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A5B1" w14:textId="77777777" w:rsidR="0094037D" w:rsidRDefault="0094037D" w:rsidP="0094037D">
      <w:pPr>
        <w:widowControl w:val="0"/>
        <w:pBdr>
          <w:top w:val="nil"/>
          <w:left w:val="nil"/>
          <w:bottom w:val="nil"/>
          <w:right w:val="nil"/>
          <w:between w:val="nil"/>
        </w:pBdr>
        <w:spacing w:after="0" w:line="276" w:lineRule="auto"/>
        <w:rPr>
          <w:rFonts w:ascii="Arial" w:eastAsia="Arial" w:hAnsi="Arial" w:cs="Arial"/>
          <w:color w:val="000000"/>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7229"/>
        <w:gridCol w:w="1559"/>
      </w:tblGrid>
      <w:tr w:rsidR="0094037D" w14:paraId="10BB1686" w14:textId="77777777" w:rsidTr="00216BA0">
        <w:trPr>
          <w:trHeight w:val="983"/>
        </w:trPr>
        <w:tc>
          <w:tcPr>
            <w:tcW w:w="2235" w:type="dxa"/>
            <w:vMerge w:val="restart"/>
          </w:tcPr>
          <w:p w14:paraId="41868225" w14:textId="77777777" w:rsidR="0094037D" w:rsidRDefault="0094037D" w:rsidP="00216BA0">
            <w:pPr>
              <w:spacing w:after="0" w:line="240" w:lineRule="auto"/>
            </w:pPr>
            <w:r>
              <w:rPr>
                <w:noProof/>
              </w:rPr>
              <w:drawing>
                <wp:anchor distT="0" distB="0" distL="0" distR="0" simplePos="0" relativeHeight="251659264" behindDoc="1" locked="0" layoutInCell="1" hidden="0" allowOverlap="1" wp14:anchorId="380ABDA0" wp14:editId="0F196344">
                  <wp:simplePos x="0" y="0"/>
                  <wp:positionH relativeFrom="column">
                    <wp:posOffset>168275</wp:posOffset>
                  </wp:positionH>
                  <wp:positionV relativeFrom="paragraph">
                    <wp:posOffset>88265</wp:posOffset>
                  </wp:positionV>
                  <wp:extent cx="1114425" cy="990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14425" cy="990600"/>
                          </a:xfrm>
                          <a:prstGeom prst="rect">
                            <a:avLst/>
                          </a:prstGeom>
                          <a:ln/>
                        </pic:spPr>
                      </pic:pic>
                    </a:graphicData>
                  </a:graphic>
                </wp:anchor>
              </w:drawing>
            </w:r>
          </w:p>
        </w:tc>
        <w:tc>
          <w:tcPr>
            <w:tcW w:w="7229" w:type="dxa"/>
          </w:tcPr>
          <w:p w14:paraId="603B8F3E" w14:textId="77777777" w:rsidR="0094037D" w:rsidRDefault="0094037D" w:rsidP="00216BA0">
            <w:pPr>
              <w:spacing w:after="0" w:line="240" w:lineRule="auto"/>
              <w:jc w:val="center"/>
              <w:rPr>
                <w:rFonts w:ascii="Times" w:eastAsia="Times" w:hAnsi="Times" w:cs="Times"/>
                <w:b/>
                <w:i/>
              </w:rPr>
            </w:pPr>
            <w:r>
              <w:rPr>
                <w:rFonts w:ascii="Times" w:eastAsia="Times" w:hAnsi="Times" w:cs="Times"/>
                <w:b/>
              </w:rPr>
              <w:t>INSTITUCIÓN</w:t>
            </w:r>
            <w:r>
              <w:rPr>
                <w:rFonts w:ascii="Times" w:eastAsia="Times" w:hAnsi="Times" w:cs="Times"/>
                <w:b/>
                <w:i/>
              </w:rPr>
              <w:t xml:space="preserve"> EDUCATIVA HORACIO MUÑOZ SUESCUN</w:t>
            </w:r>
          </w:p>
          <w:p w14:paraId="67F33A80" w14:textId="77777777" w:rsidR="0094037D" w:rsidRDefault="0094037D" w:rsidP="00216BA0">
            <w:pPr>
              <w:spacing w:after="0" w:line="240" w:lineRule="auto"/>
              <w:jc w:val="center"/>
              <w:rPr>
                <w:rFonts w:ascii="Times" w:eastAsia="Times" w:hAnsi="Times" w:cs="Times"/>
                <w:b/>
                <w:i/>
              </w:rPr>
            </w:pPr>
            <w:r>
              <w:rPr>
                <w:rFonts w:ascii="Times" w:eastAsia="Times" w:hAnsi="Times" w:cs="Times"/>
                <w:b/>
                <w:i/>
              </w:rPr>
              <w:t>TÉCNICO COMERCIAL</w:t>
            </w:r>
          </w:p>
          <w:p w14:paraId="79183FCD" w14:textId="77777777" w:rsidR="0094037D" w:rsidRDefault="0094037D" w:rsidP="00216BA0">
            <w:pPr>
              <w:spacing w:after="0" w:line="240" w:lineRule="auto"/>
              <w:jc w:val="center"/>
              <w:rPr>
                <w:rFonts w:ascii="Helvetica Neue" w:eastAsia="Helvetica Neue" w:hAnsi="Helvetica Neue" w:cs="Helvetica Neue"/>
                <w:b/>
              </w:rPr>
            </w:pPr>
            <w:r>
              <w:rPr>
                <w:rFonts w:ascii="Helvetica Neue" w:eastAsia="Helvetica Neue" w:hAnsi="Helvetica Neue" w:cs="Helvetica Neue"/>
                <w:b/>
              </w:rPr>
              <w:t xml:space="preserve">Resolución de Aprobación 16314 del 27 de </w:t>
            </w:r>
            <w:proofErr w:type="gramStart"/>
            <w:r>
              <w:rPr>
                <w:rFonts w:ascii="Helvetica Neue" w:eastAsia="Helvetica Neue" w:hAnsi="Helvetica Neue" w:cs="Helvetica Neue"/>
                <w:b/>
              </w:rPr>
              <w:t>Noviembre</w:t>
            </w:r>
            <w:proofErr w:type="gramEnd"/>
            <w:r>
              <w:rPr>
                <w:rFonts w:ascii="Helvetica Neue" w:eastAsia="Helvetica Neue" w:hAnsi="Helvetica Neue" w:cs="Helvetica Neue"/>
                <w:b/>
              </w:rPr>
              <w:t xml:space="preserve"> de 2002</w:t>
            </w:r>
          </w:p>
          <w:p w14:paraId="32548C9E" w14:textId="77777777" w:rsidR="0094037D" w:rsidRDefault="0094037D" w:rsidP="00216BA0">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Helvetica Neue" w:eastAsia="Helvetica Neue" w:hAnsi="Helvetica Neue" w:cs="Helvetica Neue"/>
                <w:b/>
                <w:color w:val="000000"/>
              </w:rPr>
              <w:t>DANE: 105001011606 NIT: 811.019.157-3</w:t>
            </w:r>
          </w:p>
          <w:p w14:paraId="70A347A9" w14:textId="77777777" w:rsidR="0094037D" w:rsidRDefault="0094037D" w:rsidP="00216BA0">
            <w:pPr>
              <w:tabs>
                <w:tab w:val="left" w:pos="4717"/>
              </w:tabs>
              <w:spacing w:after="0" w:line="240" w:lineRule="auto"/>
              <w:jc w:val="center"/>
              <w:rPr>
                <w:rFonts w:ascii="Algerian" w:eastAsia="Algerian" w:hAnsi="Algerian" w:cs="Algerian"/>
                <w:b/>
              </w:rPr>
            </w:pPr>
            <w:r>
              <w:rPr>
                <w:rFonts w:ascii="Algerian" w:eastAsia="Algerian" w:hAnsi="Algerian" w:cs="Algerian"/>
                <w:b/>
              </w:rPr>
              <w:t xml:space="preserve"> “Educamos comercialmente para servir”</w:t>
            </w:r>
          </w:p>
        </w:tc>
        <w:tc>
          <w:tcPr>
            <w:tcW w:w="1559" w:type="dxa"/>
            <w:vMerge w:val="restart"/>
          </w:tcPr>
          <w:p w14:paraId="43011C6D" w14:textId="77777777" w:rsidR="0094037D" w:rsidRDefault="0094037D" w:rsidP="00216BA0">
            <w:pPr>
              <w:spacing w:after="0" w:line="240" w:lineRule="auto"/>
              <w:rPr>
                <w:b/>
              </w:rPr>
            </w:pPr>
          </w:p>
          <w:p w14:paraId="1CAC4928" w14:textId="77777777" w:rsidR="0094037D" w:rsidRDefault="0094037D" w:rsidP="00216BA0">
            <w:pPr>
              <w:spacing w:after="0" w:line="240" w:lineRule="auto"/>
              <w:rPr>
                <w:b/>
              </w:rPr>
            </w:pPr>
            <w:r>
              <w:rPr>
                <w:b/>
              </w:rPr>
              <w:t>GDA: 08</w:t>
            </w:r>
          </w:p>
          <w:p w14:paraId="187F48EB" w14:textId="77777777" w:rsidR="0094037D" w:rsidRDefault="0094037D" w:rsidP="00216BA0">
            <w:pPr>
              <w:spacing w:after="0" w:line="240" w:lineRule="auto"/>
              <w:rPr>
                <w:b/>
              </w:rPr>
            </w:pPr>
          </w:p>
          <w:p w14:paraId="661D1A7D" w14:textId="77777777" w:rsidR="0094037D" w:rsidRDefault="0094037D" w:rsidP="00216BA0">
            <w:pPr>
              <w:spacing w:after="0" w:line="240" w:lineRule="auto"/>
              <w:rPr>
                <w:b/>
              </w:rPr>
            </w:pPr>
            <w:r>
              <w:rPr>
                <w:b/>
              </w:rPr>
              <w:t>V: 01</w:t>
            </w:r>
          </w:p>
          <w:p w14:paraId="058E1351" w14:textId="77777777" w:rsidR="0094037D" w:rsidRDefault="0094037D" w:rsidP="00216BA0">
            <w:pPr>
              <w:spacing w:after="0" w:line="240" w:lineRule="auto"/>
              <w:rPr>
                <w:b/>
              </w:rPr>
            </w:pPr>
          </w:p>
          <w:p w14:paraId="3687BF1A" w14:textId="77777777" w:rsidR="0094037D" w:rsidRDefault="0094037D" w:rsidP="00216BA0">
            <w:pPr>
              <w:spacing w:after="0" w:line="240" w:lineRule="auto"/>
            </w:pPr>
            <w:r>
              <w:rPr>
                <w:b/>
              </w:rPr>
              <w:t>9/05/2013</w:t>
            </w:r>
          </w:p>
        </w:tc>
      </w:tr>
      <w:tr w:rsidR="0094037D" w14:paraId="37AF51C6" w14:textId="77777777" w:rsidTr="00216BA0">
        <w:trPr>
          <w:trHeight w:val="405"/>
        </w:trPr>
        <w:tc>
          <w:tcPr>
            <w:tcW w:w="2235" w:type="dxa"/>
            <w:vMerge/>
          </w:tcPr>
          <w:p w14:paraId="745BD07E" w14:textId="77777777" w:rsidR="0094037D" w:rsidRDefault="0094037D" w:rsidP="00216BA0">
            <w:pPr>
              <w:widowControl w:val="0"/>
              <w:pBdr>
                <w:top w:val="nil"/>
                <w:left w:val="nil"/>
                <w:bottom w:val="nil"/>
                <w:right w:val="nil"/>
                <w:between w:val="nil"/>
              </w:pBdr>
              <w:spacing w:after="0" w:line="276" w:lineRule="auto"/>
            </w:pPr>
          </w:p>
        </w:tc>
        <w:tc>
          <w:tcPr>
            <w:tcW w:w="7229" w:type="dxa"/>
          </w:tcPr>
          <w:p w14:paraId="015A6C5C" w14:textId="77777777" w:rsidR="0094037D" w:rsidRDefault="0094037D" w:rsidP="00216BA0">
            <w:pPr>
              <w:spacing w:after="0" w:line="240" w:lineRule="auto"/>
              <w:jc w:val="center"/>
              <w:rPr>
                <w:rFonts w:ascii="Algerian" w:eastAsia="Algerian" w:hAnsi="Algerian" w:cs="Algerian"/>
                <w:b/>
              </w:rPr>
            </w:pPr>
          </w:p>
          <w:p w14:paraId="04FBBF32" w14:textId="2F9BA2B2" w:rsidR="0094037D" w:rsidRDefault="0094037D" w:rsidP="00216BA0">
            <w:pPr>
              <w:spacing w:after="0" w:line="240" w:lineRule="auto"/>
              <w:jc w:val="center"/>
              <w:rPr>
                <w:rFonts w:ascii="Algerian" w:eastAsia="Algerian" w:hAnsi="Algerian" w:cs="Algerian"/>
                <w:b/>
              </w:rPr>
            </w:pPr>
            <w:r>
              <w:rPr>
                <w:rFonts w:ascii="Algerian" w:eastAsia="Algerian" w:hAnsi="Algerian" w:cs="Algerian"/>
                <w:b/>
              </w:rPr>
              <w:t xml:space="preserve">GUIA DE </w:t>
            </w:r>
            <w:r>
              <w:rPr>
                <w:rFonts w:ascii="Algerian" w:eastAsia="Algerian" w:hAnsi="Algerian" w:cs="Algerian"/>
                <w:b/>
                <w:color w:val="000000"/>
              </w:rPr>
              <w:t>APRENDIZAJE</w:t>
            </w:r>
            <w:r>
              <w:rPr>
                <w:rFonts w:ascii="Algerian" w:eastAsia="Algerian" w:hAnsi="Algerian" w:cs="Algerian"/>
                <w:b/>
                <w:color w:val="FF0000"/>
              </w:rPr>
              <w:t xml:space="preserve"> </w:t>
            </w:r>
            <w:r>
              <w:rPr>
                <w:rFonts w:ascii="Algerian" w:eastAsia="Algerian" w:hAnsi="Algerian" w:cs="Algerian"/>
                <w:b/>
              </w:rPr>
              <w:t>II</w:t>
            </w:r>
            <w:r w:rsidR="008148B1">
              <w:rPr>
                <w:rFonts w:ascii="Algerian" w:eastAsia="Algerian" w:hAnsi="Algerian" w:cs="Algerian"/>
                <w:b/>
              </w:rPr>
              <w:t>I</w:t>
            </w:r>
            <w:r>
              <w:rPr>
                <w:rFonts w:ascii="Algerian" w:eastAsia="Algerian" w:hAnsi="Algerian" w:cs="Algerian"/>
                <w:b/>
              </w:rPr>
              <w:t xml:space="preserve"> PERIODO</w:t>
            </w:r>
          </w:p>
        </w:tc>
        <w:tc>
          <w:tcPr>
            <w:tcW w:w="1559" w:type="dxa"/>
            <w:vMerge/>
          </w:tcPr>
          <w:p w14:paraId="48E2965D" w14:textId="77777777" w:rsidR="0094037D" w:rsidRDefault="0094037D" w:rsidP="00216BA0">
            <w:pPr>
              <w:widowControl w:val="0"/>
              <w:pBdr>
                <w:top w:val="nil"/>
                <w:left w:val="nil"/>
                <w:bottom w:val="nil"/>
                <w:right w:val="nil"/>
                <w:between w:val="nil"/>
              </w:pBdr>
              <w:spacing w:after="0" w:line="276" w:lineRule="auto"/>
              <w:rPr>
                <w:rFonts w:ascii="Algerian" w:eastAsia="Algerian" w:hAnsi="Algerian" w:cs="Algerian"/>
                <w:b/>
              </w:rPr>
            </w:pPr>
          </w:p>
        </w:tc>
      </w:tr>
    </w:tbl>
    <w:p w14:paraId="5BE0E74E" w14:textId="77777777" w:rsidR="0094037D" w:rsidRDefault="0094037D" w:rsidP="0094037D">
      <w:pPr>
        <w:pBdr>
          <w:top w:val="nil"/>
          <w:left w:val="nil"/>
          <w:bottom w:val="nil"/>
          <w:right w:val="nil"/>
          <w:between w:val="nil"/>
        </w:pBdr>
        <w:spacing w:after="0" w:line="240" w:lineRule="auto"/>
        <w:rPr>
          <w:rFonts w:ascii="Arial" w:eastAsia="Arial" w:hAnsi="Arial" w:cs="Arial"/>
          <w:color w:val="000000"/>
          <w:sz w:val="24"/>
          <w:szCs w:val="24"/>
        </w:rPr>
      </w:pPr>
    </w:p>
    <w:tbl>
      <w:tblP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2"/>
      </w:tblGrid>
      <w:tr w:rsidR="0094037D" w14:paraId="1E945148" w14:textId="77777777" w:rsidTr="00216BA0">
        <w:tc>
          <w:tcPr>
            <w:tcW w:w="10762" w:type="dxa"/>
          </w:tcPr>
          <w:p w14:paraId="5E167506" w14:textId="77777777" w:rsidR="0094037D" w:rsidRDefault="0094037D" w:rsidP="00216BA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Espacio para llenar por el estudiante.</w:t>
            </w:r>
          </w:p>
        </w:tc>
      </w:tr>
      <w:tr w:rsidR="0094037D" w14:paraId="61A70D12" w14:textId="77777777" w:rsidTr="00216BA0">
        <w:tc>
          <w:tcPr>
            <w:tcW w:w="10762" w:type="dxa"/>
          </w:tcPr>
          <w:p w14:paraId="3AFEF26D" w14:textId="77777777" w:rsidR="0094037D" w:rsidRDefault="0094037D" w:rsidP="00216BA0">
            <w:pPr>
              <w:pBdr>
                <w:top w:val="nil"/>
                <w:left w:val="nil"/>
                <w:bottom w:val="nil"/>
                <w:right w:val="nil"/>
                <w:between w:val="nil"/>
              </w:pBdr>
              <w:rPr>
                <w:rFonts w:ascii="Arial" w:eastAsia="Arial" w:hAnsi="Arial" w:cs="Arial"/>
                <w:color w:val="000000"/>
              </w:rPr>
            </w:pPr>
            <w:r>
              <w:rPr>
                <w:rFonts w:ascii="Arial" w:eastAsia="Arial" w:hAnsi="Arial" w:cs="Arial"/>
                <w:color w:val="000000"/>
              </w:rPr>
              <w:t>NOMBRES Y APELLIDOS DEL ESTUDIANTE</w:t>
            </w:r>
          </w:p>
        </w:tc>
      </w:tr>
      <w:tr w:rsidR="0094037D" w14:paraId="76FCF5D9" w14:textId="77777777" w:rsidTr="00216BA0">
        <w:tc>
          <w:tcPr>
            <w:tcW w:w="10762" w:type="dxa"/>
          </w:tcPr>
          <w:p w14:paraId="60AD64B2" w14:textId="77777777" w:rsidR="0094037D" w:rsidRDefault="0094037D" w:rsidP="00216BA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GRADO:                                                          GRUPO: </w:t>
            </w:r>
          </w:p>
        </w:tc>
      </w:tr>
      <w:tr w:rsidR="0094037D" w14:paraId="35515354" w14:textId="77777777" w:rsidTr="00216BA0">
        <w:tc>
          <w:tcPr>
            <w:tcW w:w="10762" w:type="dxa"/>
          </w:tcPr>
          <w:p w14:paraId="61708954" w14:textId="77777777" w:rsidR="0094037D" w:rsidRDefault="0094037D" w:rsidP="00216BA0">
            <w:pPr>
              <w:pBdr>
                <w:top w:val="nil"/>
                <w:left w:val="nil"/>
                <w:bottom w:val="nil"/>
                <w:right w:val="nil"/>
                <w:between w:val="nil"/>
              </w:pBdr>
              <w:rPr>
                <w:rFonts w:ascii="Arial" w:eastAsia="Arial" w:hAnsi="Arial" w:cs="Arial"/>
                <w:color w:val="000000"/>
              </w:rPr>
            </w:pPr>
            <w:r>
              <w:rPr>
                <w:rFonts w:ascii="Arial" w:eastAsia="Arial" w:hAnsi="Arial" w:cs="Arial"/>
                <w:color w:val="000000"/>
              </w:rPr>
              <w:t>NOMBRES Y APELLIDOS DEL DOCENTE: Manuel Fernando Gómez A.</w:t>
            </w:r>
          </w:p>
        </w:tc>
      </w:tr>
      <w:tr w:rsidR="0094037D" w14:paraId="0AE61498" w14:textId="77777777" w:rsidTr="00216BA0">
        <w:tc>
          <w:tcPr>
            <w:tcW w:w="10762" w:type="dxa"/>
          </w:tcPr>
          <w:p w14:paraId="0BF68201" w14:textId="77777777" w:rsidR="0094037D" w:rsidRDefault="0094037D" w:rsidP="00216BA0">
            <w:pPr>
              <w:pBdr>
                <w:top w:val="nil"/>
                <w:left w:val="nil"/>
                <w:bottom w:val="nil"/>
                <w:right w:val="nil"/>
                <w:between w:val="nil"/>
              </w:pBdr>
              <w:rPr>
                <w:rFonts w:ascii="Arial" w:eastAsia="Arial" w:hAnsi="Arial" w:cs="Arial"/>
                <w:color w:val="000000"/>
              </w:rPr>
            </w:pPr>
            <w:r>
              <w:rPr>
                <w:rFonts w:ascii="Arial" w:eastAsia="Arial" w:hAnsi="Arial" w:cs="Arial"/>
                <w:color w:val="000000"/>
              </w:rPr>
              <w:t>ÁREA Y/O ASIGNATURA: EDUCACION RELIGIOSA</w:t>
            </w:r>
          </w:p>
        </w:tc>
      </w:tr>
    </w:tbl>
    <w:p w14:paraId="37B0AF7C" w14:textId="77777777" w:rsidR="0094037D" w:rsidRDefault="0094037D" w:rsidP="0094037D">
      <w:pPr>
        <w:pBdr>
          <w:top w:val="nil"/>
          <w:left w:val="nil"/>
          <w:bottom w:val="nil"/>
          <w:right w:val="nil"/>
          <w:between w:val="nil"/>
        </w:pBdr>
        <w:spacing w:after="0" w:line="240" w:lineRule="auto"/>
        <w:rPr>
          <w:rFonts w:ascii="Arial" w:eastAsia="Arial" w:hAnsi="Arial" w:cs="Arial"/>
          <w:b/>
          <w:color w:val="000000"/>
          <w:sz w:val="24"/>
          <w:szCs w:val="24"/>
        </w:rPr>
      </w:pPr>
    </w:p>
    <w:p w14:paraId="1048FE98" w14:textId="77777777" w:rsidR="0094037D" w:rsidRDefault="0094037D" w:rsidP="0094037D">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AREA Y/O ASIGNATURA: </w:t>
      </w:r>
      <w:r w:rsidRPr="00BE1703">
        <w:rPr>
          <w:rFonts w:ascii="Arial" w:eastAsia="Arial" w:hAnsi="Arial" w:cs="Arial"/>
          <w:b/>
          <w:bCs/>
          <w:color w:val="000000"/>
        </w:rPr>
        <w:t>EDUCACION RELIGIOSA</w:t>
      </w:r>
    </w:p>
    <w:p w14:paraId="5B5BB8D3" w14:textId="2891DAC6" w:rsidR="0094037D" w:rsidRDefault="0094037D" w:rsidP="0094037D">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GRADO: </w:t>
      </w:r>
      <w:r>
        <w:rPr>
          <w:rFonts w:ascii="Arial" w:eastAsia="Arial" w:hAnsi="Arial" w:cs="Arial"/>
          <w:b/>
          <w:bCs/>
          <w:color w:val="000000"/>
        </w:rPr>
        <w:t>11</w:t>
      </w:r>
      <w:r w:rsidRPr="00BE1703">
        <w:rPr>
          <w:rFonts w:ascii="Arial" w:eastAsia="Arial" w:hAnsi="Arial" w:cs="Arial"/>
          <w:b/>
          <w:bCs/>
          <w:color w:val="000000"/>
        </w:rPr>
        <w:t>°</w:t>
      </w:r>
    </w:p>
    <w:p w14:paraId="1EBE3E5D" w14:textId="45B4A676" w:rsidR="00A7332C" w:rsidRDefault="00A7332C" w:rsidP="00A7332C">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PERIODO: </w:t>
      </w:r>
      <w:r w:rsidR="009447C8">
        <w:rPr>
          <w:rFonts w:ascii="Arial" w:eastAsia="Arial" w:hAnsi="Arial" w:cs="Arial"/>
          <w:b/>
          <w:color w:val="000000"/>
        </w:rPr>
        <w:t>3 Y 4</w:t>
      </w:r>
    </w:p>
    <w:p w14:paraId="036B30FC" w14:textId="43AEEB9E" w:rsidR="00A7332C" w:rsidRDefault="00A7332C" w:rsidP="00A7332C">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DOCENTE: </w:t>
      </w:r>
      <w:r w:rsidRPr="00BE1703">
        <w:rPr>
          <w:rFonts w:ascii="Arial" w:eastAsia="Arial" w:hAnsi="Arial" w:cs="Arial"/>
          <w:b/>
          <w:bCs/>
          <w:color w:val="000000"/>
        </w:rPr>
        <w:t xml:space="preserve">Manuel Fernando </w:t>
      </w:r>
      <w:r w:rsidR="009447C8" w:rsidRPr="00BE1703">
        <w:rPr>
          <w:rFonts w:ascii="Arial" w:eastAsia="Arial" w:hAnsi="Arial" w:cs="Arial"/>
          <w:b/>
          <w:bCs/>
          <w:color w:val="000000"/>
        </w:rPr>
        <w:t>Gómez</w:t>
      </w:r>
    </w:p>
    <w:p w14:paraId="4242D3B1" w14:textId="3E62DA61" w:rsidR="00A7332C" w:rsidRDefault="00A7332C" w:rsidP="00A7332C">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FECHAS DE ENTREGA: </w:t>
      </w:r>
    </w:p>
    <w:p w14:paraId="77038154" w14:textId="71608916" w:rsidR="00DE39B5" w:rsidRDefault="00DE39B5" w:rsidP="0094037D">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Correo institucional del docente:</w:t>
      </w:r>
      <w:r w:rsidRPr="00DE39B5">
        <w:rPr>
          <w:rFonts w:ascii="Arial" w:eastAsia="Arial" w:hAnsi="Arial" w:cs="Arial"/>
          <w:b/>
          <w:color w:val="000000"/>
        </w:rPr>
        <w:t xml:space="preserve"> </w:t>
      </w:r>
    </w:p>
    <w:p w14:paraId="080BE847" w14:textId="77777777" w:rsidR="0094037D" w:rsidRDefault="0094037D" w:rsidP="0094037D">
      <w:pPr>
        <w:pBdr>
          <w:top w:val="nil"/>
          <w:left w:val="nil"/>
          <w:bottom w:val="nil"/>
          <w:right w:val="nil"/>
          <w:between w:val="nil"/>
        </w:pBdr>
        <w:spacing w:after="0" w:line="240" w:lineRule="auto"/>
        <w:rPr>
          <w:rFonts w:ascii="Arial" w:eastAsia="Arial" w:hAnsi="Arial" w:cs="Arial"/>
          <w:b/>
          <w:color w:val="000000"/>
          <w:sz w:val="24"/>
          <w:szCs w:val="24"/>
        </w:rPr>
      </w:pPr>
    </w:p>
    <w:tbl>
      <w:tblPr>
        <w:tblW w:w="10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797"/>
      </w:tblGrid>
      <w:tr w:rsidR="0094037D" w14:paraId="3A7FFD15" w14:textId="77777777" w:rsidTr="00216BA0">
        <w:tc>
          <w:tcPr>
            <w:tcW w:w="3964" w:type="dxa"/>
          </w:tcPr>
          <w:p w14:paraId="4BDAA09E" w14:textId="77777777" w:rsidR="0094037D" w:rsidRDefault="0094037D" w:rsidP="00216BA0">
            <w:pPr>
              <w:pBdr>
                <w:top w:val="nil"/>
                <w:left w:val="nil"/>
                <w:bottom w:val="nil"/>
                <w:right w:val="nil"/>
                <w:between w:val="nil"/>
              </w:pBdr>
              <w:rPr>
                <w:rFonts w:ascii="Arial" w:eastAsia="Arial" w:hAnsi="Arial" w:cs="Arial"/>
                <w:b/>
                <w:color w:val="000000"/>
              </w:rPr>
            </w:pPr>
            <w:r>
              <w:rPr>
                <w:rFonts w:ascii="Arial" w:eastAsia="Arial" w:hAnsi="Arial" w:cs="Arial"/>
                <w:b/>
                <w:color w:val="000000"/>
              </w:rPr>
              <w:t>COMPETENCIAS</w:t>
            </w:r>
          </w:p>
        </w:tc>
        <w:tc>
          <w:tcPr>
            <w:tcW w:w="6798" w:type="dxa"/>
          </w:tcPr>
          <w:p w14:paraId="23C4FE17" w14:textId="77777777" w:rsidR="00E61718" w:rsidRPr="00E61718" w:rsidRDefault="00E61718" w:rsidP="00E61718">
            <w:pPr>
              <w:pStyle w:val="TableParagraph"/>
              <w:spacing w:line="206" w:lineRule="exact"/>
              <w:ind w:left="102" w:right="-47"/>
              <w:jc w:val="both"/>
              <w:rPr>
                <w:rFonts w:ascii="Arial" w:eastAsia="Times New Roman" w:hAnsi="Arial" w:cs="Arial"/>
              </w:rPr>
            </w:pPr>
            <w:r w:rsidRPr="00E61718">
              <w:rPr>
                <w:rFonts w:ascii="Arial" w:eastAsia="Times New Roman" w:hAnsi="Arial" w:cs="Arial"/>
                <w:color w:val="333333"/>
              </w:rPr>
              <w:t>A</w:t>
            </w:r>
            <w:r w:rsidRPr="00E61718">
              <w:rPr>
                <w:rFonts w:ascii="Arial" w:eastAsia="Times New Roman" w:hAnsi="Arial" w:cs="Arial"/>
                <w:color w:val="333333"/>
                <w:spacing w:val="1"/>
              </w:rPr>
              <w:t>n</w:t>
            </w:r>
            <w:r w:rsidRPr="00E61718">
              <w:rPr>
                <w:rFonts w:ascii="Arial" w:eastAsia="Times New Roman" w:hAnsi="Arial" w:cs="Arial"/>
                <w:color w:val="333333"/>
                <w:spacing w:val="-1"/>
              </w:rPr>
              <w:t>a</w:t>
            </w:r>
            <w:r w:rsidRPr="00E61718">
              <w:rPr>
                <w:rFonts w:ascii="Arial" w:eastAsia="Times New Roman" w:hAnsi="Arial" w:cs="Arial"/>
                <w:color w:val="333333"/>
              </w:rPr>
              <w:t>l</w:t>
            </w:r>
            <w:r w:rsidRPr="00E61718">
              <w:rPr>
                <w:rFonts w:ascii="Arial" w:eastAsia="Times New Roman" w:hAnsi="Arial" w:cs="Arial"/>
                <w:color w:val="333333"/>
                <w:spacing w:val="1"/>
              </w:rPr>
              <w:t>i</w:t>
            </w:r>
            <w:r w:rsidRPr="00E61718">
              <w:rPr>
                <w:rFonts w:ascii="Arial" w:eastAsia="Times New Roman" w:hAnsi="Arial" w:cs="Arial"/>
                <w:color w:val="333333"/>
                <w:spacing w:val="-1"/>
              </w:rPr>
              <w:t>z</w:t>
            </w:r>
            <w:r w:rsidRPr="00E61718">
              <w:rPr>
                <w:rFonts w:ascii="Arial" w:eastAsia="Times New Roman" w:hAnsi="Arial" w:cs="Arial"/>
                <w:color w:val="333333"/>
              </w:rPr>
              <w:t>o</w:t>
            </w:r>
            <w:r w:rsidRPr="00E61718">
              <w:rPr>
                <w:rFonts w:ascii="Arial" w:eastAsia="Times New Roman" w:hAnsi="Arial" w:cs="Arial"/>
                <w:color w:val="333333"/>
                <w:spacing w:val="18"/>
              </w:rPr>
              <w:t xml:space="preserve"> </w:t>
            </w:r>
            <w:r w:rsidRPr="00E61718">
              <w:rPr>
                <w:rFonts w:ascii="Arial" w:eastAsia="Times New Roman" w:hAnsi="Arial" w:cs="Arial"/>
                <w:color w:val="333333"/>
              </w:rPr>
              <w:t>la</w:t>
            </w:r>
            <w:r w:rsidRPr="00E61718">
              <w:rPr>
                <w:rFonts w:ascii="Arial" w:eastAsia="Times New Roman" w:hAnsi="Arial" w:cs="Arial"/>
                <w:color w:val="333333"/>
                <w:spacing w:val="17"/>
              </w:rPr>
              <w:t xml:space="preserve"> </w:t>
            </w:r>
            <w:r w:rsidRPr="00E61718">
              <w:rPr>
                <w:rFonts w:ascii="Arial" w:eastAsia="Times New Roman" w:hAnsi="Arial" w:cs="Arial"/>
                <w:color w:val="333333"/>
              </w:rPr>
              <w:t>i</w:t>
            </w:r>
            <w:r w:rsidRPr="00E61718">
              <w:rPr>
                <w:rFonts w:ascii="Arial" w:eastAsia="Times New Roman" w:hAnsi="Arial" w:cs="Arial"/>
                <w:color w:val="333333"/>
                <w:spacing w:val="-3"/>
              </w:rPr>
              <w:t>m</w:t>
            </w:r>
            <w:r w:rsidRPr="00E61718">
              <w:rPr>
                <w:rFonts w:ascii="Arial" w:eastAsia="Times New Roman" w:hAnsi="Arial" w:cs="Arial"/>
                <w:color w:val="333333"/>
                <w:spacing w:val="1"/>
              </w:rPr>
              <w:t>po</w:t>
            </w:r>
            <w:r w:rsidRPr="00E61718">
              <w:rPr>
                <w:rFonts w:ascii="Arial" w:eastAsia="Times New Roman" w:hAnsi="Arial" w:cs="Arial"/>
                <w:color w:val="333333"/>
              </w:rPr>
              <w:t>rta</w:t>
            </w:r>
            <w:r w:rsidRPr="00E61718">
              <w:rPr>
                <w:rFonts w:ascii="Arial" w:eastAsia="Times New Roman" w:hAnsi="Arial" w:cs="Arial"/>
                <w:color w:val="333333"/>
                <w:spacing w:val="1"/>
              </w:rPr>
              <w:t>n</w:t>
            </w:r>
            <w:r w:rsidRPr="00E61718">
              <w:rPr>
                <w:rFonts w:ascii="Arial" w:eastAsia="Times New Roman" w:hAnsi="Arial" w:cs="Arial"/>
                <w:color w:val="333333"/>
                <w:spacing w:val="-1"/>
              </w:rPr>
              <w:t>c</w:t>
            </w:r>
            <w:r w:rsidRPr="00E61718">
              <w:rPr>
                <w:rFonts w:ascii="Arial" w:eastAsia="Times New Roman" w:hAnsi="Arial" w:cs="Arial"/>
                <w:color w:val="333333"/>
              </w:rPr>
              <w:t>ia</w:t>
            </w:r>
            <w:r w:rsidRPr="00E61718">
              <w:rPr>
                <w:rFonts w:ascii="Arial" w:eastAsia="Times New Roman" w:hAnsi="Arial" w:cs="Arial"/>
                <w:color w:val="333333"/>
                <w:spacing w:val="17"/>
              </w:rPr>
              <w:t xml:space="preserve"> </w:t>
            </w:r>
            <w:r w:rsidRPr="00E61718">
              <w:rPr>
                <w:rFonts w:ascii="Arial" w:eastAsia="Times New Roman" w:hAnsi="Arial" w:cs="Arial"/>
                <w:color w:val="333333"/>
                <w:spacing w:val="1"/>
              </w:rPr>
              <w:t>d</w:t>
            </w:r>
            <w:r w:rsidRPr="00E61718">
              <w:rPr>
                <w:rFonts w:ascii="Arial" w:eastAsia="Times New Roman" w:hAnsi="Arial" w:cs="Arial"/>
                <w:color w:val="333333"/>
                <w:spacing w:val="-1"/>
              </w:rPr>
              <w:t>e</w:t>
            </w:r>
            <w:r w:rsidRPr="00E61718">
              <w:rPr>
                <w:rFonts w:ascii="Arial" w:eastAsia="Times New Roman" w:hAnsi="Arial" w:cs="Arial"/>
                <w:color w:val="333333"/>
              </w:rPr>
              <w:t>l</w:t>
            </w:r>
            <w:r w:rsidRPr="00E61718">
              <w:rPr>
                <w:rFonts w:ascii="Arial" w:eastAsia="Times New Roman" w:hAnsi="Arial" w:cs="Arial"/>
                <w:color w:val="333333"/>
                <w:spacing w:val="18"/>
              </w:rPr>
              <w:t xml:space="preserve"> </w:t>
            </w:r>
            <w:r w:rsidRPr="00E61718">
              <w:rPr>
                <w:rFonts w:ascii="Arial" w:eastAsia="Times New Roman" w:hAnsi="Arial" w:cs="Arial"/>
                <w:color w:val="333333"/>
                <w:spacing w:val="1"/>
              </w:rPr>
              <w:t>h</w:t>
            </w:r>
            <w:r w:rsidRPr="00E61718">
              <w:rPr>
                <w:rFonts w:ascii="Arial" w:eastAsia="Times New Roman" w:hAnsi="Arial" w:cs="Arial"/>
                <w:color w:val="333333"/>
                <w:spacing w:val="-1"/>
              </w:rPr>
              <w:t>ec</w:t>
            </w:r>
            <w:r w:rsidRPr="00E61718">
              <w:rPr>
                <w:rFonts w:ascii="Arial" w:eastAsia="Times New Roman" w:hAnsi="Arial" w:cs="Arial"/>
                <w:color w:val="333333"/>
                <w:spacing w:val="1"/>
              </w:rPr>
              <w:t>h</w:t>
            </w:r>
            <w:r w:rsidRPr="00E61718">
              <w:rPr>
                <w:rFonts w:ascii="Arial" w:eastAsia="Times New Roman" w:hAnsi="Arial" w:cs="Arial"/>
                <w:color w:val="333333"/>
              </w:rPr>
              <w:t>o</w:t>
            </w:r>
            <w:r w:rsidRPr="00E61718">
              <w:rPr>
                <w:rFonts w:ascii="Arial" w:eastAsia="Times New Roman" w:hAnsi="Arial" w:cs="Arial"/>
                <w:color w:val="333333"/>
                <w:spacing w:val="18"/>
              </w:rPr>
              <w:t xml:space="preserve"> </w:t>
            </w:r>
            <w:r w:rsidRPr="00E61718">
              <w:rPr>
                <w:rFonts w:ascii="Arial" w:eastAsia="Times New Roman" w:hAnsi="Arial" w:cs="Arial"/>
                <w:color w:val="333333"/>
              </w:rPr>
              <w:t>r</w:t>
            </w:r>
            <w:r w:rsidRPr="00E61718">
              <w:rPr>
                <w:rFonts w:ascii="Arial" w:eastAsia="Times New Roman" w:hAnsi="Arial" w:cs="Arial"/>
                <w:color w:val="333333"/>
                <w:spacing w:val="-1"/>
              </w:rPr>
              <w:t>e</w:t>
            </w:r>
            <w:r w:rsidRPr="00E61718">
              <w:rPr>
                <w:rFonts w:ascii="Arial" w:eastAsia="Times New Roman" w:hAnsi="Arial" w:cs="Arial"/>
                <w:color w:val="333333"/>
              </w:rPr>
              <w:t>l</w:t>
            </w:r>
            <w:r w:rsidRPr="00E61718">
              <w:rPr>
                <w:rFonts w:ascii="Arial" w:eastAsia="Times New Roman" w:hAnsi="Arial" w:cs="Arial"/>
                <w:color w:val="333333"/>
                <w:spacing w:val="1"/>
              </w:rPr>
              <w:t>i</w:t>
            </w:r>
            <w:r w:rsidRPr="00E61718">
              <w:rPr>
                <w:rFonts w:ascii="Arial" w:eastAsia="Times New Roman" w:hAnsi="Arial" w:cs="Arial"/>
                <w:color w:val="333333"/>
                <w:spacing w:val="-1"/>
              </w:rPr>
              <w:t>g</w:t>
            </w:r>
            <w:r w:rsidRPr="00E61718">
              <w:rPr>
                <w:rFonts w:ascii="Arial" w:eastAsia="Times New Roman" w:hAnsi="Arial" w:cs="Arial"/>
                <w:color w:val="333333"/>
              </w:rPr>
              <w:t>i</w:t>
            </w:r>
            <w:r w:rsidRPr="00E61718">
              <w:rPr>
                <w:rFonts w:ascii="Arial" w:eastAsia="Times New Roman" w:hAnsi="Arial" w:cs="Arial"/>
                <w:color w:val="333333"/>
                <w:spacing w:val="1"/>
              </w:rPr>
              <w:t>o</w:t>
            </w:r>
            <w:r w:rsidRPr="00E61718">
              <w:rPr>
                <w:rFonts w:ascii="Arial" w:eastAsia="Times New Roman" w:hAnsi="Arial" w:cs="Arial"/>
                <w:color w:val="333333"/>
              </w:rPr>
              <w:t>so</w:t>
            </w:r>
            <w:r w:rsidRPr="00E61718">
              <w:rPr>
                <w:rFonts w:ascii="Arial" w:eastAsia="Times New Roman" w:hAnsi="Arial" w:cs="Arial"/>
                <w:color w:val="333333"/>
                <w:spacing w:val="18"/>
              </w:rPr>
              <w:t xml:space="preserve"> </w:t>
            </w:r>
            <w:r w:rsidRPr="00E61718">
              <w:rPr>
                <w:rFonts w:ascii="Arial" w:eastAsia="Times New Roman" w:hAnsi="Arial" w:cs="Arial"/>
                <w:color w:val="333333"/>
                <w:spacing w:val="-1"/>
              </w:rPr>
              <w:t>e</w:t>
            </w:r>
            <w:r w:rsidRPr="00E61718">
              <w:rPr>
                <w:rFonts w:ascii="Arial" w:eastAsia="Times New Roman" w:hAnsi="Arial" w:cs="Arial"/>
                <w:color w:val="333333"/>
              </w:rPr>
              <w:t>n</w:t>
            </w:r>
            <w:r w:rsidRPr="00E61718">
              <w:rPr>
                <w:rFonts w:ascii="Arial" w:eastAsia="Times New Roman" w:hAnsi="Arial" w:cs="Arial"/>
                <w:color w:val="333333"/>
                <w:spacing w:val="18"/>
              </w:rPr>
              <w:t xml:space="preserve"> </w:t>
            </w:r>
            <w:r w:rsidRPr="00E61718">
              <w:rPr>
                <w:rFonts w:ascii="Arial" w:eastAsia="Times New Roman" w:hAnsi="Arial" w:cs="Arial"/>
                <w:color w:val="333333"/>
                <w:spacing w:val="-1"/>
              </w:rPr>
              <w:t>e</w:t>
            </w:r>
            <w:r w:rsidRPr="00E61718">
              <w:rPr>
                <w:rFonts w:ascii="Arial" w:eastAsia="Times New Roman" w:hAnsi="Arial" w:cs="Arial"/>
                <w:color w:val="333333"/>
              </w:rPr>
              <w:t>l</w:t>
            </w:r>
            <w:r w:rsidRPr="00E61718">
              <w:rPr>
                <w:rFonts w:ascii="Arial" w:eastAsia="Times New Roman" w:hAnsi="Arial" w:cs="Arial"/>
                <w:color w:val="333333"/>
                <w:spacing w:val="18"/>
              </w:rPr>
              <w:t xml:space="preserve"> </w:t>
            </w:r>
            <w:r w:rsidRPr="00E61718">
              <w:rPr>
                <w:rFonts w:ascii="Arial" w:eastAsia="Times New Roman" w:hAnsi="Arial" w:cs="Arial"/>
                <w:color w:val="333333"/>
                <w:spacing w:val="-3"/>
              </w:rPr>
              <w:t>m</w:t>
            </w:r>
            <w:r w:rsidRPr="00E61718">
              <w:rPr>
                <w:rFonts w:ascii="Arial" w:eastAsia="Times New Roman" w:hAnsi="Arial" w:cs="Arial"/>
                <w:color w:val="333333"/>
                <w:spacing w:val="-1"/>
              </w:rPr>
              <w:t>a</w:t>
            </w:r>
            <w:r w:rsidRPr="00E61718">
              <w:rPr>
                <w:rFonts w:ascii="Arial" w:eastAsia="Times New Roman" w:hAnsi="Arial" w:cs="Arial"/>
                <w:color w:val="333333"/>
                <w:spacing w:val="2"/>
              </w:rPr>
              <w:t>r</w:t>
            </w:r>
            <w:r w:rsidRPr="00E61718">
              <w:rPr>
                <w:rFonts w:ascii="Arial" w:eastAsia="Times New Roman" w:hAnsi="Arial" w:cs="Arial"/>
                <w:color w:val="333333"/>
                <w:spacing w:val="-1"/>
              </w:rPr>
              <w:t>c</w:t>
            </w:r>
            <w:r w:rsidRPr="00E61718">
              <w:rPr>
                <w:rFonts w:ascii="Arial" w:eastAsia="Times New Roman" w:hAnsi="Arial" w:cs="Arial"/>
                <w:color w:val="333333"/>
              </w:rPr>
              <w:t>o</w:t>
            </w:r>
            <w:r w:rsidRPr="00E61718">
              <w:rPr>
                <w:rFonts w:ascii="Arial" w:eastAsia="Times New Roman" w:hAnsi="Arial" w:cs="Arial"/>
                <w:color w:val="333333"/>
                <w:spacing w:val="18"/>
              </w:rPr>
              <w:t xml:space="preserve"> </w:t>
            </w:r>
            <w:r w:rsidRPr="00E61718">
              <w:rPr>
                <w:rFonts w:ascii="Arial" w:eastAsia="Times New Roman" w:hAnsi="Arial" w:cs="Arial"/>
                <w:color w:val="333333"/>
                <w:spacing w:val="1"/>
              </w:rPr>
              <w:t>d</w:t>
            </w:r>
            <w:r w:rsidRPr="00E61718">
              <w:rPr>
                <w:rFonts w:ascii="Arial" w:eastAsia="Times New Roman" w:hAnsi="Arial" w:cs="Arial"/>
                <w:color w:val="333333"/>
              </w:rPr>
              <w:t>e</w:t>
            </w:r>
            <w:r w:rsidRPr="00E61718">
              <w:rPr>
                <w:rFonts w:ascii="Arial" w:eastAsia="Times New Roman" w:hAnsi="Arial" w:cs="Arial"/>
                <w:color w:val="333333"/>
                <w:spacing w:val="17"/>
              </w:rPr>
              <w:t xml:space="preserve"> </w:t>
            </w:r>
            <w:r w:rsidRPr="00E61718">
              <w:rPr>
                <w:rFonts w:ascii="Arial" w:eastAsia="Times New Roman" w:hAnsi="Arial" w:cs="Arial"/>
                <w:color w:val="333333"/>
              </w:rPr>
              <w:t>la</w:t>
            </w:r>
          </w:p>
          <w:p w14:paraId="57547F16" w14:textId="77777777" w:rsidR="00E61718" w:rsidRPr="00E61718" w:rsidRDefault="00E61718" w:rsidP="00E61718">
            <w:pPr>
              <w:pStyle w:val="TableParagraph"/>
              <w:spacing w:before="2"/>
              <w:ind w:left="102" w:right="-47"/>
              <w:jc w:val="both"/>
              <w:rPr>
                <w:rFonts w:ascii="Arial" w:eastAsia="Times New Roman" w:hAnsi="Arial" w:cs="Arial"/>
              </w:rPr>
            </w:pPr>
            <w:r w:rsidRPr="00E61718">
              <w:rPr>
                <w:rFonts w:ascii="Arial" w:eastAsia="Times New Roman" w:hAnsi="Arial" w:cs="Arial"/>
                <w:color w:val="333333"/>
              </w:rPr>
              <w:t>C</w:t>
            </w:r>
            <w:r w:rsidRPr="00E61718">
              <w:rPr>
                <w:rFonts w:ascii="Arial" w:eastAsia="Times New Roman" w:hAnsi="Arial" w:cs="Arial"/>
                <w:color w:val="333333"/>
                <w:spacing w:val="1"/>
              </w:rPr>
              <w:t>on</w:t>
            </w:r>
            <w:r w:rsidRPr="00E61718">
              <w:rPr>
                <w:rFonts w:ascii="Arial" w:eastAsia="Times New Roman" w:hAnsi="Arial" w:cs="Arial"/>
                <w:color w:val="333333"/>
              </w:rPr>
              <w:t>sti</w:t>
            </w:r>
            <w:r w:rsidRPr="00E61718">
              <w:rPr>
                <w:rFonts w:ascii="Arial" w:eastAsia="Times New Roman" w:hAnsi="Arial" w:cs="Arial"/>
                <w:color w:val="333333"/>
                <w:spacing w:val="-2"/>
              </w:rPr>
              <w:t>t</w:t>
            </w:r>
            <w:r w:rsidRPr="00E61718">
              <w:rPr>
                <w:rFonts w:ascii="Arial" w:eastAsia="Times New Roman" w:hAnsi="Arial" w:cs="Arial"/>
                <w:color w:val="333333"/>
                <w:spacing w:val="1"/>
              </w:rPr>
              <w:t>u</w:t>
            </w:r>
            <w:r w:rsidRPr="00E61718">
              <w:rPr>
                <w:rFonts w:ascii="Arial" w:eastAsia="Times New Roman" w:hAnsi="Arial" w:cs="Arial"/>
                <w:color w:val="333333"/>
                <w:spacing w:val="-1"/>
              </w:rPr>
              <w:t>c</w:t>
            </w:r>
            <w:r w:rsidRPr="00E61718">
              <w:rPr>
                <w:rFonts w:ascii="Arial" w:eastAsia="Times New Roman" w:hAnsi="Arial" w:cs="Arial"/>
                <w:color w:val="333333"/>
              </w:rPr>
              <w:t>i</w:t>
            </w:r>
            <w:r w:rsidRPr="00E61718">
              <w:rPr>
                <w:rFonts w:ascii="Arial" w:eastAsia="Times New Roman" w:hAnsi="Arial" w:cs="Arial"/>
                <w:color w:val="333333"/>
                <w:spacing w:val="-1"/>
              </w:rPr>
              <w:t>ó</w:t>
            </w:r>
            <w:r w:rsidRPr="00E61718">
              <w:rPr>
                <w:rFonts w:ascii="Arial" w:eastAsia="Times New Roman" w:hAnsi="Arial" w:cs="Arial"/>
                <w:color w:val="333333"/>
              </w:rPr>
              <w:t>n</w:t>
            </w:r>
            <w:r w:rsidRPr="00E61718">
              <w:rPr>
                <w:rFonts w:ascii="Arial" w:eastAsia="Times New Roman" w:hAnsi="Arial" w:cs="Arial"/>
                <w:color w:val="333333"/>
                <w:spacing w:val="-1"/>
              </w:rPr>
              <w:t xml:space="preserve"> </w:t>
            </w:r>
            <w:r w:rsidRPr="00E61718">
              <w:rPr>
                <w:rFonts w:ascii="Arial" w:eastAsia="Times New Roman" w:hAnsi="Arial" w:cs="Arial"/>
                <w:color w:val="333333"/>
                <w:spacing w:val="3"/>
              </w:rPr>
              <w:t>P</w:t>
            </w:r>
            <w:r w:rsidRPr="00E61718">
              <w:rPr>
                <w:rFonts w:ascii="Arial" w:eastAsia="Times New Roman" w:hAnsi="Arial" w:cs="Arial"/>
                <w:color w:val="333333"/>
                <w:spacing w:val="-1"/>
              </w:rPr>
              <w:t>o</w:t>
            </w:r>
            <w:r w:rsidRPr="00E61718">
              <w:rPr>
                <w:rFonts w:ascii="Arial" w:eastAsia="Times New Roman" w:hAnsi="Arial" w:cs="Arial"/>
                <w:color w:val="333333"/>
              </w:rPr>
              <w:t>l</w:t>
            </w:r>
            <w:r w:rsidRPr="00E61718">
              <w:rPr>
                <w:rFonts w:ascii="Arial" w:eastAsia="Times New Roman" w:hAnsi="Arial" w:cs="Arial"/>
                <w:color w:val="333333"/>
                <w:spacing w:val="1"/>
              </w:rPr>
              <w:t>í</w:t>
            </w:r>
            <w:r w:rsidRPr="00E61718">
              <w:rPr>
                <w:rFonts w:ascii="Arial" w:eastAsia="Times New Roman" w:hAnsi="Arial" w:cs="Arial"/>
                <w:color w:val="333333"/>
              </w:rPr>
              <w:t>t</w:t>
            </w:r>
            <w:r w:rsidRPr="00E61718">
              <w:rPr>
                <w:rFonts w:ascii="Arial" w:eastAsia="Times New Roman" w:hAnsi="Arial" w:cs="Arial"/>
                <w:color w:val="333333"/>
                <w:spacing w:val="1"/>
              </w:rPr>
              <w:t>i</w:t>
            </w:r>
            <w:r w:rsidRPr="00E61718">
              <w:rPr>
                <w:rFonts w:ascii="Arial" w:eastAsia="Times New Roman" w:hAnsi="Arial" w:cs="Arial"/>
                <w:color w:val="333333"/>
                <w:spacing w:val="-1"/>
              </w:rPr>
              <w:t>c</w:t>
            </w:r>
            <w:r w:rsidRPr="00E61718">
              <w:rPr>
                <w:rFonts w:ascii="Arial" w:eastAsia="Times New Roman" w:hAnsi="Arial" w:cs="Arial"/>
                <w:color w:val="333333"/>
              </w:rPr>
              <w:t xml:space="preserve">a </w:t>
            </w:r>
            <w:r w:rsidRPr="00E61718">
              <w:rPr>
                <w:rFonts w:ascii="Arial" w:eastAsia="Times New Roman" w:hAnsi="Arial" w:cs="Arial"/>
                <w:color w:val="333333"/>
                <w:spacing w:val="1"/>
              </w:rPr>
              <w:t>d</w:t>
            </w:r>
            <w:r w:rsidRPr="00E61718">
              <w:rPr>
                <w:rFonts w:ascii="Arial" w:eastAsia="Times New Roman" w:hAnsi="Arial" w:cs="Arial"/>
                <w:color w:val="333333"/>
              </w:rPr>
              <w:t>e C</w:t>
            </w:r>
            <w:r w:rsidRPr="00E61718">
              <w:rPr>
                <w:rFonts w:ascii="Arial" w:eastAsia="Times New Roman" w:hAnsi="Arial" w:cs="Arial"/>
                <w:color w:val="333333"/>
                <w:spacing w:val="1"/>
              </w:rPr>
              <w:t>o</w:t>
            </w:r>
            <w:r w:rsidRPr="00E61718">
              <w:rPr>
                <w:rFonts w:ascii="Arial" w:eastAsia="Times New Roman" w:hAnsi="Arial" w:cs="Arial"/>
                <w:color w:val="333333"/>
                <w:spacing w:val="-2"/>
              </w:rPr>
              <w:t>l</w:t>
            </w:r>
            <w:r w:rsidRPr="00E61718">
              <w:rPr>
                <w:rFonts w:ascii="Arial" w:eastAsia="Times New Roman" w:hAnsi="Arial" w:cs="Arial"/>
                <w:color w:val="333333"/>
                <w:spacing w:val="1"/>
              </w:rPr>
              <w:t>o</w:t>
            </w:r>
            <w:r w:rsidRPr="00E61718">
              <w:rPr>
                <w:rFonts w:ascii="Arial" w:eastAsia="Times New Roman" w:hAnsi="Arial" w:cs="Arial"/>
                <w:color w:val="333333"/>
                <w:spacing w:val="-3"/>
              </w:rPr>
              <w:t>m</w:t>
            </w:r>
            <w:r w:rsidRPr="00E61718">
              <w:rPr>
                <w:rFonts w:ascii="Arial" w:eastAsia="Times New Roman" w:hAnsi="Arial" w:cs="Arial"/>
                <w:color w:val="333333"/>
                <w:spacing w:val="1"/>
              </w:rPr>
              <w:t>b</w:t>
            </w:r>
            <w:r w:rsidRPr="00E61718">
              <w:rPr>
                <w:rFonts w:ascii="Arial" w:eastAsia="Times New Roman" w:hAnsi="Arial" w:cs="Arial"/>
                <w:color w:val="333333"/>
              </w:rPr>
              <w:t>ia c</w:t>
            </w:r>
            <w:r w:rsidRPr="00E61718">
              <w:rPr>
                <w:rFonts w:ascii="Arial" w:eastAsia="Times New Roman" w:hAnsi="Arial" w:cs="Arial"/>
                <w:color w:val="333333"/>
                <w:spacing w:val="1"/>
              </w:rPr>
              <w:t>o</w:t>
            </w:r>
            <w:r w:rsidRPr="00E61718">
              <w:rPr>
                <w:rFonts w:ascii="Arial" w:eastAsia="Times New Roman" w:hAnsi="Arial" w:cs="Arial"/>
                <w:color w:val="333333"/>
                <w:spacing w:val="-3"/>
              </w:rPr>
              <w:t>m</w:t>
            </w:r>
            <w:r w:rsidRPr="00E61718">
              <w:rPr>
                <w:rFonts w:ascii="Arial" w:eastAsia="Times New Roman" w:hAnsi="Arial" w:cs="Arial"/>
                <w:color w:val="333333"/>
              </w:rPr>
              <w:t>o</w:t>
            </w:r>
            <w:r w:rsidRPr="00E61718">
              <w:rPr>
                <w:rFonts w:ascii="Arial" w:eastAsia="Times New Roman" w:hAnsi="Arial" w:cs="Arial"/>
                <w:color w:val="333333"/>
                <w:spacing w:val="4"/>
              </w:rPr>
              <w:t xml:space="preserve"> </w:t>
            </w:r>
            <w:r w:rsidRPr="00E61718">
              <w:rPr>
                <w:rFonts w:ascii="Arial" w:eastAsia="Times New Roman" w:hAnsi="Arial" w:cs="Arial"/>
                <w:color w:val="333333"/>
                <w:spacing w:val="-2"/>
              </w:rPr>
              <w:t>f</w:t>
            </w:r>
            <w:r w:rsidRPr="00E61718">
              <w:rPr>
                <w:rFonts w:ascii="Arial" w:eastAsia="Times New Roman" w:hAnsi="Arial" w:cs="Arial"/>
                <w:color w:val="333333"/>
                <w:spacing w:val="-1"/>
              </w:rPr>
              <w:t>ac</w:t>
            </w:r>
            <w:r w:rsidRPr="00E61718">
              <w:rPr>
                <w:rFonts w:ascii="Arial" w:eastAsia="Times New Roman" w:hAnsi="Arial" w:cs="Arial"/>
                <w:color w:val="333333"/>
              </w:rPr>
              <w:t>t</w:t>
            </w:r>
            <w:r w:rsidRPr="00E61718">
              <w:rPr>
                <w:rFonts w:ascii="Arial" w:eastAsia="Times New Roman" w:hAnsi="Arial" w:cs="Arial"/>
                <w:color w:val="333333"/>
                <w:spacing w:val="1"/>
              </w:rPr>
              <w:t>o</w:t>
            </w:r>
            <w:r w:rsidRPr="00E61718">
              <w:rPr>
                <w:rFonts w:ascii="Arial" w:eastAsia="Times New Roman" w:hAnsi="Arial" w:cs="Arial"/>
                <w:color w:val="333333"/>
              </w:rPr>
              <w:t>r</w:t>
            </w:r>
            <w:r w:rsidRPr="00E61718">
              <w:rPr>
                <w:rFonts w:ascii="Arial" w:eastAsia="Times New Roman" w:hAnsi="Arial" w:cs="Arial"/>
                <w:color w:val="333333"/>
                <w:spacing w:val="1"/>
              </w:rPr>
              <w:t xml:space="preserve"> d</w:t>
            </w:r>
            <w:r w:rsidRPr="00E61718">
              <w:rPr>
                <w:rFonts w:ascii="Arial" w:eastAsia="Times New Roman" w:hAnsi="Arial" w:cs="Arial"/>
                <w:color w:val="333333"/>
              </w:rPr>
              <w:t xml:space="preserve">e </w:t>
            </w:r>
            <w:r w:rsidRPr="00E61718">
              <w:rPr>
                <w:rFonts w:ascii="Arial" w:eastAsia="Times New Roman" w:hAnsi="Arial" w:cs="Arial"/>
                <w:color w:val="333333"/>
                <w:spacing w:val="1"/>
              </w:rPr>
              <w:t>p</w:t>
            </w:r>
            <w:r w:rsidRPr="00E61718">
              <w:rPr>
                <w:rFonts w:ascii="Arial" w:eastAsia="Times New Roman" w:hAnsi="Arial" w:cs="Arial"/>
                <w:color w:val="333333"/>
                <w:spacing w:val="-1"/>
              </w:rPr>
              <w:t>a</w:t>
            </w:r>
            <w:r w:rsidRPr="00E61718">
              <w:rPr>
                <w:rFonts w:ascii="Arial" w:eastAsia="Times New Roman" w:hAnsi="Arial" w:cs="Arial"/>
                <w:color w:val="333333"/>
              </w:rPr>
              <w:t>rt</w:t>
            </w:r>
            <w:r w:rsidRPr="00E61718">
              <w:rPr>
                <w:rFonts w:ascii="Arial" w:eastAsia="Times New Roman" w:hAnsi="Arial" w:cs="Arial"/>
                <w:color w:val="333333"/>
                <w:spacing w:val="1"/>
              </w:rPr>
              <w:t>i</w:t>
            </w:r>
            <w:r w:rsidRPr="00E61718">
              <w:rPr>
                <w:rFonts w:ascii="Arial" w:eastAsia="Times New Roman" w:hAnsi="Arial" w:cs="Arial"/>
                <w:color w:val="333333"/>
                <w:spacing w:val="-1"/>
              </w:rPr>
              <w:t>c</w:t>
            </w:r>
            <w:r w:rsidRPr="00E61718">
              <w:rPr>
                <w:rFonts w:ascii="Arial" w:eastAsia="Times New Roman" w:hAnsi="Arial" w:cs="Arial"/>
                <w:color w:val="333333"/>
              </w:rPr>
              <w:t>i</w:t>
            </w:r>
            <w:r w:rsidRPr="00E61718">
              <w:rPr>
                <w:rFonts w:ascii="Arial" w:eastAsia="Times New Roman" w:hAnsi="Arial" w:cs="Arial"/>
                <w:color w:val="333333"/>
                <w:spacing w:val="1"/>
              </w:rPr>
              <w:t>p</w:t>
            </w:r>
            <w:r w:rsidRPr="00E61718">
              <w:rPr>
                <w:rFonts w:ascii="Arial" w:eastAsia="Times New Roman" w:hAnsi="Arial" w:cs="Arial"/>
                <w:color w:val="333333"/>
                <w:spacing w:val="-1"/>
              </w:rPr>
              <w:t>ac</w:t>
            </w:r>
            <w:r w:rsidRPr="00E61718">
              <w:rPr>
                <w:rFonts w:ascii="Arial" w:eastAsia="Times New Roman" w:hAnsi="Arial" w:cs="Arial"/>
                <w:color w:val="333333"/>
              </w:rPr>
              <w:t>i</w:t>
            </w:r>
            <w:r w:rsidRPr="00E61718">
              <w:rPr>
                <w:rFonts w:ascii="Arial" w:eastAsia="Times New Roman" w:hAnsi="Arial" w:cs="Arial"/>
                <w:color w:val="333333"/>
                <w:spacing w:val="-1"/>
              </w:rPr>
              <w:t>ó</w:t>
            </w:r>
            <w:r w:rsidRPr="00E61718">
              <w:rPr>
                <w:rFonts w:ascii="Arial" w:eastAsia="Times New Roman" w:hAnsi="Arial" w:cs="Arial"/>
                <w:color w:val="333333"/>
              </w:rPr>
              <w:t>n</w:t>
            </w:r>
          </w:p>
          <w:p w14:paraId="5F9C5AD0" w14:textId="60ECB9DC" w:rsidR="00E61718" w:rsidRPr="00E61718" w:rsidRDefault="00E61718" w:rsidP="00E61718">
            <w:pPr>
              <w:pStyle w:val="TableParagraph"/>
              <w:spacing w:line="206" w:lineRule="exact"/>
              <w:ind w:left="102" w:right="-20"/>
              <w:jc w:val="both"/>
              <w:rPr>
                <w:rFonts w:ascii="Arial" w:eastAsia="Times New Roman" w:hAnsi="Arial" w:cs="Arial"/>
              </w:rPr>
            </w:pPr>
            <w:r w:rsidRPr="00E61718">
              <w:rPr>
                <w:rFonts w:ascii="Arial" w:eastAsia="Times New Roman" w:hAnsi="Arial" w:cs="Arial"/>
                <w:color w:val="333333"/>
              </w:rPr>
              <w:t>y</w:t>
            </w:r>
            <w:r w:rsidRPr="00E61718">
              <w:rPr>
                <w:rFonts w:ascii="Arial" w:eastAsia="Times New Roman" w:hAnsi="Arial" w:cs="Arial"/>
                <w:color w:val="333333"/>
                <w:spacing w:val="-1"/>
              </w:rPr>
              <w:t xml:space="preserve"> c</w:t>
            </w:r>
            <w:r w:rsidRPr="00E61718">
              <w:rPr>
                <w:rFonts w:ascii="Arial" w:eastAsia="Times New Roman" w:hAnsi="Arial" w:cs="Arial"/>
                <w:color w:val="333333"/>
                <w:spacing w:val="1"/>
              </w:rPr>
              <w:t>on</w:t>
            </w:r>
            <w:r w:rsidRPr="00E61718">
              <w:rPr>
                <w:rFonts w:ascii="Arial" w:eastAsia="Times New Roman" w:hAnsi="Arial" w:cs="Arial"/>
                <w:color w:val="333333"/>
              </w:rPr>
              <w:t>str</w:t>
            </w:r>
            <w:r w:rsidRPr="00E61718">
              <w:rPr>
                <w:rFonts w:ascii="Arial" w:eastAsia="Times New Roman" w:hAnsi="Arial" w:cs="Arial"/>
                <w:color w:val="333333"/>
                <w:spacing w:val="1"/>
              </w:rPr>
              <w:t>u</w:t>
            </w:r>
            <w:r w:rsidRPr="00E61718">
              <w:rPr>
                <w:rFonts w:ascii="Arial" w:eastAsia="Times New Roman" w:hAnsi="Arial" w:cs="Arial"/>
                <w:color w:val="333333"/>
                <w:spacing w:val="-1"/>
              </w:rPr>
              <w:t>cc</w:t>
            </w:r>
            <w:r w:rsidRPr="00E61718">
              <w:rPr>
                <w:rFonts w:ascii="Arial" w:eastAsia="Times New Roman" w:hAnsi="Arial" w:cs="Arial"/>
                <w:color w:val="333333"/>
              </w:rPr>
              <w:t>i</w:t>
            </w:r>
            <w:r w:rsidRPr="00E61718">
              <w:rPr>
                <w:rFonts w:ascii="Arial" w:eastAsia="Times New Roman" w:hAnsi="Arial" w:cs="Arial"/>
                <w:color w:val="333333"/>
                <w:spacing w:val="-1"/>
              </w:rPr>
              <w:t>ó</w:t>
            </w:r>
            <w:r w:rsidRPr="00E61718">
              <w:rPr>
                <w:rFonts w:ascii="Arial" w:eastAsia="Times New Roman" w:hAnsi="Arial" w:cs="Arial"/>
                <w:color w:val="333333"/>
              </w:rPr>
              <w:t>n</w:t>
            </w:r>
            <w:r w:rsidRPr="00E61718">
              <w:rPr>
                <w:rFonts w:ascii="Arial" w:eastAsia="Times New Roman" w:hAnsi="Arial" w:cs="Arial"/>
                <w:color w:val="333333"/>
                <w:spacing w:val="1"/>
              </w:rPr>
              <w:t xml:space="preserve"> d</w:t>
            </w:r>
            <w:r w:rsidRPr="00E61718">
              <w:rPr>
                <w:rFonts w:ascii="Arial" w:eastAsia="Times New Roman" w:hAnsi="Arial" w:cs="Arial"/>
                <w:color w:val="333333"/>
                <w:spacing w:val="-1"/>
              </w:rPr>
              <w:t>e</w:t>
            </w:r>
            <w:r w:rsidRPr="00E61718">
              <w:rPr>
                <w:rFonts w:ascii="Arial" w:eastAsia="Times New Roman" w:hAnsi="Arial" w:cs="Arial"/>
                <w:color w:val="333333"/>
              </w:rPr>
              <w:t>l</w:t>
            </w:r>
            <w:r w:rsidRPr="00E61718">
              <w:rPr>
                <w:rFonts w:ascii="Arial" w:eastAsia="Times New Roman" w:hAnsi="Arial" w:cs="Arial"/>
                <w:color w:val="333333"/>
                <w:spacing w:val="-1"/>
              </w:rPr>
              <w:t xml:space="preserve"> </w:t>
            </w:r>
            <w:r w:rsidRPr="00E61718">
              <w:rPr>
                <w:rFonts w:ascii="Arial" w:eastAsia="Times New Roman" w:hAnsi="Arial" w:cs="Arial"/>
                <w:color w:val="333333"/>
                <w:spacing w:val="1"/>
              </w:rPr>
              <w:t>b</w:t>
            </w:r>
            <w:r w:rsidRPr="00E61718">
              <w:rPr>
                <w:rFonts w:ascii="Arial" w:eastAsia="Times New Roman" w:hAnsi="Arial" w:cs="Arial"/>
                <w:color w:val="333333"/>
              </w:rPr>
              <w:t>ien</w:t>
            </w:r>
            <w:r w:rsidRPr="00E61718">
              <w:rPr>
                <w:rFonts w:ascii="Arial" w:eastAsia="Times New Roman" w:hAnsi="Arial" w:cs="Arial"/>
                <w:color w:val="333333"/>
                <w:spacing w:val="1"/>
              </w:rPr>
              <w:t xml:space="preserve"> </w:t>
            </w:r>
            <w:r w:rsidRPr="00E61718">
              <w:rPr>
                <w:rFonts w:ascii="Arial" w:eastAsia="Times New Roman" w:hAnsi="Arial" w:cs="Arial"/>
                <w:color w:val="333333"/>
                <w:spacing w:val="-3"/>
              </w:rPr>
              <w:t>c</w:t>
            </w:r>
            <w:r w:rsidRPr="00E61718">
              <w:rPr>
                <w:rFonts w:ascii="Arial" w:eastAsia="Times New Roman" w:hAnsi="Arial" w:cs="Arial"/>
                <w:color w:val="333333"/>
                <w:spacing w:val="1"/>
              </w:rPr>
              <w:t>o</w:t>
            </w:r>
            <w:r w:rsidRPr="00E61718">
              <w:rPr>
                <w:rFonts w:ascii="Arial" w:eastAsia="Times New Roman" w:hAnsi="Arial" w:cs="Arial"/>
                <w:color w:val="333333"/>
                <w:spacing w:val="-3"/>
              </w:rPr>
              <w:t>m</w:t>
            </w:r>
            <w:r w:rsidRPr="00E61718">
              <w:rPr>
                <w:rFonts w:ascii="Arial" w:eastAsia="Times New Roman" w:hAnsi="Arial" w:cs="Arial"/>
                <w:color w:val="333333"/>
                <w:spacing w:val="1"/>
              </w:rPr>
              <w:t>ún</w:t>
            </w:r>
          </w:p>
          <w:p w14:paraId="1D50A96A" w14:textId="77777777" w:rsidR="0094037D" w:rsidRDefault="0094037D" w:rsidP="00216BA0">
            <w:pPr>
              <w:pStyle w:val="TableParagraph"/>
              <w:spacing w:line="202" w:lineRule="exact"/>
              <w:ind w:right="-20"/>
              <w:jc w:val="both"/>
              <w:rPr>
                <w:rFonts w:ascii="Arial" w:eastAsia="Arial" w:hAnsi="Arial" w:cs="Arial"/>
                <w:b/>
                <w:color w:val="000000"/>
                <w:sz w:val="24"/>
                <w:szCs w:val="24"/>
              </w:rPr>
            </w:pPr>
          </w:p>
        </w:tc>
      </w:tr>
      <w:tr w:rsidR="0094037D" w14:paraId="00CEC834" w14:textId="77777777" w:rsidTr="00216BA0">
        <w:tc>
          <w:tcPr>
            <w:tcW w:w="3964" w:type="dxa"/>
          </w:tcPr>
          <w:p w14:paraId="5B1CE399" w14:textId="77777777" w:rsidR="0094037D" w:rsidRDefault="0094037D" w:rsidP="00216BA0">
            <w:pPr>
              <w:pBdr>
                <w:top w:val="nil"/>
                <w:left w:val="nil"/>
                <w:bottom w:val="nil"/>
                <w:right w:val="nil"/>
                <w:between w:val="nil"/>
              </w:pBdr>
              <w:rPr>
                <w:rFonts w:ascii="Arial" w:eastAsia="Arial" w:hAnsi="Arial" w:cs="Arial"/>
                <w:b/>
                <w:color w:val="000000"/>
              </w:rPr>
            </w:pPr>
            <w:r>
              <w:rPr>
                <w:rFonts w:ascii="Arial" w:eastAsia="Arial" w:hAnsi="Arial" w:cs="Arial"/>
                <w:b/>
                <w:color w:val="000000"/>
              </w:rPr>
              <w:t>DBA O ESTANDAR</w:t>
            </w:r>
          </w:p>
        </w:tc>
        <w:tc>
          <w:tcPr>
            <w:tcW w:w="6798" w:type="dxa"/>
          </w:tcPr>
          <w:p w14:paraId="7E543DAB" w14:textId="77777777" w:rsidR="0094037D" w:rsidRDefault="0094037D" w:rsidP="00216BA0">
            <w:pPr>
              <w:pStyle w:val="TableParagraph"/>
              <w:spacing w:line="202" w:lineRule="exact"/>
              <w:ind w:right="-20"/>
              <w:jc w:val="both"/>
              <w:rPr>
                <w:rFonts w:ascii="Arial" w:eastAsia="Arial" w:hAnsi="Arial" w:cs="Arial"/>
                <w:b/>
                <w:color w:val="000000"/>
                <w:sz w:val="24"/>
                <w:szCs w:val="24"/>
              </w:rPr>
            </w:pPr>
          </w:p>
        </w:tc>
      </w:tr>
      <w:tr w:rsidR="0094037D" w14:paraId="09705AAF" w14:textId="77777777" w:rsidTr="00216BA0">
        <w:tc>
          <w:tcPr>
            <w:tcW w:w="3964" w:type="dxa"/>
          </w:tcPr>
          <w:p w14:paraId="17E328C4" w14:textId="77777777" w:rsidR="0094037D" w:rsidRDefault="0094037D" w:rsidP="00216BA0">
            <w:pPr>
              <w:pBdr>
                <w:top w:val="nil"/>
                <w:left w:val="nil"/>
                <w:bottom w:val="nil"/>
                <w:right w:val="nil"/>
                <w:between w:val="nil"/>
              </w:pBdr>
              <w:rPr>
                <w:rFonts w:ascii="Arial" w:eastAsia="Arial" w:hAnsi="Arial" w:cs="Arial"/>
                <w:b/>
                <w:color w:val="000000"/>
              </w:rPr>
            </w:pPr>
            <w:r>
              <w:rPr>
                <w:rFonts w:ascii="Arial" w:eastAsia="Arial" w:hAnsi="Arial" w:cs="Arial"/>
                <w:b/>
                <w:color w:val="000000"/>
              </w:rPr>
              <w:t>DESEMPEÑO O APRENDIZAJES ESPERADOS</w:t>
            </w:r>
          </w:p>
        </w:tc>
        <w:tc>
          <w:tcPr>
            <w:tcW w:w="6798" w:type="dxa"/>
          </w:tcPr>
          <w:p w14:paraId="009FB1B0" w14:textId="77777777" w:rsidR="0094037D" w:rsidRDefault="0094037D" w:rsidP="00216BA0">
            <w:pPr>
              <w:pBdr>
                <w:top w:val="nil"/>
                <w:left w:val="nil"/>
                <w:bottom w:val="nil"/>
                <w:right w:val="nil"/>
                <w:between w:val="nil"/>
              </w:pBdr>
              <w:rPr>
                <w:rFonts w:ascii="Arial" w:eastAsia="Arial" w:hAnsi="Arial" w:cs="Arial"/>
                <w:b/>
                <w:color w:val="000000"/>
                <w:sz w:val="24"/>
                <w:szCs w:val="24"/>
              </w:rPr>
            </w:pPr>
          </w:p>
        </w:tc>
      </w:tr>
      <w:tr w:rsidR="0094037D" w14:paraId="057B3250" w14:textId="77777777" w:rsidTr="00216BA0">
        <w:tc>
          <w:tcPr>
            <w:tcW w:w="3964" w:type="dxa"/>
          </w:tcPr>
          <w:p w14:paraId="3653AE13" w14:textId="77777777" w:rsidR="0094037D" w:rsidRDefault="0094037D" w:rsidP="00216BA0">
            <w:pPr>
              <w:pBdr>
                <w:top w:val="nil"/>
                <w:left w:val="nil"/>
                <w:bottom w:val="nil"/>
                <w:right w:val="nil"/>
                <w:between w:val="nil"/>
              </w:pBdr>
              <w:rPr>
                <w:rFonts w:ascii="Arial" w:eastAsia="Arial" w:hAnsi="Arial" w:cs="Arial"/>
                <w:b/>
                <w:color w:val="000000"/>
              </w:rPr>
            </w:pPr>
            <w:r>
              <w:rPr>
                <w:rFonts w:ascii="Arial" w:eastAsia="Arial" w:hAnsi="Arial" w:cs="Arial"/>
                <w:b/>
                <w:color w:val="000000"/>
              </w:rPr>
              <w:t>CONOCIMIENTOS O ÁMBITOS CONCEPTUALES</w:t>
            </w:r>
          </w:p>
        </w:tc>
        <w:tc>
          <w:tcPr>
            <w:tcW w:w="6798" w:type="dxa"/>
          </w:tcPr>
          <w:p w14:paraId="4349E8F7" w14:textId="77777777" w:rsidR="0094037D" w:rsidRDefault="0094037D" w:rsidP="00216BA0">
            <w:pPr>
              <w:pBdr>
                <w:top w:val="nil"/>
                <w:left w:val="nil"/>
                <w:bottom w:val="nil"/>
                <w:right w:val="nil"/>
                <w:between w:val="nil"/>
              </w:pBdr>
              <w:rPr>
                <w:rFonts w:ascii="Arial" w:eastAsia="Arial" w:hAnsi="Arial" w:cs="Arial"/>
                <w:b/>
                <w:color w:val="000000"/>
                <w:sz w:val="24"/>
                <w:szCs w:val="24"/>
              </w:rPr>
            </w:pPr>
          </w:p>
        </w:tc>
      </w:tr>
    </w:tbl>
    <w:p w14:paraId="6245CDB9" w14:textId="77777777" w:rsidR="0094037D" w:rsidRDefault="0094037D" w:rsidP="0094037D">
      <w:pPr>
        <w:pBdr>
          <w:top w:val="nil"/>
          <w:left w:val="nil"/>
          <w:bottom w:val="nil"/>
          <w:right w:val="nil"/>
          <w:between w:val="nil"/>
        </w:pBdr>
        <w:spacing w:after="0" w:line="240" w:lineRule="auto"/>
        <w:rPr>
          <w:rFonts w:ascii="Arial" w:eastAsia="Arial" w:hAnsi="Arial" w:cs="Arial"/>
          <w:b/>
          <w:color w:val="000000"/>
          <w:sz w:val="24"/>
          <w:szCs w:val="24"/>
        </w:rPr>
      </w:pPr>
    </w:p>
    <w:p w14:paraId="2AF227EC" w14:textId="77777777" w:rsidR="0094037D" w:rsidRDefault="0094037D" w:rsidP="0094037D">
      <w:pPr>
        <w:pBdr>
          <w:top w:val="nil"/>
          <w:left w:val="nil"/>
          <w:bottom w:val="nil"/>
          <w:right w:val="nil"/>
          <w:between w:val="nil"/>
        </w:pBdr>
        <w:spacing w:after="0" w:line="276" w:lineRule="auto"/>
        <w:jc w:val="both"/>
        <w:rPr>
          <w:rFonts w:ascii="Arial" w:eastAsia="Arial" w:hAnsi="Arial" w:cs="Arial"/>
          <w:b/>
          <w:color w:val="000000"/>
        </w:rPr>
      </w:pPr>
    </w:p>
    <w:p w14:paraId="26F249ED" w14:textId="77777777" w:rsidR="0094037D" w:rsidRDefault="0094037D" w:rsidP="0094037D">
      <w:pPr>
        <w:numPr>
          <w:ilvl w:val="0"/>
          <w:numId w:val="3"/>
        </w:num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t>FASE DE EXPLORACIÓN LAS SIGUIENTES PREGUNTAS SE RESPONDEN TENIENDO EN CUENTA TUS SABERES PREVIOS, NO SE TRATA DE CONSULTAR EN INTERNET, SE DEBE ANALIZAR CADA PREGUNTA Y RESPONDER DE ACUERDO A LO QUE SABES</w:t>
      </w:r>
    </w:p>
    <w:p w14:paraId="49E561E7" w14:textId="77777777" w:rsidR="0094037D" w:rsidRDefault="0094037D" w:rsidP="008D47BC">
      <w:pPr>
        <w:pBdr>
          <w:top w:val="nil"/>
          <w:left w:val="nil"/>
          <w:bottom w:val="nil"/>
          <w:right w:val="nil"/>
          <w:between w:val="nil"/>
        </w:pBdr>
        <w:spacing w:after="0" w:line="276" w:lineRule="auto"/>
        <w:ind w:left="720"/>
        <w:jc w:val="both"/>
        <w:rPr>
          <w:rFonts w:ascii="Arial" w:eastAsia="Arial" w:hAnsi="Arial" w:cs="Arial"/>
          <w:color w:val="000000"/>
        </w:rPr>
      </w:pPr>
    </w:p>
    <w:p w14:paraId="14684070" w14:textId="45A428D2" w:rsidR="004711E7" w:rsidRDefault="002F1278" w:rsidP="00043D7F">
      <w:pPr>
        <w:pBdr>
          <w:top w:val="nil"/>
          <w:left w:val="nil"/>
          <w:bottom w:val="nil"/>
          <w:right w:val="nil"/>
          <w:between w:val="nil"/>
        </w:pBdr>
        <w:spacing w:after="0" w:line="276" w:lineRule="auto"/>
        <w:ind w:left="720"/>
        <w:jc w:val="both"/>
        <w:rPr>
          <w:rFonts w:ascii="Arial" w:eastAsia="Arial" w:hAnsi="Arial" w:cs="Arial"/>
          <w:color w:val="000000"/>
        </w:rPr>
      </w:pPr>
      <w:r>
        <w:rPr>
          <w:rFonts w:ascii="Arial" w:eastAsia="Arial" w:hAnsi="Arial" w:cs="Arial"/>
          <w:color w:val="000000"/>
        </w:rPr>
        <w:t xml:space="preserve">a. </w:t>
      </w:r>
      <w:r w:rsidR="008D47BC" w:rsidRPr="008D47BC">
        <w:rPr>
          <w:rFonts w:ascii="Arial" w:eastAsia="Arial" w:hAnsi="Arial" w:cs="Arial"/>
          <w:color w:val="000000"/>
        </w:rPr>
        <w:t>¿</w:t>
      </w:r>
      <w:r w:rsidR="00043D7F">
        <w:rPr>
          <w:rFonts w:ascii="Arial" w:eastAsia="Arial" w:hAnsi="Arial" w:cs="Arial"/>
          <w:color w:val="000000"/>
        </w:rPr>
        <w:t xml:space="preserve">consideras que </w:t>
      </w:r>
      <w:proofErr w:type="spellStart"/>
      <w:r w:rsidR="00043D7F">
        <w:rPr>
          <w:rFonts w:ascii="Arial" w:eastAsia="Arial" w:hAnsi="Arial" w:cs="Arial"/>
          <w:color w:val="000000"/>
        </w:rPr>
        <w:t>aun</w:t>
      </w:r>
      <w:proofErr w:type="spellEnd"/>
      <w:r w:rsidR="00043D7F">
        <w:rPr>
          <w:rFonts w:ascii="Arial" w:eastAsia="Arial" w:hAnsi="Arial" w:cs="Arial"/>
          <w:color w:val="000000"/>
        </w:rPr>
        <w:t xml:space="preserve"> hay esperanzas de un verdadero cambio social?</w:t>
      </w:r>
    </w:p>
    <w:p w14:paraId="7E7CC30E" w14:textId="3B278D79" w:rsidR="004711E7" w:rsidRDefault="00043D7F">
      <w:pPr>
        <w:pBdr>
          <w:top w:val="nil"/>
          <w:left w:val="nil"/>
          <w:bottom w:val="nil"/>
          <w:right w:val="nil"/>
          <w:between w:val="nil"/>
        </w:pBdr>
        <w:spacing w:after="0" w:line="276" w:lineRule="auto"/>
        <w:ind w:left="720"/>
        <w:jc w:val="both"/>
        <w:rPr>
          <w:rFonts w:ascii="Arial" w:eastAsia="Arial" w:hAnsi="Arial" w:cs="Arial"/>
          <w:color w:val="000000"/>
        </w:rPr>
      </w:pPr>
      <w:r>
        <w:rPr>
          <w:rFonts w:ascii="Arial" w:eastAsia="Arial" w:hAnsi="Arial" w:cs="Arial"/>
          <w:color w:val="000000"/>
        </w:rPr>
        <w:t xml:space="preserve">b) </w:t>
      </w:r>
      <w:r w:rsidR="00E61718">
        <w:rPr>
          <w:rFonts w:ascii="Arial" w:eastAsia="Arial" w:hAnsi="Arial" w:cs="Arial"/>
          <w:color w:val="000000"/>
        </w:rPr>
        <w:t>¿Crees que a pesar de todos los casos de corrupción que a diario vemos, hay jóvenes honestos que podrían cambiar la situación actual con acciones y propuestas en favor del bien común?</w:t>
      </w:r>
    </w:p>
    <w:p w14:paraId="1353DD09" w14:textId="77777777" w:rsidR="004711E7" w:rsidRDefault="004711E7">
      <w:pPr>
        <w:pBdr>
          <w:top w:val="nil"/>
          <w:left w:val="nil"/>
          <w:bottom w:val="nil"/>
          <w:right w:val="nil"/>
          <w:between w:val="nil"/>
        </w:pBdr>
        <w:spacing w:after="0" w:line="276" w:lineRule="auto"/>
        <w:ind w:left="720"/>
        <w:jc w:val="both"/>
        <w:rPr>
          <w:rFonts w:ascii="Arial" w:eastAsia="Arial" w:hAnsi="Arial" w:cs="Arial"/>
          <w:color w:val="000000"/>
        </w:rPr>
      </w:pPr>
    </w:p>
    <w:p w14:paraId="135359F2" w14:textId="0EFBFE9E" w:rsidR="004711E7" w:rsidRPr="008D47BC" w:rsidRDefault="002F1278">
      <w:pPr>
        <w:numPr>
          <w:ilvl w:val="0"/>
          <w:numId w:val="1"/>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rPr>
        <w:t>FASE DE CONCEPTUALIZACIÓN (EL DOCENTE ELABORA EL CONTENIDO DE LA GUIA)</w:t>
      </w:r>
    </w:p>
    <w:p w14:paraId="29D60F8F" w14:textId="77777777" w:rsidR="001A239D" w:rsidRPr="00D15728" w:rsidRDefault="001A239D" w:rsidP="001A239D">
      <w:pPr>
        <w:shd w:val="clear" w:color="auto" w:fill="FFFFFF"/>
        <w:spacing w:before="240" w:after="240" w:line="240" w:lineRule="auto"/>
        <w:jc w:val="center"/>
        <w:rPr>
          <w:rFonts w:ascii="Arial" w:eastAsia="Times New Roman" w:hAnsi="Arial" w:cs="Arial"/>
          <w:b/>
          <w:color w:val="000000" w:themeColor="text1"/>
        </w:rPr>
      </w:pPr>
      <w:r w:rsidRPr="00D15728">
        <w:rPr>
          <w:rFonts w:ascii="Arial" w:eastAsia="Times New Roman" w:hAnsi="Arial" w:cs="Arial"/>
          <w:b/>
          <w:color w:val="000000" w:themeColor="text1"/>
        </w:rPr>
        <w:t>LA RELACION ESTADO SOCIEDAD</w:t>
      </w:r>
    </w:p>
    <w:p w14:paraId="141F9F4B" w14:textId="77777777" w:rsidR="001A239D" w:rsidRPr="001A239D" w:rsidRDefault="001A239D" w:rsidP="001A239D">
      <w:pPr>
        <w:pStyle w:val="Sinespaciado"/>
        <w:rPr>
          <w:rFonts w:ascii="Arial" w:eastAsia="Times New Roman" w:hAnsi="Arial" w:cs="Arial"/>
        </w:rPr>
      </w:pPr>
      <w:r w:rsidRPr="001A239D">
        <w:rPr>
          <w:rFonts w:ascii="Arial" w:eastAsia="Times New Roman" w:hAnsi="Arial" w:cs="Arial"/>
        </w:rPr>
        <w:t>El Estado como relación social refleja la distribución del poder económico y político. En todos los estados se refleja la influencia de los diferentes sectores sociales y grupos de interés, frente a los cuales el Estado debe ejercer un adecuado arbitraje, basado en la búsqueda del interés general.</w:t>
      </w:r>
    </w:p>
    <w:p w14:paraId="1C2EB885" w14:textId="77777777" w:rsidR="001A239D" w:rsidRPr="001A239D" w:rsidRDefault="001A239D" w:rsidP="001A239D">
      <w:pPr>
        <w:pStyle w:val="Sinespaciado"/>
        <w:rPr>
          <w:rFonts w:ascii="Arial" w:eastAsia="Times New Roman" w:hAnsi="Arial" w:cs="Arial"/>
        </w:rPr>
      </w:pPr>
      <w:r w:rsidRPr="001A239D">
        <w:rPr>
          <w:rFonts w:ascii="Arial" w:eastAsia="Times New Roman" w:hAnsi="Arial" w:cs="Arial"/>
        </w:rPr>
        <w:t>El desarrollo político de una nación se alcanza a través de la construcción de un Estado en el cual el conjunto de sus instituciones opera en beneficio del interés general. El escenario de la democracia permite que esta operación se efectúe contando con la voz mayoritaria de los ciudadanos y con la opinión que ellos tienen acerca de los problemas y asuntos prioritarios por atender.</w:t>
      </w:r>
    </w:p>
    <w:p w14:paraId="4769899A" w14:textId="77777777" w:rsidR="001A239D" w:rsidRPr="001A239D" w:rsidRDefault="001A239D" w:rsidP="001A239D">
      <w:pPr>
        <w:pStyle w:val="Sinespaciado"/>
        <w:rPr>
          <w:rFonts w:ascii="Arial" w:eastAsia="Times New Roman" w:hAnsi="Arial" w:cs="Arial"/>
        </w:rPr>
      </w:pPr>
      <w:r w:rsidRPr="001A239D">
        <w:rPr>
          <w:rFonts w:ascii="Arial" w:eastAsia="Times New Roman" w:hAnsi="Arial" w:cs="Arial"/>
        </w:rPr>
        <w:t xml:space="preserve">Se registra con persistente frecuencia una tendencia a la distorsión del escenario democrático por la corrupción de las instituciones públicas mediante mecanismos que las ponen al servicio de intereses privados </w:t>
      </w:r>
      <w:r w:rsidRPr="001A239D">
        <w:rPr>
          <w:rFonts w:ascii="Arial" w:eastAsia="Times New Roman" w:hAnsi="Arial" w:cs="Arial"/>
        </w:rPr>
        <w:lastRenderedPageBreak/>
        <w:t>y sectoriales. Cuando ello ocurre, y sobre todo cuando ocurre de manera excesiva, la democracia se desvirtúa absolutamente. En estas condiciones, se transforma en una fachada para legitimar prácticas generalizadas de corrupción.</w:t>
      </w:r>
    </w:p>
    <w:p w14:paraId="36D0B722" w14:textId="77777777" w:rsidR="001A239D" w:rsidRPr="001A239D" w:rsidRDefault="001A239D" w:rsidP="001A239D">
      <w:pPr>
        <w:pStyle w:val="Sinespaciado"/>
        <w:rPr>
          <w:rFonts w:ascii="Arial" w:eastAsia="Times New Roman" w:hAnsi="Arial" w:cs="Arial"/>
        </w:rPr>
      </w:pPr>
      <w:r w:rsidRPr="001A239D">
        <w:rPr>
          <w:rFonts w:ascii="Arial" w:eastAsia="Times New Roman" w:hAnsi="Arial" w:cs="Arial"/>
        </w:rPr>
        <w:t>Esto sucede en condiciones de un muy precario desarrollo político de una nación, y tiene la perversidad de constituir un escenario que se retroalimenta y agrava hasta cuando un verdadero mecanismo de ruptura radical rompe el círculo vicioso de su reproducción.</w:t>
      </w:r>
    </w:p>
    <w:p w14:paraId="000E5332" w14:textId="77777777" w:rsidR="001A239D" w:rsidRPr="001A239D" w:rsidRDefault="001A239D" w:rsidP="001A239D">
      <w:pPr>
        <w:pStyle w:val="Sinespaciado"/>
        <w:rPr>
          <w:rFonts w:ascii="Arial" w:eastAsia="Times New Roman" w:hAnsi="Arial" w:cs="Arial"/>
        </w:rPr>
      </w:pPr>
      <w:r w:rsidRPr="001A239D">
        <w:rPr>
          <w:rFonts w:ascii="Arial" w:eastAsia="Times New Roman" w:hAnsi="Arial" w:cs="Arial"/>
        </w:rPr>
        <w:t>Por otra parte, la capacidad de interacción a nivel internacional y, en última instancia, la soberanía de una nación, dependen de la existencia de instituciones legítimas, dentro de las cuales se garantice la sucesión de gobiernos legítimos, la existencia de instituciones parlamentarias respetables y la continuidad de una justicia operante.</w:t>
      </w:r>
    </w:p>
    <w:p w14:paraId="409A4F59" w14:textId="77777777" w:rsidR="001A239D" w:rsidRPr="001A239D" w:rsidRDefault="001A239D" w:rsidP="001A239D">
      <w:pPr>
        <w:pStyle w:val="Sinespaciado"/>
        <w:rPr>
          <w:rFonts w:ascii="Arial" w:eastAsia="Times New Roman" w:hAnsi="Arial" w:cs="Arial"/>
        </w:rPr>
      </w:pPr>
      <w:r w:rsidRPr="001A239D">
        <w:rPr>
          <w:rFonts w:ascii="Arial" w:eastAsia="Times New Roman" w:hAnsi="Arial" w:cs="Arial"/>
        </w:rPr>
        <w:t>Las carencias o distorsiones en uno o varios de estos aspectos generan una situación de debilidad - que puede llegar a ser extrema-, en la cual la soberanía se ve profundamente afectada por las presiones externas o por la incapacidad de ejercer una interlocución adecuada con los otros actores del sistema internacional.</w:t>
      </w:r>
    </w:p>
    <w:p w14:paraId="7AE2ED49" w14:textId="77777777" w:rsidR="001A239D" w:rsidRPr="001A239D" w:rsidRDefault="001A239D" w:rsidP="001A239D">
      <w:pPr>
        <w:pStyle w:val="Sinespaciado"/>
        <w:rPr>
          <w:rFonts w:ascii="Arial" w:eastAsia="Times New Roman" w:hAnsi="Arial" w:cs="Arial"/>
        </w:rPr>
      </w:pPr>
      <w:r w:rsidRPr="001A239D">
        <w:rPr>
          <w:rFonts w:ascii="Arial" w:eastAsia="Times New Roman" w:hAnsi="Arial" w:cs="Arial"/>
        </w:rPr>
        <w:t>De acuerdo con lo anterior, el aprovechamiento de los recursos naturales, la creación de ventajas comparativas en los mercados internacionales, la distribución de la riqueza, -concebida esta distribución como igualdad en las oportunidades de educación, de salud, de empleo, de bienestar-, la interacción internacional y en general, la movilización de una sociedad a través de sus instituciones en la búsqueda del beneficio general, tienen como requisito el desarrollo político, entendido éste como el adecuado funcionamiento de las instituciones públicas, liberadas de los nocivos mecanismos de corrupción antes descritos.</w:t>
      </w:r>
    </w:p>
    <w:p w14:paraId="6EB5FCD5" w14:textId="77777777" w:rsidR="001A239D" w:rsidRPr="001A239D" w:rsidRDefault="001A239D" w:rsidP="001A239D">
      <w:pPr>
        <w:pStyle w:val="Sinespaciado"/>
        <w:rPr>
          <w:rFonts w:ascii="Arial" w:eastAsia="Times New Roman" w:hAnsi="Arial" w:cs="Arial"/>
        </w:rPr>
      </w:pPr>
      <w:r w:rsidRPr="001A239D">
        <w:rPr>
          <w:rFonts w:ascii="Arial" w:eastAsia="Times New Roman" w:hAnsi="Arial" w:cs="Arial"/>
        </w:rPr>
        <w:t>En Colombia, la guerra interna se produce como resultado de la excesiva influencia de grupos privados y sectoriales de interés -incluyendo el narcotráfico-, y de la incapacidad del mismo Estado para disolver tal influencia bajo el prisma del interés general.</w:t>
      </w:r>
    </w:p>
    <w:p w14:paraId="56B16632" w14:textId="77777777" w:rsidR="001A239D" w:rsidRPr="001A239D" w:rsidRDefault="001A239D" w:rsidP="001A239D">
      <w:pPr>
        <w:pStyle w:val="Sinespaciado"/>
        <w:rPr>
          <w:rFonts w:ascii="Arial" w:eastAsia="Times New Roman" w:hAnsi="Arial" w:cs="Arial"/>
        </w:rPr>
      </w:pPr>
      <w:r w:rsidRPr="001A239D">
        <w:rPr>
          <w:rFonts w:ascii="Arial" w:eastAsia="Times New Roman" w:hAnsi="Arial" w:cs="Arial"/>
        </w:rPr>
        <w:t>Algunos indicadores de esta situación permiten ilustrar la estructura real de la economía política del país, y explicar el conjunto de distorsiones internas y de vulnerabilidades externas que lo afectan de manera aguda y creciente. Tal vez los más reveladores de estos indicadores son los que describen la concentración de la propiedad económica y de los medios de producción.</w:t>
      </w:r>
    </w:p>
    <w:p w14:paraId="6EAA7EE0" w14:textId="77777777" w:rsidR="001A239D" w:rsidRPr="001A239D" w:rsidRDefault="001A239D" w:rsidP="001A239D">
      <w:pPr>
        <w:pStyle w:val="Sinespaciado"/>
        <w:rPr>
          <w:rFonts w:ascii="Arial" w:eastAsia="Times New Roman" w:hAnsi="Arial" w:cs="Arial"/>
        </w:rPr>
      </w:pPr>
      <w:r w:rsidRPr="001A239D">
        <w:rPr>
          <w:rFonts w:ascii="Arial" w:eastAsia="Times New Roman" w:hAnsi="Arial" w:cs="Arial"/>
        </w:rPr>
        <w:t>La concentración económica en Colombia se puede caracterizar a través del control de mercado que ejerce un reducido grupo de conglomerados, sobre áreas cruciales de la actividad económica que van desde la intermediación financiera, los transportes y telecomunicaciones, hasta la producción, distribución y comercialización de componentes básicos de consumo.</w:t>
      </w:r>
    </w:p>
    <w:p w14:paraId="1DD25B1A" w14:textId="77777777" w:rsidR="001A239D" w:rsidRPr="001A239D" w:rsidRDefault="001A239D" w:rsidP="001A239D">
      <w:pPr>
        <w:pStyle w:val="Sinespaciado"/>
        <w:rPr>
          <w:rFonts w:ascii="Arial" w:eastAsia="Times New Roman" w:hAnsi="Arial" w:cs="Arial"/>
        </w:rPr>
      </w:pPr>
      <w:r w:rsidRPr="001A239D">
        <w:rPr>
          <w:rFonts w:ascii="Arial" w:eastAsia="Times New Roman" w:hAnsi="Arial" w:cs="Arial"/>
        </w:rPr>
        <w:t>El Estado colombiano opera como el instrumento protector de esta posición privilegiada, imponiendo políticas y medidas que configuran barreras de entrada para el libre y democrático desenvolvimiento de la actividad económica de la nación.</w:t>
      </w:r>
    </w:p>
    <w:p w14:paraId="29FDB483" w14:textId="77777777" w:rsidR="001A239D" w:rsidRPr="001A239D" w:rsidRDefault="001A239D" w:rsidP="001A239D">
      <w:pPr>
        <w:pStyle w:val="Sinespaciado"/>
        <w:rPr>
          <w:rFonts w:ascii="Arial" w:eastAsia="Times New Roman" w:hAnsi="Arial" w:cs="Arial"/>
        </w:rPr>
      </w:pPr>
      <w:r w:rsidRPr="001A239D">
        <w:rPr>
          <w:rFonts w:ascii="Arial" w:eastAsia="Times New Roman" w:hAnsi="Arial" w:cs="Arial"/>
        </w:rPr>
        <w:t>De esta manera, las entidades del Estado operan como instrumentos efectivos de intereses particulares. Ello ocurre principalmente en los sectores en que estos grupos requieren mayor protección del Estado, como son la defensa, la energía, las comunicaciones y los sectores reguladores de la actividad económica.</w:t>
      </w:r>
    </w:p>
    <w:p w14:paraId="0502C4AF" w14:textId="77777777" w:rsidR="001A239D" w:rsidRPr="001A239D" w:rsidRDefault="001A239D" w:rsidP="001A239D">
      <w:pPr>
        <w:pStyle w:val="Sinespaciado"/>
        <w:rPr>
          <w:rFonts w:ascii="Arial" w:eastAsia="Times New Roman" w:hAnsi="Arial" w:cs="Arial"/>
        </w:rPr>
      </w:pPr>
      <w:r w:rsidRPr="001A239D">
        <w:rPr>
          <w:rFonts w:ascii="Arial" w:eastAsia="Times New Roman" w:hAnsi="Arial" w:cs="Arial"/>
        </w:rPr>
        <w:t>El control lo ejercen e incrementan estos grupos a través de prácticas que incluyen la corrupción, la coacción, la manipulación de los procesos políticos electorales y de los mecanismos de formación de la opinión pública nacional.</w:t>
      </w:r>
    </w:p>
    <w:p w14:paraId="1033E8F9" w14:textId="77777777" w:rsidR="001A239D" w:rsidRDefault="001A239D" w:rsidP="001A239D">
      <w:pPr>
        <w:pStyle w:val="Sinespaciado"/>
        <w:rPr>
          <w:rFonts w:ascii="Arial" w:eastAsia="Times New Roman" w:hAnsi="Arial" w:cs="Arial"/>
        </w:rPr>
      </w:pPr>
      <w:r w:rsidRPr="001A239D">
        <w:rPr>
          <w:rFonts w:ascii="Arial" w:eastAsia="Times New Roman" w:hAnsi="Arial" w:cs="Arial"/>
        </w:rPr>
        <w:t>El objetivo de esta intrincada armazón es el de habilitar y mantener, de manera permanente, la transferencia del valor agregado creado por la nación a algunos conglomerados.</w:t>
      </w:r>
    </w:p>
    <w:p w14:paraId="0E40E5B2" w14:textId="6AB88D04" w:rsidR="001A239D" w:rsidRDefault="001A239D" w:rsidP="001A239D">
      <w:pPr>
        <w:pStyle w:val="Sinespaciado"/>
        <w:rPr>
          <w:rFonts w:ascii="Arial" w:eastAsia="Times New Roman" w:hAnsi="Arial" w:cs="Arial"/>
        </w:rPr>
      </w:pPr>
    </w:p>
    <w:p w14:paraId="4506CADD" w14:textId="77777777" w:rsidR="001A239D" w:rsidRDefault="001A239D" w:rsidP="001A239D">
      <w:pPr>
        <w:pStyle w:val="Sinespaciado"/>
        <w:rPr>
          <w:rFonts w:ascii="Arial" w:eastAsia="Times New Roman" w:hAnsi="Arial" w:cs="Arial"/>
        </w:rPr>
      </w:pPr>
    </w:p>
    <w:p w14:paraId="7FAE4AD0" w14:textId="30A15627" w:rsidR="004711E7" w:rsidRPr="001A239D" w:rsidRDefault="002F1278">
      <w:pPr>
        <w:numPr>
          <w:ilvl w:val="0"/>
          <w:numId w:val="1"/>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rPr>
        <w:t>FASE DE APLICACIÓN Y EVALUACIÓN</w:t>
      </w:r>
    </w:p>
    <w:p w14:paraId="4FB248ED" w14:textId="6A11DA94" w:rsidR="005D11FF" w:rsidRDefault="005D11FF" w:rsidP="005D11FF">
      <w:pPr>
        <w:pBdr>
          <w:top w:val="nil"/>
          <w:left w:val="nil"/>
          <w:bottom w:val="nil"/>
          <w:right w:val="nil"/>
          <w:between w:val="nil"/>
        </w:pBdr>
        <w:spacing w:after="0" w:line="276" w:lineRule="auto"/>
        <w:ind w:left="720"/>
        <w:jc w:val="both"/>
        <w:rPr>
          <w:rFonts w:ascii="Arial" w:eastAsia="Arial" w:hAnsi="Arial" w:cs="Arial"/>
          <w:b/>
          <w:color w:val="000000"/>
          <w:sz w:val="24"/>
          <w:szCs w:val="24"/>
        </w:rPr>
      </w:pPr>
    </w:p>
    <w:p w14:paraId="47C66AFF" w14:textId="1F7806A2" w:rsidR="005D11FF" w:rsidRPr="005D11FF" w:rsidRDefault="005D11FF" w:rsidP="005D11FF">
      <w:pPr>
        <w:pStyle w:val="Sinespaciado"/>
        <w:ind w:firstLine="360"/>
        <w:rPr>
          <w:rFonts w:ascii="Arial" w:hAnsi="Arial" w:cs="Arial"/>
          <w:b/>
          <w:bCs/>
          <w:shd w:val="clear" w:color="auto" w:fill="FFFFFF"/>
        </w:rPr>
      </w:pPr>
      <w:r w:rsidRPr="005D11FF">
        <w:rPr>
          <w:rFonts w:ascii="Arial" w:hAnsi="Arial" w:cs="Arial"/>
          <w:b/>
          <w:bCs/>
          <w:shd w:val="clear" w:color="auto" w:fill="FFFFFF"/>
        </w:rPr>
        <w:t>ACTIVIDAD N°1</w:t>
      </w:r>
      <w:r w:rsidR="000970F9">
        <w:rPr>
          <w:rFonts w:ascii="Arial" w:hAnsi="Arial" w:cs="Arial"/>
          <w:b/>
          <w:bCs/>
          <w:shd w:val="clear" w:color="auto" w:fill="FFFFFF"/>
        </w:rPr>
        <w:t xml:space="preserve"> </w:t>
      </w:r>
    </w:p>
    <w:p w14:paraId="7E79DD97" w14:textId="77777777" w:rsidR="001A239D" w:rsidRPr="001A239D" w:rsidRDefault="001A239D" w:rsidP="001A239D">
      <w:pPr>
        <w:pStyle w:val="Sinespaciado"/>
        <w:rPr>
          <w:rFonts w:ascii="Arial" w:eastAsia="Times New Roman" w:hAnsi="Arial" w:cs="Arial"/>
        </w:rPr>
      </w:pPr>
      <w:r w:rsidRPr="00D15728">
        <w:rPr>
          <w:rFonts w:ascii="Arial" w:eastAsia="Times New Roman" w:hAnsi="Arial" w:cs="Arial"/>
          <w:color w:val="000000" w:themeColor="text1"/>
          <w:lang w:eastAsia="es-CO"/>
        </w:rPr>
        <w:t>Complete el siguiente cuadro, teniendo en cuenta la lectura anterior:</w:t>
      </w:r>
    </w:p>
    <w:p w14:paraId="2436DAED" w14:textId="09005726" w:rsidR="001A239D" w:rsidRPr="00D15728" w:rsidRDefault="001A239D" w:rsidP="001A239D">
      <w:pPr>
        <w:spacing w:after="0" w:line="240" w:lineRule="auto"/>
        <w:jc w:val="both"/>
        <w:rPr>
          <w:rFonts w:ascii="Arial" w:eastAsia="Times New Roman" w:hAnsi="Arial" w:cs="Arial"/>
          <w:color w:val="000000" w:themeColor="text1"/>
        </w:rPr>
      </w:pPr>
      <w:r w:rsidRPr="00D15728">
        <w:rPr>
          <w:rFonts w:ascii="Arial" w:eastAsia="Times New Roman" w:hAnsi="Arial" w:cs="Arial"/>
          <w:color w:val="000000" w:themeColor="text1"/>
        </w:rPr>
        <w:t xml:space="preserve">Describir en cada espacio, los acontecimientos </w:t>
      </w:r>
      <w:r>
        <w:rPr>
          <w:rFonts w:ascii="Arial" w:eastAsia="Times New Roman" w:hAnsi="Arial" w:cs="Arial"/>
          <w:color w:val="000000" w:themeColor="text1"/>
        </w:rPr>
        <w:t>que influyen</w:t>
      </w:r>
      <w:r w:rsidRPr="00D15728">
        <w:rPr>
          <w:rFonts w:ascii="Arial" w:eastAsia="Times New Roman" w:hAnsi="Arial" w:cs="Arial"/>
          <w:color w:val="000000" w:themeColor="text1"/>
        </w:rPr>
        <w:t xml:space="preserve"> en</w:t>
      </w:r>
      <w:r>
        <w:rPr>
          <w:rFonts w:ascii="Arial" w:eastAsia="Times New Roman" w:hAnsi="Arial" w:cs="Arial"/>
          <w:color w:val="000000" w:themeColor="text1"/>
        </w:rPr>
        <w:t>:</w:t>
      </w:r>
      <w:r w:rsidRPr="00D15728">
        <w:rPr>
          <w:rFonts w:ascii="Arial" w:eastAsia="Times New Roman" w:hAnsi="Arial" w:cs="Arial"/>
          <w:color w:val="000000" w:themeColor="text1"/>
        </w:rPr>
        <w:t xml:space="preserve"> </w:t>
      </w:r>
      <w:proofErr w:type="gramStart"/>
      <w:r w:rsidRPr="00D15728">
        <w:rPr>
          <w:rFonts w:ascii="Arial" w:eastAsia="Times New Roman" w:hAnsi="Arial" w:cs="Arial"/>
          <w:color w:val="000000" w:themeColor="text1"/>
        </w:rPr>
        <w:t>lo político,</w:t>
      </w:r>
      <w:r>
        <w:rPr>
          <w:rFonts w:ascii="Arial" w:eastAsia="Times New Roman" w:hAnsi="Arial" w:cs="Arial"/>
          <w:color w:val="000000" w:themeColor="text1"/>
        </w:rPr>
        <w:t xml:space="preserve"> lo </w:t>
      </w:r>
      <w:r w:rsidRPr="00D15728">
        <w:rPr>
          <w:rFonts w:ascii="Arial" w:eastAsia="Times New Roman" w:hAnsi="Arial" w:cs="Arial"/>
          <w:color w:val="000000" w:themeColor="text1"/>
        </w:rPr>
        <w:t>económico y en lo religioso?</w:t>
      </w:r>
      <w:proofErr w:type="gramEnd"/>
      <w:r w:rsidRPr="00D15728">
        <w:rPr>
          <w:rFonts w:ascii="Arial" w:eastAsia="Times New Roman" w:hAnsi="Arial" w:cs="Arial"/>
          <w:color w:val="000000" w:themeColor="text1"/>
        </w:rPr>
        <w:t xml:space="preserve"> Justificar </w:t>
      </w:r>
    </w:p>
    <w:p w14:paraId="67796D51" w14:textId="77777777" w:rsidR="001A239D" w:rsidRPr="00D15728" w:rsidRDefault="001A239D" w:rsidP="001A239D">
      <w:pPr>
        <w:spacing w:after="0" w:line="240" w:lineRule="auto"/>
        <w:jc w:val="both"/>
        <w:rPr>
          <w:rFonts w:ascii="Arial" w:eastAsia="Times New Roman" w:hAnsi="Arial" w:cs="Arial"/>
          <w:color w:val="000000" w:themeColor="text1"/>
        </w:rPr>
      </w:pPr>
    </w:p>
    <w:tbl>
      <w:tblPr>
        <w:tblStyle w:val="Tablaconcuadrcula"/>
        <w:tblW w:w="0" w:type="auto"/>
        <w:tblInd w:w="0" w:type="dxa"/>
        <w:tblLook w:val="04A0" w:firstRow="1" w:lastRow="0" w:firstColumn="1" w:lastColumn="0" w:noHBand="0" w:noVBand="1"/>
      </w:tblPr>
      <w:tblGrid>
        <w:gridCol w:w="1765"/>
        <w:gridCol w:w="2058"/>
        <w:gridCol w:w="1842"/>
        <w:gridCol w:w="2410"/>
      </w:tblGrid>
      <w:tr w:rsidR="001A239D" w:rsidRPr="00D15728" w14:paraId="0B2DB76C" w14:textId="77777777" w:rsidTr="008D048E">
        <w:tc>
          <w:tcPr>
            <w:tcW w:w="1765" w:type="dxa"/>
          </w:tcPr>
          <w:p w14:paraId="3863B79C" w14:textId="12750C16" w:rsidR="001A239D" w:rsidRPr="00043D7F" w:rsidRDefault="001A239D" w:rsidP="008D048E">
            <w:pPr>
              <w:jc w:val="center"/>
              <w:rPr>
                <w:rFonts w:ascii="Arial" w:eastAsia="Times New Roman" w:hAnsi="Arial" w:cs="Arial"/>
                <w:b/>
                <w:bCs/>
                <w:color w:val="000000" w:themeColor="text1"/>
                <w:lang w:eastAsia="es-CO"/>
              </w:rPr>
            </w:pPr>
            <w:r w:rsidRPr="00043D7F">
              <w:rPr>
                <w:rFonts w:ascii="Arial" w:eastAsia="Times New Roman" w:hAnsi="Arial" w:cs="Arial"/>
                <w:b/>
                <w:bCs/>
                <w:color w:val="000000" w:themeColor="text1"/>
                <w:lang w:eastAsia="es-CO"/>
              </w:rPr>
              <w:t>¿Como es la realidad actual en:</w:t>
            </w:r>
          </w:p>
        </w:tc>
        <w:tc>
          <w:tcPr>
            <w:tcW w:w="2058" w:type="dxa"/>
          </w:tcPr>
          <w:p w14:paraId="6487A6D3" w14:textId="77777777" w:rsidR="001A239D" w:rsidRPr="00043D7F" w:rsidRDefault="001A239D" w:rsidP="008D048E">
            <w:pPr>
              <w:jc w:val="center"/>
              <w:rPr>
                <w:rFonts w:ascii="Arial" w:eastAsia="Times New Roman" w:hAnsi="Arial" w:cs="Arial"/>
                <w:b/>
                <w:bCs/>
                <w:color w:val="000000" w:themeColor="text1"/>
                <w:lang w:eastAsia="es-CO"/>
              </w:rPr>
            </w:pPr>
            <w:r w:rsidRPr="00043D7F">
              <w:rPr>
                <w:rFonts w:ascii="Arial" w:eastAsia="Times New Roman" w:hAnsi="Arial" w:cs="Arial"/>
                <w:b/>
                <w:bCs/>
                <w:color w:val="000000" w:themeColor="text1"/>
                <w:lang w:eastAsia="es-CO"/>
              </w:rPr>
              <w:t>En lo político</w:t>
            </w:r>
          </w:p>
        </w:tc>
        <w:tc>
          <w:tcPr>
            <w:tcW w:w="1842" w:type="dxa"/>
          </w:tcPr>
          <w:p w14:paraId="4317CD9C" w14:textId="77777777" w:rsidR="001A239D" w:rsidRPr="00043D7F" w:rsidRDefault="001A239D" w:rsidP="008D048E">
            <w:pPr>
              <w:jc w:val="center"/>
              <w:rPr>
                <w:rFonts w:ascii="Arial" w:eastAsia="Times New Roman" w:hAnsi="Arial" w:cs="Arial"/>
                <w:b/>
                <w:bCs/>
                <w:color w:val="000000" w:themeColor="text1"/>
                <w:lang w:eastAsia="es-CO"/>
              </w:rPr>
            </w:pPr>
            <w:r w:rsidRPr="00043D7F">
              <w:rPr>
                <w:rFonts w:ascii="Arial" w:eastAsia="Times New Roman" w:hAnsi="Arial" w:cs="Arial"/>
                <w:b/>
                <w:bCs/>
                <w:color w:val="000000" w:themeColor="text1"/>
                <w:lang w:eastAsia="es-CO"/>
              </w:rPr>
              <w:t>En lo económico</w:t>
            </w:r>
          </w:p>
        </w:tc>
        <w:tc>
          <w:tcPr>
            <w:tcW w:w="2410" w:type="dxa"/>
          </w:tcPr>
          <w:p w14:paraId="0337B52A" w14:textId="77777777" w:rsidR="001A239D" w:rsidRPr="00043D7F" w:rsidRDefault="001A239D" w:rsidP="008D048E">
            <w:pPr>
              <w:jc w:val="center"/>
              <w:rPr>
                <w:rFonts w:ascii="Arial" w:eastAsia="Times New Roman" w:hAnsi="Arial" w:cs="Arial"/>
                <w:b/>
                <w:bCs/>
                <w:color w:val="000000" w:themeColor="text1"/>
                <w:lang w:eastAsia="es-CO"/>
              </w:rPr>
            </w:pPr>
            <w:r w:rsidRPr="00043D7F">
              <w:rPr>
                <w:rFonts w:ascii="Arial" w:eastAsia="Times New Roman" w:hAnsi="Arial" w:cs="Arial"/>
                <w:b/>
                <w:bCs/>
                <w:color w:val="000000" w:themeColor="text1"/>
                <w:lang w:eastAsia="es-CO"/>
              </w:rPr>
              <w:t>En lo religioso</w:t>
            </w:r>
          </w:p>
        </w:tc>
      </w:tr>
      <w:tr w:rsidR="001A239D" w:rsidRPr="00D15728" w14:paraId="71B18134" w14:textId="77777777" w:rsidTr="008D048E">
        <w:tc>
          <w:tcPr>
            <w:tcW w:w="1765" w:type="dxa"/>
          </w:tcPr>
          <w:p w14:paraId="73E24F53" w14:textId="77777777" w:rsidR="001A239D" w:rsidRPr="00D15728" w:rsidRDefault="001A239D" w:rsidP="008D048E">
            <w:pPr>
              <w:jc w:val="center"/>
              <w:rPr>
                <w:rFonts w:ascii="Arial" w:eastAsia="Times New Roman" w:hAnsi="Arial" w:cs="Arial"/>
                <w:color w:val="000000" w:themeColor="text1"/>
                <w:lang w:eastAsia="es-CO"/>
              </w:rPr>
            </w:pPr>
          </w:p>
          <w:p w14:paraId="4C0A109D" w14:textId="77777777" w:rsidR="001A239D" w:rsidRPr="00D15728" w:rsidRDefault="001A239D" w:rsidP="008D048E">
            <w:pPr>
              <w:jc w:val="center"/>
              <w:rPr>
                <w:rFonts w:ascii="Arial" w:eastAsia="Times New Roman" w:hAnsi="Arial" w:cs="Arial"/>
                <w:color w:val="000000" w:themeColor="text1"/>
                <w:lang w:eastAsia="es-CO"/>
              </w:rPr>
            </w:pPr>
            <w:r w:rsidRPr="00D15728">
              <w:rPr>
                <w:rFonts w:ascii="Arial" w:eastAsia="Times New Roman" w:hAnsi="Arial" w:cs="Arial"/>
                <w:color w:val="000000" w:themeColor="text1"/>
                <w:lang w:eastAsia="es-CO"/>
              </w:rPr>
              <w:t>Local (</w:t>
            </w:r>
            <w:r w:rsidRPr="001A239D">
              <w:rPr>
                <w:rFonts w:ascii="Arial" w:eastAsia="Times New Roman" w:hAnsi="Arial" w:cs="Arial"/>
                <w:b/>
                <w:bCs/>
                <w:color w:val="000000" w:themeColor="text1"/>
                <w:lang w:eastAsia="es-CO"/>
              </w:rPr>
              <w:t>Belén</w:t>
            </w:r>
            <w:r w:rsidRPr="00D15728">
              <w:rPr>
                <w:rFonts w:ascii="Arial" w:eastAsia="Times New Roman" w:hAnsi="Arial" w:cs="Arial"/>
                <w:color w:val="000000" w:themeColor="text1"/>
                <w:lang w:eastAsia="es-CO"/>
              </w:rPr>
              <w:t>)</w:t>
            </w:r>
          </w:p>
        </w:tc>
        <w:tc>
          <w:tcPr>
            <w:tcW w:w="2058" w:type="dxa"/>
          </w:tcPr>
          <w:p w14:paraId="392C3020" w14:textId="77777777" w:rsidR="001A239D" w:rsidRPr="00D15728" w:rsidRDefault="001A239D" w:rsidP="008D048E">
            <w:pPr>
              <w:jc w:val="both"/>
              <w:rPr>
                <w:rFonts w:ascii="Arial" w:eastAsia="Times New Roman" w:hAnsi="Arial" w:cs="Arial"/>
                <w:color w:val="000000" w:themeColor="text1"/>
                <w:lang w:eastAsia="es-CO"/>
              </w:rPr>
            </w:pPr>
          </w:p>
          <w:p w14:paraId="6F3F1456" w14:textId="77777777" w:rsidR="001A239D" w:rsidRPr="00D15728" w:rsidRDefault="001A239D" w:rsidP="008D048E">
            <w:pPr>
              <w:jc w:val="both"/>
              <w:rPr>
                <w:rFonts w:ascii="Arial" w:eastAsia="Times New Roman" w:hAnsi="Arial" w:cs="Arial"/>
                <w:color w:val="000000" w:themeColor="text1"/>
                <w:lang w:eastAsia="es-CO"/>
              </w:rPr>
            </w:pPr>
          </w:p>
          <w:p w14:paraId="61FC29D7" w14:textId="77777777" w:rsidR="001A239D" w:rsidRPr="00D15728" w:rsidRDefault="001A239D" w:rsidP="008D048E">
            <w:pPr>
              <w:jc w:val="both"/>
              <w:rPr>
                <w:rFonts w:ascii="Arial" w:eastAsia="Times New Roman" w:hAnsi="Arial" w:cs="Arial"/>
                <w:color w:val="000000" w:themeColor="text1"/>
                <w:lang w:eastAsia="es-CO"/>
              </w:rPr>
            </w:pPr>
          </w:p>
        </w:tc>
        <w:tc>
          <w:tcPr>
            <w:tcW w:w="1842" w:type="dxa"/>
          </w:tcPr>
          <w:p w14:paraId="21DE0E06" w14:textId="77777777" w:rsidR="001A239D" w:rsidRPr="00D15728" w:rsidRDefault="001A239D" w:rsidP="008D048E">
            <w:pPr>
              <w:jc w:val="both"/>
              <w:rPr>
                <w:rFonts w:ascii="Arial" w:eastAsia="Times New Roman" w:hAnsi="Arial" w:cs="Arial"/>
                <w:color w:val="000000" w:themeColor="text1"/>
                <w:lang w:eastAsia="es-CO"/>
              </w:rPr>
            </w:pPr>
          </w:p>
        </w:tc>
        <w:tc>
          <w:tcPr>
            <w:tcW w:w="2410" w:type="dxa"/>
          </w:tcPr>
          <w:p w14:paraId="5ECCCBC1" w14:textId="77777777" w:rsidR="001A239D" w:rsidRPr="00D15728" w:rsidRDefault="001A239D" w:rsidP="008D048E">
            <w:pPr>
              <w:jc w:val="both"/>
              <w:rPr>
                <w:rFonts w:ascii="Arial" w:eastAsia="Times New Roman" w:hAnsi="Arial" w:cs="Arial"/>
                <w:color w:val="000000" w:themeColor="text1"/>
                <w:lang w:eastAsia="es-CO"/>
              </w:rPr>
            </w:pPr>
          </w:p>
        </w:tc>
      </w:tr>
      <w:tr w:rsidR="001A239D" w:rsidRPr="00D15728" w14:paraId="398C6023" w14:textId="77777777" w:rsidTr="008D048E">
        <w:tc>
          <w:tcPr>
            <w:tcW w:w="1765" w:type="dxa"/>
          </w:tcPr>
          <w:p w14:paraId="41B69CC7" w14:textId="77777777" w:rsidR="001A239D" w:rsidRPr="00D15728" w:rsidRDefault="001A239D" w:rsidP="008D048E">
            <w:pPr>
              <w:jc w:val="center"/>
              <w:rPr>
                <w:rFonts w:ascii="Arial" w:eastAsia="Times New Roman" w:hAnsi="Arial" w:cs="Arial"/>
                <w:color w:val="000000" w:themeColor="text1"/>
                <w:lang w:eastAsia="es-CO"/>
              </w:rPr>
            </w:pPr>
          </w:p>
          <w:p w14:paraId="15A965EC" w14:textId="77777777" w:rsidR="001A239D" w:rsidRPr="00D15728" w:rsidRDefault="001A239D" w:rsidP="008D048E">
            <w:pPr>
              <w:jc w:val="center"/>
              <w:rPr>
                <w:rFonts w:ascii="Arial" w:eastAsia="Times New Roman" w:hAnsi="Arial" w:cs="Arial"/>
                <w:color w:val="000000" w:themeColor="text1"/>
                <w:lang w:eastAsia="es-CO"/>
              </w:rPr>
            </w:pPr>
            <w:r w:rsidRPr="00D15728">
              <w:rPr>
                <w:rFonts w:ascii="Arial" w:eastAsia="Times New Roman" w:hAnsi="Arial" w:cs="Arial"/>
                <w:color w:val="000000" w:themeColor="text1"/>
                <w:lang w:eastAsia="es-CO"/>
              </w:rPr>
              <w:t>Regional (</w:t>
            </w:r>
            <w:r w:rsidRPr="001A239D">
              <w:rPr>
                <w:rFonts w:ascii="Arial" w:eastAsia="Times New Roman" w:hAnsi="Arial" w:cs="Arial"/>
                <w:b/>
                <w:bCs/>
                <w:color w:val="000000" w:themeColor="text1"/>
                <w:lang w:eastAsia="es-CO"/>
              </w:rPr>
              <w:t>Antioquia</w:t>
            </w:r>
            <w:r w:rsidRPr="00D15728">
              <w:rPr>
                <w:rFonts w:ascii="Arial" w:eastAsia="Times New Roman" w:hAnsi="Arial" w:cs="Arial"/>
                <w:color w:val="000000" w:themeColor="text1"/>
                <w:lang w:eastAsia="es-CO"/>
              </w:rPr>
              <w:t>)</w:t>
            </w:r>
          </w:p>
        </w:tc>
        <w:tc>
          <w:tcPr>
            <w:tcW w:w="2058" w:type="dxa"/>
          </w:tcPr>
          <w:p w14:paraId="1EB7CA3B" w14:textId="77777777" w:rsidR="001A239D" w:rsidRPr="00D15728" w:rsidRDefault="001A239D" w:rsidP="008D048E">
            <w:pPr>
              <w:jc w:val="both"/>
              <w:rPr>
                <w:rFonts w:ascii="Arial" w:eastAsia="Times New Roman" w:hAnsi="Arial" w:cs="Arial"/>
                <w:color w:val="000000" w:themeColor="text1"/>
                <w:lang w:eastAsia="es-CO"/>
              </w:rPr>
            </w:pPr>
          </w:p>
          <w:p w14:paraId="0BD5F574" w14:textId="77777777" w:rsidR="001A239D" w:rsidRPr="00D15728" w:rsidRDefault="001A239D" w:rsidP="008D048E">
            <w:pPr>
              <w:jc w:val="both"/>
              <w:rPr>
                <w:rFonts w:ascii="Arial" w:eastAsia="Times New Roman" w:hAnsi="Arial" w:cs="Arial"/>
                <w:color w:val="000000" w:themeColor="text1"/>
                <w:lang w:eastAsia="es-CO"/>
              </w:rPr>
            </w:pPr>
          </w:p>
          <w:p w14:paraId="2A362993" w14:textId="77777777" w:rsidR="001A239D" w:rsidRPr="00D15728" w:rsidRDefault="001A239D" w:rsidP="008D048E">
            <w:pPr>
              <w:jc w:val="both"/>
              <w:rPr>
                <w:rFonts w:ascii="Arial" w:eastAsia="Times New Roman" w:hAnsi="Arial" w:cs="Arial"/>
                <w:color w:val="000000" w:themeColor="text1"/>
                <w:lang w:eastAsia="es-CO"/>
              </w:rPr>
            </w:pPr>
          </w:p>
        </w:tc>
        <w:tc>
          <w:tcPr>
            <w:tcW w:w="1842" w:type="dxa"/>
          </w:tcPr>
          <w:p w14:paraId="7AE5BC59" w14:textId="77777777" w:rsidR="001A239D" w:rsidRPr="00D15728" w:rsidRDefault="001A239D" w:rsidP="008D048E">
            <w:pPr>
              <w:jc w:val="both"/>
              <w:rPr>
                <w:rFonts w:ascii="Arial" w:eastAsia="Times New Roman" w:hAnsi="Arial" w:cs="Arial"/>
                <w:color w:val="000000" w:themeColor="text1"/>
                <w:lang w:eastAsia="es-CO"/>
              </w:rPr>
            </w:pPr>
          </w:p>
        </w:tc>
        <w:tc>
          <w:tcPr>
            <w:tcW w:w="2410" w:type="dxa"/>
          </w:tcPr>
          <w:p w14:paraId="5A779B44" w14:textId="77777777" w:rsidR="001A239D" w:rsidRPr="00D15728" w:rsidRDefault="001A239D" w:rsidP="008D048E">
            <w:pPr>
              <w:jc w:val="both"/>
              <w:rPr>
                <w:rFonts w:ascii="Arial" w:eastAsia="Times New Roman" w:hAnsi="Arial" w:cs="Arial"/>
                <w:color w:val="000000" w:themeColor="text1"/>
                <w:lang w:eastAsia="es-CO"/>
              </w:rPr>
            </w:pPr>
          </w:p>
        </w:tc>
      </w:tr>
      <w:tr w:rsidR="001A239D" w:rsidRPr="00D15728" w14:paraId="37F8DC0B" w14:textId="77777777" w:rsidTr="008D048E">
        <w:tc>
          <w:tcPr>
            <w:tcW w:w="1765" w:type="dxa"/>
          </w:tcPr>
          <w:p w14:paraId="5950EFC9" w14:textId="77777777" w:rsidR="001A239D" w:rsidRPr="00D15728" w:rsidRDefault="001A239D" w:rsidP="008D048E">
            <w:pPr>
              <w:jc w:val="center"/>
              <w:rPr>
                <w:rFonts w:ascii="Arial" w:eastAsia="Times New Roman" w:hAnsi="Arial" w:cs="Arial"/>
                <w:color w:val="000000" w:themeColor="text1"/>
                <w:lang w:eastAsia="es-CO"/>
              </w:rPr>
            </w:pPr>
            <w:r w:rsidRPr="00D15728">
              <w:rPr>
                <w:rFonts w:ascii="Arial" w:eastAsia="Times New Roman" w:hAnsi="Arial" w:cs="Arial"/>
                <w:color w:val="000000" w:themeColor="text1"/>
                <w:lang w:eastAsia="es-CO"/>
              </w:rPr>
              <w:t>Nacional (</w:t>
            </w:r>
            <w:r w:rsidRPr="001A239D">
              <w:rPr>
                <w:rFonts w:ascii="Arial" w:eastAsia="Times New Roman" w:hAnsi="Arial" w:cs="Arial"/>
                <w:b/>
                <w:bCs/>
                <w:color w:val="000000" w:themeColor="text1"/>
                <w:lang w:eastAsia="es-CO"/>
              </w:rPr>
              <w:t>Colombia</w:t>
            </w:r>
            <w:r w:rsidRPr="00D15728">
              <w:rPr>
                <w:rFonts w:ascii="Arial" w:eastAsia="Times New Roman" w:hAnsi="Arial" w:cs="Arial"/>
                <w:color w:val="000000" w:themeColor="text1"/>
                <w:lang w:eastAsia="es-CO"/>
              </w:rPr>
              <w:t>)</w:t>
            </w:r>
          </w:p>
        </w:tc>
        <w:tc>
          <w:tcPr>
            <w:tcW w:w="2058" w:type="dxa"/>
          </w:tcPr>
          <w:p w14:paraId="110BE064" w14:textId="77777777" w:rsidR="001A239D" w:rsidRPr="00D15728" w:rsidRDefault="001A239D" w:rsidP="008D048E">
            <w:pPr>
              <w:jc w:val="both"/>
              <w:rPr>
                <w:rFonts w:ascii="Arial" w:eastAsia="Times New Roman" w:hAnsi="Arial" w:cs="Arial"/>
                <w:color w:val="000000" w:themeColor="text1"/>
                <w:lang w:eastAsia="es-CO"/>
              </w:rPr>
            </w:pPr>
          </w:p>
          <w:p w14:paraId="0FAC2529" w14:textId="77777777" w:rsidR="001A239D" w:rsidRPr="00D15728" w:rsidRDefault="001A239D" w:rsidP="008D048E">
            <w:pPr>
              <w:jc w:val="both"/>
              <w:rPr>
                <w:rFonts w:ascii="Arial" w:eastAsia="Times New Roman" w:hAnsi="Arial" w:cs="Arial"/>
                <w:color w:val="000000" w:themeColor="text1"/>
                <w:lang w:eastAsia="es-CO"/>
              </w:rPr>
            </w:pPr>
          </w:p>
          <w:p w14:paraId="5A1A5EA6" w14:textId="77777777" w:rsidR="001A239D" w:rsidRPr="00D15728" w:rsidRDefault="001A239D" w:rsidP="008D048E">
            <w:pPr>
              <w:jc w:val="both"/>
              <w:rPr>
                <w:rFonts w:ascii="Arial" w:eastAsia="Times New Roman" w:hAnsi="Arial" w:cs="Arial"/>
                <w:color w:val="000000" w:themeColor="text1"/>
                <w:lang w:eastAsia="es-CO"/>
              </w:rPr>
            </w:pPr>
          </w:p>
        </w:tc>
        <w:tc>
          <w:tcPr>
            <w:tcW w:w="1842" w:type="dxa"/>
          </w:tcPr>
          <w:p w14:paraId="40ADEE75" w14:textId="77777777" w:rsidR="001A239D" w:rsidRPr="00D15728" w:rsidRDefault="001A239D" w:rsidP="008D048E">
            <w:pPr>
              <w:jc w:val="both"/>
              <w:rPr>
                <w:rFonts w:ascii="Arial" w:eastAsia="Times New Roman" w:hAnsi="Arial" w:cs="Arial"/>
                <w:color w:val="000000" w:themeColor="text1"/>
                <w:lang w:eastAsia="es-CO"/>
              </w:rPr>
            </w:pPr>
          </w:p>
        </w:tc>
        <w:tc>
          <w:tcPr>
            <w:tcW w:w="2410" w:type="dxa"/>
          </w:tcPr>
          <w:p w14:paraId="6BA1C469" w14:textId="77777777" w:rsidR="001A239D" w:rsidRPr="00D15728" w:rsidRDefault="001A239D" w:rsidP="008D048E">
            <w:pPr>
              <w:jc w:val="both"/>
              <w:rPr>
                <w:rFonts w:ascii="Arial" w:eastAsia="Times New Roman" w:hAnsi="Arial" w:cs="Arial"/>
                <w:color w:val="000000" w:themeColor="text1"/>
                <w:lang w:eastAsia="es-CO"/>
              </w:rPr>
            </w:pPr>
          </w:p>
        </w:tc>
      </w:tr>
      <w:tr w:rsidR="001A239D" w:rsidRPr="00D15728" w14:paraId="3B6F4D8C" w14:textId="77777777" w:rsidTr="008D048E">
        <w:tc>
          <w:tcPr>
            <w:tcW w:w="1765" w:type="dxa"/>
          </w:tcPr>
          <w:p w14:paraId="611E5B0D" w14:textId="1D502E04" w:rsidR="001A239D" w:rsidRPr="001A239D" w:rsidRDefault="001A239D" w:rsidP="008D048E">
            <w:pPr>
              <w:jc w:val="center"/>
              <w:rPr>
                <w:rFonts w:ascii="Arial" w:eastAsia="Times New Roman" w:hAnsi="Arial" w:cs="Arial"/>
                <w:b/>
                <w:bCs/>
                <w:color w:val="000000" w:themeColor="text1"/>
                <w:lang w:eastAsia="es-CO"/>
              </w:rPr>
            </w:pPr>
            <w:r w:rsidRPr="001A239D">
              <w:rPr>
                <w:rFonts w:ascii="Arial" w:eastAsia="Times New Roman" w:hAnsi="Arial" w:cs="Arial"/>
                <w:b/>
                <w:bCs/>
                <w:color w:val="000000" w:themeColor="text1"/>
                <w:lang w:eastAsia="es-CO"/>
              </w:rPr>
              <w:t>mund</w:t>
            </w:r>
            <w:r>
              <w:rPr>
                <w:rFonts w:ascii="Arial" w:eastAsia="Times New Roman" w:hAnsi="Arial" w:cs="Arial"/>
                <w:b/>
                <w:bCs/>
                <w:color w:val="000000" w:themeColor="text1"/>
                <w:lang w:eastAsia="es-CO"/>
              </w:rPr>
              <w:t>o</w:t>
            </w:r>
          </w:p>
        </w:tc>
        <w:tc>
          <w:tcPr>
            <w:tcW w:w="2058" w:type="dxa"/>
          </w:tcPr>
          <w:p w14:paraId="6497DF62" w14:textId="77777777" w:rsidR="001A239D" w:rsidRPr="00D15728" w:rsidRDefault="001A239D" w:rsidP="008D048E">
            <w:pPr>
              <w:jc w:val="both"/>
              <w:rPr>
                <w:rFonts w:ascii="Arial" w:eastAsia="Times New Roman" w:hAnsi="Arial" w:cs="Arial"/>
                <w:color w:val="000000" w:themeColor="text1"/>
                <w:lang w:eastAsia="es-CO"/>
              </w:rPr>
            </w:pPr>
          </w:p>
          <w:p w14:paraId="31618E64" w14:textId="77777777" w:rsidR="001A239D" w:rsidRPr="00D15728" w:rsidRDefault="001A239D" w:rsidP="008D048E">
            <w:pPr>
              <w:jc w:val="both"/>
              <w:rPr>
                <w:rFonts w:ascii="Arial" w:eastAsia="Times New Roman" w:hAnsi="Arial" w:cs="Arial"/>
                <w:color w:val="000000" w:themeColor="text1"/>
                <w:lang w:eastAsia="es-CO"/>
              </w:rPr>
            </w:pPr>
          </w:p>
          <w:p w14:paraId="06A0595D" w14:textId="77777777" w:rsidR="001A239D" w:rsidRPr="00D15728" w:rsidRDefault="001A239D" w:rsidP="008D048E">
            <w:pPr>
              <w:jc w:val="both"/>
              <w:rPr>
                <w:rFonts w:ascii="Arial" w:eastAsia="Times New Roman" w:hAnsi="Arial" w:cs="Arial"/>
                <w:color w:val="000000" w:themeColor="text1"/>
                <w:lang w:eastAsia="es-CO"/>
              </w:rPr>
            </w:pPr>
          </w:p>
        </w:tc>
        <w:tc>
          <w:tcPr>
            <w:tcW w:w="1842" w:type="dxa"/>
          </w:tcPr>
          <w:p w14:paraId="5090FFC1" w14:textId="77777777" w:rsidR="001A239D" w:rsidRPr="00D15728" w:rsidRDefault="001A239D" w:rsidP="008D048E">
            <w:pPr>
              <w:jc w:val="both"/>
              <w:rPr>
                <w:rFonts w:ascii="Arial" w:eastAsia="Times New Roman" w:hAnsi="Arial" w:cs="Arial"/>
                <w:color w:val="000000" w:themeColor="text1"/>
                <w:lang w:eastAsia="es-CO"/>
              </w:rPr>
            </w:pPr>
          </w:p>
        </w:tc>
        <w:tc>
          <w:tcPr>
            <w:tcW w:w="2410" w:type="dxa"/>
          </w:tcPr>
          <w:p w14:paraId="65B06714" w14:textId="77777777" w:rsidR="001A239D" w:rsidRPr="00D15728" w:rsidRDefault="001A239D" w:rsidP="008D048E">
            <w:pPr>
              <w:jc w:val="both"/>
              <w:rPr>
                <w:rFonts w:ascii="Arial" w:eastAsia="Times New Roman" w:hAnsi="Arial" w:cs="Arial"/>
                <w:color w:val="000000" w:themeColor="text1"/>
                <w:lang w:eastAsia="es-CO"/>
              </w:rPr>
            </w:pPr>
          </w:p>
        </w:tc>
      </w:tr>
    </w:tbl>
    <w:p w14:paraId="6F808BAB" w14:textId="5C28CCED" w:rsidR="005D11FF" w:rsidRDefault="005D11FF" w:rsidP="005D11FF">
      <w:pPr>
        <w:pStyle w:val="Sinespaciado"/>
        <w:rPr>
          <w:rFonts w:ascii="Arial" w:hAnsi="Arial" w:cs="Arial"/>
          <w:shd w:val="clear" w:color="auto" w:fill="FFFFFF"/>
        </w:rPr>
      </w:pPr>
    </w:p>
    <w:p w14:paraId="244A78E4" w14:textId="580C7FAB" w:rsidR="001A239D" w:rsidRDefault="001A239D" w:rsidP="005D11FF">
      <w:pPr>
        <w:pStyle w:val="Sinespaciado"/>
        <w:rPr>
          <w:rFonts w:ascii="Arial" w:hAnsi="Arial" w:cs="Arial"/>
          <w:shd w:val="clear" w:color="auto" w:fill="FFFFFF"/>
        </w:rPr>
      </w:pPr>
    </w:p>
    <w:p w14:paraId="728AAFD7" w14:textId="4D88BA73" w:rsidR="001A239D" w:rsidRDefault="001A239D" w:rsidP="005D11FF">
      <w:pPr>
        <w:pStyle w:val="Sinespaciado"/>
        <w:rPr>
          <w:rFonts w:ascii="Arial" w:hAnsi="Arial" w:cs="Arial"/>
          <w:shd w:val="clear" w:color="auto" w:fill="FFFFFF"/>
        </w:rPr>
      </w:pPr>
    </w:p>
    <w:p w14:paraId="1165A49F" w14:textId="77777777" w:rsidR="001A239D" w:rsidRPr="00A34957" w:rsidRDefault="001A239D" w:rsidP="005D11FF">
      <w:pPr>
        <w:pStyle w:val="Sinespaciado"/>
        <w:rPr>
          <w:rFonts w:ascii="Arial" w:hAnsi="Arial" w:cs="Arial"/>
          <w:shd w:val="clear" w:color="auto" w:fill="FFFFFF"/>
        </w:rPr>
      </w:pPr>
    </w:p>
    <w:p w14:paraId="317B1283" w14:textId="5AA32F38" w:rsidR="005D11FF" w:rsidRPr="005D11FF" w:rsidRDefault="005D11FF" w:rsidP="005D11FF">
      <w:pPr>
        <w:pStyle w:val="Sinespaciado"/>
        <w:ind w:firstLine="360"/>
        <w:rPr>
          <w:rFonts w:ascii="Arial" w:hAnsi="Arial" w:cs="Arial"/>
          <w:b/>
          <w:bCs/>
          <w:shd w:val="clear" w:color="auto" w:fill="FFFFFF"/>
        </w:rPr>
      </w:pPr>
      <w:r w:rsidRPr="005D11FF">
        <w:rPr>
          <w:rFonts w:ascii="Arial" w:hAnsi="Arial" w:cs="Arial"/>
          <w:b/>
          <w:bCs/>
          <w:shd w:val="clear" w:color="auto" w:fill="FFFFFF"/>
        </w:rPr>
        <w:t>ACTIVIDAD 2</w:t>
      </w:r>
      <w:r w:rsidR="00376B5B">
        <w:rPr>
          <w:rFonts w:ascii="Arial" w:hAnsi="Arial" w:cs="Arial"/>
          <w:b/>
          <w:bCs/>
          <w:shd w:val="clear" w:color="auto" w:fill="FFFFFF"/>
        </w:rPr>
        <w:t xml:space="preserve"> </w:t>
      </w:r>
    </w:p>
    <w:p w14:paraId="7DE36A5C" w14:textId="7D031C28" w:rsidR="005D11FF" w:rsidRDefault="001A239D" w:rsidP="001A239D">
      <w:pPr>
        <w:pStyle w:val="Sinespaciado"/>
        <w:ind w:left="360"/>
        <w:rPr>
          <w:rFonts w:ascii="Arial" w:hAnsi="Arial" w:cs="Arial"/>
          <w:shd w:val="clear" w:color="auto" w:fill="FFFFFF"/>
        </w:rPr>
      </w:pPr>
      <w:r>
        <w:rPr>
          <w:rFonts w:ascii="Arial" w:hAnsi="Arial" w:cs="Arial"/>
          <w:shd w:val="clear" w:color="auto" w:fill="FFFFFF"/>
        </w:rPr>
        <w:t xml:space="preserve">Elabore una lista de 10 posibles acciones </w:t>
      </w:r>
      <w:r w:rsidR="00043D7F">
        <w:rPr>
          <w:rFonts w:ascii="Arial" w:hAnsi="Arial" w:cs="Arial"/>
          <w:shd w:val="clear" w:color="auto" w:fill="FFFFFF"/>
        </w:rPr>
        <w:t>con</w:t>
      </w:r>
      <w:r>
        <w:rPr>
          <w:rFonts w:ascii="Arial" w:hAnsi="Arial" w:cs="Arial"/>
          <w:shd w:val="clear" w:color="auto" w:fill="FFFFFF"/>
        </w:rPr>
        <w:t xml:space="preserve"> </w:t>
      </w:r>
      <w:r w:rsidR="00043D7F">
        <w:rPr>
          <w:rFonts w:ascii="Arial" w:hAnsi="Arial" w:cs="Arial"/>
          <w:shd w:val="clear" w:color="auto" w:fill="FFFFFF"/>
        </w:rPr>
        <w:t xml:space="preserve">las </w:t>
      </w:r>
      <w:r>
        <w:rPr>
          <w:rFonts w:ascii="Arial" w:hAnsi="Arial" w:cs="Arial"/>
          <w:shd w:val="clear" w:color="auto" w:fill="FFFFFF"/>
        </w:rPr>
        <w:t xml:space="preserve">cuales los jóvenes podrían ejercer </w:t>
      </w:r>
      <w:r w:rsidR="00043D7F">
        <w:rPr>
          <w:rFonts w:ascii="Arial" w:hAnsi="Arial" w:cs="Arial"/>
          <w:shd w:val="clear" w:color="auto" w:fill="FFFFFF"/>
        </w:rPr>
        <w:t>el</w:t>
      </w:r>
      <w:r>
        <w:rPr>
          <w:rFonts w:ascii="Arial" w:hAnsi="Arial" w:cs="Arial"/>
          <w:shd w:val="clear" w:color="auto" w:fill="FFFFFF"/>
        </w:rPr>
        <w:t xml:space="preserve"> </w:t>
      </w:r>
      <w:r w:rsidR="00043D7F">
        <w:rPr>
          <w:rFonts w:ascii="Arial" w:hAnsi="Arial" w:cs="Arial"/>
          <w:shd w:val="clear" w:color="auto" w:fill="FFFFFF"/>
        </w:rPr>
        <w:t xml:space="preserve">verdadero y real </w:t>
      </w:r>
      <w:r>
        <w:rPr>
          <w:rFonts w:ascii="Arial" w:hAnsi="Arial" w:cs="Arial"/>
          <w:shd w:val="clear" w:color="auto" w:fill="FFFFFF"/>
        </w:rPr>
        <w:t>cambio social</w:t>
      </w:r>
      <w:r w:rsidR="00043D7F">
        <w:rPr>
          <w:rFonts w:ascii="Arial" w:hAnsi="Arial" w:cs="Arial"/>
          <w:shd w:val="clear" w:color="auto" w:fill="FFFFFF"/>
        </w:rPr>
        <w:t xml:space="preserve"> que se necesita para que mejoren las condiciones de vida de la actual sociedad. Explique con acciones concretas, en cada una de dichas acciones anteriores</w:t>
      </w:r>
    </w:p>
    <w:p w14:paraId="187437D9" w14:textId="77777777" w:rsidR="005D11FF" w:rsidRPr="00A34957" w:rsidRDefault="005D11FF" w:rsidP="005D11FF">
      <w:pPr>
        <w:pStyle w:val="Sinespaciado"/>
        <w:rPr>
          <w:rFonts w:ascii="Arial" w:hAnsi="Arial" w:cs="Arial"/>
          <w:shd w:val="clear" w:color="auto" w:fill="FFFFFF"/>
        </w:rPr>
      </w:pPr>
      <w:r w:rsidRPr="00A34957">
        <w:rPr>
          <w:rFonts w:ascii="Arial" w:hAnsi="Arial" w:cs="Arial"/>
          <w:shd w:val="clear" w:color="auto" w:fill="FFFFFF"/>
        </w:rPr>
        <w:t xml:space="preserve"> </w:t>
      </w:r>
    </w:p>
    <w:p w14:paraId="3D8F2D04" w14:textId="4157644A" w:rsidR="005D11FF" w:rsidRPr="005D11FF" w:rsidRDefault="005D11FF" w:rsidP="005D11FF">
      <w:pPr>
        <w:pStyle w:val="Sinespaciado"/>
        <w:ind w:firstLine="360"/>
        <w:rPr>
          <w:rFonts w:ascii="Arial" w:hAnsi="Arial" w:cs="Arial"/>
          <w:b/>
          <w:bCs/>
          <w:shd w:val="clear" w:color="auto" w:fill="FFFFFF"/>
        </w:rPr>
      </w:pPr>
      <w:r w:rsidRPr="005D11FF">
        <w:rPr>
          <w:rFonts w:ascii="Arial" w:hAnsi="Arial" w:cs="Arial"/>
          <w:b/>
          <w:bCs/>
          <w:shd w:val="clear" w:color="auto" w:fill="FFFFFF"/>
        </w:rPr>
        <w:t xml:space="preserve">ACTIVIDAD </w:t>
      </w:r>
      <w:proofErr w:type="spellStart"/>
      <w:r w:rsidRPr="005D11FF">
        <w:rPr>
          <w:rFonts w:ascii="Arial" w:hAnsi="Arial" w:cs="Arial"/>
          <w:b/>
          <w:bCs/>
          <w:shd w:val="clear" w:color="auto" w:fill="FFFFFF"/>
        </w:rPr>
        <w:t>N°</w:t>
      </w:r>
      <w:proofErr w:type="spellEnd"/>
      <w:r w:rsidRPr="005D11FF">
        <w:rPr>
          <w:rFonts w:ascii="Arial" w:hAnsi="Arial" w:cs="Arial"/>
          <w:b/>
          <w:bCs/>
          <w:shd w:val="clear" w:color="auto" w:fill="FFFFFF"/>
        </w:rPr>
        <w:t xml:space="preserve"> 3</w:t>
      </w:r>
      <w:r w:rsidR="00372CB0">
        <w:rPr>
          <w:rFonts w:ascii="Arial" w:hAnsi="Arial" w:cs="Arial"/>
          <w:b/>
          <w:bCs/>
          <w:shd w:val="clear" w:color="auto" w:fill="FFFFFF"/>
        </w:rPr>
        <w:t xml:space="preserve"> </w:t>
      </w:r>
    </w:p>
    <w:p w14:paraId="38BEBA3C" w14:textId="4CAB7A0C" w:rsidR="005D11FF" w:rsidRPr="00A34957" w:rsidRDefault="00043D7F" w:rsidP="005D11FF">
      <w:pPr>
        <w:pStyle w:val="Sinespaciado"/>
        <w:rPr>
          <w:rFonts w:ascii="Arial" w:hAnsi="Arial" w:cs="Arial"/>
          <w:shd w:val="clear" w:color="auto" w:fill="FFFFFF"/>
        </w:rPr>
      </w:pPr>
      <w:r>
        <w:rPr>
          <w:rFonts w:ascii="Arial" w:hAnsi="Arial" w:cs="Arial"/>
          <w:shd w:val="clear" w:color="auto" w:fill="FFFFFF"/>
        </w:rPr>
        <w:t xml:space="preserve">Escriba 5 propuestas que debería plantear un político honesto, las cuales consideras urgentes, para empezar a ver una sociedad </w:t>
      </w:r>
      <w:proofErr w:type="spellStart"/>
      <w:r>
        <w:rPr>
          <w:rFonts w:ascii="Arial" w:hAnsi="Arial" w:cs="Arial"/>
          <w:shd w:val="clear" w:color="auto" w:fill="FFFFFF"/>
        </w:rPr>
        <w:t>mas</w:t>
      </w:r>
      <w:proofErr w:type="spellEnd"/>
      <w:r>
        <w:rPr>
          <w:rFonts w:ascii="Arial" w:hAnsi="Arial" w:cs="Arial"/>
          <w:shd w:val="clear" w:color="auto" w:fill="FFFFFF"/>
        </w:rPr>
        <w:t xml:space="preserve"> justa y equitativa. Explica </w:t>
      </w:r>
      <w:r w:rsidRPr="00043D7F">
        <w:rPr>
          <w:rFonts w:ascii="Arial" w:hAnsi="Arial" w:cs="Arial"/>
          <w:b/>
          <w:bCs/>
          <w:shd w:val="clear" w:color="auto" w:fill="FFFFFF"/>
        </w:rPr>
        <w:t>cada una</w:t>
      </w:r>
      <w:r>
        <w:rPr>
          <w:rFonts w:ascii="Arial" w:hAnsi="Arial" w:cs="Arial"/>
          <w:shd w:val="clear" w:color="auto" w:fill="FFFFFF"/>
        </w:rPr>
        <w:t xml:space="preserve"> como si </w:t>
      </w:r>
      <w:proofErr w:type="spellStart"/>
      <w:r>
        <w:rPr>
          <w:rFonts w:ascii="Arial" w:hAnsi="Arial" w:cs="Arial"/>
          <w:shd w:val="clear" w:color="auto" w:fill="FFFFFF"/>
        </w:rPr>
        <w:t>tu</w:t>
      </w:r>
      <w:proofErr w:type="spellEnd"/>
      <w:r>
        <w:rPr>
          <w:rFonts w:ascii="Arial" w:hAnsi="Arial" w:cs="Arial"/>
          <w:shd w:val="clear" w:color="auto" w:fill="FFFFFF"/>
        </w:rPr>
        <w:t xml:space="preserve"> las fueras a llevar a cabo</w:t>
      </w:r>
    </w:p>
    <w:p w14:paraId="49FB4658" w14:textId="77777777" w:rsidR="005D11FF" w:rsidRDefault="005D11FF" w:rsidP="005D11FF">
      <w:pPr>
        <w:pBdr>
          <w:top w:val="nil"/>
          <w:left w:val="nil"/>
          <w:bottom w:val="nil"/>
          <w:right w:val="nil"/>
          <w:between w:val="nil"/>
        </w:pBdr>
        <w:spacing w:after="0" w:line="276" w:lineRule="auto"/>
        <w:ind w:left="720"/>
        <w:jc w:val="both"/>
        <w:rPr>
          <w:rFonts w:ascii="Arial" w:eastAsia="Arial" w:hAnsi="Arial" w:cs="Arial"/>
          <w:b/>
          <w:color w:val="000000"/>
          <w:sz w:val="24"/>
          <w:szCs w:val="24"/>
        </w:rPr>
      </w:pPr>
    </w:p>
    <w:p w14:paraId="79FB4336" w14:textId="7438638D" w:rsidR="0071678A" w:rsidRPr="00A90824" w:rsidRDefault="002F1278" w:rsidP="0071678A">
      <w:pPr>
        <w:numPr>
          <w:ilvl w:val="0"/>
          <w:numId w:val="1"/>
        </w:numPr>
        <w:pBdr>
          <w:top w:val="nil"/>
          <w:left w:val="nil"/>
          <w:bottom w:val="nil"/>
          <w:right w:val="nil"/>
          <w:between w:val="nil"/>
        </w:pBdr>
        <w:spacing w:after="0" w:line="276" w:lineRule="auto"/>
        <w:jc w:val="both"/>
        <w:rPr>
          <w:rFonts w:ascii="Arial" w:eastAsia="Arial" w:hAnsi="Arial" w:cs="Arial"/>
          <w:b/>
          <w:color w:val="000000"/>
          <w:sz w:val="24"/>
          <w:szCs w:val="24"/>
        </w:rPr>
      </w:pPr>
      <w:r w:rsidRPr="0071678A">
        <w:rPr>
          <w:rFonts w:ascii="Arial" w:eastAsia="Arial" w:hAnsi="Arial" w:cs="Arial"/>
          <w:b/>
          <w:color w:val="000000"/>
        </w:rPr>
        <w:t>GLOSARIO.</w:t>
      </w:r>
    </w:p>
    <w:p w14:paraId="2AE9ABC3" w14:textId="374E6DFF" w:rsidR="004711E7" w:rsidRPr="0071678A" w:rsidRDefault="002F1278" w:rsidP="0071678A">
      <w:pPr>
        <w:numPr>
          <w:ilvl w:val="0"/>
          <w:numId w:val="1"/>
        </w:numPr>
        <w:pBdr>
          <w:top w:val="nil"/>
          <w:left w:val="nil"/>
          <w:bottom w:val="nil"/>
          <w:right w:val="nil"/>
          <w:between w:val="nil"/>
        </w:pBdr>
        <w:spacing w:after="0" w:line="276" w:lineRule="auto"/>
        <w:jc w:val="both"/>
        <w:rPr>
          <w:rFonts w:ascii="Arial" w:eastAsia="Arial" w:hAnsi="Arial" w:cs="Arial"/>
          <w:b/>
          <w:color w:val="000000"/>
          <w:sz w:val="24"/>
          <w:szCs w:val="24"/>
        </w:rPr>
      </w:pPr>
      <w:r w:rsidRPr="0071678A">
        <w:rPr>
          <w:rFonts w:ascii="Arial" w:eastAsia="Arial" w:hAnsi="Arial" w:cs="Arial"/>
          <w:b/>
          <w:color w:val="000000"/>
        </w:rPr>
        <w:t>REFLEXION PEDAGÓGICA DEL DOCENTE.</w:t>
      </w:r>
    </w:p>
    <w:p w14:paraId="1925A0F9" w14:textId="77777777" w:rsidR="0071678A" w:rsidRPr="001967DB" w:rsidRDefault="0071678A" w:rsidP="0071678A">
      <w:pPr>
        <w:pStyle w:val="Prrafodelista"/>
        <w:pBdr>
          <w:top w:val="nil"/>
          <w:left w:val="nil"/>
          <w:bottom w:val="nil"/>
          <w:right w:val="nil"/>
          <w:between w:val="nil"/>
        </w:pBdr>
        <w:spacing w:line="276" w:lineRule="auto"/>
        <w:ind w:left="720"/>
        <w:jc w:val="both"/>
        <w:rPr>
          <w:rFonts w:ascii="Arial" w:eastAsia="Arial" w:hAnsi="Arial" w:cs="Arial"/>
        </w:rPr>
      </w:pPr>
      <w:r w:rsidRPr="001967DB">
        <w:rPr>
          <w:rFonts w:ascii="Arial" w:hAnsi="Arial" w:cs="Arial"/>
          <w:shd w:val="clear" w:color="auto" w:fill="FFFFFF"/>
        </w:rPr>
        <w:t>En la vida tenemos derecho, a ser libres, a ser felices, a ser amorosos, a estar sanos, pero lo más importante es que los derechos son también deberes y eso deja en nuestras manos la responsabilidad de vivir bien, porque entonces </w:t>
      </w:r>
      <w:r w:rsidRPr="0071678A">
        <w:rPr>
          <w:rStyle w:val="Textoennegrita"/>
          <w:rFonts w:ascii="Arial" w:hAnsi="Arial" w:cs="Arial"/>
          <w:b w:val="0"/>
          <w:bCs w:val="0"/>
          <w:shd w:val="clear" w:color="auto" w:fill="FFFFFF"/>
        </w:rPr>
        <w:t>tenemos el deber de ser felices, el deber de </w:t>
      </w:r>
      <w:r w:rsidRPr="0071678A">
        <w:rPr>
          <w:rStyle w:val="Textoennegrita"/>
          <w:rFonts w:ascii="Arial" w:hAnsi="Arial" w:cs="Arial"/>
          <w:b w:val="0"/>
          <w:bCs w:val="0"/>
        </w:rPr>
        <w:t>saber amar,</w:t>
      </w:r>
      <w:r w:rsidRPr="0071678A">
        <w:rPr>
          <w:rStyle w:val="Textoennegrita"/>
          <w:rFonts w:ascii="Arial" w:hAnsi="Arial" w:cs="Arial"/>
          <w:b w:val="0"/>
          <w:bCs w:val="0"/>
          <w:shd w:val="clear" w:color="auto" w:fill="FFFFFF"/>
        </w:rPr>
        <w:t> de mantenernos sanos, de ser indefinidamente libres</w:t>
      </w:r>
      <w:r w:rsidRPr="001967DB">
        <w:rPr>
          <w:rFonts w:ascii="Arial" w:hAnsi="Arial" w:cs="Arial"/>
          <w:shd w:val="clear" w:color="auto" w:fill="FFFFFF"/>
        </w:rPr>
        <w:t> y para todo eso, precisamos prepararnos, es decir, aprender a vivir.</w:t>
      </w:r>
    </w:p>
    <w:p w14:paraId="56DEA162" w14:textId="77777777" w:rsidR="0071678A" w:rsidRPr="0071678A" w:rsidRDefault="0071678A" w:rsidP="0071678A">
      <w:pPr>
        <w:pBdr>
          <w:top w:val="nil"/>
          <w:left w:val="nil"/>
          <w:bottom w:val="nil"/>
          <w:right w:val="nil"/>
          <w:between w:val="nil"/>
        </w:pBdr>
        <w:spacing w:after="0" w:line="276" w:lineRule="auto"/>
        <w:ind w:left="720"/>
        <w:jc w:val="both"/>
        <w:rPr>
          <w:rFonts w:ascii="Arial" w:eastAsia="Arial" w:hAnsi="Arial" w:cs="Arial"/>
          <w:b/>
          <w:color w:val="000000"/>
          <w:sz w:val="24"/>
          <w:szCs w:val="24"/>
        </w:rPr>
      </w:pPr>
    </w:p>
    <w:p w14:paraId="616F252A" w14:textId="14A72C3C" w:rsidR="004711E7" w:rsidRPr="0071678A" w:rsidRDefault="002F1278">
      <w:pPr>
        <w:numPr>
          <w:ilvl w:val="0"/>
          <w:numId w:val="1"/>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rPr>
        <w:t>BIBLIOGRAFIA.</w:t>
      </w:r>
    </w:p>
    <w:p w14:paraId="22831684" w14:textId="77777777" w:rsidR="0071678A" w:rsidRPr="00A34957" w:rsidRDefault="0071678A" w:rsidP="0071678A">
      <w:pPr>
        <w:pStyle w:val="Sinespaciado"/>
        <w:ind w:left="720"/>
        <w:rPr>
          <w:rFonts w:ascii="Arial" w:hAnsi="Arial" w:cs="Arial"/>
        </w:rPr>
      </w:pPr>
      <w:r w:rsidRPr="00A34957">
        <w:rPr>
          <w:rFonts w:ascii="Arial" w:hAnsi="Arial" w:cs="Arial"/>
        </w:rPr>
        <w:t>https://eacnur.org/blog/problemas-actuales-de-la-sociedad-y-sus-consecuencias-tc_alt45664n_o_pstn_o_pst/</w:t>
      </w:r>
    </w:p>
    <w:p w14:paraId="1A03881E" w14:textId="77777777" w:rsidR="0071678A" w:rsidRPr="00A34957" w:rsidRDefault="0071678A" w:rsidP="0071678A">
      <w:pPr>
        <w:pStyle w:val="Sinespaciado"/>
        <w:ind w:left="720"/>
        <w:rPr>
          <w:rFonts w:ascii="Arial" w:hAnsi="Arial" w:cs="Arial"/>
        </w:rPr>
      </w:pPr>
    </w:p>
    <w:p w14:paraId="1489A94A" w14:textId="270E036B" w:rsidR="0071678A" w:rsidRPr="00A34957" w:rsidRDefault="0071678A" w:rsidP="0071678A">
      <w:pPr>
        <w:pStyle w:val="Sinespaciado"/>
        <w:ind w:left="720"/>
        <w:rPr>
          <w:rFonts w:ascii="Arial" w:eastAsia="Times New Roman" w:hAnsi="Arial" w:cs="Arial"/>
          <w:lang w:eastAsia="es-CO"/>
        </w:rPr>
      </w:pPr>
      <w:r w:rsidRPr="0071678A">
        <w:rPr>
          <w:rFonts w:ascii="Arial" w:hAnsi="Arial" w:cs="Arial"/>
        </w:rPr>
        <w:t>https://concepto.de/problemas-sociales/#ixzz6ptuCmTH2</w:t>
      </w:r>
    </w:p>
    <w:p w14:paraId="6C58B776" w14:textId="77777777" w:rsidR="0071678A" w:rsidRDefault="0071678A" w:rsidP="0071678A">
      <w:pPr>
        <w:pBdr>
          <w:top w:val="nil"/>
          <w:left w:val="nil"/>
          <w:bottom w:val="nil"/>
          <w:right w:val="nil"/>
          <w:between w:val="nil"/>
        </w:pBdr>
        <w:spacing w:after="0" w:line="276" w:lineRule="auto"/>
        <w:jc w:val="both"/>
        <w:rPr>
          <w:rFonts w:ascii="Arial" w:eastAsia="Arial" w:hAnsi="Arial" w:cs="Arial"/>
          <w:b/>
          <w:color w:val="000000"/>
          <w:sz w:val="24"/>
          <w:szCs w:val="24"/>
        </w:rPr>
      </w:pPr>
    </w:p>
    <w:sectPr w:rsidR="0071678A">
      <w:pgSz w:w="11906" w:h="16838"/>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lgerian">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ADC"/>
    <w:multiLevelType w:val="multilevel"/>
    <w:tmpl w:val="FAD66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F44A61"/>
    <w:multiLevelType w:val="hybridMultilevel"/>
    <w:tmpl w:val="3B5EF7DA"/>
    <w:lvl w:ilvl="0" w:tplc="2398BFB8">
      <w:start w:val="1"/>
      <w:numFmt w:val="bullet"/>
      <w:lvlText w:val="•"/>
      <w:lvlJc w:val="left"/>
      <w:pPr>
        <w:ind w:hanging="144"/>
      </w:pPr>
      <w:rPr>
        <w:rFonts w:ascii="Times New Roman" w:eastAsia="Times New Roman" w:hAnsi="Times New Roman" w:hint="default"/>
        <w:sz w:val="24"/>
        <w:szCs w:val="24"/>
      </w:rPr>
    </w:lvl>
    <w:lvl w:ilvl="1" w:tplc="6AD60126">
      <w:start w:val="1"/>
      <w:numFmt w:val="bullet"/>
      <w:lvlText w:val="•"/>
      <w:lvlJc w:val="left"/>
      <w:rPr>
        <w:rFonts w:hint="default"/>
      </w:rPr>
    </w:lvl>
    <w:lvl w:ilvl="2" w:tplc="69D6B694">
      <w:start w:val="1"/>
      <w:numFmt w:val="bullet"/>
      <w:lvlText w:val="•"/>
      <w:lvlJc w:val="left"/>
      <w:rPr>
        <w:rFonts w:hint="default"/>
      </w:rPr>
    </w:lvl>
    <w:lvl w:ilvl="3" w:tplc="E5884C9C">
      <w:start w:val="1"/>
      <w:numFmt w:val="bullet"/>
      <w:lvlText w:val="•"/>
      <w:lvlJc w:val="left"/>
      <w:rPr>
        <w:rFonts w:hint="default"/>
      </w:rPr>
    </w:lvl>
    <w:lvl w:ilvl="4" w:tplc="4A4A66EE">
      <w:start w:val="1"/>
      <w:numFmt w:val="bullet"/>
      <w:lvlText w:val="•"/>
      <w:lvlJc w:val="left"/>
      <w:rPr>
        <w:rFonts w:hint="default"/>
      </w:rPr>
    </w:lvl>
    <w:lvl w:ilvl="5" w:tplc="43987892">
      <w:start w:val="1"/>
      <w:numFmt w:val="bullet"/>
      <w:lvlText w:val="•"/>
      <w:lvlJc w:val="left"/>
      <w:rPr>
        <w:rFonts w:hint="default"/>
      </w:rPr>
    </w:lvl>
    <w:lvl w:ilvl="6" w:tplc="ED9CF9BE">
      <w:start w:val="1"/>
      <w:numFmt w:val="bullet"/>
      <w:lvlText w:val="•"/>
      <w:lvlJc w:val="left"/>
      <w:rPr>
        <w:rFonts w:hint="default"/>
      </w:rPr>
    </w:lvl>
    <w:lvl w:ilvl="7" w:tplc="8EC8F3EC">
      <w:start w:val="1"/>
      <w:numFmt w:val="bullet"/>
      <w:lvlText w:val="•"/>
      <w:lvlJc w:val="left"/>
      <w:rPr>
        <w:rFonts w:hint="default"/>
      </w:rPr>
    </w:lvl>
    <w:lvl w:ilvl="8" w:tplc="4EFC95F0">
      <w:start w:val="1"/>
      <w:numFmt w:val="bullet"/>
      <w:lvlText w:val="•"/>
      <w:lvlJc w:val="left"/>
      <w:rPr>
        <w:rFonts w:hint="default"/>
      </w:rPr>
    </w:lvl>
  </w:abstractNum>
  <w:abstractNum w:abstractNumId="2" w15:restartNumberingAfterBreak="0">
    <w:nsid w:val="538F6AD3"/>
    <w:multiLevelType w:val="multilevel"/>
    <w:tmpl w:val="DC00A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50080C"/>
    <w:multiLevelType w:val="hybridMultilevel"/>
    <w:tmpl w:val="0B82E2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1E7"/>
    <w:rsid w:val="00043D7F"/>
    <w:rsid w:val="000547EA"/>
    <w:rsid w:val="000970F9"/>
    <w:rsid w:val="001A239D"/>
    <w:rsid w:val="002F1278"/>
    <w:rsid w:val="00372CB0"/>
    <w:rsid w:val="003764BB"/>
    <w:rsid w:val="00376B5B"/>
    <w:rsid w:val="004711E7"/>
    <w:rsid w:val="005D11FF"/>
    <w:rsid w:val="0071678A"/>
    <w:rsid w:val="008148B1"/>
    <w:rsid w:val="008D47BC"/>
    <w:rsid w:val="0094037D"/>
    <w:rsid w:val="009447C8"/>
    <w:rsid w:val="00A7332C"/>
    <w:rsid w:val="00A90824"/>
    <w:rsid w:val="00DE39B5"/>
    <w:rsid w:val="00E617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20F2"/>
  <w15:docId w15:val="{D6B4B853-067A-4488-99A1-91E80894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71678A"/>
    <w:pPr>
      <w:widowControl w:val="0"/>
      <w:spacing w:after="0" w:line="240" w:lineRule="auto"/>
    </w:pPr>
    <w:rPr>
      <w:rFonts w:asciiTheme="minorHAnsi" w:eastAsiaTheme="minorHAnsi" w:hAnsiTheme="minorHAnsi" w:cstheme="minorBidi"/>
      <w:lang w:eastAsia="en-US"/>
    </w:rPr>
  </w:style>
  <w:style w:type="character" w:styleId="Textoennegrita">
    <w:name w:val="Strong"/>
    <w:basedOn w:val="Fuentedeprrafopredeter"/>
    <w:uiPriority w:val="22"/>
    <w:qFormat/>
    <w:rsid w:val="0071678A"/>
    <w:rPr>
      <w:b/>
      <w:bCs/>
    </w:rPr>
  </w:style>
  <w:style w:type="character" w:styleId="Hipervnculo">
    <w:name w:val="Hyperlink"/>
    <w:basedOn w:val="Fuentedeprrafopredeter"/>
    <w:uiPriority w:val="99"/>
    <w:unhideWhenUsed/>
    <w:rsid w:val="0071678A"/>
    <w:rPr>
      <w:color w:val="0000FF"/>
      <w:u w:val="single"/>
    </w:rPr>
  </w:style>
  <w:style w:type="paragraph" w:styleId="Sinespaciado">
    <w:name w:val="No Spacing"/>
    <w:uiPriority w:val="1"/>
    <w:qFormat/>
    <w:rsid w:val="0071678A"/>
    <w:pPr>
      <w:spacing w:after="0" w:line="240" w:lineRule="auto"/>
    </w:pPr>
    <w:rPr>
      <w:rFonts w:asciiTheme="minorHAnsi" w:eastAsiaTheme="minorEastAsia" w:hAnsiTheme="minorHAnsi" w:cstheme="minorBidi"/>
      <w:lang w:eastAsia="en-US"/>
    </w:rPr>
  </w:style>
  <w:style w:type="character" w:styleId="nfasis">
    <w:name w:val="Emphasis"/>
    <w:basedOn w:val="Fuentedeprrafopredeter"/>
    <w:uiPriority w:val="20"/>
    <w:qFormat/>
    <w:rsid w:val="000547EA"/>
    <w:rPr>
      <w:i/>
      <w:iCs/>
    </w:rPr>
  </w:style>
  <w:style w:type="paragraph" w:customStyle="1" w:styleId="TableParagraph">
    <w:name w:val="Table Paragraph"/>
    <w:basedOn w:val="Normal"/>
    <w:uiPriority w:val="1"/>
    <w:qFormat/>
    <w:rsid w:val="0094037D"/>
    <w:pPr>
      <w:widowControl w:val="0"/>
      <w:spacing w:after="0" w:line="240" w:lineRule="auto"/>
    </w:pPr>
    <w:rPr>
      <w:rFonts w:asciiTheme="minorHAnsi" w:eastAsiaTheme="minorHAnsi" w:hAnsiTheme="minorHAnsi" w:cstheme="minorBidi"/>
      <w:lang w:eastAsia="en-US"/>
    </w:rPr>
  </w:style>
  <w:style w:type="table" w:styleId="Tablaconcuadrcula">
    <w:name w:val="Table Grid"/>
    <w:basedOn w:val="Tablanormal"/>
    <w:uiPriority w:val="39"/>
    <w:rsid w:val="001A239D"/>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E39B5"/>
    <w:rPr>
      <w:sz w:val="16"/>
      <w:szCs w:val="16"/>
    </w:rPr>
  </w:style>
  <w:style w:type="paragraph" w:styleId="Textocomentario">
    <w:name w:val="annotation text"/>
    <w:basedOn w:val="Normal"/>
    <w:link w:val="TextocomentarioCar"/>
    <w:uiPriority w:val="99"/>
    <w:semiHidden/>
    <w:unhideWhenUsed/>
    <w:rsid w:val="00DE39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39B5"/>
    <w:rPr>
      <w:sz w:val="20"/>
      <w:szCs w:val="20"/>
    </w:rPr>
  </w:style>
  <w:style w:type="paragraph" w:styleId="Asuntodelcomentario">
    <w:name w:val="annotation subject"/>
    <w:basedOn w:val="Textocomentario"/>
    <w:next w:val="Textocomentario"/>
    <w:link w:val="AsuntodelcomentarioCar"/>
    <w:uiPriority w:val="99"/>
    <w:semiHidden/>
    <w:unhideWhenUsed/>
    <w:rsid w:val="00DE39B5"/>
    <w:rPr>
      <w:b/>
      <w:bCs/>
    </w:rPr>
  </w:style>
  <w:style w:type="character" w:customStyle="1" w:styleId="AsuntodelcomentarioCar">
    <w:name w:val="Asunto del comentario Car"/>
    <w:basedOn w:val="TextocomentarioCar"/>
    <w:link w:val="Asuntodelcomentario"/>
    <w:uiPriority w:val="99"/>
    <w:semiHidden/>
    <w:rsid w:val="00DE39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1180</Words>
  <Characters>6491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15</cp:revision>
  <dcterms:created xsi:type="dcterms:W3CDTF">2021-03-24T03:18:00Z</dcterms:created>
  <dcterms:modified xsi:type="dcterms:W3CDTF">2023-09-15T12:44:00Z</dcterms:modified>
</cp:coreProperties>
</file>