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3CA76" w14:textId="77777777" w:rsidR="00B30FB3" w:rsidRPr="00AA3140" w:rsidRDefault="00B30FB3" w:rsidP="00B30FB3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5084" w:type="pct"/>
        <w:tblLook w:val="04A0" w:firstRow="1" w:lastRow="0" w:firstColumn="1" w:lastColumn="0" w:noHBand="0" w:noVBand="1"/>
      </w:tblPr>
      <w:tblGrid>
        <w:gridCol w:w="1446"/>
        <w:gridCol w:w="4204"/>
        <w:gridCol w:w="1885"/>
        <w:gridCol w:w="288"/>
        <w:gridCol w:w="2536"/>
      </w:tblGrid>
      <w:tr w:rsidR="004A36D0" w:rsidRPr="004A36D0" w14:paraId="58BEAB6B" w14:textId="77777777" w:rsidTr="00826BC0">
        <w:tc>
          <w:tcPr>
            <w:tcW w:w="5000" w:type="pct"/>
            <w:gridSpan w:val="5"/>
            <w:shd w:val="clear" w:color="auto" w:fill="92D050"/>
          </w:tcPr>
          <w:p w14:paraId="6BA29F1A" w14:textId="77777777" w:rsidR="004A36D0" w:rsidRPr="004A36D0" w:rsidRDefault="004A36D0" w:rsidP="004A36D0">
            <w:pPr>
              <w:jc w:val="center"/>
              <w:rPr>
                <w:rFonts w:ascii="Arial" w:hAnsi="Arial" w:cs="Arial"/>
                <w:b/>
              </w:rPr>
            </w:pPr>
            <w:r w:rsidRPr="004A36D0">
              <w:rPr>
                <w:rFonts w:ascii="Arial" w:hAnsi="Arial" w:cs="Arial"/>
                <w:b/>
              </w:rPr>
              <w:t>IDENTIFICACIÓN</w:t>
            </w:r>
          </w:p>
        </w:tc>
      </w:tr>
      <w:tr w:rsidR="004A36D0" w:rsidRPr="004A36D0" w14:paraId="4810D32A" w14:textId="77777777" w:rsidTr="00826BC0">
        <w:tc>
          <w:tcPr>
            <w:tcW w:w="5000" w:type="pct"/>
            <w:gridSpan w:val="5"/>
            <w:shd w:val="clear" w:color="auto" w:fill="FFFFFF" w:themeFill="background1"/>
          </w:tcPr>
          <w:p w14:paraId="25C31532" w14:textId="77777777" w:rsidR="004A36D0" w:rsidRPr="004A36D0" w:rsidRDefault="004A36D0" w:rsidP="004A36D0">
            <w:pPr>
              <w:jc w:val="center"/>
              <w:rPr>
                <w:rFonts w:ascii="Arial" w:hAnsi="Arial" w:cs="Arial"/>
                <w:b/>
              </w:rPr>
            </w:pPr>
            <w:r w:rsidRPr="004A36D0">
              <w:rPr>
                <w:rFonts w:ascii="Arial" w:hAnsi="Arial" w:cs="Arial"/>
                <w:b/>
              </w:rPr>
              <w:t>INSTITUCIÓN EDUCATIVA HÉCTOR ABAD GÓMEZ</w:t>
            </w:r>
          </w:p>
        </w:tc>
      </w:tr>
      <w:tr w:rsidR="004A36D0" w:rsidRPr="004A36D0" w14:paraId="4753AA39" w14:textId="77777777" w:rsidTr="00826BC0">
        <w:tc>
          <w:tcPr>
            <w:tcW w:w="2727" w:type="pct"/>
            <w:gridSpan w:val="2"/>
          </w:tcPr>
          <w:p w14:paraId="4881CE58" w14:textId="77777777" w:rsidR="004A36D0" w:rsidRPr="004A36D0" w:rsidRDefault="004A36D0" w:rsidP="004A36D0">
            <w:pPr>
              <w:rPr>
                <w:rFonts w:ascii="Arial" w:hAnsi="Arial" w:cs="Arial"/>
              </w:rPr>
            </w:pPr>
            <w:r w:rsidRPr="004A36D0">
              <w:rPr>
                <w:rFonts w:ascii="Arial" w:hAnsi="Arial" w:cs="Arial"/>
                <w:b/>
              </w:rPr>
              <w:t>DOCENTE: SANUBER LÓPEZ - GERMAN TORO- JUAN CARLOS MÁRQUEZ</w:t>
            </w:r>
          </w:p>
        </w:tc>
        <w:tc>
          <w:tcPr>
            <w:tcW w:w="2273" w:type="pct"/>
            <w:gridSpan w:val="3"/>
          </w:tcPr>
          <w:p w14:paraId="36D5E8E0" w14:textId="77777777" w:rsidR="004A36D0" w:rsidRPr="004A36D0" w:rsidRDefault="004A36D0" w:rsidP="004A36D0">
            <w:pPr>
              <w:rPr>
                <w:rFonts w:ascii="Arial" w:hAnsi="Arial" w:cs="Arial"/>
              </w:rPr>
            </w:pPr>
            <w:r w:rsidRPr="004A36D0">
              <w:rPr>
                <w:rFonts w:ascii="Arial" w:hAnsi="Arial" w:cs="Arial"/>
              </w:rPr>
              <w:t xml:space="preserve">PENSAMIENTO LÓGICO MATEMÁTICO </w:t>
            </w:r>
          </w:p>
        </w:tc>
      </w:tr>
      <w:tr w:rsidR="004A36D0" w:rsidRPr="004A36D0" w14:paraId="49E3A284" w14:textId="77777777" w:rsidTr="00826BC0">
        <w:tc>
          <w:tcPr>
            <w:tcW w:w="698" w:type="pct"/>
          </w:tcPr>
          <w:p w14:paraId="6FB6262B" w14:textId="77777777" w:rsidR="004A36D0" w:rsidRPr="004A36D0" w:rsidRDefault="004A36D0" w:rsidP="004A36D0">
            <w:pPr>
              <w:jc w:val="center"/>
              <w:rPr>
                <w:rFonts w:ascii="Arial" w:hAnsi="Arial" w:cs="Arial"/>
              </w:rPr>
            </w:pPr>
            <w:r w:rsidRPr="004A36D0">
              <w:rPr>
                <w:rFonts w:ascii="Arial" w:hAnsi="Arial" w:cs="Arial"/>
                <w:b/>
              </w:rPr>
              <w:t xml:space="preserve">CLEI:  SEIS </w:t>
            </w:r>
          </w:p>
        </w:tc>
        <w:tc>
          <w:tcPr>
            <w:tcW w:w="2029" w:type="pct"/>
          </w:tcPr>
          <w:p w14:paraId="39E33B2E" w14:textId="77777777" w:rsidR="004A36D0" w:rsidRPr="004A36D0" w:rsidRDefault="004A36D0" w:rsidP="004A36D0">
            <w:pPr>
              <w:jc w:val="center"/>
              <w:rPr>
                <w:rFonts w:ascii="Arial" w:hAnsi="Arial" w:cs="Arial"/>
                <w:b/>
              </w:rPr>
            </w:pPr>
            <w:r w:rsidRPr="004A36D0">
              <w:rPr>
                <w:rFonts w:ascii="Arial" w:hAnsi="Arial" w:cs="Arial"/>
                <w:b/>
              </w:rPr>
              <w:t>GRUPOS Y JORNADA</w:t>
            </w:r>
          </w:p>
          <w:p w14:paraId="5D621B6A" w14:textId="77777777" w:rsidR="004A36D0" w:rsidRPr="004A36D0" w:rsidRDefault="004A36D0" w:rsidP="004A36D0">
            <w:pPr>
              <w:rPr>
                <w:rFonts w:ascii="Arial" w:hAnsi="Arial" w:cs="Arial"/>
                <w:b/>
              </w:rPr>
            </w:pPr>
            <w:r w:rsidRPr="004A36D0">
              <w:rPr>
                <w:rFonts w:ascii="Arial" w:hAnsi="Arial" w:cs="Arial"/>
                <w:b/>
              </w:rPr>
              <w:t>NOCTURNA: 604-605</w:t>
            </w:r>
          </w:p>
          <w:p w14:paraId="17C2AB32" w14:textId="77777777" w:rsidR="004A36D0" w:rsidRPr="004A36D0" w:rsidRDefault="004A36D0" w:rsidP="004A36D0">
            <w:pPr>
              <w:rPr>
                <w:rFonts w:ascii="Arial" w:hAnsi="Arial" w:cs="Arial"/>
                <w:b/>
              </w:rPr>
            </w:pPr>
            <w:r w:rsidRPr="004A36D0">
              <w:rPr>
                <w:rFonts w:ascii="Arial" w:hAnsi="Arial" w:cs="Arial"/>
                <w:b/>
              </w:rPr>
              <w:t>SABATINO: 606-607-608-609-610-611</w:t>
            </w:r>
          </w:p>
        </w:tc>
        <w:tc>
          <w:tcPr>
            <w:tcW w:w="1049" w:type="pct"/>
            <w:gridSpan w:val="2"/>
          </w:tcPr>
          <w:p w14:paraId="222E500B" w14:textId="77777777" w:rsidR="004A36D0" w:rsidRPr="004A36D0" w:rsidRDefault="004A36D0" w:rsidP="004A36D0">
            <w:pPr>
              <w:jc w:val="center"/>
              <w:rPr>
                <w:rFonts w:ascii="Arial" w:hAnsi="Arial" w:cs="Arial"/>
              </w:rPr>
            </w:pPr>
            <w:r w:rsidRPr="004A36D0">
              <w:rPr>
                <w:rFonts w:ascii="Arial" w:hAnsi="Arial" w:cs="Arial"/>
                <w:b/>
              </w:rPr>
              <w:t>PERIODO:</w:t>
            </w:r>
            <w:r w:rsidRPr="004A36D0">
              <w:rPr>
                <w:rFonts w:ascii="Arial" w:hAnsi="Arial" w:cs="Arial"/>
              </w:rPr>
              <w:t xml:space="preserve">  SEGUNDO</w:t>
            </w:r>
          </w:p>
        </w:tc>
        <w:tc>
          <w:tcPr>
            <w:tcW w:w="1224" w:type="pct"/>
          </w:tcPr>
          <w:p w14:paraId="65C17648" w14:textId="77777777" w:rsidR="004A36D0" w:rsidRPr="004A36D0" w:rsidRDefault="004A36D0" w:rsidP="004A36D0">
            <w:pPr>
              <w:jc w:val="center"/>
              <w:rPr>
                <w:rFonts w:ascii="Arial" w:hAnsi="Arial" w:cs="Arial"/>
              </w:rPr>
            </w:pPr>
            <w:r w:rsidRPr="004A36D0">
              <w:rPr>
                <w:rFonts w:ascii="Arial" w:hAnsi="Arial" w:cs="Arial"/>
                <w:b/>
              </w:rPr>
              <w:t>CLASE: GUÍA No. 20</w:t>
            </w:r>
          </w:p>
        </w:tc>
      </w:tr>
      <w:tr w:rsidR="004A36D0" w:rsidRPr="004A36D0" w14:paraId="606C2706" w14:textId="77777777" w:rsidTr="00826BC0">
        <w:tc>
          <w:tcPr>
            <w:tcW w:w="2727" w:type="pct"/>
            <w:gridSpan w:val="2"/>
            <w:shd w:val="clear" w:color="auto" w:fill="92D050"/>
          </w:tcPr>
          <w:p w14:paraId="3CDE6D2F" w14:textId="77777777" w:rsidR="004A36D0" w:rsidRPr="004A36D0" w:rsidRDefault="004A36D0" w:rsidP="004A36D0">
            <w:pPr>
              <w:jc w:val="center"/>
              <w:rPr>
                <w:rFonts w:ascii="Arial" w:hAnsi="Arial" w:cs="Arial"/>
                <w:bCs/>
              </w:rPr>
            </w:pPr>
            <w:r w:rsidRPr="004A36D0">
              <w:rPr>
                <w:rFonts w:ascii="Arial" w:hAnsi="Arial" w:cs="Arial"/>
                <w:b/>
              </w:rPr>
              <w:t>ÁMBITOS CONCEPTUALES</w:t>
            </w:r>
          </w:p>
        </w:tc>
        <w:tc>
          <w:tcPr>
            <w:tcW w:w="2273" w:type="pct"/>
            <w:gridSpan w:val="3"/>
            <w:shd w:val="clear" w:color="auto" w:fill="92D050"/>
          </w:tcPr>
          <w:p w14:paraId="3C0F65A3" w14:textId="77777777" w:rsidR="004A36D0" w:rsidRPr="004A36D0" w:rsidRDefault="004A36D0" w:rsidP="004A36D0">
            <w:pPr>
              <w:jc w:val="center"/>
              <w:rPr>
                <w:rFonts w:ascii="Arial" w:hAnsi="Arial" w:cs="Arial"/>
                <w:b/>
              </w:rPr>
            </w:pPr>
            <w:r w:rsidRPr="004A36D0">
              <w:rPr>
                <w:rFonts w:ascii="Arial" w:hAnsi="Arial" w:cs="Arial"/>
                <w:b/>
              </w:rPr>
              <w:t>CONTENIDOS ESPECIFICOS:</w:t>
            </w:r>
          </w:p>
          <w:p w14:paraId="35BAF595" w14:textId="77777777" w:rsidR="004A36D0" w:rsidRPr="004A36D0" w:rsidRDefault="004A36D0" w:rsidP="004A36D0">
            <w:pPr>
              <w:jc w:val="center"/>
              <w:rPr>
                <w:rFonts w:ascii="Arial" w:hAnsi="Arial" w:cs="Arial"/>
              </w:rPr>
            </w:pPr>
          </w:p>
        </w:tc>
      </w:tr>
      <w:tr w:rsidR="004A36D0" w:rsidRPr="004A36D0" w14:paraId="0AC04345" w14:textId="77777777" w:rsidTr="00826BC0">
        <w:tc>
          <w:tcPr>
            <w:tcW w:w="2727" w:type="pct"/>
            <w:gridSpan w:val="2"/>
          </w:tcPr>
          <w:p w14:paraId="3021FF7A" w14:textId="77777777" w:rsidR="004A36D0" w:rsidRPr="004A36D0" w:rsidRDefault="004A36D0" w:rsidP="004A36D0">
            <w:pPr>
              <w:jc w:val="center"/>
              <w:rPr>
                <w:rFonts w:ascii="Arial" w:hAnsi="Arial" w:cs="Arial"/>
                <w:b/>
              </w:rPr>
            </w:pPr>
            <w:r w:rsidRPr="004A36D0">
              <w:rPr>
                <w:rFonts w:ascii="Arial" w:hAnsi="Arial" w:cs="Arial"/>
                <w:b/>
              </w:rPr>
              <w:t>NÚMERO DE SESIONES:</w:t>
            </w:r>
          </w:p>
          <w:p w14:paraId="2352AD2F" w14:textId="77777777" w:rsidR="004A36D0" w:rsidRPr="004A36D0" w:rsidRDefault="004A36D0" w:rsidP="004A36D0">
            <w:pPr>
              <w:jc w:val="center"/>
              <w:rPr>
                <w:rFonts w:ascii="Arial" w:hAnsi="Arial" w:cs="Arial"/>
                <w:b/>
              </w:rPr>
            </w:pPr>
            <w:r w:rsidRPr="004A36D0">
              <w:rPr>
                <w:rFonts w:ascii="Arial" w:hAnsi="Arial" w:cs="Arial"/>
                <w:b/>
              </w:rPr>
              <w:t>1</w:t>
            </w:r>
          </w:p>
          <w:p w14:paraId="35CAB0F4" w14:textId="77777777" w:rsidR="004A36D0" w:rsidRPr="004A36D0" w:rsidRDefault="004A36D0" w:rsidP="004A36D0">
            <w:pPr>
              <w:rPr>
                <w:rFonts w:ascii="Arial" w:hAnsi="Arial" w:cs="Arial"/>
              </w:rPr>
            </w:pPr>
          </w:p>
        </w:tc>
        <w:tc>
          <w:tcPr>
            <w:tcW w:w="910" w:type="pct"/>
          </w:tcPr>
          <w:p w14:paraId="3BF3420E" w14:textId="77777777" w:rsidR="004A36D0" w:rsidRPr="004A36D0" w:rsidRDefault="004A36D0" w:rsidP="004A36D0">
            <w:pPr>
              <w:jc w:val="center"/>
              <w:rPr>
                <w:rFonts w:ascii="Arial" w:hAnsi="Arial" w:cs="Arial"/>
                <w:b/>
              </w:rPr>
            </w:pPr>
            <w:r w:rsidRPr="004A36D0">
              <w:rPr>
                <w:rFonts w:ascii="Arial" w:hAnsi="Arial" w:cs="Arial"/>
                <w:b/>
              </w:rPr>
              <w:t>FECHA DE INICIO:</w:t>
            </w:r>
          </w:p>
          <w:p w14:paraId="7E39DC83" w14:textId="77777777" w:rsidR="004A36D0" w:rsidRPr="004A36D0" w:rsidRDefault="004A36D0" w:rsidP="004A36D0">
            <w:pPr>
              <w:jc w:val="center"/>
              <w:rPr>
                <w:rFonts w:ascii="Arial" w:hAnsi="Arial" w:cs="Arial"/>
              </w:rPr>
            </w:pPr>
            <w:r w:rsidRPr="004A36D0">
              <w:rPr>
                <w:rFonts w:ascii="Arial" w:hAnsi="Arial" w:cs="Arial"/>
              </w:rPr>
              <w:t>12 DE DICIEMBRE</w:t>
            </w:r>
          </w:p>
          <w:p w14:paraId="0CCD8E18" w14:textId="77777777" w:rsidR="004A36D0" w:rsidRPr="004A36D0" w:rsidRDefault="004A36D0" w:rsidP="004A36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3" w:type="pct"/>
            <w:gridSpan w:val="2"/>
          </w:tcPr>
          <w:p w14:paraId="44D0F5FA" w14:textId="77777777" w:rsidR="004A36D0" w:rsidRPr="004A36D0" w:rsidRDefault="004A36D0" w:rsidP="004A36D0">
            <w:pPr>
              <w:jc w:val="center"/>
              <w:rPr>
                <w:rFonts w:ascii="Arial" w:hAnsi="Arial" w:cs="Arial"/>
                <w:b/>
              </w:rPr>
            </w:pPr>
            <w:r w:rsidRPr="004A36D0">
              <w:rPr>
                <w:rFonts w:ascii="Arial" w:hAnsi="Arial" w:cs="Arial"/>
                <w:b/>
              </w:rPr>
              <w:t>FECHA DE FINALIZACIÓN</w:t>
            </w:r>
          </w:p>
          <w:p w14:paraId="1F7947B2" w14:textId="77777777" w:rsidR="004A36D0" w:rsidRPr="004A36D0" w:rsidRDefault="004A36D0" w:rsidP="004A36D0">
            <w:pPr>
              <w:jc w:val="center"/>
              <w:rPr>
                <w:rFonts w:ascii="Arial" w:hAnsi="Arial" w:cs="Arial"/>
                <w:b/>
              </w:rPr>
            </w:pPr>
            <w:r w:rsidRPr="004A36D0">
              <w:rPr>
                <w:rFonts w:ascii="Arial" w:hAnsi="Arial" w:cs="Arial"/>
              </w:rPr>
              <w:t>18 DE DICIEMBRE</w:t>
            </w:r>
          </w:p>
        </w:tc>
      </w:tr>
      <w:tr w:rsidR="004A36D0" w:rsidRPr="004A36D0" w14:paraId="6561E7E7" w14:textId="77777777" w:rsidTr="00826BC0">
        <w:tc>
          <w:tcPr>
            <w:tcW w:w="2727" w:type="pct"/>
            <w:gridSpan w:val="2"/>
          </w:tcPr>
          <w:p w14:paraId="0CE16C1C" w14:textId="77777777" w:rsidR="004A36D0" w:rsidRPr="004A36D0" w:rsidRDefault="004A36D0" w:rsidP="004A36D0">
            <w:pPr>
              <w:jc w:val="center"/>
              <w:rPr>
                <w:rFonts w:ascii="Arial" w:hAnsi="Arial" w:cs="Arial"/>
              </w:rPr>
            </w:pPr>
            <w:r w:rsidRPr="004A36D0">
              <w:rPr>
                <w:rFonts w:ascii="Arial" w:hAnsi="Arial" w:cs="Arial"/>
                <w:b/>
              </w:rPr>
              <w:t>ESTRATEGIA SINCRÓNICA Y ASINCRÓNICA:</w:t>
            </w:r>
            <w:r w:rsidRPr="004A36D0">
              <w:rPr>
                <w:rFonts w:ascii="Arial" w:hAnsi="Arial" w:cs="Arial"/>
              </w:rPr>
              <w:t xml:space="preserve">    20 HORAS</w:t>
            </w:r>
          </w:p>
        </w:tc>
        <w:tc>
          <w:tcPr>
            <w:tcW w:w="2273" w:type="pct"/>
            <w:gridSpan w:val="3"/>
          </w:tcPr>
          <w:p w14:paraId="3EFD30EF" w14:textId="77777777" w:rsidR="004A36D0" w:rsidRPr="004A36D0" w:rsidRDefault="004A36D0" w:rsidP="004A36D0">
            <w:pPr>
              <w:rPr>
                <w:rFonts w:ascii="Arial" w:hAnsi="Arial" w:cs="Arial"/>
                <w:b/>
              </w:rPr>
            </w:pPr>
          </w:p>
          <w:p w14:paraId="124B1499" w14:textId="77777777" w:rsidR="004A36D0" w:rsidRPr="004A36D0" w:rsidRDefault="004A36D0" w:rsidP="004A36D0">
            <w:pPr>
              <w:jc w:val="center"/>
              <w:rPr>
                <w:rFonts w:ascii="Arial" w:hAnsi="Arial" w:cs="Arial"/>
                <w:b/>
              </w:rPr>
            </w:pPr>
            <w:r w:rsidRPr="004A36D0">
              <w:rPr>
                <w:rFonts w:ascii="Arial" w:hAnsi="Arial" w:cs="Arial"/>
                <w:b/>
              </w:rPr>
              <w:t>SEMANA: 20</w:t>
            </w:r>
          </w:p>
        </w:tc>
      </w:tr>
      <w:tr w:rsidR="004A36D0" w:rsidRPr="004A36D0" w14:paraId="55AC30D6" w14:textId="77777777" w:rsidTr="00826BC0">
        <w:tc>
          <w:tcPr>
            <w:tcW w:w="3637" w:type="pct"/>
            <w:gridSpan w:val="3"/>
          </w:tcPr>
          <w:p w14:paraId="780A7D34" w14:textId="77777777" w:rsidR="004A36D0" w:rsidRPr="004A36D0" w:rsidRDefault="004A36D0" w:rsidP="004A36D0">
            <w:pPr>
              <w:rPr>
                <w:rFonts w:ascii="Arial" w:hAnsi="Arial" w:cs="Arial"/>
                <w:b/>
              </w:rPr>
            </w:pPr>
            <w:r w:rsidRPr="004A36D0">
              <w:rPr>
                <w:rFonts w:ascii="Arial" w:hAnsi="Arial" w:cs="Arial"/>
                <w:b/>
              </w:rPr>
              <w:t>APELLIDOS Y NOMBRE DEL ESTUDIANTE:</w:t>
            </w:r>
          </w:p>
          <w:p w14:paraId="4572307F" w14:textId="77777777" w:rsidR="004A36D0" w:rsidRPr="004A36D0" w:rsidRDefault="004A36D0" w:rsidP="004A36D0">
            <w:pPr>
              <w:rPr>
                <w:rFonts w:ascii="Arial" w:hAnsi="Arial" w:cs="Arial"/>
                <w:b/>
              </w:rPr>
            </w:pPr>
          </w:p>
        </w:tc>
        <w:tc>
          <w:tcPr>
            <w:tcW w:w="1363" w:type="pct"/>
            <w:gridSpan w:val="2"/>
          </w:tcPr>
          <w:p w14:paraId="48BB54AC" w14:textId="77777777" w:rsidR="004A36D0" w:rsidRPr="004A36D0" w:rsidRDefault="004A36D0" w:rsidP="004A36D0">
            <w:pPr>
              <w:rPr>
                <w:rFonts w:ascii="Arial" w:hAnsi="Arial" w:cs="Arial"/>
                <w:b/>
              </w:rPr>
            </w:pPr>
            <w:r w:rsidRPr="004A36D0">
              <w:rPr>
                <w:rFonts w:ascii="Arial" w:hAnsi="Arial" w:cs="Arial"/>
                <w:b/>
              </w:rPr>
              <w:t xml:space="preserve">CLEI: </w:t>
            </w:r>
          </w:p>
        </w:tc>
      </w:tr>
      <w:tr w:rsidR="004A36D0" w:rsidRPr="004A36D0" w14:paraId="7A1C1B14" w14:textId="77777777" w:rsidTr="00826BC0">
        <w:tc>
          <w:tcPr>
            <w:tcW w:w="5000" w:type="pct"/>
            <w:gridSpan w:val="5"/>
            <w:shd w:val="clear" w:color="auto" w:fill="FFFFFF" w:themeFill="background1"/>
          </w:tcPr>
          <w:p w14:paraId="49DA603A" w14:textId="77777777" w:rsidR="004A36D0" w:rsidRPr="004A36D0" w:rsidRDefault="004A36D0" w:rsidP="004A36D0">
            <w:pPr>
              <w:jc w:val="center"/>
              <w:rPr>
                <w:rFonts w:ascii="Arial" w:hAnsi="Arial" w:cs="Arial"/>
                <w:b/>
              </w:rPr>
            </w:pPr>
            <w:r w:rsidRPr="004A36D0">
              <w:rPr>
                <w:rFonts w:ascii="Arial" w:hAnsi="Arial" w:cs="Arial"/>
                <w:b/>
              </w:rPr>
              <w:t>PREGUNTA PROBLEMATIZADORA</w:t>
            </w:r>
          </w:p>
          <w:p w14:paraId="59AA6CC8" w14:textId="77777777" w:rsidR="004A36D0" w:rsidRPr="004A36D0" w:rsidRDefault="004A36D0" w:rsidP="004A36D0">
            <w:pPr>
              <w:jc w:val="both"/>
              <w:rPr>
                <w:rFonts w:ascii="Arial" w:hAnsi="Arial" w:cs="Arial"/>
                <w:b/>
              </w:rPr>
            </w:pPr>
            <w:r w:rsidRPr="004A36D0">
              <w:rPr>
                <w:rFonts w:ascii="Arial" w:hAnsi="Arial" w:cs="Arial"/>
              </w:rPr>
              <w:t>¿Cómo aplicar las propiedades de la potenciación en situaciones de cálculo en la cotidianidad?</w:t>
            </w:r>
          </w:p>
        </w:tc>
      </w:tr>
      <w:tr w:rsidR="004A36D0" w:rsidRPr="004A36D0" w14:paraId="16862F5F" w14:textId="77777777" w:rsidTr="00826BC0">
        <w:tc>
          <w:tcPr>
            <w:tcW w:w="5000" w:type="pct"/>
            <w:gridSpan w:val="5"/>
            <w:shd w:val="clear" w:color="auto" w:fill="92D050"/>
          </w:tcPr>
          <w:p w14:paraId="2347DA15" w14:textId="77777777" w:rsidR="004A36D0" w:rsidRPr="004A36D0" w:rsidRDefault="004A36D0" w:rsidP="004A36D0">
            <w:pPr>
              <w:jc w:val="center"/>
              <w:rPr>
                <w:rFonts w:ascii="Arial" w:hAnsi="Arial" w:cs="Arial"/>
                <w:b/>
              </w:rPr>
            </w:pPr>
            <w:r w:rsidRPr="004A36D0">
              <w:rPr>
                <w:rFonts w:ascii="Arial" w:hAnsi="Arial" w:cs="Arial"/>
                <w:b/>
              </w:rPr>
              <w:t>PROPÓSITO DE LA ACTIVIDAD</w:t>
            </w:r>
          </w:p>
        </w:tc>
      </w:tr>
      <w:tr w:rsidR="004A36D0" w:rsidRPr="004A36D0" w14:paraId="488B6727" w14:textId="77777777" w:rsidTr="00826BC0">
        <w:tc>
          <w:tcPr>
            <w:tcW w:w="5000" w:type="pct"/>
            <w:gridSpan w:val="5"/>
          </w:tcPr>
          <w:p w14:paraId="34D41DE3" w14:textId="77777777" w:rsidR="004A36D0" w:rsidRPr="004A36D0" w:rsidRDefault="004A36D0" w:rsidP="004A36D0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A36D0">
              <w:rPr>
                <w:rFonts w:ascii="Arial" w:hAnsi="Arial" w:cs="Arial"/>
              </w:rPr>
              <w:t xml:space="preserve">Al terminar la Guía No.20, se pretende que los estudiantes de los </w:t>
            </w:r>
            <w:r w:rsidRPr="004A36D0">
              <w:rPr>
                <w:rFonts w:ascii="Arial" w:hAnsi="Arial" w:cs="Arial"/>
                <w:b/>
              </w:rPr>
              <w:t>CLEI SEIS</w:t>
            </w:r>
            <w:r w:rsidRPr="004A36D0">
              <w:rPr>
                <w:rFonts w:ascii="Arial" w:hAnsi="Arial" w:cs="Arial"/>
              </w:rPr>
              <w:t xml:space="preserve">, desarrollen mínimamente su </w:t>
            </w:r>
            <w:r w:rsidRPr="004A36D0">
              <w:rPr>
                <w:rFonts w:ascii="Arial" w:hAnsi="Arial" w:cs="Arial"/>
                <w:b/>
              </w:rPr>
              <w:t xml:space="preserve">PENSAMIENTO NUMÉRICO, </w:t>
            </w:r>
            <w:r w:rsidRPr="004A36D0">
              <w:rPr>
                <w:rFonts w:ascii="Arial" w:hAnsi="Arial" w:cs="Arial"/>
              </w:rPr>
              <w:t>con respecto a la interpretación, comunicación, modelación, razonamiento y resolución de problemas de tablas estadísticas</w:t>
            </w:r>
            <w:r w:rsidRPr="004A36D0">
              <w:rPr>
                <w:rFonts w:ascii="Arial" w:hAnsi="Arial" w:cs="Arial"/>
                <w:b/>
              </w:rPr>
              <w:t xml:space="preserve">, </w:t>
            </w:r>
            <w:r w:rsidRPr="004A36D0">
              <w:rPr>
                <w:rFonts w:ascii="Arial" w:hAnsi="Arial" w:cs="Arial"/>
              </w:rPr>
              <w:t>y sus usos significativos en contextos de la ciencia y la vida cotidiana.</w:t>
            </w:r>
          </w:p>
        </w:tc>
      </w:tr>
      <w:tr w:rsidR="004A36D0" w:rsidRPr="004A36D0" w14:paraId="73326B55" w14:textId="77777777" w:rsidTr="00826BC0">
        <w:tc>
          <w:tcPr>
            <w:tcW w:w="5000" w:type="pct"/>
            <w:gridSpan w:val="5"/>
            <w:shd w:val="clear" w:color="auto" w:fill="92D050"/>
          </w:tcPr>
          <w:p w14:paraId="27012D45" w14:textId="77777777" w:rsidR="004A36D0" w:rsidRPr="004A36D0" w:rsidRDefault="004A36D0" w:rsidP="004A36D0">
            <w:pPr>
              <w:jc w:val="center"/>
              <w:rPr>
                <w:rFonts w:ascii="Arial" w:hAnsi="Arial" w:cs="Arial"/>
                <w:b/>
              </w:rPr>
            </w:pPr>
            <w:r w:rsidRPr="004A36D0">
              <w:rPr>
                <w:rFonts w:ascii="Arial" w:hAnsi="Arial" w:cs="Arial"/>
                <w:b/>
              </w:rPr>
              <w:t>INTRODUCCIÓN</w:t>
            </w:r>
          </w:p>
        </w:tc>
      </w:tr>
      <w:tr w:rsidR="004A36D0" w:rsidRPr="004A36D0" w14:paraId="50FE70D2" w14:textId="77777777" w:rsidTr="00826BC0">
        <w:tc>
          <w:tcPr>
            <w:tcW w:w="5000" w:type="pct"/>
            <w:gridSpan w:val="5"/>
          </w:tcPr>
          <w:p w14:paraId="704C8FB7" w14:textId="77777777" w:rsidR="004A36D0" w:rsidRPr="004A36D0" w:rsidRDefault="004A36D0" w:rsidP="004A36D0">
            <w:pPr>
              <w:jc w:val="both"/>
              <w:rPr>
                <w:rFonts w:ascii="Arial" w:hAnsi="Arial" w:cs="Arial"/>
                <w:color w:val="000000"/>
              </w:rPr>
            </w:pPr>
            <w:r w:rsidRPr="004A36D0">
              <w:rPr>
                <w:rFonts w:ascii="Arial" w:hAnsi="Arial" w:cs="Arial"/>
                <w:color w:val="000000"/>
              </w:rPr>
              <w:t>Teniendo en cuenta la emergencia actual del país por la situación de salud a raíz del virus COVID- 19 y de acuerdo con las medidas implementadas desde el Gobierno Nacional para hacer contingencia a esta problemática y así evitar el contagio masivo, se opta por la desescolarización de los estudiantes y se hace necesario plantear estrategias educativas de manera virtual para atender la población estudiantil. Es por eso, que desde el NÚCLEO DE FORMACIÓN PENSAMIENTO LÓGICO- MATEMÁTICO, se proponen una serie de actividades para que los estudiantes desarrollen desde sus hogares e interactúen con el docente a través de la virtualidad, permitiendo así la continuación del proceso académico que se venía realizando hasta el momento.</w:t>
            </w:r>
          </w:p>
          <w:p w14:paraId="443258CA" w14:textId="77777777" w:rsidR="004A36D0" w:rsidRPr="004A36D0" w:rsidRDefault="004A36D0" w:rsidP="004A36D0">
            <w:pPr>
              <w:jc w:val="both"/>
              <w:rPr>
                <w:rFonts w:ascii="Arial" w:hAnsi="Arial" w:cs="Arial"/>
              </w:rPr>
            </w:pPr>
            <w:r w:rsidRPr="004A36D0">
              <w:rPr>
                <w:rFonts w:ascii="Arial" w:hAnsi="Arial" w:cs="Arial"/>
              </w:rPr>
              <w:t>Los talleres con sus actividades desarrolladas deberán ser enviados al correo estipulado por el docente titular.</w:t>
            </w:r>
            <w:r w:rsidRPr="004A36D0">
              <w:rPr>
                <w:rFonts w:ascii="Arial" w:hAnsi="Arial" w:cs="Arial"/>
                <w:b/>
                <w:bCs/>
              </w:rPr>
              <w:t xml:space="preserve"> </w:t>
            </w:r>
            <w:r w:rsidRPr="004A36D0">
              <w:rPr>
                <w:rFonts w:ascii="Arial" w:hAnsi="Arial" w:cs="Arial"/>
                <w:b/>
              </w:rPr>
              <w:t>OJO: especificando EN EL ASUNTO DEL CORREO, el CLEI, grupo, apellidos y nombres completo del estudiante.</w:t>
            </w:r>
            <w:r w:rsidRPr="004A36D0">
              <w:rPr>
                <w:rFonts w:ascii="Arial" w:hAnsi="Arial" w:cs="Arial"/>
              </w:rPr>
              <w:t xml:space="preserve"> </w:t>
            </w:r>
          </w:p>
          <w:p w14:paraId="5A851A38" w14:textId="77777777" w:rsidR="004A36D0" w:rsidRPr="004A36D0" w:rsidRDefault="004A36D0" w:rsidP="004A36D0">
            <w:pPr>
              <w:jc w:val="both"/>
              <w:rPr>
                <w:rFonts w:ascii="Arial" w:hAnsi="Arial" w:cs="Arial"/>
                <w:color w:val="000000"/>
              </w:rPr>
            </w:pPr>
            <w:r w:rsidRPr="004A36D0">
              <w:rPr>
                <w:rFonts w:ascii="Arial" w:hAnsi="Arial" w:cs="Arial"/>
                <w:b/>
                <w:color w:val="000000"/>
              </w:rPr>
              <w:t>Grupo 604 y 605 (Nocturna):</w:t>
            </w:r>
            <w:r w:rsidRPr="004A36D0">
              <w:rPr>
                <w:rFonts w:ascii="Arial" w:hAnsi="Arial" w:cs="Arial"/>
                <w:color w:val="000000"/>
              </w:rPr>
              <w:t xml:space="preserve"> </w:t>
            </w:r>
            <w:hyperlink r:id="rId8" w:history="1">
              <w:r w:rsidRPr="004A36D0">
                <w:rPr>
                  <w:rFonts w:ascii="Arial" w:hAnsi="Arial" w:cs="Arial"/>
                  <w:color w:val="0070C0"/>
                  <w:u w:val="single"/>
                </w:rPr>
                <w:t>juancarlosmarquez@iehectorabadgomez.edu.co</w:t>
              </w:r>
            </w:hyperlink>
            <w:r w:rsidRPr="004A36D0">
              <w:rPr>
                <w:rFonts w:ascii="Arial" w:hAnsi="Arial" w:cs="Arial"/>
                <w:color w:val="000000"/>
              </w:rPr>
              <w:t xml:space="preserve">  </w:t>
            </w:r>
          </w:p>
          <w:p w14:paraId="3F4BB235" w14:textId="77777777" w:rsidR="004A36D0" w:rsidRPr="004A36D0" w:rsidRDefault="004A36D0" w:rsidP="004A36D0">
            <w:pPr>
              <w:jc w:val="both"/>
              <w:rPr>
                <w:rFonts w:ascii="Arial" w:hAnsi="Arial" w:cs="Arial"/>
                <w:color w:val="000000"/>
              </w:rPr>
            </w:pPr>
            <w:r w:rsidRPr="004A36D0">
              <w:rPr>
                <w:rFonts w:ascii="Arial" w:hAnsi="Arial" w:cs="Arial"/>
                <w:b/>
                <w:color w:val="000000"/>
              </w:rPr>
              <w:t>Grupos 606, 607 y 608 (Sabatino):</w:t>
            </w:r>
            <w:r w:rsidRPr="004A36D0">
              <w:rPr>
                <w:rFonts w:ascii="Arial" w:hAnsi="Arial" w:cs="Arial"/>
                <w:color w:val="000000"/>
              </w:rPr>
              <w:t xml:space="preserve"> </w:t>
            </w:r>
            <w:hyperlink r:id="rId9" w:history="1">
              <w:r w:rsidRPr="004A36D0">
                <w:rPr>
                  <w:rFonts w:ascii="Arial" w:hAnsi="Arial" w:cs="Arial"/>
                  <w:color w:val="0070C0"/>
                  <w:u w:val="single"/>
                </w:rPr>
                <w:t>germantoro@iehectorabadgomez.edu.co</w:t>
              </w:r>
            </w:hyperlink>
            <w:r w:rsidRPr="004A36D0">
              <w:rPr>
                <w:rFonts w:ascii="Arial" w:hAnsi="Arial" w:cs="Arial"/>
                <w:color w:val="000000"/>
              </w:rPr>
              <w:t xml:space="preserve">  </w:t>
            </w:r>
          </w:p>
          <w:p w14:paraId="56006941" w14:textId="77777777" w:rsidR="004A36D0" w:rsidRPr="004A36D0" w:rsidRDefault="004A36D0" w:rsidP="004A36D0">
            <w:pPr>
              <w:jc w:val="both"/>
              <w:rPr>
                <w:rFonts w:ascii="Arial" w:hAnsi="Arial" w:cs="Arial"/>
                <w:color w:val="0070C0"/>
              </w:rPr>
            </w:pPr>
            <w:r w:rsidRPr="004A36D0">
              <w:rPr>
                <w:rFonts w:ascii="Arial" w:hAnsi="Arial" w:cs="Arial"/>
                <w:b/>
                <w:color w:val="000000"/>
              </w:rPr>
              <w:t>Grupos 609, 610 y 611 (Sabatino</w:t>
            </w:r>
            <w:r w:rsidRPr="004A36D0">
              <w:rPr>
                <w:rFonts w:ascii="Arial" w:hAnsi="Arial" w:cs="Arial"/>
                <w:color w:val="000000"/>
              </w:rPr>
              <w:t xml:space="preserve">): </w:t>
            </w:r>
            <w:hyperlink r:id="rId10" w:history="1">
              <w:r w:rsidRPr="004A36D0">
                <w:rPr>
                  <w:rFonts w:ascii="Arial" w:hAnsi="Arial" w:cs="Arial"/>
                  <w:color w:val="0070C0"/>
                  <w:u w:val="single"/>
                </w:rPr>
                <w:t>sanuberlopez@iehectorabadgomez.edu.co</w:t>
              </w:r>
            </w:hyperlink>
            <w:r w:rsidRPr="004A36D0">
              <w:rPr>
                <w:rFonts w:ascii="Arial" w:hAnsi="Arial" w:cs="Arial"/>
                <w:color w:val="0070C0"/>
              </w:rPr>
              <w:t xml:space="preserve">   </w:t>
            </w:r>
          </w:p>
          <w:p w14:paraId="68D2BFD2" w14:textId="77777777" w:rsidR="004A36D0" w:rsidRPr="004A36D0" w:rsidRDefault="004A36D0" w:rsidP="004A36D0">
            <w:pPr>
              <w:jc w:val="both"/>
              <w:rPr>
                <w:rFonts w:ascii="Arial" w:hAnsi="Arial" w:cs="Arial"/>
                <w:color w:val="0070C0"/>
              </w:rPr>
            </w:pPr>
          </w:p>
          <w:p w14:paraId="7815D9FD" w14:textId="77777777" w:rsidR="004A36D0" w:rsidRPr="004A36D0" w:rsidRDefault="004A36D0" w:rsidP="004A36D0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958C507" w14:textId="77777777" w:rsidR="004A36D0" w:rsidRPr="004A36D0" w:rsidRDefault="004A36D0" w:rsidP="004A36D0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D8BA323" w14:textId="77777777" w:rsidR="004A36D0" w:rsidRPr="004A36D0" w:rsidRDefault="004A36D0" w:rsidP="004A36D0">
            <w:pPr>
              <w:jc w:val="both"/>
              <w:rPr>
                <w:rFonts w:ascii="Arial" w:hAnsi="Arial" w:cs="Arial"/>
                <w:b/>
                <w:bCs/>
              </w:rPr>
            </w:pPr>
            <w:r w:rsidRPr="004A36D0">
              <w:rPr>
                <w:rFonts w:ascii="Arial" w:hAnsi="Arial" w:cs="Arial"/>
                <w:b/>
                <w:bCs/>
              </w:rPr>
              <w:t>RECUERDA: ¡CUIDARNOS, ES UN COMPROMISO DE TODOS!</w:t>
            </w:r>
          </w:p>
        </w:tc>
      </w:tr>
    </w:tbl>
    <w:p w14:paraId="52835B7A" w14:textId="0C814BBE" w:rsidR="004A6D14" w:rsidRPr="0065328F" w:rsidRDefault="004A6D14" w:rsidP="0009125D">
      <w:pPr>
        <w:pStyle w:val="Sinespaciado"/>
        <w:spacing w:line="36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EC19C8">
        <w:rPr>
          <w:rFonts w:ascii="Arial" w:hAnsi="Arial" w:cs="Arial"/>
          <w:b/>
          <w:bCs/>
        </w:rPr>
        <w:lastRenderedPageBreak/>
        <w:t>ACTIVIDAD 1 (CONCEPTUALIZACIÓN)</w:t>
      </w:r>
    </w:p>
    <w:p w14:paraId="498D67B0" w14:textId="77777777" w:rsidR="002D77D3" w:rsidRPr="002D77D3" w:rsidRDefault="002D77D3" w:rsidP="002D77D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D77D3">
        <w:rPr>
          <w:rFonts w:ascii="Arial" w:hAnsi="Arial" w:cs="Arial"/>
          <w:sz w:val="22"/>
          <w:szCs w:val="22"/>
        </w:rPr>
        <w:t>Una potencia es el resultado de multiplicar un número por sí mismo varias veces. El número que multiplicamos por sí mismo se llama base y el número de veces que multiplicamos la base se llama exponente. Ejemplo:</w:t>
      </w:r>
    </w:p>
    <w:p w14:paraId="50CFBA48" w14:textId="77777777" w:rsidR="002D77D3" w:rsidRPr="002D77D3" w:rsidRDefault="002D77D3" w:rsidP="002D77D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D77D3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0DFA3219" wp14:editId="52609691">
            <wp:extent cx="4766244" cy="2598738"/>
            <wp:effectExtent l="0" t="0" r="0" b="0"/>
            <wp:docPr id="3" name="Imagen 3" descr="Qué es la potenciación? – Mates Fác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ué es la potenciación? – Mates Fácil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316" cy="260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A32D9" w14:textId="77777777" w:rsidR="002D77D3" w:rsidRPr="002D77D3" w:rsidRDefault="002D77D3" w:rsidP="002D77D3">
      <w:pPr>
        <w:spacing w:after="0" w:line="240" w:lineRule="auto"/>
        <w:jc w:val="both"/>
        <w:rPr>
          <w:rFonts w:ascii="Arial" w:hAnsi="Arial" w:cs="Arial"/>
          <w:b/>
        </w:rPr>
      </w:pPr>
      <w:r w:rsidRPr="002D77D3">
        <w:rPr>
          <w:rFonts w:ascii="Arial" w:hAnsi="Arial" w:cs="Arial"/>
          <w:b/>
        </w:rPr>
        <w:t xml:space="preserve">PROPIEDADES DE </w:t>
      </w:r>
      <w:smartTag w:uri="urn:schemas-microsoft-com:office:smarttags" w:element="PersonName">
        <w:smartTagPr>
          <w:attr w:name="ProductID" w:val="LA POTENCIACION"/>
        </w:smartTagPr>
        <w:r w:rsidRPr="002D77D3">
          <w:rPr>
            <w:rFonts w:ascii="Arial" w:hAnsi="Arial" w:cs="Arial"/>
            <w:b/>
          </w:rPr>
          <w:t>LA POTENCIACION</w:t>
        </w:r>
      </w:smartTag>
    </w:p>
    <w:p w14:paraId="09ED8EBE" w14:textId="77777777" w:rsidR="002D77D3" w:rsidRPr="002D77D3" w:rsidRDefault="002D77D3" w:rsidP="002D77D3">
      <w:pPr>
        <w:spacing w:after="0" w:line="240" w:lineRule="auto"/>
        <w:jc w:val="both"/>
        <w:rPr>
          <w:rFonts w:ascii="Arial" w:hAnsi="Arial" w:cs="Arial"/>
        </w:rPr>
      </w:pPr>
    </w:p>
    <w:p w14:paraId="7989D5AD" w14:textId="77777777" w:rsidR="002D77D3" w:rsidRPr="002D77D3" w:rsidRDefault="002D77D3" w:rsidP="002D77D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2D77D3">
        <w:rPr>
          <w:rFonts w:ascii="Arial" w:hAnsi="Arial" w:cs="Arial"/>
          <w:b/>
        </w:rPr>
        <w:t>Producto de potencias de igual base</w:t>
      </w:r>
      <w:r w:rsidRPr="002D77D3">
        <w:rPr>
          <w:rFonts w:ascii="Arial" w:hAnsi="Arial" w:cs="Arial"/>
        </w:rPr>
        <w:t>: el producto de potencias de igual base, es otra potencia de la misma base y de exponente igual a la suma de los exponentes de los términos factores.</w:t>
      </w:r>
    </w:p>
    <w:p w14:paraId="37D75911" w14:textId="77777777" w:rsidR="002D77D3" w:rsidRPr="002D77D3" w:rsidRDefault="002D77D3" w:rsidP="002D77D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2D77D3">
        <w:rPr>
          <w:rFonts w:ascii="Arial" w:hAnsi="Arial" w:cs="Arial"/>
        </w:rPr>
        <w:t xml:space="preserve">Simbólicamente:  </w:t>
      </w:r>
      <w:r w:rsidRPr="002D77D3">
        <w:rPr>
          <w:rFonts w:ascii="Arial" w:hAnsi="Arial" w:cs="Arial"/>
          <w:position w:val="-6"/>
        </w:rPr>
        <w:object w:dxaOrig="1640" w:dyaOrig="320" w14:anchorId="231660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15.75pt" o:ole="" filled="t" fillcolor="silver">
            <v:imagedata r:id="rId12" o:title=""/>
          </v:shape>
          <o:OLEObject Type="Embed" ProgID="Equation.3" ShapeID="_x0000_i1025" DrawAspect="Content" ObjectID="_1664982331" r:id="rId13"/>
        </w:object>
      </w:r>
    </w:p>
    <w:p w14:paraId="5B80A762" w14:textId="77777777" w:rsidR="002D77D3" w:rsidRPr="002D77D3" w:rsidRDefault="002D77D3" w:rsidP="002D77D3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71A23C01" w14:textId="77777777" w:rsidR="002D77D3" w:rsidRPr="002D77D3" w:rsidRDefault="002D77D3" w:rsidP="002D77D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2D77D3">
        <w:rPr>
          <w:rFonts w:ascii="Arial" w:hAnsi="Arial" w:cs="Arial"/>
          <w:b/>
        </w:rPr>
        <w:t>Ejemplo:</w:t>
      </w:r>
      <w:r w:rsidRPr="002D77D3">
        <w:rPr>
          <w:rFonts w:ascii="Arial" w:hAnsi="Arial" w:cs="Arial"/>
        </w:rPr>
        <w:t xml:space="preserve"> </w:t>
      </w:r>
      <w:r w:rsidRPr="002D77D3">
        <w:rPr>
          <w:rFonts w:ascii="Arial" w:hAnsi="Arial" w:cs="Arial"/>
          <w:position w:val="-6"/>
        </w:rPr>
        <w:object w:dxaOrig="2820" w:dyaOrig="320" w14:anchorId="2C86531D">
          <v:shape id="_x0000_i1026" type="#_x0000_t75" style="width:141pt;height:15.75pt" o:ole="">
            <v:imagedata r:id="rId14" o:title=""/>
          </v:shape>
          <o:OLEObject Type="Embed" ProgID="Equation.3" ShapeID="_x0000_i1026" DrawAspect="Content" ObjectID="_1664982332" r:id="rId15"/>
        </w:object>
      </w:r>
    </w:p>
    <w:p w14:paraId="77E4F7A8" w14:textId="77777777" w:rsidR="002D77D3" w:rsidRPr="002D77D3" w:rsidRDefault="002D77D3" w:rsidP="002D77D3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25FDEDA1" w14:textId="77777777" w:rsidR="002D77D3" w:rsidRPr="002D77D3" w:rsidRDefault="002D77D3" w:rsidP="002D77D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2D77D3">
        <w:rPr>
          <w:rFonts w:ascii="Arial" w:hAnsi="Arial" w:cs="Arial"/>
          <w:b/>
        </w:rPr>
        <w:t>Cociente de potencias de igual base</w:t>
      </w:r>
      <w:r w:rsidRPr="002D77D3">
        <w:rPr>
          <w:rFonts w:ascii="Arial" w:hAnsi="Arial" w:cs="Arial"/>
        </w:rPr>
        <w:t>: El cociente de dos potencias de igual base, es otra potencia de la misma base y cuyo exponente es igual a la resta de los exponentes del término dividendo menos el del divisor.</w:t>
      </w:r>
    </w:p>
    <w:p w14:paraId="19920E3C" w14:textId="77777777" w:rsidR="002D77D3" w:rsidRPr="002D77D3" w:rsidRDefault="002D77D3" w:rsidP="002D77D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2D77D3">
        <w:rPr>
          <w:rFonts w:ascii="Arial" w:hAnsi="Arial" w:cs="Arial"/>
        </w:rPr>
        <w:t xml:space="preserve">Simbólicamente: </w:t>
      </w:r>
      <w:r w:rsidRPr="002D77D3">
        <w:rPr>
          <w:rFonts w:ascii="Arial" w:hAnsi="Arial" w:cs="Arial"/>
          <w:position w:val="-26"/>
        </w:rPr>
        <w:object w:dxaOrig="1219" w:dyaOrig="660" w14:anchorId="382F49B7">
          <v:shape id="_x0000_i1027" type="#_x0000_t75" style="width:60.75pt;height:32.25pt" o:ole="" filled="t" fillcolor="silver">
            <v:imagedata r:id="rId16" o:title=""/>
          </v:shape>
          <o:OLEObject Type="Embed" ProgID="Equation.3" ShapeID="_x0000_i1027" DrawAspect="Content" ObjectID="_1664982333" r:id="rId17"/>
        </w:object>
      </w:r>
      <w:r w:rsidRPr="002D77D3">
        <w:rPr>
          <w:rFonts w:ascii="Arial" w:hAnsi="Arial" w:cs="Arial"/>
        </w:rPr>
        <w:t xml:space="preserve">  </w:t>
      </w:r>
      <w:r w:rsidRPr="002D77D3">
        <w:rPr>
          <w:rFonts w:ascii="Arial" w:hAnsi="Arial" w:cs="Arial"/>
        </w:rPr>
        <w:tab/>
        <w:t>con a ≠ 0 y m&gt;n</w:t>
      </w:r>
    </w:p>
    <w:p w14:paraId="1338D7FC" w14:textId="77777777" w:rsidR="002D77D3" w:rsidRPr="002D77D3" w:rsidRDefault="002D77D3" w:rsidP="002D77D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2D77D3">
        <w:rPr>
          <w:rFonts w:ascii="Arial" w:hAnsi="Arial" w:cs="Arial"/>
          <w:b/>
        </w:rPr>
        <w:t>Ejemplo</w:t>
      </w:r>
      <w:r w:rsidRPr="002D77D3">
        <w:rPr>
          <w:rFonts w:ascii="Arial" w:hAnsi="Arial" w:cs="Arial"/>
        </w:rPr>
        <w:t xml:space="preserve">: </w:t>
      </w:r>
      <w:r w:rsidRPr="002D77D3">
        <w:rPr>
          <w:rFonts w:ascii="Arial" w:hAnsi="Arial" w:cs="Arial"/>
          <w:position w:val="-26"/>
        </w:rPr>
        <w:object w:dxaOrig="1680" w:dyaOrig="660" w14:anchorId="092BC494">
          <v:shape id="_x0000_i1028" type="#_x0000_t75" style="width:84pt;height:33pt" o:ole="">
            <v:imagedata r:id="rId18" o:title=""/>
          </v:shape>
          <o:OLEObject Type="Embed" ProgID="Equation.3" ShapeID="_x0000_i1028" DrawAspect="Content" ObjectID="_1664982334" r:id="rId19"/>
        </w:object>
      </w:r>
    </w:p>
    <w:p w14:paraId="06C29D44" w14:textId="77777777" w:rsidR="002D77D3" w:rsidRPr="002D77D3" w:rsidRDefault="002D77D3" w:rsidP="002D77D3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7317EE73" w14:textId="77777777" w:rsidR="002D77D3" w:rsidRPr="002D77D3" w:rsidRDefault="002D77D3" w:rsidP="002D77D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2D77D3">
        <w:rPr>
          <w:rFonts w:ascii="Arial" w:hAnsi="Arial" w:cs="Arial"/>
          <w:b/>
        </w:rPr>
        <w:t>Potencia de una potencia</w:t>
      </w:r>
      <w:r w:rsidRPr="002D77D3">
        <w:rPr>
          <w:rFonts w:ascii="Arial" w:hAnsi="Arial" w:cs="Arial"/>
        </w:rPr>
        <w:t>: La potencia de una potencia es otra potencia de la misma base y de exponente igual al producto de los exponentes que haya en la expresión</w:t>
      </w:r>
    </w:p>
    <w:p w14:paraId="7823AD2E" w14:textId="77777777" w:rsidR="002D77D3" w:rsidRPr="002D77D3" w:rsidRDefault="002D77D3" w:rsidP="002D77D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2D77D3">
        <w:rPr>
          <w:rFonts w:ascii="Arial" w:hAnsi="Arial" w:cs="Arial"/>
        </w:rPr>
        <w:t xml:space="preserve">Simbólicamente: </w:t>
      </w:r>
      <w:r w:rsidRPr="002D77D3">
        <w:rPr>
          <w:rFonts w:ascii="Arial" w:hAnsi="Arial" w:cs="Arial"/>
          <w:position w:val="-10"/>
        </w:rPr>
        <w:object w:dxaOrig="1380" w:dyaOrig="440" w14:anchorId="6F212619">
          <v:shape id="_x0000_i1029" type="#_x0000_t75" style="width:69pt;height:21.75pt" o:ole="" filled="t" fillcolor="silver">
            <v:imagedata r:id="rId20" o:title=""/>
          </v:shape>
          <o:OLEObject Type="Embed" ProgID="Equation.3" ShapeID="_x0000_i1029" DrawAspect="Content" ObjectID="_1664982335" r:id="rId21"/>
        </w:object>
      </w:r>
    </w:p>
    <w:p w14:paraId="0BB7C436" w14:textId="77777777" w:rsidR="002D77D3" w:rsidRPr="002D77D3" w:rsidRDefault="002D77D3" w:rsidP="002D77D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2D77D3">
        <w:rPr>
          <w:rFonts w:ascii="Arial" w:hAnsi="Arial" w:cs="Arial"/>
          <w:b/>
        </w:rPr>
        <w:t>Ejemplo:</w:t>
      </w:r>
      <w:r w:rsidRPr="002D77D3">
        <w:rPr>
          <w:rFonts w:ascii="Arial" w:hAnsi="Arial" w:cs="Arial"/>
        </w:rPr>
        <w:t xml:space="preserve"> </w:t>
      </w:r>
      <w:r w:rsidRPr="002D77D3">
        <w:rPr>
          <w:rFonts w:ascii="Arial" w:hAnsi="Arial" w:cs="Arial"/>
          <w:position w:val="-26"/>
        </w:rPr>
        <w:object w:dxaOrig="3140" w:dyaOrig="700" w14:anchorId="65BF8018">
          <v:shape id="_x0000_i1030" type="#_x0000_t75" style="width:156.05pt;height:35.25pt" o:ole="" fillcolor="silver">
            <v:imagedata r:id="rId22" o:title=""/>
          </v:shape>
          <o:OLEObject Type="Embed" ProgID="Equation.3" ShapeID="_x0000_i1030" DrawAspect="Content" ObjectID="_1664982336" r:id="rId23"/>
        </w:object>
      </w:r>
    </w:p>
    <w:p w14:paraId="23EF00E5" w14:textId="77777777" w:rsidR="002D77D3" w:rsidRPr="002D77D3" w:rsidRDefault="002D77D3" w:rsidP="002D77D3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23020A4A" w14:textId="77777777" w:rsidR="002D77D3" w:rsidRPr="002D77D3" w:rsidRDefault="002D77D3" w:rsidP="002D77D3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20517C19" w14:textId="77777777" w:rsidR="002D77D3" w:rsidRPr="002D77D3" w:rsidRDefault="002D77D3" w:rsidP="002D77D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2D77D3">
        <w:rPr>
          <w:rFonts w:ascii="Arial" w:hAnsi="Arial" w:cs="Arial"/>
          <w:b/>
        </w:rPr>
        <w:t>Potencia de un producto</w:t>
      </w:r>
      <w:r w:rsidRPr="002D77D3">
        <w:rPr>
          <w:rFonts w:ascii="Arial" w:hAnsi="Arial" w:cs="Arial"/>
        </w:rPr>
        <w:t>: La potencia de un producto es igual al producto de dichas potencias.</w:t>
      </w:r>
    </w:p>
    <w:p w14:paraId="71127BEF" w14:textId="77777777" w:rsidR="002D77D3" w:rsidRPr="002D77D3" w:rsidRDefault="002D77D3" w:rsidP="002D77D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2D77D3">
        <w:rPr>
          <w:rFonts w:ascii="Arial" w:hAnsi="Arial" w:cs="Arial"/>
        </w:rPr>
        <w:t xml:space="preserve">Simbólicamente: </w:t>
      </w:r>
      <w:r w:rsidRPr="002D77D3">
        <w:rPr>
          <w:rFonts w:ascii="Arial" w:hAnsi="Arial" w:cs="Arial"/>
          <w:position w:val="-8"/>
        </w:rPr>
        <w:object w:dxaOrig="1780" w:dyaOrig="360" w14:anchorId="7EA21206">
          <v:shape id="_x0000_i1031" type="#_x0000_t75" style="width:88.45pt;height:18pt" o:ole="" filled="t" fillcolor="silver">
            <v:imagedata r:id="rId24" o:title=""/>
          </v:shape>
          <o:OLEObject Type="Embed" ProgID="Equation.3" ShapeID="_x0000_i1031" DrawAspect="Content" ObjectID="_1664982337" r:id="rId25"/>
        </w:object>
      </w:r>
    </w:p>
    <w:p w14:paraId="6D296A25" w14:textId="77777777" w:rsidR="002D77D3" w:rsidRPr="002D77D3" w:rsidRDefault="002D77D3" w:rsidP="002D77D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2D77D3">
        <w:rPr>
          <w:rFonts w:ascii="Arial" w:hAnsi="Arial" w:cs="Arial"/>
          <w:b/>
        </w:rPr>
        <w:t>Ejemplo</w:t>
      </w:r>
      <w:r w:rsidRPr="002D77D3">
        <w:rPr>
          <w:rFonts w:ascii="Arial" w:hAnsi="Arial" w:cs="Arial"/>
        </w:rPr>
        <w:t xml:space="preserve">: </w:t>
      </w:r>
      <w:r w:rsidRPr="002D77D3">
        <w:rPr>
          <w:rFonts w:ascii="Arial" w:hAnsi="Arial" w:cs="Arial"/>
          <w:position w:val="-8"/>
        </w:rPr>
        <w:object w:dxaOrig="1660" w:dyaOrig="360" w14:anchorId="2A9A734E">
          <v:shape id="_x0000_i1032" type="#_x0000_t75" style="width:82.5pt;height:18pt" o:ole="" fillcolor="silver">
            <v:imagedata r:id="rId26" o:title=""/>
          </v:shape>
          <o:OLEObject Type="Embed" ProgID="Equation.3" ShapeID="_x0000_i1032" DrawAspect="Content" ObjectID="_1664982338" r:id="rId27"/>
        </w:object>
      </w:r>
    </w:p>
    <w:p w14:paraId="68DA040D" w14:textId="77777777" w:rsidR="002D77D3" w:rsidRPr="002D77D3" w:rsidRDefault="002D77D3" w:rsidP="002D77D3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0EDA553F" w14:textId="77777777" w:rsidR="002D77D3" w:rsidRPr="002D77D3" w:rsidRDefault="002D77D3" w:rsidP="002D77D3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6905024A" w14:textId="77777777" w:rsidR="002D77D3" w:rsidRPr="002D77D3" w:rsidRDefault="002D77D3" w:rsidP="002D77D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2D77D3">
        <w:rPr>
          <w:rFonts w:ascii="Arial" w:hAnsi="Arial" w:cs="Arial"/>
          <w:b/>
        </w:rPr>
        <w:t>Potencia de un cociente</w:t>
      </w:r>
      <w:r w:rsidRPr="002D77D3">
        <w:rPr>
          <w:rFonts w:ascii="Arial" w:hAnsi="Arial" w:cs="Arial"/>
        </w:rPr>
        <w:t>: La potencia de un cociente es igual al cociente de dichas potencias.</w:t>
      </w:r>
    </w:p>
    <w:p w14:paraId="0035B7C3" w14:textId="77777777" w:rsidR="002D77D3" w:rsidRPr="002D77D3" w:rsidRDefault="002D77D3" w:rsidP="002D77D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2D77D3">
        <w:rPr>
          <w:rFonts w:ascii="Arial" w:hAnsi="Arial" w:cs="Arial"/>
        </w:rPr>
        <w:t xml:space="preserve">Simbólicamente: </w:t>
      </w:r>
      <w:r w:rsidRPr="002D77D3">
        <w:rPr>
          <w:rFonts w:ascii="Arial" w:hAnsi="Arial" w:cs="Arial"/>
          <w:position w:val="-26"/>
        </w:rPr>
        <w:object w:dxaOrig="1160" w:dyaOrig="680" w14:anchorId="02464C3C">
          <v:shape id="_x0000_i1033" type="#_x0000_t75" style="width:57.75pt;height:33.75pt" o:ole="" filled="t" fillcolor="silver">
            <v:imagedata r:id="rId28" o:title=""/>
          </v:shape>
          <o:OLEObject Type="Embed" ProgID="Equation.3" ShapeID="_x0000_i1033" DrawAspect="Content" ObjectID="_1664982339" r:id="rId29"/>
        </w:object>
      </w:r>
      <w:r w:rsidRPr="002D77D3">
        <w:rPr>
          <w:rFonts w:ascii="Arial" w:hAnsi="Arial" w:cs="Arial"/>
        </w:rPr>
        <w:t xml:space="preserve">    </w:t>
      </w:r>
      <w:r w:rsidRPr="002D77D3">
        <w:rPr>
          <w:rFonts w:ascii="Arial" w:hAnsi="Arial" w:cs="Arial"/>
        </w:rPr>
        <w:tab/>
        <w:t>b ≠ 0</w:t>
      </w:r>
    </w:p>
    <w:p w14:paraId="27D77661" w14:textId="77777777" w:rsidR="002D77D3" w:rsidRPr="002D77D3" w:rsidRDefault="002D77D3" w:rsidP="002D77D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2D77D3">
        <w:rPr>
          <w:rFonts w:ascii="Arial" w:hAnsi="Arial" w:cs="Arial"/>
          <w:b/>
        </w:rPr>
        <w:t>Ejemplo</w:t>
      </w:r>
      <w:r w:rsidRPr="002D77D3">
        <w:rPr>
          <w:rFonts w:ascii="Arial" w:hAnsi="Arial" w:cs="Arial"/>
        </w:rPr>
        <w:t xml:space="preserve">: </w:t>
      </w:r>
      <w:r w:rsidRPr="002D77D3">
        <w:rPr>
          <w:rFonts w:ascii="Arial" w:hAnsi="Arial" w:cs="Arial"/>
          <w:position w:val="-26"/>
        </w:rPr>
        <w:object w:dxaOrig="1080" w:dyaOrig="680" w14:anchorId="5DE7458E">
          <v:shape id="_x0000_i1034" type="#_x0000_t75" style="width:54pt;height:33.75pt" o:ole="" fillcolor="silver">
            <v:imagedata r:id="rId30" o:title=""/>
          </v:shape>
          <o:OLEObject Type="Embed" ProgID="Equation.3" ShapeID="_x0000_i1034" DrawAspect="Content" ObjectID="_1664982340" r:id="rId31"/>
        </w:object>
      </w:r>
    </w:p>
    <w:p w14:paraId="0FE5261C" w14:textId="77777777" w:rsidR="002D77D3" w:rsidRPr="002D77D3" w:rsidRDefault="002D77D3" w:rsidP="002D77D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2D77D3">
        <w:rPr>
          <w:rFonts w:ascii="Arial" w:hAnsi="Arial" w:cs="Arial"/>
          <w:b/>
        </w:rPr>
        <w:t>Exponente cero</w:t>
      </w:r>
      <w:r w:rsidRPr="002D77D3">
        <w:rPr>
          <w:rFonts w:ascii="Arial" w:hAnsi="Arial" w:cs="Arial"/>
        </w:rPr>
        <w:t>: toda cantidad con exponente cero es igual a 1</w:t>
      </w:r>
    </w:p>
    <w:p w14:paraId="64F3AAE1" w14:textId="77777777" w:rsidR="002D77D3" w:rsidRPr="002D77D3" w:rsidRDefault="002D77D3" w:rsidP="002D77D3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72EF681B" w14:textId="77777777" w:rsidR="002D77D3" w:rsidRPr="002D77D3" w:rsidRDefault="002D77D3" w:rsidP="002D77D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2D77D3">
        <w:rPr>
          <w:rFonts w:ascii="Arial" w:hAnsi="Arial" w:cs="Arial"/>
        </w:rPr>
        <w:t xml:space="preserve">Simbólicamente: </w:t>
      </w:r>
      <w:r w:rsidRPr="002D77D3">
        <w:rPr>
          <w:rFonts w:ascii="Arial" w:hAnsi="Arial" w:cs="Arial"/>
          <w:position w:val="-6"/>
        </w:rPr>
        <w:object w:dxaOrig="660" w:dyaOrig="320" w14:anchorId="0C64356E">
          <v:shape id="_x0000_i1035" type="#_x0000_t75" style="width:33pt;height:15.75pt" o:ole="" filled="t" fillcolor="silver">
            <v:imagedata r:id="rId32" o:title=""/>
          </v:shape>
          <o:OLEObject Type="Embed" ProgID="Equation.3" ShapeID="_x0000_i1035" DrawAspect="Content" ObjectID="_1664982341" r:id="rId33"/>
        </w:object>
      </w:r>
      <w:r w:rsidRPr="002D77D3">
        <w:rPr>
          <w:rFonts w:ascii="Arial" w:hAnsi="Arial" w:cs="Arial"/>
        </w:rPr>
        <w:t xml:space="preserve">     a ≠ 0</w:t>
      </w:r>
    </w:p>
    <w:p w14:paraId="6579C300" w14:textId="77777777" w:rsidR="002D77D3" w:rsidRPr="002D77D3" w:rsidRDefault="002D77D3" w:rsidP="002D77D3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0B3AC61F" w14:textId="77777777" w:rsidR="002D77D3" w:rsidRPr="002D77D3" w:rsidRDefault="002D77D3" w:rsidP="002D77D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2D77D3">
        <w:rPr>
          <w:rFonts w:ascii="Arial" w:hAnsi="Arial" w:cs="Arial"/>
        </w:rPr>
        <w:t xml:space="preserve">La expresión </w:t>
      </w:r>
      <w:r w:rsidRPr="002D77D3">
        <w:rPr>
          <w:rFonts w:ascii="Arial" w:hAnsi="Arial" w:cs="Arial"/>
          <w:position w:val="-6"/>
        </w:rPr>
        <w:object w:dxaOrig="279" w:dyaOrig="320" w14:anchorId="7B626319">
          <v:shape id="_x0000_i1036" type="#_x0000_t75" style="width:14.25pt;height:15.75pt" o:ole="" filled="t" fillcolor="silver">
            <v:imagedata r:id="rId34" o:title=""/>
          </v:shape>
          <o:OLEObject Type="Embed" ProgID="Equation.3" ShapeID="_x0000_i1036" DrawAspect="Content" ObjectID="_1664982342" r:id="rId35"/>
        </w:object>
      </w:r>
      <w:r w:rsidRPr="002D77D3">
        <w:rPr>
          <w:rFonts w:ascii="Arial" w:hAnsi="Arial" w:cs="Arial"/>
        </w:rPr>
        <w:t xml:space="preserve"> no está definida</w:t>
      </w:r>
    </w:p>
    <w:p w14:paraId="68CF550C" w14:textId="77777777" w:rsidR="002D77D3" w:rsidRPr="002D77D3" w:rsidRDefault="002D77D3" w:rsidP="002D77D3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74FE99A1" w14:textId="77777777" w:rsidR="002D77D3" w:rsidRPr="002D77D3" w:rsidRDefault="002D77D3" w:rsidP="002D77D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2D77D3">
        <w:rPr>
          <w:rFonts w:ascii="Arial" w:hAnsi="Arial" w:cs="Arial"/>
          <w:b/>
        </w:rPr>
        <w:t xml:space="preserve">Exponentes enteros negativos: </w:t>
      </w:r>
      <w:r w:rsidRPr="002D77D3">
        <w:rPr>
          <w:rFonts w:ascii="Arial" w:hAnsi="Arial" w:cs="Arial"/>
        </w:rPr>
        <w:t>si</w:t>
      </w:r>
      <w:r w:rsidRPr="002D77D3">
        <w:rPr>
          <w:rFonts w:ascii="Arial" w:hAnsi="Arial" w:cs="Arial"/>
          <w:b/>
        </w:rPr>
        <w:t xml:space="preserve"> n </w:t>
      </w:r>
      <w:r w:rsidRPr="002D77D3">
        <w:rPr>
          <w:rFonts w:ascii="Arial" w:hAnsi="Arial" w:cs="Arial"/>
        </w:rPr>
        <w:t>es cualquier entero negativo y</w:t>
      </w:r>
      <w:r w:rsidRPr="002D77D3">
        <w:rPr>
          <w:rFonts w:ascii="Arial" w:hAnsi="Arial" w:cs="Arial"/>
          <w:b/>
        </w:rPr>
        <w:t xml:space="preserve"> a </w:t>
      </w:r>
      <w:r w:rsidRPr="002D77D3">
        <w:rPr>
          <w:rFonts w:ascii="Arial" w:hAnsi="Arial" w:cs="Arial"/>
        </w:rPr>
        <w:t>un número real diferente de cero se cumple que:</w:t>
      </w:r>
    </w:p>
    <w:p w14:paraId="6658A162" w14:textId="77777777" w:rsidR="002D77D3" w:rsidRPr="002D77D3" w:rsidRDefault="002D77D3" w:rsidP="002D77D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</w:p>
    <w:p w14:paraId="71341C04" w14:textId="77777777" w:rsidR="002D77D3" w:rsidRPr="002D77D3" w:rsidRDefault="002D77D3" w:rsidP="002D77D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2D77D3">
        <w:rPr>
          <w:rFonts w:ascii="Arial" w:hAnsi="Arial" w:cs="Arial"/>
          <w:position w:val="-26"/>
        </w:rPr>
        <w:object w:dxaOrig="1020" w:dyaOrig="600" w14:anchorId="0880A162">
          <v:shape id="_x0000_i1037" type="#_x0000_t75" style="width:51pt;height:29.25pt" o:ole="" filled="t" fillcolor="silver">
            <v:imagedata r:id="rId36" o:title=""/>
          </v:shape>
          <o:OLEObject Type="Embed" ProgID="Equation.3" ShapeID="_x0000_i1037" DrawAspect="Content" ObjectID="_1664982343" r:id="rId37"/>
        </w:object>
      </w:r>
      <w:r w:rsidRPr="002D77D3">
        <w:rPr>
          <w:rFonts w:ascii="Arial" w:hAnsi="Arial" w:cs="Arial"/>
        </w:rPr>
        <w:t xml:space="preserve">   o que  </w:t>
      </w:r>
      <w:r w:rsidRPr="002D77D3">
        <w:rPr>
          <w:rFonts w:ascii="Arial" w:hAnsi="Arial" w:cs="Arial"/>
          <w:position w:val="-26"/>
        </w:rPr>
        <w:object w:dxaOrig="1020" w:dyaOrig="600" w14:anchorId="49BBE446">
          <v:shape id="_x0000_i1038" type="#_x0000_t75" style="width:51pt;height:29.25pt" o:ole="" filled="t" fillcolor="silver">
            <v:imagedata r:id="rId38" o:title=""/>
          </v:shape>
          <o:OLEObject Type="Embed" ProgID="Equation.3" ShapeID="_x0000_i1038" DrawAspect="Content" ObjectID="_1664982344" r:id="rId39"/>
        </w:object>
      </w:r>
    </w:p>
    <w:p w14:paraId="7723C979" w14:textId="77777777" w:rsidR="002D77D3" w:rsidRPr="002D77D3" w:rsidRDefault="002D77D3" w:rsidP="002D77D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2D77D3">
        <w:rPr>
          <w:rFonts w:ascii="Arial" w:hAnsi="Arial" w:cs="Arial"/>
        </w:rPr>
        <w:t xml:space="preserve">En caso que la base sea un número racional se tiene que </w:t>
      </w:r>
      <w:r w:rsidRPr="002D77D3">
        <w:rPr>
          <w:rFonts w:ascii="Arial" w:hAnsi="Arial" w:cs="Arial"/>
          <w:position w:val="-26"/>
        </w:rPr>
        <w:object w:dxaOrig="1400" w:dyaOrig="680" w14:anchorId="483129B2">
          <v:shape id="_x0000_i1039" type="#_x0000_t75" style="width:69.7pt;height:33.75pt" o:ole="" filled="t" fillcolor="silver">
            <v:imagedata r:id="rId40" o:title=""/>
          </v:shape>
          <o:OLEObject Type="Embed" ProgID="Equation.3" ShapeID="_x0000_i1039" DrawAspect="Content" ObjectID="_1664982345" r:id="rId41"/>
        </w:object>
      </w:r>
    </w:p>
    <w:p w14:paraId="32F5291C" w14:textId="77777777" w:rsidR="002D77D3" w:rsidRPr="002D77D3" w:rsidRDefault="002D77D3" w:rsidP="002D77D3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2D77D3">
        <w:rPr>
          <w:rFonts w:ascii="Arial" w:hAnsi="Arial" w:cs="Arial"/>
          <w:b/>
        </w:rPr>
        <w:t>Ejemplos</w:t>
      </w:r>
      <w:r w:rsidRPr="002D77D3">
        <w:rPr>
          <w:rFonts w:ascii="Arial" w:hAnsi="Arial" w:cs="Arial"/>
        </w:rPr>
        <w:t xml:space="preserve">: </w:t>
      </w:r>
    </w:p>
    <w:p w14:paraId="0236DE48" w14:textId="77777777" w:rsidR="002D77D3" w:rsidRPr="002D77D3" w:rsidRDefault="002D77D3" w:rsidP="002D77D3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2D77D3">
        <w:rPr>
          <w:rFonts w:ascii="Arial" w:hAnsi="Arial" w:cs="Arial"/>
          <w:position w:val="-26"/>
        </w:rPr>
        <w:object w:dxaOrig="1359" w:dyaOrig="600" w14:anchorId="21196A75">
          <v:shape id="_x0000_i1040" type="#_x0000_t75" style="width:67.45pt;height:30pt" o:ole="" fillcolor="silver">
            <v:imagedata r:id="rId42" o:title=""/>
          </v:shape>
          <o:OLEObject Type="Embed" ProgID="Equation.3" ShapeID="_x0000_i1040" DrawAspect="Content" ObjectID="_1664982346" r:id="rId43"/>
        </w:object>
      </w:r>
      <w:r w:rsidRPr="002D77D3">
        <w:rPr>
          <w:rFonts w:ascii="Arial" w:hAnsi="Arial" w:cs="Arial"/>
        </w:rPr>
        <w:tab/>
      </w:r>
      <w:r w:rsidRPr="002D77D3">
        <w:rPr>
          <w:rFonts w:ascii="Arial" w:hAnsi="Arial" w:cs="Arial"/>
        </w:rPr>
        <w:tab/>
      </w:r>
      <w:r w:rsidRPr="002D77D3">
        <w:rPr>
          <w:rFonts w:ascii="Arial" w:hAnsi="Arial" w:cs="Arial"/>
        </w:rPr>
        <w:tab/>
      </w:r>
      <w:r w:rsidRPr="002D77D3">
        <w:rPr>
          <w:rFonts w:ascii="Arial" w:hAnsi="Arial" w:cs="Arial"/>
        </w:rPr>
        <w:tab/>
      </w:r>
      <w:r w:rsidRPr="002D77D3">
        <w:rPr>
          <w:rFonts w:ascii="Arial" w:hAnsi="Arial" w:cs="Arial"/>
          <w:position w:val="-26"/>
        </w:rPr>
        <w:object w:dxaOrig="1320" w:dyaOrig="680" w14:anchorId="6715C758">
          <v:shape id="_x0000_i1041" type="#_x0000_t75" style="width:65.25pt;height:33.75pt" o:ole="" fillcolor="silver">
            <v:imagedata r:id="rId44" o:title=""/>
          </v:shape>
          <o:OLEObject Type="Embed" ProgID="Equation.3" ShapeID="_x0000_i1041" DrawAspect="Content" ObjectID="_1664982347" r:id="rId45"/>
        </w:object>
      </w:r>
    </w:p>
    <w:p w14:paraId="1F90007D" w14:textId="77777777" w:rsidR="002D77D3" w:rsidRDefault="002D77D3" w:rsidP="002D77D3">
      <w:pPr>
        <w:pStyle w:val="Sinespaciado"/>
        <w:tabs>
          <w:tab w:val="left" w:pos="284"/>
        </w:tabs>
        <w:spacing w:line="360" w:lineRule="auto"/>
        <w:jc w:val="center"/>
        <w:rPr>
          <w:rFonts w:ascii="Arial" w:hAnsi="Arial" w:cs="Arial"/>
          <w:b/>
        </w:rPr>
      </w:pPr>
    </w:p>
    <w:p w14:paraId="49012859" w14:textId="77777777" w:rsidR="002D77D3" w:rsidRPr="00CE0408" w:rsidRDefault="002D77D3" w:rsidP="002D77D3">
      <w:pPr>
        <w:pStyle w:val="Sinespaciado"/>
        <w:tabs>
          <w:tab w:val="left" w:pos="284"/>
        </w:tabs>
        <w:spacing w:line="360" w:lineRule="auto"/>
        <w:jc w:val="center"/>
        <w:rPr>
          <w:rFonts w:ascii="Arial" w:hAnsi="Arial" w:cs="Arial"/>
        </w:rPr>
      </w:pPr>
      <w:r w:rsidRPr="00CE0408">
        <w:rPr>
          <w:rFonts w:ascii="Arial" w:hAnsi="Arial" w:cs="Arial"/>
          <w:b/>
        </w:rPr>
        <w:t>ACTIVIDAD 2: ACTIVIDAD DE AFIANZAMIENTO Y APLICACIÓN DE LA TEMÁTICA</w:t>
      </w:r>
      <w:r w:rsidRPr="00CE0408">
        <w:rPr>
          <w:rFonts w:ascii="Arial" w:hAnsi="Arial" w:cs="Arial"/>
        </w:rPr>
        <w:t>.</w:t>
      </w:r>
    </w:p>
    <w:p w14:paraId="5C46B4B9" w14:textId="3BDD7F85" w:rsidR="002D77D3" w:rsidRPr="00CE0408" w:rsidRDefault="002D77D3" w:rsidP="002D77D3">
      <w:pPr>
        <w:pStyle w:val="Sinespaciado"/>
        <w:spacing w:line="360" w:lineRule="auto"/>
        <w:jc w:val="both"/>
        <w:rPr>
          <w:rFonts w:ascii="Arial" w:hAnsi="Arial" w:cs="Arial"/>
          <w:color w:val="000000"/>
        </w:rPr>
      </w:pPr>
      <w:r w:rsidRPr="00CE0408">
        <w:rPr>
          <w:rFonts w:ascii="Arial" w:hAnsi="Arial" w:cs="Arial"/>
          <w:color w:val="000000"/>
        </w:rPr>
        <w:t>La actividad 2 se realiza a mano en el cuaderno se toman fotografías y se envía al correo.</w:t>
      </w:r>
      <w:r>
        <w:rPr>
          <w:rFonts w:ascii="Arial" w:hAnsi="Arial" w:cs="Arial"/>
          <w:color w:val="000000"/>
        </w:rPr>
        <w:t xml:space="preserve"> </w:t>
      </w:r>
      <w:r w:rsidRPr="00CE0408">
        <w:rPr>
          <w:rFonts w:ascii="Arial" w:hAnsi="Arial" w:cs="Arial"/>
          <w:color w:val="000000"/>
        </w:rPr>
        <w:t>Los estudiantes que reciban la guía física la llevaran a la institución en la fecha que le informen al momento de recibirla.</w:t>
      </w:r>
    </w:p>
    <w:p w14:paraId="55D3D337" w14:textId="77777777" w:rsidR="002D77D3" w:rsidRDefault="002D77D3" w:rsidP="002D77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1BEFB3DD" w14:textId="48541912" w:rsidR="002D77D3" w:rsidRPr="00B25B81" w:rsidRDefault="002D77D3" w:rsidP="002D77D3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25B8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Observa y ejercita con los siguientes ejercicios resueltos: </w:t>
      </w:r>
    </w:p>
    <w:p w14:paraId="37A7485D" w14:textId="77777777" w:rsidR="002D77D3" w:rsidRPr="002D77D3" w:rsidRDefault="002D77D3" w:rsidP="002D77D3">
      <w:pPr>
        <w:pStyle w:val="Sinespaciado"/>
        <w:rPr>
          <w:rFonts w:ascii="Arial" w:hAnsi="Arial" w:cs="Arial"/>
          <w:b/>
          <w:lang w:val="es-ES"/>
        </w:rPr>
      </w:pPr>
    </w:p>
    <w:p w14:paraId="278FECC1" w14:textId="79102B9A" w:rsidR="002D77D3" w:rsidRDefault="002D77D3" w:rsidP="00AF681E">
      <w:pPr>
        <w:pStyle w:val="Sinespaciado"/>
        <w:rPr>
          <w:rFonts w:ascii="Arial" w:hAnsi="Arial" w:cs="Arial"/>
          <w:b/>
        </w:rPr>
      </w:pPr>
    </w:p>
    <w:p w14:paraId="024431C9" w14:textId="788E868C" w:rsidR="002D77D3" w:rsidRDefault="002D77D3" w:rsidP="00C42330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MX" w:eastAsia="es-MX"/>
        </w:rPr>
        <w:drawing>
          <wp:inline distT="0" distB="0" distL="0" distR="0" wp14:anchorId="2134C90A" wp14:editId="60387F2B">
            <wp:extent cx="2914650" cy="486918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8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C95BC" w14:textId="5FB1A65D" w:rsidR="002D77D3" w:rsidRDefault="002D77D3" w:rsidP="00AF681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MX" w:eastAsia="es-MX"/>
        </w:rPr>
        <w:drawing>
          <wp:inline distT="0" distB="0" distL="0" distR="0" wp14:anchorId="00F734A2" wp14:editId="44472982">
            <wp:extent cx="1755172" cy="19621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72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7791F" w14:textId="77777777" w:rsidR="00C42330" w:rsidRPr="00CE0408" w:rsidRDefault="00C42330" w:rsidP="00C42330">
      <w:pPr>
        <w:pStyle w:val="Sinespaciado"/>
        <w:spacing w:line="360" w:lineRule="auto"/>
        <w:jc w:val="center"/>
        <w:rPr>
          <w:rFonts w:ascii="Arial" w:hAnsi="Arial" w:cs="Arial"/>
          <w:b/>
        </w:rPr>
      </w:pPr>
      <w:r w:rsidRPr="00CE0408">
        <w:rPr>
          <w:rFonts w:ascii="Arial" w:hAnsi="Arial" w:cs="Arial"/>
          <w:b/>
        </w:rPr>
        <w:t>ACTIVIDAD 3: ACTIVIDAD EVALUATIVA.</w:t>
      </w:r>
    </w:p>
    <w:p w14:paraId="010E7BE6" w14:textId="77777777" w:rsidR="00C42330" w:rsidRPr="00CE0408" w:rsidRDefault="00C42330" w:rsidP="00C42330">
      <w:pPr>
        <w:pStyle w:val="Sinespaciado"/>
        <w:spacing w:line="360" w:lineRule="auto"/>
        <w:jc w:val="both"/>
        <w:rPr>
          <w:rFonts w:ascii="Arial" w:hAnsi="Arial" w:cs="Arial"/>
          <w:color w:val="000000"/>
        </w:rPr>
      </w:pPr>
      <w:r w:rsidRPr="00CE0408">
        <w:rPr>
          <w:rFonts w:ascii="Arial" w:hAnsi="Arial" w:cs="Arial"/>
          <w:color w:val="000000"/>
        </w:rPr>
        <w:t>La actividad 3 se realiza a mano en el cuaderno se toman fotografías y se envía al correo.</w:t>
      </w:r>
      <w:r>
        <w:rPr>
          <w:rFonts w:ascii="Arial" w:hAnsi="Arial" w:cs="Arial"/>
          <w:color w:val="000000"/>
        </w:rPr>
        <w:t xml:space="preserve"> </w:t>
      </w:r>
      <w:r w:rsidRPr="00CE0408">
        <w:rPr>
          <w:rFonts w:ascii="Arial" w:hAnsi="Arial" w:cs="Arial"/>
          <w:color w:val="000000"/>
        </w:rPr>
        <w:t>Los estudiantes que reciban la guía física la llevaran a la institución en la fecha que le informen al momento de recibirla.</w:t>
      </w:r>
    </w:p>
    <w:p w14:paraId="6B38915C" w14:textId="30B80741" w:rsidR="002D77D3" w:rsidRDefault="00C42330" w:rsidP="00C42330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MX" w:eastAsia="es-MX"/>
        </w:rPr>
        <w:drawing>
          <wp:inline distT="0" distB="0" distL="0" distR="0" wp14:anchorId="2139C2AF" wp14:editId="4CD97982">
            <wp:extent cx="5743575" cy="397898"/>
            <wp:effectExtent l="0" t="0" r="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9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85AD5" w14:textId="77777777" w:rsidR="00C42330" w:rsidRDefault="00C42330" w:rsidP="00AF681E">
      <w:pPr>
        <w:pStyle w:val="Sinespaciado"/>
        <w:rPr>
          <w:rFonts w:ascii="Arial" w:hAnsi="Arial" w:cs="Arial"/>
          <w:b/>
        </w:rPr>
      </w:pPr>
    </w:p>
    <w:p w14:paraId="0FA15954" w14:textId="70D7EB5C" w:rsidR="00C42330" w:rsidRDefault="00C42330" w:rsidP="00C42330">
      <w:pPr>
        <w:pStyle w:val="Sinespaciado"/>
        <w:numPr>
          <w:ilvl w:val="0"/>
          <w:numId w:val="1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Resuelve: </w:t>
      </w:r>
    </w:p>
    <w:p w14:paraId="20A82D5F" w14:textId="0258CA5F" w:rsidR="00C42330" w:rsidRDefault="00C42330" w:rsidP="00AF681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MX" w:eastAsia="es-MX"/>
        </w:rPr>
        <w:drawing>
          <wp:inline distT="0" distB="0" distL="0" distR="0" wp14:anchorId="7747B2EA" wp14:editId="4429601B">
            <wp:extent cx="6324600" cy="1905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D6F0E" w14:textId="77777777" w:rsidR="002D77D3" w:rsidRDefault="002D77D3" w:rsidP="00AF681E">
      <w:pPr>
        <w:pStyle w:val="Sinespaciado"/>
        <w:rPr>
          <w:rFonts w:ascii="Arial" w:hAnsi="Arial" w:cs="Arial"/>
          <w:b/>
        </w:rPr>
      </w:pPr>
    </w:p>
    <w:p w14:paraId="5B0CBECA" w14:textId="43319FB9" w:rsidR="00C42330" w:rsidRDefault="00C42330" w:rsidP="00C42330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MX" w:eastAsia="es-MX"/>
        </w:rPr>
        <w:drawing>
          <wp:inline distT="0" distB="0" distL="0" distR="0" wp14:anchorId="76256196" wp14:editId="3BE61789">
            <wp:extent cx="4750396" cy="87677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003" cy="88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73DA1" w14:textId="77777777" w:rsidR="00C42330" w:rsidRDefault="00C42330" w:rsidP="00C42330">
      <w:pPr>
        <w:pStyle w:val="Sinespaciado"/>
        <w:jc w:val="center"/>
        <w:rPr>
          <w:rFonts w:ascii="Arial" w:hAnsi="Arial" w:cs="Arial"/>
          <w:b/>
        </w:rPr>
      </w:pPr>
    </w:p>
    <w:p w14:paraId="6CA41550" w14:textId="02E1C8F5" w:rsidR="00C42330" w:rsidRDefault="00C42330" w:rsidP="00C42330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Resuelve: </w:t>
      </w:r>
    </w:p>
    <w:p w14:paraId="7B6F84DE" w14:textId="0917EB53" w:rsidR="00C42330" w:rsidRDefault="00C42330" w:rsidP="00C42330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MX" w:eastAsia="es-MX"/>
        </w:rPr>
        <w:drawing>
          <wp:inline distT="0" distB="0" distL="0" distR="0" wp14:anchorId="0FE2BE3E" wp14:editId="065F1792">
            <wp:extent cx="6324600" cy="4762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78624" w14:textId="77777777" w:rsidR="00C42330" w:rsidRDefault="00C42330" w:rsidP="00C42330">
      <w:pPr>
        <w:pStyle w:val="Sinespaciado"/>
        <w:ind w:left="720"/>
        <w:rPr>
          <w:rFonts w:ascii="Arial" w:hAnsi="Arial" w:cs="Arial"/>
          <w:b/>
        </w:rPr>
      </w:pPr>
    </w:p>
    <w:p w14:paraId="0E0A56DD" w14:textId="77777777" w:rsidR="002D77D3" w:rsidRDefault="002D77D3" w:rsidP="00AF681E">
      <w:pPr>
        <w:pStyle w:val="Sinespaciado"/>
        <w:rPr>
          <w:rFonts w:ascii="Arial" w:hAnsi="Arial" w:cs="Arial"/>
          <w:b/>
        </w:rPr>
      </w:pPr>
    </w:p>
    <w:p w14:paraId="5723CC56" w14:textId="58D1E62F" w:rsidR="0065328F" w:rsidRPr="00AF681E" w:rsidRDefault="0065328F" w:rsidP="00AF681E">
      <w:pPr>
        <w:pStyle w:val="Sinespaciado"/>
        <w:rPr>
          <w:rFonts w:ascii="Arial" w:hAnsi="Arial" w:cs="Arial"/>
          <w:b/>
        </w:rPr>
      </w:pPr>
      <w:r w:rsidRPr="00AF681E">
        <w:rPr>
          <w:rFonts w:ascii="Arial" w:hAnsi="Arial" w:cs="Arial"/>
          <w:b/>
        </w:rPr>
        <w:t>FUENTES DE CONSULTA</w:t>
      </w:r>
    </w:p>
    <w:p w14:paraId="03557653" w14:textId="77777777" w:rsidR="003453E0" w:rsidRPr="00AF681E" w:rsidRDefault="003453E0" w:rsidP="0009125D">
      <w:pPr>
        <w:pStyle w:val="Sinespaciado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 w:rsidRPr="00AF681E">
        <w:rPr>
          <w:rFonts w:ascii="Arial" w:hAnsi="Arial" w:cs="Arial"/>
          <w:color w:val="000000" w:themeColor="text1"/>
        </w:rPr>
        <w:t xml:space="preserve">En el blog: krlosmatematicas.blogspot.com (aquí encuentran todo lo referente a lo estudiado durante el periodo escolar). </w:t>
      </w:r>
    </w:p>
    <w:p w14:paraId="6189AC36" w14:textId="6CD22040" w:rsidR="007D6DCB" w:rsidRPr="00AF681E" w:rsidRDefault="003453E0" w:rsidP="00C42330">
      <w:pPr>
        <w:pStyle w:val="Sinespaciado"/>
        <w:numPr>
          <w:ilvl w:val="0"/>
          <w:numId w:val="16"/>
        </w:numPr>
        <w:rPr>
          <w:rFonts w:ascii="Arial" w:hAnsi="Arial" w:cs="Arial"/>
        </w:rPr>
      </w:pPr>
      <w:r w:rsidRPr="00C42330">
        <w:rPr>
          <w:rFonts w:ascii="Arial" w:hAnsi="Arial" w:cs="Arial"/>
          <w:color w:val="000000" w:themeColor="text1"/>
        </w:rPr>
        <w:t xml:space="preserve">Videos: </w:t>
      </w:r>
      <w:hyperlink r:id="rId52" w:history="1">
        <w:r w:rsidR="00C42330" w:rsidRPr="00300099">
          <w:rPr>
            <w:rStyle w:val="Hipervnculo"/>
          </w:rPr>
          <w:t>https://youtu.be/bnwBXIcIi2k</w:t>
        </w:r>
      </w:hyperlink>
      <w:r w:rsidR="00C42330">
        <w:t xml:space="preserve"> </w:t>
      </w:r>
    </w:p>
    <w:sectPr w:rsidR="007D6DCB" w:rsidRPr="00AF681E" w:rsidSect="0009125D">
      <w:headerReference w:type="default" r:id="rId53"/>
      <w:footerReference w:type="default" r:id="rId54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4AFE1" w14:textId="77777777" w:rsidR="00AC1154" w:rsidRDefault="00AC1154" w:rsidP="000D6E92">
      <w:pPr>
        <w:spacing w:after="0" w:line="240" w:lineRule="auto"/>
      </w:pPr>
      <w:r>
        <w:separator/>
      </w:r>
    </w:p>
  </w:endnote>
  <w:endnote w:type="continuationSeparator" w:id="0">
    <w:p w14:paraId="3C621BC5" w14:textId="77777777" w:rsidR="00AC1154" w:rsidRDefault="00AC1154" w:rsidP="000D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FAB45" w14:textId="3B7DA982" w:rsidR="0094699E" w:rsidRPr="005F5755" w:rsidRDefault="00AC1154">
    <w:pPr>
      <w:pStyle w:val="Piedepgina"/>
      <w:rPr>
        <w:b/>
        <w:i/>
        <w:color w:val="000000" w:themeColor="text1"/>
        <w:sz w:val="18"/>
        <w:szCs w:val="18"/>
      </w:rPr>
    </w:pPr>
    <w:sdt>
      <w:sdtPr>
        <w:rPr>
          <w:b/>
          <w:i/>
          <w:color w:val="000000" w:themeColor="text1"/>
          <w:sz w:val="18"/>
          <w:szCs w:val="18"/>
        </w:rPr>
        <w:alias w:val="Autor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C4062E">
          <w:rPr>
            <w:b/>
            <w:i/>
            <w:color w:val="000000" w:themeColor="text1"/>
            <w:sz w:val="18"/>
            <w:szCs w:val="18"/>
          </w:rPr>
          <w:t>Juan Carlos Márquez Mieles</w:t>
        </w:r>
      </w:sdtContent>
    </w:sdt>
  </w:p>
  <w:p w14:paraId="772A712C" w14:textId="572313E7" w:rsidR="0094699E" w:rsidRPr="005F5755" w:rsidRDefault="00455654">
    <w:pPr>
      <w:pStyle w:val="Piedepgina"/>
      <w:rPr>
        <w:b/>
        <w:i/>
        <w:sz w:val="18"/>
        <w:szCs w:val="18"/>
      </w:rPr>
    </w:pPr>
    <w:r>
      <w:rPr>
        <w:b/>
        <w:i/>
        <w:noProof/>
        <w:sz w:val="18"/>
        <w:szCs w:val="18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DC31D" wp14:editId="53F0C78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31140"/>
              <wp:effectExtent l="0" t="0" r="0" b="0"/>
              <wp:wrapNone/>
              <wp:docPr id="56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8715E3" w14:textId="77777777" w:rsidR="0094699E" w:rsidRPr="005F5755" w:rsidRDefault="00011C8A">
                          <w:pPr>
                            <w:pStyle w:val="Piedepgina"/>
                            <w:jc w:val="right"/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F57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94699E" w:rsidRPr="005F57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5F57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F316B" w:rsidRPr="00AF316B">
                            <w:rPr>
                              <w:rFonts w:cstheme="minorHAnsi"/>
                              <w:b/>
                              <w:i/>
                              <w:noProof/>
                              <w:color w:val="000000" w:themeColor="text1"/>
                              <w:sz w:val="18"/>
                              <w:szCs w:val="18"/>
                              <w:lang w:val="es-ES"/>
                            </w:rPr>
                            <w:t>1</w:t>
                          </w:r>
                          <w:r w:rsidRPr="005F57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0DC31D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26" type="#_x0000_t202" style="position:absolute;margin-left:67.6pt;margin-top:0;width:118.8pt;height:18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" filled="f" stroked="f" strokeweight=".5pt">
              <v:path arrowok="t"/>
              <v:textbox style="mso-fit-shape-to-text:t">
                <w:txbxContent>
                  <w:p w14:paraId="498715E3" w14:textId="77777777" w:rsidR="0094699E" w:rsidRPr="005F5755" w:rsidRDefault="00011C8A">
                    <w:pPr>
                      <w:pStyle w:val="Piedepgina"/>
                      <w:jc w:val="right"/>
                      <w:rPr>
                        <w:rFonts w:cstheme="minorHAnsi"/>
                        <w:b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5F5755">
                      <w:rPr>
                        <w:rFonts w:cstheme="minorHAnsi"/>
                        <w:b/>
                        <w:i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94699E" w:rsidRPr="005F5755">
                      <w:rPr>
                        <w:rFonts w:cstheme="minorHAnsi"/>
                        <w:b/>
                        <w:i/>
                        <w:color w:val="000000" w:themeColor="text1"/>
                        <w:sz w:val="18"/>
                        <w:szCs w:val="18"/>
                      </w:rPr>
                      <w:instrText>PAGE  \* Arabic  \* MERGEFORMAT</w:instrText>
                    </w:r>
                    <w:r w:rsidRPr="005F5755">
                      <w:rPr>
                        <w:rFonts w:cstheme="minorHAnsi"/>
                        <w:b/>
                        <w:i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AF316B" w:rsidRPr="00AF316B">
                      <w:rPr>
                        <w:rFonts w:cstheme="minorHAnsi"/>
                        <w:b/>
                        <w:i/>
                        <w:noProof/>
                        <w:color w:val="000000" w:themeColor="text1"/>
                        <w:sz w:val="18"/>
                        <w:szCs w:val="18"/>
                        <w:lang w:val="es-ES"/>
                      </w:rPr>
                      <w:t>1</w:t>
                    </w:r>
                    <w:r w:rsidRPr="005F5755">
                      <w:rPr>
                        <w:rFonts w:cstheme="minorHAnsi"/>
                        <w:b/>
                        <w:i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b/>
        <w:i/>
        <w:noProof/>
        <w:sz w:val="18"/>
        <w:szCs w:val="18"/>
        <w:lang w:val="es-MX" w:eastAsia="es-MX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2A02D3E1" wp14:editId="3B9E5DEE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8616315" cy="36195"/>
              <wp:effectExtent l="0" t="0" r="0" b="0"/>
              <wp:wrapSquare wrapText="bothSides"/>
              <wp:docPr id="58" name="Rectángulo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616315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6D672A" id="Rectángulo 58" o:spid="_x0000_s1026" style="position:absolute;margin-left:0;margin-top:0;width:678.4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C9939" w14:textId="77777777" w:rsidR="00AC1154" w:rsidRDefault="00AC1154" w:rsidP="000D6E92">
      <w:pPr>
        <w:spacing w:after="0" w:line="240" w:lineRule="auto"/>
      </w:pPr>
      <w:r>
        <w:separator/>
      </w:r>
    </w:p>
  </w:footnote>
  <w:footnote w:type="continuationSeparator" w:id="0">
    <w:p w14:paraId="3F703D95" w14:textId="77777777" w:rsidR="00AC1154" w:rsidRDefault="00AC1154" w:rsidP="000D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41"/>
      <w:gridCol w:w="5461"/>
      <w:gridCol w:w="1038"/>
      <w:gridCol w:w="1172"/>
    </w:tblGrid>
    <w:tr w:rsidR="0094699E" w:rsidRPr="00026ADC" w14:paraId="6C26C556" w14:textId="77777777" w:rsidTr="0094699E">
      <w:trPr>
        <w:cantSplit/>
        <w:trHeight w:val="103"/>
        <w:jc w:val="center"/>
      </w:trPr>
      <w:tc>
        <w:tcPr>
          <w:tcW w:w="122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3EF76D" w14:textId="77777777" w:rsidR="0094699E" w:rsidRPr="00026ADC" w:rsidRDefault="0094699E" w:rsidP="0094699E">
          <w:pPr>
            <w:pStyle w:val="Sinespaciado"/>
          </w:pPr>
          <w:r w:rsidRPr="00026ADC">
            <w:rPr>
              <w:noProof/>
              <w:lang w:val="es-MX" w:eastAsia="es-MX"/>
            </w:rPr>
            <w:drawing>
              <wp:inline distT="0" distB="0" distL="0" distR="0" wp14:anchorId="2D06E4E7" wp14:editId="7C883EB7">
                <wp:extent cx="812165" cy="839470"/>
                <wp:effectExtent l="0" t="0" r="698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165" cy="83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7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A70424" w14:textId="77777777" w:rsidR="0094699E" w:rsidRPr="00D21991" w:rsidRDefault="0094699E" w:rsidP="0094699E">
          <w:pPr>
            <w:pStyle w:val="Sinespaciado"/>
            <w:jc w:val="center"/>
            <w:rPr>
              <w:b/>
              <w:bCs/>
              <w:sz w:val="36"/>
            </w:rPr>
          </w:pPr>
          <w:r w:rsidRPr="00D21991">
            <w:rPr>
              <w:b/>
              <w:bCs/>
              <w:sz w:val="32"/>
            </w:rPr>
            <w:t>INSTITUCIÓN EDUCATIVA</w:t>
          </w:r>
        </w:p>
        <w:p w14:paraId="38569000" w14:textId="77777777" w:rsidR="0094699E" w:rsidRPr="00026ADC" w:rsidRDefault="0094699E" w:rsidP="0094699E">
          <w:pPr>
            <w:pStyle w:val="Sinespaciado"/>
            <w:jc w:val="center"/>
            <w:rPr>
              <w:rFonts w:cs="Arial"/>
              <w:b/>
              <w:bCs/>
            </w:rPr>
          </w:pPr>
          <w:r w:rsidRPr="00D21991">
            <w:rPr>
              <w:b/>
              <w:bCs/>
              <w:sz w:val="32"/>
            </w:rPr>
            <w:t>HECTOR ABAD GOMEZ</w:t>
          </w:r>
        </w:p>
      </w:tc>
      <w:tc>
        <w:tcPr>
          <w:tcW w:w="52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BDF2F4E" w14:textId="77777777" w:rsidR="0094699E" w:rsidRPr="00026ADC" w:rsidRDefault="0094699E" w:rsidP="0094699E">
          <w:pPr>
            <w:pStyle w:val="Sinespaciado"/>
            <w:rPr>
              <w:b/>
              <w:bCs/>
            </w:rPr>
          </w:pPr>
          <w:r w:rsidRPr="00026ADC">
            <w:rPr>
              <w:noProof/>
              <w:lang w:val="es-MX" w:eastAsia="es-MX"/>
            </w:rPr>
            <w:drawing>
              <wp:inline distT="0" distB="0" distL="0" distR="0" wp14:anchorId="11DAF9A7" wp14:editId="18A84939">
                <wp:extent cx="655320" cy="84645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699E" w:rsidRPr="00026ADC" w14:paraId="3A27C117" w14:textId="77777777" w:rsidTr="0094699E">
      <w:trPr>
        <w:cantSplit/>
        <w:trHeight w:val="70"/>
        <w:jc w:val="center"/>
      </w:trPr>
      <w:tc>
        <w:tcPr>
          <w:tcW w:w="122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6D53C7" w14:textId="77777777" w:rsidR="0094699E" w:rsidRPr="00026ADC" w:rsidRDefault="0094699E" w:rsidP="0094699E">
          <w:pPr>
            <w:pStyle w:val="Sinespaciado"/>
          </w:pPr>
        </w:p>
      </w:tc>
      <w:tc>
        <w:tcPr>
          <w:tcW w:w="27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33C38C" w14:textId="77777777" w:rsidR="0094699E" w:rsidRPr="00D21991" w:rsidRDefault="0094699E" w:rsidP="0094699E">
          <w:pPr>
            <w:pStyle w:val="Sinespaciado"/>
            <w:rPr>
              <w:rFonts w:cs="Arial"/>
              <w:b/>
              <w:bCs/>
              <w:sz w:val="20"/>
            </w:rPr>
          </w:pPr>
          <w:r>
            <w:rPr>
              <w:rFonts w:cs="Arial"/>
              <w:b/>
              <w:bCs/>
              <w:sz w:val="20"/>
            </w:rPr>
            <w:t>Proceso: GESTIÓN CURRICULAR</w:t>
          </w:r>
        </w:p>
      </w:tc>
      <w:tc>
        <w:tcPr>
          <w:tcW w:w="53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E1ABED" w14:textId="77777777" w:rsidR="0094699E" w:rsidRPr="003C4427" w:rsidRDefault="0094699E" w:rsidP="0094699E">
          <w:pPr>
            <w:pStyle w:val="Sinespaciado"/>
            <w:rPr>
              <w:rFonts w:cs="Arial"/>
              <w:b/>
              <w:bCs/>
              <w:sz w:val="20"/>
            </w:rPr>
          </w:pPr>
          <w:r w:rsidRPr="00D21991">
            <w:rPr>
              <w:rFonts w:cs="Arial"/>
              <w:b/>
              <w:bCs/>
              <w:sz w:val="20"/>
            </w:rPr>
            <w:t>Código</w:t>
          </w:r>
        </w:p>
      </w:tc>
      <w:tc>
        <w:tcPr>
          <w:tcW w:w="52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8D6350" w14:textId="77777777" w:rsidR="0094699E" w:rsidRPr="00D21991" w:rsidRDefault="0094699E" w:rsidP="0094699E">
          <w:pPr>
            <w:pStyle w:val="Sinespaciado"/>
            <w:rPr>
              <w:b/>
              <w:bCs/>
              <w:sz w:val="20"/>
            </w:rPr>
          </w:pPr>
        </w:p>
      </w:tc>
    </w:tr>
    <w:tr w:rsidR="0094699E" w:rsidRPr="00026ADC" w14:paraId="2D1E86DC" w14:textId="77777777" w:rsidTr="0094699E">
      <w:trPr>
        <w:cantSplit/>
        <w:trHeight w:val="47"/>
        <w:jc w:val="center"/>
      </w:trPr>
      <w:tc>
        <w:tcPr>
          <w:tcW w:w="394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275EB5" w14:textId="38368458" w:rsidR="0094699E" w:rsidRPr="00D21991" w:rsidRDefault="0094699E" w:rsidP="008457AB">
          <w:pPr>
            <w:pStyle w:val="Sinespaciado"/>
            <w:rPr>
              <w:rFonts w:cs="Arial"/>
              <w:sz w:val="20"/>
            </w:rPr>
          </w:pPr>
          <w:r w:rsidRPr="00D21991">
            <w:rPr>
              <w:rFonts w:cs="Arial"/>
              <w:b/>
              <w:sz w:val="20"/>
            </w:rPr>
            <w:t xml:space="preserve">Nombre del Documento: </w:t>
          </w:r>
          <w:r w:rsidR="00C86FCF">
            <w:rPr>
              <w:rFonts w:cs="Arial"/>
              <w:b/>
              <w:sz w:val="20"/>
            </w:rPr>
            <w:t xml:space="preserve">GUÍA VIRTUAL </w:t>
          </w:r>
        </w:p>
      </w:tc>
      <w:tc>
        <w:tcPr>
          <w:tcW w:w="53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6906F1" w14:textId="77777777" w:rsidR="0094699E" w:rsidRPr="00D21991" w:rsidRDefault="0094699E" w:rsidP="0094699E">
          <w:pPr>
            <w:pStyle w:val="Sinespaciado"/>
            <w:rPr>
              <w:rFonts w:cs="Arial"/>
              <w:sz w:val="20"/>
            </w:rPr>
          </w:pPr>
          <w:r w:rsidRPr="00D21991">
            <w:rPr>
              <w:rFonts w:cs="Arial"/>
              <w:b/>
              <w:bCs/>
              <w:sz w:val="20"/>
            </w:rPr>
            <w:t xml:space="preserve">Versión </w:t>
          </w:r>
          <w:r w:rsidRPr="00D21991">
            <w:rPr>
              <w:rFonts w:cs="Arial"/>
              <w:b/>
              <w:color w:val="000000"/>
              <w:sz w:val="20"/>
            </w:rPr>
            <w:t>01</w:t>
          </w:r>
        </w:p>
      </w:tc>
      <w:tc>
        <w:tcPr>
          <w:tcW w:w="5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sdt>
          <w:sdtPr>
            <w:id w:val="1168209085"/>
            <w:docPartObj>
              <w:docPartGallery w:val="Page Numbers (Top of Page)"/>
              <w:docPartUnique/>
            </w:docPartObj>
          </w:sdtPr>
          <w:sdtEndPr>
            <w:rPr>
              <w:sz w:val="20"/>
            </w:rPr>
          </w:sdtEndPr>
          <w:sdtContent>
            <w:p w14:paraId="673C2670" w14:textId="77777777" w:rsidR="0094699E" w:rsidRPr="00133C9E" w:rsidRDefault="0094699E" w:rsidP="0094699E">
              <w:pPr>
                <w:pStyle w:val="Sinespaciado"/>
                <w:jc w:val="center"/>
                <w:rPr>
                  <w:b/>
                </w:rPr>
              </w:pPr>
              <w:r w:rsidRPr="00133C9E">
                <w:rPr>
                  <w:b/>
                </w:rPr>
                <w:t>Página</w:t>
              </w:r>
            </w:p>
            <w:p w14:paraId="099B7D31" w14:textId="77777777" w:rsidR="0094699E" w:rsidRPr="003C4427" w:rsidRDefault="00011C8A" w:rsidP="0094699E">
              <w:pPr>
                <w:pStyle w:val="Sinespaciado"/>
                <w:jc w:val="center"/>
                <w:rPr>
                  <w:sz w:val="20"/>
                </w:rPr>
              </w:pPr>
              <w:r w:rsidRPr="00133C9E">
                <w:rPr>
                  <w:b/>
                  <w:bCs/>
                  <w:sz w:val="20"/>
                </w:rPr>
                <w:fldChar w:fldCharType="begin"/>
              </w:r>
              <w:r w:rsidR="0094699E" w:rsidRPr="00133C9E">
                <w:rPr>
                  <w:b/>
                  <w:bCs/>
                  <w:sz w:val="20"/>
                </w:rPr>
                <w:instrText>PAGE</w:instrText>
              </w:r>
              <w:r w:rsidRPr="00133C9E">
                <w:rPr>
                  <w:b/>
                  <w:bCs/>
                  <w:sz w:val="20"/>
                </w:rPr>
                <w:fldChar w:fldCharType="separate"/>
              </w:r>
              <w:r w:rsidR="00AF316B">
                <w:rPr>
                  <w:b/>
                  <w:bCs/>
                  <w:noProof/>
                  <w:sz w:val="20"/>
                </w:rPr>
                <w:t>1</w:t>
              </w:r>
              <w:r w:rsidRPr="00133C9E">
                <w:rPr>
                  <w:b/>
                  <w:bCs/>
                  <w:sz w:val="20"/>
                </w:rPr>
                <w:fldChar w:fldCharType="end"/>
              </w:r>
              <w:r w:rsidR="0094699E" w:rsidRPr="00133C9E">
                <w:rPr>
                  <w:sz w:val="20"/>
                </w:rPr>
                <w:t xml:space="preserve"> de </w:t>
              </w:r>
              <w:r w:rsidRPr="00133C9E">
                <w:rPr>
                  <w:b/>
                  <w:bCs/>
                  <w:sz w:val="20"/>
                </w:rPr>
                <w:fldChar w:fldCharType="begin"/>
              </w:r>
              <w:r w:rsidR="0094699E" w:rsidRPr="00133C9E">
                <w:rPr>
                  <w:b/>
                  <w:bCs/>
                  <w:sz w:val="20"/>
                </w:rPr>
                <w:instrText>NUMPAGES</w:instrText>
              </w:r>
              <w:r w:rsidRPr="00133C9E">
                <w:rPr>
                  <w:b/>
                  <w:bCs/>
                  <w:sz w:val="20"/>
                </w:rPr>
                <w:fldChar w:fldCharType="separate"/>
              </w:r>
              <w:r w:rsidR="00AF316B">
                <w:rPr>
                  <w:b/>
                  <w:bCs/>
                  <w:noProof/>
                  <w:sz w:val="20"/>
                </w:rPr>
                <w:t>4</w:t>
              </w:r>
              <w:r w:rsidRPr="00133C9E">
                <w:rPr>
                  <w:b/>
                  <w:bCs/>
                  <w:sz w:val="20"/>
                </w:rPr>
                <w:fldChar w:fldCharType="end"/>
              </w:r>
            </w:p>
          </w:sdtContent>
        </w:sdt>
      </w:tc>
    </w:tr>
  </w:tbl>
  <w:p w14:paraId="07287965" w14:textId="77777777" w:rsidR="0094699E" w:rsidRDefault="009469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7241"/>
    <w:multiLevelType w:val="hybridMultilevel"/>
    <w:tmpl w:val="EEAC053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A5FA2"/>
    <w:multiLevelType w:val="hybridMultilevel"/>
    <w:tmpl w:val="CA56BB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C5466"/>
    <w:multiLevelType w:val="hybridMultilevel"/>
    <w:tmpl w:val="D2327CE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B4F72"/>
    <w:multiLevelType w:val="multilevel"/>
    <w:tmpl w:val="3368795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3703171"/>
    <w:multiLevelType w:val="hybridMultilevel"/>
    <w:tmpl w:val="DC2AEDFE"/>
    <w:lvl w:ilvl="0" w:tplc="AB4AB3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C44A7"/>
    <w:multiLevelType w:val="hybridMultilevel"/>
    <w:tmpl w:val="40C8B86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126DE"/>
    <w:multiLevelType w:val="hybridMultilevel"/>
    <w:tmpl w:val="A502D4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76EA3"/>
    <w:multiLevelType w:val="hybridMultilevel"/>
    <w:tmpl w:val="7532731A"/>
    <w:lvl w:ilvl="0" w:tplc="C48E2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025B0"/>
    <w:multiLevelType w:val="hybridMultilevel"/>
    <w:tmpl w:val="B01A7F6C"/>
    <w:lvl w:ilvl="0" w:tplc="FBE411F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E2B6C"/>
    <w:multiLevelType w:val="multilevel"/>
    <w:tmpl w:val="1654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7C59DC"/>
    <w:multiLevelType w:val="hybridMultilevel"/>
    <w:tmpl w:val="43DCA3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30FE8"/>
    <w:multiLevelType w:val="hybridMultilevel"/>
    <w:tmpl w:val="1CE4D8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44261"/>
    <w:multiLevelType w:val="hybridMultilevel"/>
    <w:tmpl w:val="5EBA6DD8"/>
    <w:lvl w:ilvl="0" w:tplc="0ABAED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319FA"/>
    <w:multiLevelType w:val="hybridMultilevel"/>
    <w:tmpl w:val="73CA9EA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974FD"/>
    <w:multiLevelType w:val="hybridMultilevel"/>
    <w:tmpl w:val="6EB45D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145DF"/>
    <w:multiLevelType w:val="hybridMultilevel"/>
    <w:tmpl w:val="5C582A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D4233"/>
    <w:multiLevelType w:val="multilevel"/>
    <w:tmpl w:val="C60681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68DB6A34"/>
    <w:multiLevelType w:val="hybridMultilevel"/>
    <w:tmpl w:val="890051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231713"/>
    <w:multiLevelType w:val="hybridMultilevel"/>
    <w:tmpl w:val="1764C70A"/>
    <w:lvl w:ilvl="0" w:tplc="6F98B4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4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1"/>
  </w:num>
  <w:num w:numId="10">
    <w:abstractNumId w:val="9"/>
  </w:num>
  <w:num w:numId="11">
    <w:abstractNumId w:val="16"/>
  </w:num>
  <w:num w:numId="12">
    <w:abstractNumId w:val="8"/>
  </w:num>
  <w:num w:numId="13">
    <w:abstractNumId w:val="12"/>
  </w:num>
  <w:num w:numId="14">
    <w:abstractNumId w:val="13"/>
  </w:num>
  <w:num w:numId="15">
    <w:abstractNumId w:val="18"/>
  </w:num>
  <w:num w:numId="16">
    <w:abstractNumId w:val="10"/>
  </w:num>
  <w:num w:numId="17">
    <w:abstractNumId w:val="17"/>
  </w:num>
  <w:num w:numId="18">
    <w:abstractNumId w:val="15"/>
  </w:num>
  <w:num w:numId="1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41"/>
    <w:rsid w:val="00005F8F"/>
    <w:rsid w:val="00011C8A"/>
    <w:rsid w:val="000202C0"/>
    <w:rsid w:val="00021CA5"/>
    <w:rsid w:val="00043C5B"/>
    <w:rsid w:val="000626A4"/>
    <w:rsid w:val="00082CE6"/>
    <w:rsid w:val="0009125D"/>
    <w:rsid w:val="0009143F"/>
    <w:rsid w:val="0009350A"/>
    <w:rsid w:val="000A3B2A"/>
    <w:rsid w:val="000C7436"/>
    <w:rsid w:val="000D6E92"/>
    <w:rsid w:val="00106B07"/>
    <w:rsid w:val="001159FD"/>
    <w:rsid w:val="00165E02"/>
    <w:rsid w:val="00166117"/>
    <w:rsid w:val="001670EF"/>
    <w:rsid w:val="00186272"/>
    <w:rsid w:val="001A3D81"/>
    <w:rsid w:val="001C1681"/>
    <w:rsid w:val="001C64FD"/>
    <w:rsid w:val="001C7306"/>
    <w:rsid w:val="001D47F8"/>
    <w:rsid w:val="001D5AC5"/>
    <w:rsid w:val="001E2BDC"/>
    <w:rsid w:val="001E337E"/>
    <w:rsid w:val="001E52C3"/>
    <w:rsid w:val="001F1D8B"/>
    <w:rsid w:val="00215554"/>
    <w:rsid w:val="002240B0"/>
    <w:rsid w:val="0022634C"/>
    <w:rsid w:val="00230472"/>
    <w:rsid w:val="00250B63"/>
    <w:rsid w:val="00252355"/>
    <w:rsid w:val="002543D9"/>
    <w:rsid w:val="00287DFD"/>
    <w:rsid w:val="00296CF6"/>
    <w:rsid w:val="002A7C95"/>
    <w:rsid w:val="002C1DFA"/>
    <w:rsid w:val="002D77D3"/>
    <w:rsid w:val="002E157D"/>
    <w:rsid w:val="002F1341"/>
    <w:rsid w:val="0030666B"/>
    <w:rsid w:val="0031488C"/>
    <w:rsid w:val="00316836"/>
    <w:rsid w:val="00332605"/>
    <w:rsid w:val="00332C1F"/>
    <w:rsid w:val="00333129"/>
    <w:rsid w:val="003338B3"/>
    <w:rsid w:val="003340B4"/>
    <w:rsid w:val="0034015B"/>
    <w:rsid w:val="003453E0"/>
    <w:rsid w:val="00352B1E"/>
    <w:rsid w:val="003579EE"/>
    <w:rsid w:val="00364ACD"/>
    <w:rsid w:val="003B15FE"/>
    <w:rsid w:val="003B18DC"/>
    <w:rsid w:val="003C0A36"/>
    <w:rsid w:val="003C1C18"/>
    <w:rsid w:val="003D0210"/>
    <w:rsid w:val="003D5008"/>
    <w:rsid w:val="003D7D22"/>
    <w:rsid w:val="00403351"/>
    <w:rsid w:val="00431F7B"/>
    <w:rsid w:val="004444BD"/>
    <w:rsid w:val="00446E3E"/>
    <w:rsid w:val="00455654"/>
    <w:rsid w:val="00464C2E"/>
    <w:rsid w:val="00477384"/>
    <w:rsid w:val="00480BE3"/>
    <w:rsid w:val="00482F90"/>
    <w:rsid w:val="00496780"/>
    <w:rsid w:val="004A36D0"/>
    <w:rsid w:val="004A6D14"/>
    <w:rsid w:val="004C0D5A"/>
    <w:rsid w:val="004D13A2"/>
    <w:rsid w:val="004D6FA8"/>
    <w:rsid w:val="004E08F6"/>
    <w:rsid w:val="0051106A"/>
    <w:rsid w:val="00540242"/>
    <w:rsid w:val="00574611"/>
    <w:rsid w:val="00576025"/>
    <w:rsid w:val="005963D6"/>
    <w:rsid w:val="00597FD6"/>
    <w:rsid w:val="005A14F4"/>
    <w:rsid w:val="005B456F"/>
    <w:rsid w:val="005E0E19"/>
    <w:rsid w:val="00600326"/>
    <w:rsid w:val="00613ACD"/>
    <w:rsid w:val="006148AA"/>
    <w:rsid w:val="0064127C"/>
    <w:rsid w:val="0065328F"/>
    <w:rsid w:val="00676754"/>
    <w:rsid w:val="00692F03"/>
    <w:rsid w:val="006B7644"/>
    <w:rsid w:val="006D09BD"/>
    <w:rsid w:val="006D1934"/>
    <w:rsid w:val="006E4B22"/>
    <w:rsid w:val="006E7447"/>
    <w:rsid w:val="007009C4"/>
    <w:rsid w:val="007014FD"/>
    <w:rsid w:val="0070162E"/>
    <w:rsid w:val="00704DA8"/>
    <w:rsid w:val="00740B13"/>
    <w:rsid w:val="00745B51"/>
    <w:rsid w:val="00751C16"/>
    <w:rsid w:val="00762F10"/>
    <w:rsid w:val="007A099B"/>
    <w:rsid w:val="007D6DCB"/>
    <w:rsid w:val="007E1C74"/>
    <w:rsid w:val="007F2FD9"/>
    <w:rsid w:val="007F7140"/>
    <w:rsid w:val="00803BFC"/>
    <w:rsid w:val="008457AB"/>
    <w:rsid w:val="00852F63"/>
    <w:rsid w:val="00855550"/>
    <w:rsid w:val="00865051"/>
    <w:rsid w:val="008A4785"/>
    <w:rsid w:val="008D4AA8"/>
    <w:rsid w:val="008D5D62"/>
    <w:rsid w:val="008E3EA0"/>
    <w:rsid w:val="008F0498"/>
    <w:rsid w:val="008F505E"/>
    <w:rsid w:val="00904DEF"/>
    <w:rsid w:val="009363F1"/>
    <w:rsid w:val="0094699E"/>
    <w:rsid w:val="00973130"/>
    <w:rsid w:val="009779E8"/>
    <w:rsid w:val="009852D4"/>
    <w:rsid w:val="00986D17"/>
    <w:rsid w:val="009C6430"/>
    <w:rsid w:val="009E2913"/>
    <w:rsid w:val="009E7BE5"/>
    <w:rsid w:val="009F1E28"/>
    <w:rsid w:val="00A0709D"/>
    <w:rsid w:val="00A1201B"/>
    <w:rsid w:val="00A20A57"/>
    <w:rsid w:val="00A30667"/>
    <w:rsid w:val="00A34A23"/>
    <w:rsid w:val="00A36D46"/>
    <w:rsid w:val="00A3707B"/>
    <w:rsid w:val="00A42FDC"/>
    <w:rsid w:val="00A47A03"/>
    <w:rsid w:val="00A53F8B"/>
    <w:rsid w:val="00A546F2"/>
    <w:rsid w:val="00A54811"/>
    <w:rsid w:val="00A61792"/>
    <w:rsid w:val="00A64904"/>
    <w:rsid w:val="00A90901"/>
    <w:rsid w:val="00AA3140"/>
    <w:rsid w:val="00AA7A6C"/>
    <w:rsid w:val="00AB64C1"/>
    <w:rsid w:val="00AC1154"/>
    <w:rsid w:val="00AD76AD"/>
    <w:rsid w:val="00AF316B"/>
    <w:rsid w:val="00AF681E"/>
    <w:rsid w:val="00B03881"/>
    <w:rsid w:val="00B21DDB"/>
    <w:rsid w:val="00B2688F"/>
    <w:rsid w:val="00B27035"/>
    <w:rsid w:val="00B30B1F"/>
    <w:rsid w:val="00B30E2E"/>
    <w:rsid w:val="00B30FB3"/>
    <w:rsid w:val="00B33232"/>
    <w:rsid w:val="00B343F7"/>
    <w:rsid w:val="00B40B4E"/>
    <w:rsid w:val="00B567EA"/>
    <w:rsid w:val="00B76D24"/>
    <w:rsid w:val="00B77561"/>
    <w:rsid w:val="00B83CD5"/>
    <w:rsid w:val="00BB16BE"/>
    <w:rsid w:val="00BE3B45"/>
    <w:rsid w:val="00C06B65"/>
    <w:rsid w:val="00C10319"/>
    <w:rsid w:val="00C16401"/>
    <w:rsid w:val="00C1641E"/>
    <w:rsid w:val="00C26E39"/>
    <w:rsid w:val="00C4062E"/>
    <w:rsid w:val="00C42330"/>
    <w:rsid w:val="00C43169"/>
    <w:rsid w:val="00C46F5D"/>
    <w:rsid w:val="00C674E0"/>
    <w:rsid w:val="00C72830"/>
    <w:rsid w:val="00C86FCF"/>
    <w:rsid w:val="00CA0277"/>
    <w:rsid w:val="00CA17D3"/>
    <w:rsid w:val="00CA6DAB"/>
    <w:rsid w:val="00CE4F62"/>
    <w:rsid w:val="00D12D59"/>
    <w:rsid w:val="00D219A8"/>
    <w:rsid w:val="00D25B47"/>
    <w:rsid w:val="00D532B2"/>
    <w:rsid w:val="00D548A7"/>
    <w:rsid w:val="00D802C9"/>
    <w:rsid w:val="00D83FB4"/>
    <w:rsid w:val="00DC04A5"/>
    <w:rsid w:val="00DC6FC4"/>
    <w:rsid w:val="00DF737D"/>
    <w:rsid w:val="00E0238B"/>
    <w:rsid w:val="00E025F7"/>
    <w:rsid w:val="00E03E52"/>
    <w:rsid w:val="00E203EF"/>
    <w:rsid w:val="00E36083"/>
    <w:rsid w:val="00E51912"/>
    <w:rsid w:val="00E63A16"/>
    <w:rsid w:val="00E8329D"/>
    <w:rsid w:val="00E83C4D"/>
    <w:rsid w:val="00E972A1"/>
    <w:rsid w:val="00EA2F61"/>
    <w:rsid w:val="00EB0AA4"/>
    <w:rsid w:val="00EB3690"/>
    <w:rsid w:val="00EC19C8"/>
    <w:rsid w:val="00EC1C55"/>
    <w:rsid w:val="00EE28A2"/>
    <w:rsid w:val="00EE3EDA"/>
    <w:rsid w:val="00EF2232"/>
    <w:rsid w:val="00EF2C99"/>
    <w:rsid w:val="00F053FF"/>
    <w:rsid w:val="00F446B0"/>
    <w:rsid w:val="00F51D09"/>
    <w:rsid w:val="00F653CF"/>
    <w:rsid w:val="00F658BC"/>
    <w:rsid w:val="00F92103"/>
    <w:rsid w:val="00FB0C75"/>
    <w:rsid w:val="00FC06BE"/>
    <w:rsid w:val="00FC4177"/>
    <w:rsid w:val="00FF7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F1787AE"/>
  <w15:docId w15:val="{BE551EAE-6CD8-4BB7-9F7B-62F3C89F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341"/>
  </w:style>
  <w:style w:type="paragraph" w:styleId="Ttulo1">
    <w:name w:val="heading 1"/>
    <w:basedOn w:val="Normal"/>
    <w:next w:val="Normal"/>
    <w:link w:val="Ttulo1Car"/>
    <w:uiPriority w:val="9"/>
    <w:qFormat/>
    <w:rsid w:val="00C43169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316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4316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316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3169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C4316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3169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3169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3169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1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intenso">
    <w:name w:val="Intense Emphasis"/>
    <w:basedOn w:val="Fuentedeprrafopredeter"/>
    <w:uiPriority w:val="21"/>
    <w:qFormat/>
    <w:rsid w:val="002F1341"/>
    <w:rPr>
      <w:b/>
      <w:bCs/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2F13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41"/>
  </w:style>
  <w:style w:type="paragraph" w:styleId="Piedepgina">
    <w:name w:val="footer"/>
    <w:basedOn w:val="Normal"/>
    <w:link w:val="PiedepginaCar"/>
    <w:uiPriority w:val="99"/>
    <w:unhideWhenUsed/>
    <w:rsid w:val="002F13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41"/>
  </w:style>
  <w:style w:type="paragraph" w:styleId="Sinespaciado">
    <w:name w:val="No Spacing"/>
    <w:link w:val="SinespaciadoCar"/>
    <w:uiPriority w:val="1"/>
    <w:qFormat/>
    <w:rsid w:val="002F1341"/>
    <w:pPr>
      <w:spacing w:after="0" w:line="240" w:lineRule="auto"/>
    </w:pPr>
  </w:style>
  <w:style w:type="paragraph" w:customStyle="1" w:styleId="font8">
    <w:name w:val="font_8"/>
    <w:basedOn w:val="Normal"/>
    <w:rsid w:val="002F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2F134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F134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341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76754"/>
  </w:style>
  <w:style w:type="character" w:customStyle="1" w:styleId="Ttulo1Car">
    <w:name w:val="Título 1 Car"/>
    <w:basedOn w:val="Fuentedeprrafopredeter"/>
    <w:link w:val="Ttulo1"/>
    <w:uiPriority w:val="9"/>
    <w:rsid w:val="00C4316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C4316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C4316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3169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316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C4316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3169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3169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3169"/>
    <w:rPr>
      <w:rFonts w:asciiTheme="majorHAnsi" w:eastAsiaTheme="majorEastAsia" w:hAnsiTheme="majorHAnsi" w:cstheme="majorBidi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935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97FD6"/>
    <w:rPr>
      <w:b/>
      <w:bCs/>
    </w:rPr>
  </w:style>
  <w:style w:type="character" w:styleId="nfasis">
    <w:name w:val="Emphasis"/>
    <w:basedOn w:val="Fuentedeprrafopredeter"/>
    <w:uiPriority w:val="20"/>
    <w:qFormat/>
    <w:rsid w:val="00597FD6"/>
    <w:rPr>
      <w:i/>
      <w:iCs/>
    </w:rPr>
  </w:style>
  <w:style w:type="character" w:customStyle="1" w:styleId="v">
    <w:name w:val="v"/>
    <w:basedOn w:val="Fuentedeprrafopredeter"/>
    <w:rsid w:val="00A36D46"/>
  </w:style>
  <w:style w:type="character" w:customStyle="1" w:styleId="mn">
    <w:name w:val="mn"/>
    <w:basedOn w:val="Fuentedeprrafopredeter"/>
    <w:rsid w:val="00AD76AD"/>
  </w:style>
  <w:style w:type="character" w:customStyle="1" w:styleId="mo">
    <w:name w:val="mo"/>
    <w:basedOn w:val="Fuentedeprrafopredeter"/>
    <w:rsid w:val="00AD7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image" Target="media/image20.png"/><Relationship Id="rId50" Type="http://schemas.openxmlformats.org/officeDocument/2006/relationships/image" Target="media/image23.pn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5.wmf"/><Relationship Id="rId46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5.bin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7.bin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2.png"/><Relationship Id="rId10" Type="http://schemas.openxmlformats.org/officeDocument/2006/relationships/hyperlink" Target="mailto:sanuberlopez@iehectorabadgomez.edu.co" TargetMode="Externa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image" Target="media/image18.wmf"/><Relationship Id="rId52" Type="http://schemas.openxmlformats.org/officeDocument/2006/relationships/hyperlink" Target="https://youtu.be/bnwBXIcIi2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rmantoro@iehectorabadgomez.edu.co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1.png"/><Relationship Id="rId56" Type="http://schemas.openxmlformats.org/officeDocument/2006/relationships/theme" Target="theme/theme1.xml"/><Relationship Id="rId8" Type="http://schemas.openxmlformats.org/officeDocument/2006/relationships/hyperlink" Target="mailto:juancarlosmarquez@iehectorabadgomez.edu.co" TargetMode="External"/><Relationship Id="rId51" Type="http://schemas.openxmlformats.org/officeDocument/2006/relationships/image" Target="media/image24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6.png"/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1F05C-4C2D-4FA4-8915-24AD4C2E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Carlos Márquez Mieles</dc:creator>
  <cp:lastModifiedBy>User</cp:lastModifiedBy>
  <cp:revision>2</cp:revision>
  <dcterms:created xsi:type="dcterms:W3CDTF">2020-10-23T23:19:00Z</dcterms:created>
  <dcterms:modified xsi:type="dcterms:W3CDTF">2020-10-23T23:19:00Z</dcterms:modified>
</cp:coreProperties>
</file>