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6521"/>
        <w:gridCol w:w="1215"/>
      </w:tblGrid>
      <w:tr w:rsidR="009C6FF0" w:rsidRPr="009C6FF0" w:rsidTr="00B3494D">
        <w:trPr>
          <w:jc w:val="center"/>
        </w:trPr>
        <w:tc>
          <w:tcPr>
            <w:tcW w:w="1732" w:type="dxa"/>
            <w:vMerge w:val="restart"/>
            <w:tcBorders>
              <w:top w:val="dashDotStroked" w:sz="24" w:space="0" w:color="auto"/>
              <w:left w:val="dashDotStroked" w:sz="24" w:space="0" w:color="auto"/>
            </w:tcBorders>
            <w:shd w:val="clear" w:color="auto" w:fill="auto"/>
          </w:tcPr>
          <w:p w:rsidR="009C6FF0" w:rsidRPr="009C6FF0" w:rsidRDefault="009C6FF0" w:rsidP="009C6FF0">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9C6FF0">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C455061" wp14:editId="6A298941">
                  <wp:simplePos x="0" y="0"/>
                  <wp:positionH relativeFrom="column">
                    <wp:posOffset>-49530</wp:posOffset>
                  </wp:positionH>
                  <wp:positionV relativeFrom="paragraph">
                    <wp:posOffset>133350</wp:posOffset>
                  </wp:positionV>
                  <wp:extent cx="1189990" cy="828675"/>
                  <wp:effectExtent l="0" t="0" r="0" b="9525"/>
                  <wp:wrapSquare wrapText="bothSides"/>
                  <wp:docPr id="1" name="Imagen 1" descr="C:\Users\Administrador\Pictur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dministrador\Pictures\Escud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1" w:type="dxa"/>
            <w:tcBorders>
              <w:top w:val="dashDotStroked" w:sz="24" w:space="0" w:color="auto"/>
            </w:tcBorders>
            <w:shd w:val="clear" w:color="auto" w:fill="auto"/>
          </w:tcPr>
          <w:p w:rsidR="009C6FF0" w:rsidRPr="009C6FF0" w:rsidRDefault="009C6FF0" w:rsidP="009C6FF0">
            <w:pPr>
              <w:tabs>
                <w:tab w:val="center" w:pos="4252"/>
                <w:tab w:val="right" w:pos="8504"/>
              </w:tabs>
              <w:spacing w:after="0" w:line="240" w:lineRule="auto"/>
              <w:jc w:val="center"/>
              <w:rPr>
                <w:rFonts w:ascii="Broadway" w:eastAsia="Times New Roman" w:hAnsi="Broadway" w:cs="Times New Roman"/>
                <w:lang w:val="es-ES" w:eastAsia="es-ES"/>
              </w:rPr>
            </w:pPr>
            <w:r w:rsidRPr="009C6FF0">
              <w:rPr>
                <w:rFonts w:ascii="Broadway" w:eastAsia="Times New Roman" w:hAnsi="Broadway" w:cs="Times New Roman"/>
                <w:lang w:val="es-ES" w:eastAsia="es-ES"/>
              </w:rPr>
              <w:t>INSTITUCION EDUCATIVA ALVERNIA</w:t>
            </w:r>
          </w:p>
          <w:p w:rsidR="009C6FF0" w:rsidRPr="009C6FF0" w:rsidRDefault="009C6FF0" w:rsidP="009C6FF0">
            <w:pPr>
              <w:tabs>
                <w:tab w:val="center" w:pos="4252"/>
                <w:tab w:val="right" w:pos="8504"/>
              </w:tabs>
              <w:spacing w:after="0" w:line="240" w:lineRule="auto"/>
              <w:rPr>
                <w:rFonts w:ascii="Franklin Gothic Medium" w:eastAsia="Times New Roman" w:hAnsi="Franklin Gothic Medium" w:cs="Times New Roman"/>
                <w:lang w:val="es-ES" w:eastAsia="es-ES"/>
              </w:rPr>
            </w:pPr>
          </w:p>
          <w:p w:rsidR="009C6FF0" w:rsidRPr="009C6FF0" w:rsidRDefault="009C6FF0" w:rsidP="009C6FF0">
            <w:pPr>
              <w:tabs>
                <w:tab w:val="center" w:pos="4252"/>
                <w:tab w:val="right" w:pos="8504"/>
              </w:tabs>
              <w:spacing w:after="0" w:line="240" w:lineRule="auto"/>
              <w:rPr>
                <w:rFonts w:ascii="Franklin Gothic Medium" w:eastAsia="Times New Roman" w:hAnsi="Franklin Gothic Medium" w:cs="Times New Roman"/>
                <w:lang w:val="es-ES" w:eastAsia="es-ES"/>
              </w:rPr>
            </w:pPr>
            <w:r w:rsidRPr="009C6FF0">
              <w:rPr>
                <w:rFonts w:ascii="Franklin Gothic Medium" w:eastAsia="Times New Roman" w:hAnsi="Franklin Gothic Medium" w:cs="Times New Roman"/>
                <w:lang w:val="es-ES" w:eastAsia="es-ES"/>
              </w:rPr>
              <w:t xml:space="preserve">AREA: Ciencias Naturales </w:t>
            </w:r>
          </w:p>
          <w:p w:rsidR="009C6FF0" w:rsidRPr="009C6FF0" w:rsidRDefault="009C6FF0" w:rsidP="009C6FF0">
            <w:pPr>
              <w:tabs>
                <w:tab w:val="center" w:pos="4252"/>
                <w:tab w:val="right" w:pos="8504"/>
              </w:tabs>
              <w:spacing w:after="0" w:line="240" w:lineRule="auto"/>
              <w:rPr>
                <w:rFonts w:ascii="Franklin Gothic Medium" w:eastAsia="Times New Roman" w:hAnsi="Franklin Gothic Medium" w:cs="Times New Roman"/>
                <w:lang w:val="es-ES" w:eastAsia="es-ES"/>
              </w:rPr>
            </w:pPr>
            <w:r w:rsidRPr="009C6FF0">
              <w:rPr>
                <w:rFonts w:ascii="Franklin Gothic Medium" w:eastAsia="Times New Roman" w:hAnsi="Franklin Gothic Medium" w:cs="Times New Roman"/>
                <w:lang w:val="es-ES" w:eastAsia="es-ES"/>
              </w:rPr>
              <w:t>ESTUDIANTE: _____________________________________________</w:t>
            </w:r>
          </w:p>
          <w:p w:rsidR="009C6FF0" w:rsidRPr="009C6FF0" w:rsidRDefault="009C6FF0" w:rsidP="009C6FF0">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9C6FF0">
              <w:rPr>
                <w:rFonts w:ascii="Franklin Gothic Medium" w:eastAsia="Times New Roman" w:hAnsi="Franklin Gothic Medium" w:cs="Times New Roman"/>
                <w:lang w:val="es-ES" w:eastAsia="es-ES"/>
              </w:rPr>
              <w:t xml:space="preserve">DOCENTE: SANDRA AMPUDIA </w:t>
            </w:r>
          </w:p>
        </w:tc>
        <w:tc>
          <w:tcPr>
            <w:tcW w:w="1215" w:type="dxa"/>
            <w:tcBorders>
              <w:top w:val="dashDotStroked" w:sz="24" w:space="0" w:color="auto"/>
              <w:right w:val="dashDotStroked" w:sz="24" w:space="0" w:color="auto"/>
            </w:tcBorders>
            <w:shd w:val="clear" w:color="auto" w:fill="auto"/>
          </w:tcPr>
          <w:p w:rsidR="009C6FF0" w:rsidRPr="009C6FF0" w:rsidRDefault="009C6FF0" w:rsidP="009C6FF0">
            <w:pPr>
              <w:tabs>
                <w:tab w:val="center" w:pos="4252"/>
                <w:tab w:val="right" w:pos="8504"/>
              </w:tabs>
              <w:spacing w:after="0" w:line="240" w:lineRule="auto"/>
              <w:rPr>
                <w:rFonts w:ascii="Times New Roman" w:eastAsia="Times New Roman" w:hAnsi="Times New Roman" w:cs="Times New Roman"/>
                <w:sz w:val="24"/>
                <w:szCs w:val="24"/>
                <w:lang w:val="es-ES" w:eastAsia="es-ES"/>
              </w:rPr>
            </w:pPr>
            <w:r w:rsidRPr="009C6FF0">
              <w:rPr>
                <w:rFonts w:ascii="Times New Roman" w:eastAsia="Times New Roman" w:hAnsi="Times New Roman" w:cs="Times New Roman"/>
                <w:noProof/>
                <w:sz w:val="24"/>
                <w:szCs w:val="24"/>
              </w:rPr>
              <mc:AlternateContent>
                <mc:Choice Requires="wps">
                  <w:drawing>
                    <wp:inline distT="0" distB="0" distL="0" distR="0" wp14:anchorId="568371A8" wp14:editId="0BAC1B37">
                      <wp:extent cx="647065" cy="741680"/>
                      <wp:effectExtent l="19050" t="28575" r="57150" b="190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065" cy="741680"/>
                              </a:xfrm>
                              <a:prstGeom prst="rect">
                                <a:avLst/>
                              </a:prstGeom>
                            </wps:spPr>
                            <wps:txbx>
                              <w:txbxContent>
                                <w:p w:rsidR="009C6FF0" w:rsidRDefault="009C6FF0" w:rsidP="009C6FF0">
                                  <w:pPr>
                                    <w:pStyle w:val="NormalWeb"/>
                                    <w:spacing w:after="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0B560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w:t>
                                  </w:r>
                                </w:p>
                              </w:txbxContent>
                            </wps:txbx>
                            <wps:bodyPr wrap="square" numCol="1" fromWordArt="1">
                              <a:prstTxWarp prst="textDeflateBottom">
                                <a:avLst>
                                  <a:gd name="adj" fmla="val 76472"/>
                                </a:avLst>
                              </a:prstTxWarp>
                              <a:spAutoFit/>
                            </wps:bodyPr>
                          </wps:wsp>
                        </a:graphicData>
                      </a:graphic>
                    </wp:inline>
                  </w:drawing>
                </mc:Choice>
                <mc:Fallback>
                  <w:pict>
                    <v:shapetype w14:anchorId="568371A8" id="_x0000_t202" coordsize="21600,21600" o:spt="202" path="m,l,21600r21600,l21600,xe">
                      <v:stroke joinstyle="miter"/>
                      <v:path gradientshapeok="t" o:connecttype="rect"/>
                    </v:shapetype>
                    <v:shape id="WordArt 1" o:spid="_x0000_s1026" type="#_x0000_t202" style="width:50.9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" filled="f" stroked="f">
                      <o:lock v:ext="edit" shapetype="t"/>
                      <v:textbox style="mso-fit-shape-to-text:t">
                        <w:txbxContent>
                          <w:p w:rsidR="009C6FF0" w:rsidRDefault="009C6FF0" w:rsidP="009C6FF0">
                            <w:pPr>
                              <w:pStyle w:val="NormalWeb"/>
                              <w:spacing w:after="0"/>
                              <w:jc w:val="center"/>
                            </w:pPr>
                            <w:r>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6</w:t>
                            </w:r>
                            <w:r w:rsidRPr="000B5609">
                              <w:rPr>
                                <w:rFonts w:ascii="Arial Narrow" w:hAnsi="Arial Narrow"/>
                                <w:color w:val="707070"/>
                                <w:sz w:val="36"/>
                                <w:szCs w:val="36"/>
                                <w14:shadow w14:blurRad="0" w14:dist="63500" w14:dir="3187806" w14:sx="100000" w14:sy="100000" w14:kx="0" w14:ky="0" w14:algn="ctr">
                                  <w14:srgbClr w14:val="868686"/>
                                </w14:shadow>
                                <w14:textOutline w14:w="28575" w14:cap="flat" w14:cmpd="sng" w14:algn="ctr">
                                  <w14:solidFill>
                                    <w14:srgbClr w14:val="000000"/>
                                  </w14:solidFill>
                                  <w14:prstDash w14:val="solid"/>
                                  <w14:round/>
                                </w14:textOutline>
                                <w14:textFill>
                                  <w14:gradFill>
                                    <w14:gsLst>
                                      <w14:gs w14:pos="0">
                                        <w14:srgbClr w14:val="707070"/>
                                      </w14:gs>
                                      <w14:gs w14:pos="50000">
                                        <w14:srgbClr w14:val="FFFFFF"/>
                                      </w14:gs>
                                      <w14:gs w14:pos="100000">
                                        <w14:srgbClr w14:val="707070"/>
                                      </w14:gs>
                                    </w14:gsLst>
                                    <w14:lin w14:ang="2700000" w14:scaled="1"/>
                                  </w14:gradFill>
                                </w14:textFill>
                              </w:rPr>
                              <w:t>°</w:t>
                            </w:r>
                          </w:p>
                        </w:txbxContent>
                      </v:textbox>
                      <w10:anchorlock/>
                    </v:shape>
                  </w:pict>
                </mc:Fallback>
              </mc:AlternateContent>
            </w:r>
          </w:p>
        </w:tc>
      </w:tr>
      <w:tr w:rsidR="009C6FF0" w:rsidRPr="00EF5F5F" w:rsidTr="00B3494D">
        <w:trPr>
          <w:trHeight w:val="378"/>
          <w:jc w:val="center"/>
        </w:trPr>
        <w:tc>
          <w:tcPr>
            <w:tcW w:w="1732" w:type="dxa"/>
            <w:vMerge/>
            <w:tcBorders>
              <w:left w:val="dashDotStroked" w:sz="24" w:space="0" w:color="auto"/>
            </w:tcBorders>
            <w:shd w:val="clear" w:color="auto" w:fill="auto"/>
          </w:tcPr>
          <w:p w:rsidR="009C6FF0" w:rsidRPr="009C6FF0" w:rsidRDefault="009C6FF0" w:rsidP="009C6FF0">
            <w:pPr>
              <w:tabs>
                <w:tab w:val="center" w:pos="4252"/>
                <w:tab w:val="right" w:pos="8504"/>
              </w:tabs>
              <w:spacing w:after="0" w:line="240" w:lineRule="auto"/>
              <w:rPr>
                <w:rFonts w:ascii="Times New Roman" w:eastAsia="Times New Roman" w:hAnsi="Times New Roman" w:cs="Times New Roman"/>
                <w:sz w:val="24"/>
                <w:szCs w:val="24"/>
                <w:lang w:val="es-ES" w:eastAsia="es-ES"/>
              </w:rPr>
            </w:pPr>
          </w:p>
        </w:tc>
        <w:tc>
          <w:tcPr>
            <w:tcW w:w="7736" w:type="dxa"/>
            <w:gridSpan w:val="2"/>
            <w:tcBorders>
              <w:right w:val="dashDotStroked" w:sz="24" w:space="0" w:color="auto"/>
            </w:tcBorders>
            <w:shd w:val="clear" w:color="auto" w:fill="auto"/>
          </w:tcPr>
          <w:p w:rsidR="009C6FF0" w:rsidRPr="009C6FF0" w:rsidRDefault="009C6FF0" w:rsidP="009C6FF0">
            <w:pPr>
              <w:tabs>
                <w:tab w:val="center" w:pos="4252"/>
                <w:tab w:val="right" w:pos="8504"/>
              </w:tabs>
              <w:spacing w:after="0" w:line="240" w:lineRule="auto"/>
              <w:rPr>
                <w:rFonts w:ascii="Times New Roman" w:eastAsia="Times New Roman" w:hAnsi="Times New Roman" w:cs="Times New Roman"/>
                <w:color w:val="000000"/>
                <w:sz w:val="24"/>
                <w:szCs w:val="24"/>
                <w:lang w:val="es-ES" w:eastAsia="es-ES"/>
              </w:rPr>
            </w:pPr>
            <w:r w:rsidRPr="009C6FF0">
              <w:rPr>
                <w:rFonts w:ascii="Calibri" w:eastAsia="Times New Roman" w:hAnsi="Calibri" w:cs="Times New Roman"/>
                <w:b/>
                <w:lang w:val="es-EC" w:eastAsia="es-ES"/>
              </w:rPr>
              <w:t>CO</w:t>
            </w:r>
            <w:r>
              <w:rPr>
                <w:rFonts w:ascii="Calibri" w:eastAsia="Times New Roman" w:hAnsi="Calibri" w:cs="Times New Roman"/>
                <w:b/>
                <w:lang w:val="es-EC" w:eastAsia="es-ES"/>
              </w:rPr>
              <w:t>NTENIDO: Plan de apoyo PERIODO 2</w:t>
            </w:r>
            <w:r w:rsidRPr="009C6FF0">
              <w:rPr>
                <w:rFonts w:ascii="Calibri" w:eastAsia="Times New Roman" w:hAnsi="Calibri" w:cs="Times New Roman"/>
                <w:b/>
                <w:lang w:val="es-EC" w:eastAsia="es-ES"/>
              </w:rPr>
              <w:t xml:space="preserve"> / 2023 </w:t>
            </w:r>
          </w:p>
        </w:tc>
      </w:tr>
    </w:tbl>
    <w:p w:rsidR="009C6FF0" w:rsidRPr="009C6FF0" w:rsidRDefault="009C6FF0" w:rsidP="009C6FF0">
      <w:pPr>
        <w:spacing w:after="0" w:line="240" w:lineRule="auto"/>
        <w:jc w:val="both"/>
        <w:rPr>
          <w:rFonts w:ascii="Century Gothic" w:eastAsia="Calibri" w:hAnsi="Century Gothic" w:cs="Times New Roman"/>
          <w:b/>
          <w:lang w:val="es-ES"/>
        </w:rPr>
      </w:pPr>
    </w:p>
    <w:p w:rsidR="009C6FF0" w:rsidRPr="009C6FF0" w:rsidRDefault="009C6FF0" w:rsidP="009C6FF0">
      <w:pPr>
        <w:spacing w:after="0" w:line="240" w:lineRule="auto"/>
        <w:jc w:val="both"/>
        <w:rPr>
          <w:rFonts w:eastAsia="Calibri" w:cstheme="minorHAnsi"/>
          <w:b/>
          <w:lang w:val="es-ES"/>
        </w:rPr>
      </w:pPr>
      <w:r w:rsidRPr="009C6FF0">
        <w:rPr>
          <w:rFonts w:eastAsia="Times New Roman" w:cstheme="minorHAnsi"/>
          <w:b/>
          <w:sz w:val="24"/>
          <w:szCs w:val="24"/>
          <w:lang w:val="es-ES" w:eastAsia="es-ES"/>
        </w:rPr>
        <w:t>COMPETENCIA COGNITIVA</w:t>
      </w:r>
      <w:r w:rsidRPr="009C6FF0">
        <w:rPr>
          <w:rFonts w:eastAsia="Times New Roman" w:cstheme="minorHAnsi"/>
          <w:b/>
          <w:sz w:val="18"/>
          <w:szCs w:val="18"/>
          <w:lang w:val="es-ES" w:eastAsia="es-ES"/>
        </w:rPr>
        <w:t>:</w:t>
      </w:r>
      <w:r w:rsidRPr="009C6FF0">
        <w:rPr>
          <w:rFonts w:eastAsia="Times New Roman" w:cstheme="minorHAnsi"/>
          <w:sz w:val="18"/>
          <w:szCs w:val="18"/>
          <w:lang w:val="es-ES" w:eastAsia="es-ES"/>
        </w:rPr>
        <w:t xml:space="preserve"> Comprende y explica los criterios utilizados para la clasificación biológica de organismos (animales o plantas) usando gráficas, tablas y otras representaciones siguiendo claves taxonómicas simples y los clasifica en diferentes dominios, de acuerdo con sus tipos de células (procariota, eucariota, animal, vegetal</w:t>
      </w:r>
    </w:p>
    <w:p w:rsidR="009C6FF0" w:rsidRPr="009C6FF0" w:rsidRDefault="009C6FF0" w:rsidP="009C6FF0">
      <w:pPr>
        <w:spacing w:after="0" w:line="240" w:lineRule="auto"/>
        <w:jc w:val="both"/>
        <w:rPr>
          <w:rFonts w:eastAsia="Calibri" w:cstheme="minorHAnsi"/>
          <w:b/>
          <w:lang w:val="es-ES"/>
        </w:rPr>
      </w:pPr>
      <w:r w:rsidRPr="009C6FF0">
        <w:rPr>
          <w:rFonts w:eastAsia="Calibri" w:cstheme="minorHAnsi"/>
          <w:b/>
          <w:lang w:val="es-ES"/>
        </w:rPr>
        <w:t xml:space="preserve">COMPETENCIA PROCEDIMENTAL: </w:t>
      </w:r>
    </w:p>
    <w:p w:rsidR="009C6FF0" w:rsidRPr="009C6FF0" w:rsidRDefault="009C6FF0" w:rsidP="009C6FF0">
      <w:pPr>
        <w:numPr>
          <w:ilvl w:val="0"/>
          <w:numId w:val="1"/>
        </w:numPr>
        <w:spacing w:after="0" w:line="240" w:lineRule="auto"/>
        <w:rPr>
          <w:rFonts w:eastAsia="Calibri" w:cstheme="minorHAnsi"/>
          <w:sz w:val="18"/>
          <w:szCs w:val="18"/>
          <w:lang w:val="es-ES"/>
        </w:rPr>
      </w:pPr>
      <w:r w:rsidRPr="009C6FF0">
        <w:rPr>
          <w:rFonts w:eastAsia="Calibri" w:cstheme="minorHAnsi"/>
          <w:sz w:val="18"/>
          <w:szCs w:val="18"/>
          <w:lang w:val="es-ES"/>
        </w:rPr>
        <w:t xml:space="preserve">Utiliza esquemas (mapas conceptuales, gráficas) para explicar la </w:t>
      </w:r>
      <w:r>
        <w:rPr>
          <w:rFonts w:eastAsia="Calibri" w:cstheme="minorHAnsi"/>
          <w:sz w:val="18"/>
          <w:szCs w:val="18"/>
          <w:lang w:val="es-ES"/>
        </w:rPr>
        <w:t xml:space="preserve">clasificación taxonómica de los seres vivos de acuerdo con su organización celular, </w:t>
      </w:r>
      <w:r w:rsidRPr="009C6FF0">
        <w:rPr>
          <w:rFonts w:eastAsia="Calibri" w:cstheme="minorHAnsi"/>
          <w:sz w:val="18"/>
          <w:szCs w:val="18"/>
          <w:lang w:val="es-ES"/>
        </w:rPr>
        <w:t>indagando información a través de diferentes fuentes</w:t>
      </w:r>
      <w:r>
        <w:rPr>
          <w:rFonts w:eastAsia="Calibri" w:cstheme="minorHAnsi"/>
          <w:sz w:val="18"/>
          <w:szCs w:val="18"/>
          <w:lang w:val="es-ES"/>
        </w:rPr>
        <w:t xml:space="preserve"> y argumentando sobre la misma. </w:t>
      </w:r>
    </w:p>
    <w:p w:rsidR="00B82FF8" w:rsidRPr="00B82FF8" w:rsidRDefault="00B82FF8" w:rsidP="00B82FF8">
      <w:pPr>
        <w:spacing w:after="0" w:line="240" w:lineRule="auto"/>
        <w:ind w:left="720"/>
        <w:rPr>
          <w:rFonts w:eastAsia="Calibri" w:cstheme="minorHAnsi"/>
          <w:sz w:val="18"/>
          <w:szCs w:val="18"/>
          <w:lang w:val="es-ES"/>
        </w:rPr>
      </w:pPr>
    </w:p>
    <w:p w:rsidR="00B82FF8" w:rsidRPr="00B82FF8" w:rsidRDefault="00B82FF8" w:rsidP="00B82FF8">
      <w:pPr>
        <w:pStyle w:val="Prrafodelista"/>
        <w:numPr>
          <w:ilvl w:val="0"/>
          <w:numId w:val="4"/>
        </w:numPr>
        <w:spacing w:after="0" w:line="240" w:lineRule="auto"/>
        <w:rPr>
          <w:rFonts w:eastAsia="Calibri" w:cstheme="minorHAnsi"/>
          <w:b/>
          <w:sz w:val="18"/>
          <w:szCs w:val="18"/>
          <w:lang w:val="es-ES"/>
        </w:rPr>
      </w:pPr>
      <w:r w:rsidRPr="00B82FF8">
        <w:rPr>
          <w:rFonts w:eastAsia="Calibri" w:cstheme="minorHAnsi"/>
          <w:b/>
          <w:sz w:val="18"/>
          <w:szCs w:val="18"/>
          <w:lang w:val="es-ES"/>
        </w:rPr>
        <w:t xml:space="preserve">OBSERVACIONES GENERALES: </w:t>
      </w:r>
    </w:p>
    <w:p w:rsidR="00B82FF8" w:rsidRPr="00B82FF8" w:rsidRDefault="00B82FF8" w:rsidP="00B82FF8">
      <w:pPr>
        <w:numPr>
          <w:ilvl w:val="0"/>
          <w:numId w:val="3"/>
        </w:numPr>
        <w:spacing w:after="0" w:line="240" w:lineRule="auto"/>
        <w:contextualSpacing/>
        <w:rPr>
          <w:rFonts w:eastAsia="Times New Roman" w:cstheme="minorHAnsi"/>
          <w:sz w:val="18"/>
          <w:szCs w:val="18"/>
          <w:lang w:val="es-ES" w:eastAsia="es-ES"/>
        </w:rPr>
      </w:pPr>
      <w:r w:rsidRPr="00B82FF8">
        <w:rPr>
          <w:rFonts w:eastAsia="Times New Roman" w:cstheme="minorHAnsi"/>
          <w:sz w:val="18"/>
          <w:szCs w:val="18"/>
          <w:lang w:val="es-ES" w:eastAsia="es-ES"/>
        </w:rPr>
        <w:t>El Plan de Mejoramiento del período, estará periodo a periodo en la página de la institución e igual se enviará por el chat del grupo por parte del docente o asesor de grupo para su consulta e impresión por el padre de familia y/o estudiante.</w:t>
      </w:r>
    </w:p>
    <w:p w:rsidR="00B82FF8" w:rsidRPr="00B82FF8" w:rsidRDefault="00B82FF8" w:rsidP="00B82FF8">
      <w:pPr>
        <w:spacing w:after="0" w:line="240" w:lineRule="auto"/>
        <w:rPr>
          <w:rFonts w:eastAsia="Times New Roman" w:cstheme="minorHAnsi"/>
          <w:sz w:val="18"/>
          <w:szCs w:val="18"/>
          <w:lang w:val="es-ES" w:eastAsia="es-ES"/>
        </w:rPr>
      </w:pPr>
      <w:r w:rsidRPr="00B82FF8">
        <w:rPr>
          <w:rFonts w:eastAsia="Times New Roman" w:cstheme="minorHAnsi"/>
          <w:sz w:val="18"/>
          <w:szCs w:val="18"/>
          <w:lang w:val="es-ES" w:eastAsia="es-ES"/>
        </w:rPr>
        <w:t>• La entrega de este Plan no garantiza la superación de los logros no alcanzados.</w:t>
      </w:r>
    </w:p>
    <w:p w:rsidR="00B82FF8" w:rsidRPr="00B82FF8" w:rsidRDefault="00B82FF8" w:rsidP="00B82FF8">
      <w:pPr>
        <w:spacing w:after="0" w:line="240" w:lineRule="auto"/>
        <w:rPr>
          <w:rFonts w:eastAsia="Times New Roman" w:cstheme="minorHAnsi"/>
          <w:sz w:val="18"/>
          <w:szCs w:val="18"/>
          <w:lang w:val="es-ES" w:eastAsia="es-ES"/>
        </w:rPr>
      </w:pPr>
      <w:r w:rsidRPr="00B82FF8">
        <w:rPr>
          <w:rFonts w:eastAsia="Times New Roman" w:cstheme="minorHAnsi"/>
          <w:sz w:val="18"/>
          <w:szCs w:val="18"/>
          <w:lang w:val="es-ES" w:eastAsia="es-ES"/>
        </w:rPr>
        <w:t>• De conformidad con el Sistema Institucional de Evaluación de Estudiantes, la nota definitiva de</w:t>
      </w:r>
    </w:p>
    <w:p w:rsidR="00B82FF8" w:rsidRPr="00B82FF8" w:rsidRDefault="00B82FF8" w:rsidP="00B82FF8">
      <w:pPr>
        <w:spacing w:after="0" w:line="240" w:lineRule="auto"/>
        <w:rPr>
          <w:rFonts w:eastAsia="Times New Roman" w:cstheme="minorHAnsi"/>
          <w:sz w:val="18"/>
          <w:szCs w:val="18"/>
          <w:lang w:val="es-ES" w:eastAsia="es-ES"/>
        </w:rPr>
      </w:pPr>
      <w:r w:rsidRPr="00B82FF8">
        <w:rPr>
          <w:rFonts w:eastAsia="Times New Roman" w:cstheme="minorHAnsi"/>
          <w:sz w:val="18"/>
          <w:szCs w:val="18"/>
          <w:lang w:val="es-ES" w:eastAsia="es-ES"/>
        </w:rPr>
        <w:t xml:space="preserve">aprobación del Plan de Mejoramiento será </w:t>
      </w:r>
      <w:r w:rsidRPr="00B82FF8">
        <w:rPr>
          <w:rFonts w:eastAsia="Times New Roman" w:cstheme="minorHAnsi"/>
          <w:b/>
          <w:sz w:val="18"/>
          <w:szCs w:val="18"/>
          <w:lang w:val="es-ES" w:eastAsia="es-ES"/>
        </w:rPr>
        <w:t>DESEMPEÑO BÁSICO</w:t>
      </w:r>
      <w:r w:rsidR="00EF5F5F">
        <w:rPr>
          <w:rFonts w:eastAsia="Times New Roman" w:cstheme="minorHAnsi"/>
          <w:sz w:val="18"/>
          <w:szCs w:val="18"/>
          <w:lang w:val="es-ES" w:eastAsia="es-ES"/>
        </w:rPr>
        <w:t xml:space="preserve"> (3</w:t>
      </w:r>
      <w:bookmarkStart w:id="0" w:name="_GoBack"/>
      <w:bookmarkEnd w:id="0"/>
      <w:r w:rsidRPr="00B82FF8">
        <w:rPr>
          <w:rFonts w:eastAsia="Times New Roman" w:cstheme="minorHAnsi"/>
          <w:sz w:val="18"/>
          <w:szCs w:val="18"/>
          <w:lang w:val="es-ES" w:eastAsia="es-ES"/>
        </w:rPr>
        <w:t xml:space="preserve">.0) de no superar las dificultades, la nota definitiva será </w:t>
      </w:r>
      <w:r w:rsidRPr="00B82FF8">
        <w:rPr>
          <w:rFonts w:eastAsia="Times New Roman" w:cstheme="minorHAnsi"/>
          <w:b/>
          <w:sz w:val="18"/>
          <w:szCs w:val="18"/>
          <w:lang w:val="es-ES" w:eastAsia="es-ES"/>
        </w:rPr>
        <w:t xml:space="preserve">DESEMPEÑO BAJO </w:t>
      </w:r>
      <w:r w:rsidRPr="00B82FF8">
        <w:rPr>
          <w:rFonts w:eastAsia="Times New Roman" w:cstheme="minorHAnsi"/>
          <w:sz w:val="18"/>
          <w:szCs w:val="18"/>
          <w:lang w:val="es-ES" w:eastAsia="es-ES"/>
        </w:rPr>
        <w:t>(1.0)</w:t>
      </w:r>
    </w:p>
    <w:p w:rsidR="00B82FF8" w:rsidRPr="00B82FF8" w:rsidRDefault="00B82FF8" w:rsidP="00B82FF8">
      <w:pPr>
        <w:spacing w:after="0" w:line="240" w:lineRule="auto"/>
        <w:rPr>
          <w:rFonts w:eastAsia="Times New Roman" w:cstheme="minorHAnsi"/>
          <w:sz w:val="18"/>
          <w:szCs w:val="18"/>
          <w:lang w:val="es-ES" w:eastAsia="es-ES"/>
        </w:rPr>
      </w:pPr>
      <w:r w:rsidRPr="00B82FF8">
        <w:rPr>
          <w:rFonts w:eastAsia="Times New Roman" w:cstheme="minorHAnsi"/>
          <w:sz w:val="18"/>
          <w:szCs w:val="18"/>
          <w:lang w:val="es-ES" w:eastAsia="es-ES"/>
        </w:rPr>
        <w:t>• El docente establece las fechas de evaluación del Plan de Mejoramiento (el cual se va a desarrollar durante las próx</w:t>
      </w:r>
      <w:r w:rsidR="00A674E2">
        <w:rPr>
          <w:rFonts w:eastAsia="Times New Roman" w:cstheme="minorHAnsi"/>
          <w:sz w:val="18"/>
          <w:szCs w:val="18"/>
          <w:lang w:val="es-ES" w:eastAsia="es-ES"/>
        </w:rPr>
        <w:t>imas clases</w:t>
      </w:r>
      <w:r w:rsidRPr="00B82FF8">
        <w:rPr>
          <w:rFonts w:eastAsia="Times New Roman" w:cstheme="minorHAnsi"/>
          <w:sz w:val="18"/>
          <w:szCs w:val="18"/>
          <w:lang w:val="es-ES" w:eastAsia="es-ES"/>
        </w:rPr>
        <w:t>) y la entrega de resultados. Es deber y derecho del estudiante y su acudiente, recibir el reporte de parte del docente en las fechas y</w:t>
      </w:r>
    </w:p>
    <w:p w:rsidR="00B82FF8" w:rsidRPr="00B82FF8" w:rsidRDefault="00B82FF8" w:rsidP="00B82FF8">
      <w:pPr>
        <w:pStyle w:val="Prrafodelista"/>
        <w:rPr>
          <w:rFonts w:cstheme="minorHAnsi"/>
          <w:sz w:val="18"/>
          <w:szCs w:val="18"/>
          <w:u w:val="single"/>
          <w:lang w:val="es-CO"/>
        </w:rPr>
      </w:pPr>
      <w:r w:rsidRPr="00B82FF8">
        <w:rPr>
          <w:rFonts w:eastAsia="Times New Roman" w:cstheme="minorHAnsi"/>
          <w:sz w:val="18"/>
          <w:szCs w:val="18"/>
          <w:lang w:val="es-ES" w:eastAsia="es-ES"/>
        </w:rPr>
        <w:t xml:space="preserve">horas </w:t>
      </w:r>
      <w:r>
        <w:rPr>
          <w:rFonts w:eastAsia="Times New Roman" w:cstheme="minorHAnsi"/>
          <w:sz w:val="18"/>
          <w:szCs w:val="18"/>
          <w:lang w:val="es-ES" w:eastAsia="es-ES"/>
        </w:rPr>
        <w:t>de atención a padres o acudientes</w:t>
      </w:r>
    </w:p>
    <w:p w:rsidR="009C6FF0" w:rsidRPr="009C6FF0" w:rsidRDefault="009C6FF0" w:rsidP="009C6FF0">
      <w:pPr>
        <w:numPr>
          <w:ilvl w:val="0"/>
          <w:numId w:val="1"/>
        </w:numPr>
        <w:spacing w:after="0" w:line="240" w:lineRule="auto"/>
        <w:rPr>
          <w:rFonts w:eastAsia="Calibri" w:cstheme="minorHAnsi"/>
          <w:b/>
          <w:sz w:val="18"/>
          <w:szCs w:val="18"/>
          <w:lang w:val="es-ES"/>
        </w:rPr>
      </w:pPr>
      <w:r w:rsidRPr="009C6FF0">
        <w:rPr>
          <w:rFonts w:cstheme="minorHAnsi"/>
          <w:b/>
          <w:sz w:val="18"/>
          <w:szCs w:val="18"/>
          <w:u w:val="single"/>
          <w:lang w:val="es-CO"/>
        </w:rPr>
        <w:t>INSTRUCCIONES:</w:t>
      </w:r>
    </w:p>
    <w:p w:rsidR="009C6FF0" w:rsidRPr="009C6FF0" w:rsidRDefault="009C6FF0" w:rsidP="009C6FF0">
      <w:pPr>
        <w:numPr>
          <w:ilvl w:val="0"/>
          <w:numId w:val="2"/>
        </w:numPr>
        <w:spacing w:after="200" w:line="276" w:lineRule="auto"/>
        <w:contextualSpacing/>
        <w:jc w:val="both"/>
        <w:rPr>
          <w:rFonts w:cstheme="minorHAnsi"/>
          <w:sz w:val="18"/>
          <w:szCs w:val="18"/>
          <w:lang w:val="es-CO"/>
        </w:rPr>
      </w:pPr>
      <w:r w:rsidRPr="009C6FF0">
        <w:rPr>
          <w:rFonts w:cstheme="minorHAnsi"/>
          <w:sz w:val="18"/>
          <w:szCs w:val="18"/>
          <w:lang w:val="es-CO"/>
        </w:rPr>
        <w:t xml:space="preserve">repasa los contenidos temáticos dados en clase en tu cuaderno </w:t>
      </w:r>
    </w:p>
    <w:p w:rsidR="009C6FF0" w:rsidRPr="009C6FF0" w:rsidRDefault="009C6FF0" w:rsidP="009C6FF0">
      <w:pPr>
        <w:numPr>
          <w:ilvl w:val="0"/>
          <w:numId w:val="2"/>
        </w:numPr>
        <w:spacing w:after="200" w:line="276" w:lineRule="auto"/>
        <w:contextualSpacing/>
        <w:jc w:val="both"/>
        <w:rPr>
          <w:rFonts w:eastAsia="Times New Roman" w:cstheme="minorHAnsi"/>
          <w:sz w:val="18"/>
          <w:szCs w:val="18"/>
          <w:lang w:val="es-ES" w:eastAsia="es-ES"/>
        </w:rPr>
      </w:pPr>
      <w:r w:rsidRPr="009C6FF0">
        <w:rPr>
          <w:rFonts w:eastAsia="Times New Roman" w:cstheme="minorHAnsi"/>
          <w:sz w:val="18"/>
          <w:szCs w:val="18"/>
          <w:lang w:val="es-ES" w:eastAsia="es-ES"/>
        </w:rPr>
        <w:t>Permitir que las estudiantes se apropien de su proceso de superación de las insuficiencias   concienciándose de sus responsabilidades y compromisos frente a las mismas</w:t>
      </w:r>
    </w:p>
    <w:p w:rsidR="009C6FF0" w:rsidRPr="009C6FF0" w:rsidRDefault="009C6FF0" w:rsidP="009C6FF0">
      <w:pPr>
        <w:numPr>
          <w:ilvl w:val="0"/>
          <w:numId w:val="2"/>
        </w:numPr>
        <w:spacing w:after="200" w:line="276" w:lineRule="auto"/>
        <w:contextualSpacing/>
        <w:jc w:val="both"/>
        <w:rPr>
          <w:rFonts w:eastAsia="Times New Roman" w:cstheme="minorHAnsi"/>
          <w:sz w:val="18"/>
          <w:szCs w:val="18"/>
          <w:lang w:val="es-ES" w:eastAsia="es-ES"/>
        </w:rPr>
      </w:pPr>
      <w:r w:rsidRPr="009C6FF0">
        <w:rPr>
          <w:rFonts w:eastAsia="Times New Roman" w:cstheme="minorHAnsi"/>
          <w:sz w:val="18"/>
          <w:szCs w:val="18"/>
          <w:lang w:val="es-ES" w:eastAsia="es-ES"/>
        </w:rPr>
        <w:t>Repaso de los temas en las cuales las estudiantes presentaron dificultades con el objet</w:t>
      </w:r>
      <w:r>
        <w:rPr>
          <w:rFonts w:eastAsia="Times New Roman" w:cstheme="minorHAnsi"/>
          <w:sz w:val="18"/>
          <w:szCs w:val="18"/>
          <w:lang w:val="es-ES" w:eastAsia="es-ES"/>
        </w:rPr>
        <w:t xml:space="preserve">ivo de afianzar en los mismos, </w:t>
      </w:r>
      <w:r w:rsidRPr="009C6FF0">
        <w:rPr>
          <w:rFonts w:eastAsia="Times New Roman" w:cstheme="minorHAnsi"/>
          <w:sz w:val="18"/>
          <w:szCs w:val="18"/>
          <w:lang w:val="es-ES" w:eastAsia="es-ES"/>
        </w:rPr>
        <w:t>aclarar conc</w:t>
      </w:r>
      <w:r>
        <w:rPr>
          <w:rFonts w:eastAsia="Times New Roman" w:cstheme="minorHAnsi"/>
          <w:sz w:val="18"/>
          <w:szCs w:val="18"/>
          <w:lang w:val="es-ES" w:eastAsia="es-ES"/>
        </w:rPr>
        <w:t xml:space="preserve">eptos mediante explicaciones si se requieren y argumentar sobre los mismos </w:t>
      </w:r>
      <w:r w:rsidRPr="009C6FF0">
        <w:rPr>
          <w:rFonts w:eastAsia="Times New Roman" w:cstheme="minorHAnsi"/>
          <w:sz w:val="18"/>
          <w:szCs w:val="18"/>
          <w:lang w:val="es-ES" w:eastAsia="es-ES"/>
        </w:rPr>
        <w:t xml:space="preserve">a través de taller de afianzamiento presentado en el cuaderno de apuntes </w:t>
      </w:r>
    </w:p>
    <w:p w:rsidR="009C6FF0" w:rsidRDefault="009C6FF0" w:rsidP="009C6FF0">
      <w:pPr>
        <w:numPr>
          <w:ilvl w:val="0"/>
          <w:numId w:val="2"/>
        </w:numPr>
        <w:spacing w:after="200" w:line="276" w:lineRule="auto"/>
        <w:contextualSpacing/>
        <w:jc w:val="both"/>
        <w:rPr>
          <w:rFonts w:cstheme="minorHAnsi"/>
          <w:sz w:val="18"/>
          <w:szCs w:val="18"/>
          <w:lang w:val="es-CO"/>
        </w:rPr>
      </w:pPr>
      <w:r w:rsidRPr="009C6FF0">
        <w:rPr>
          <w:rFonts w:cstheme="minorHAnsi"/>
          <w:sz w:val="18"/>
          <w:szCs w:val="18"/>
          <w:lang w:val="es-CO"/>
        </w:rPr>
        <w:t>sustenta a tu p</w:t>
      </w:r>
      <w:r>
        <w:rPr>
          <w:rFonts w:cstheme="minorHAnsi"/>
          <w:sz w:val="18"/>
          <w:szCs w:val="18"/>
          <w:lang w:val="es-CO"/>
        </w:rPr>
        <w:t>rofesor a través del taller de afianzamiento o preguntas orales sobre la temática a reforzar.</w:t>
      </w:r>
    </w:p>
    <w:p w:rsidR="009C6FF0" w:rsidRDefault="009C6FF0" w:rsidP="009C6FF0">
      <w:pPr>
        <w:numPr>
          <w:ilvl w:val="0"/>
          <w:numId w:val="2"/>
        </w:numPr>
        <w:spacing w:after="200" w:line="276" w:lineRule="auto"/>
        <w:contextualSpacing/>
        <w:jc w:val="both"/>
        <w:rPr>
          <w:rFonts w:cstheme="minorHAnsi"/>
          <w:sz w:val="18"/>
          <w:szCs w:val="18"/>
          <w:lang w:val="es-CO"/>
        </w:rPr>
      </w:pPr>
      <w:r>
        <w:rPr>
          <w:rFonts w:cstheme="minorHAnsi"/>
          <w:sz w:val="18"/>
          <w:szCs w:val="18"/>
          <w:lang w:val="es-CO"/>
        </w:rPr>
        <w:t xml:space="preserve">Utilizar ayudas como videos, tutoriales consultas en páginas web que sirvan de complemento al proceso de refuerzo y sustentación a parte de los apuntes de clase </w:t>
      </w:r>
    </w:p>
    <w:p w:rsidR="009C6FF0" w:rsidRDefault="009C6FF0" w:rsidP="009C6FF0">
      <w:pPr>
        <w:numPr>
          <w:ilvl w:val="0"/>
          <w:numId w:val="2"/>
        </w:numPr>
        <w:spacing w:after="200" w:line="276" w:lineRule="auto"/>
        <w:contextualSpacing/>
        <w:jc w:val="both"/>
        <w:rPr>
          <w:rFonts w:cstheme="minorHAnsi"/>
          <w:sz w:val="18"/>
          <w:szCs w:val="18"/>
          <w:lang w:val="es-CO"/>
        </w:rPr>
      </w:pPr>
      <w:r>
        <w:rPr>
          <w:rFonts w:cstheme="minorHAnsi"/>
          <w:sz w:val="18"/>
          <w:szCs w:val="18"/>
          <w:lang w:val="es-CO"/>
        </w:rPr>
        <w:t xml:space="preserve">Desarrollar la guía de trabajo de refuerzo haciendo énfasis que debe hacerse en el </w:t>
      </w:r>
      <w:r w:rsidRPr="00B82FF8">
        <w:rPr>
          <w:rFonts w:cstheme="minorHAnsi"/>
          <w:b/>
          <w:sz w:val="18"/>
          <w:szCs w:val="18"/>
          <w:lang w:val="es-CO"/>
        </w:rPr>
        <w:t xml:space="preserve">CUADERNO </w:t>
      </w:r>
      <w:r>
        <w:rPr>
          <w:rFonts w:cstheme="minorHAnsi"/>
          <w:sz w:val="18"/>
          <w:szCs w:val="18"/>
          <w:lang w:val="es-CO"/>
        </w:rPr>
        <w:t>c</w:t>
      </w:r>
      <w:r w:rsidR="00B82FF8">
        <w:rPr>
          <w:rFonts w:cstheme="minorHAnsi"/>
          <w:sz w:val="18"/>
          <w:szCs w:val="18"/>
          <w:lang w:val="es-CO"/>
        </w:rPr>
        <w:t>omo medio de verificar dicho</w:t>
      </w:r>
      <w:r>
        <w:rPr>
          <w:rFonts w:cstheme="minorHAnsi"/>
          <w:sz w:val="18"/>
          <w:szCs w:val="18"/>
          <w:lang w:val="es-CO"/>
        </w:rPr>
        <w:t xml:space="preserve"> proceso </w:t>
      </w:r>
    </w:p>
    <w:p w:rsidR="00B82FF8" w:rsidRPr="009C6FF0" w:rsidRDefault="00B82FF8" w:rsidP="00B82FF8">
      <w:pPr>
        <w:spacing w:after="200" w:line="276" w:lineRule="auto"/>
        <w:ind w:left="360"/>
        <w:contextualSpacing/>
        <w:jc w:val="both"/>
        <w:rPr>
          <w:rFonts w:cstheme="minorHAnsi"/>
          <w:sz w:val="18"/>
          <w:szCs w:val="18"/>
          <w:lang w:val="es-CO"/>
        </w:rPr>
      </w:pPr>
    </w:p>
    <w:p w:rsidR="00B82FF8" w:rsidRPr="009C6FF0" w:rsidRDefault="00A855E2" w:rsidP="00A855E2">
      <w:pPr>
        <w:spacing w:after="200" w:line="276" w:lineRule="auto"/>
        <w:jc w:val="center"/>
        <w:rPr>
          <w:rFonts w:cstheme="minorHAnsi"/>
          <w:sz w:val="18"/>
          <w:szCs w:val="18"/>
          <w:lang w:val="es-CO"/>
        </w:rPr>
      </w:pPr>
      <w:r w:rsidRPr="00A855E2">
        <w:rPr>
          <w:rFonts w:cstheme="minorHAnsi"/>
          <w:b/>
          <w:sz w:val="18"/>
          <w:szCs w:val="18"/>
          <w:u w:val="single"/>
          <w:lang w:val="es-CO"/>
        </w:rPr>
        <w:t>LA TAXONOMÍA</w:t>
      </w:r>
      <w:r>
        <w:rPr>
          <w:rFonts w:cstheme="minorHAnsi"/>
          <w:b/>
          <w:sz w:val="18"/>
          <w:szCs w:val="18"/>
          <w:u w:val="single"/>
          <w:lang w:val="es-CO"/>
        </w:rPr>
        <w:t xml:space="preserve">: </w:t>
      </w:r>
      <w:r>
        <w:rPr>
          <w:rFonts w:cstheme="minorHAnsi"/>
          <w:sz w:val="18"/>
          <w:szCs w:val="18"/>
          <w:lang w:val="es-CO"/>
        </w:rPr>
        <w:t>¿Cómo ordenar toda esta Diversidad?</w:t>
      </w:r>
    </w:p>
    <w:p w:rsidR="00A855E2" w:rsidRDefault="00B82FF8" w:rsidP="00A855E2">
      <w:pPr>
        <w:jc w:val="center"/>
        <w:rPr>
          <w:lang w:val="es-CO"/>
        </w:rPr>
      </w:pPr>
      <w:r>
        <w:rPr>
          <w:noProof/>
        </w:rPr>
        <w:drawing>
          <wp:inline distT="0" distB="0" distL="0" distR="0" wp14:anchorId="0B1BC137" wp14:editId="30FAA56B">
            <wp:extent cx="2050495" cy="150495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7692" t="14182" r="33808" b="61677"/>
                    <a:stretch/>
                  </pic:blipFill>
                  <pic:spPr bwMode="auto">
                    <a:xfrm>
                      <a:off x="0" y="0"/>
                      <a:ext cx="2104288" cy="1544431"/>
                    </a:xfrm>
                    <a:prstGeom prst="rect">
                      <a:avLst/>
                    </a:prstGeom>
                    <a:ln>
                      <a:noFill/>
                    </a:ln>
                    <a:extLst>
                      <a:ext uri="{53640926-AAD7-44D8-BBD7-CCE9431645EC}">
                        <a14:shadowObscured xmlns:a14="http://schemas.microsoft.com/office/drawing/2010/main"/>
                      </a:ext>
                    </a:extLst>
                  </pic:spPr>
                </pic:pic>
              </a:graphicData>
            </a:graphic>
          </wp:inline>
        </w:drawing>
      </w:r>
    </w:p>
    <w:p w:rsidR="00A855E2" w:rsidRPr="007668E3" w:rsidRDefault="00A855E2" w:rsidP="00A855E2">
      <w:pPr>
        <w:jc w:val="both"/>
        <w:rPr>
          <w:b/>
          <w:sz w:val="20"/>
          <w:szCs w:val="20"/>
          <w:u w:val="single"/>
          <w:lang w:val="es-CO"/>
        </w:rPr>
      </w:pPr>
      <w:r w:rsidRPr="007668E3">
        <w:rPr>
          <w:b/>
          <w:sz w:val="20"/>
          <w:szCs w:val="20"/>
          <w:u w:val="single"/>
          <w:lang w:val="es-CO"/>
        </w:rPr>
        <w:lastRenderedPageBreak/>
        <w:t xml:space="preserve">Realiza la siguiente lectura: </w:t>
      </w:r>
    </w:p>
    <w:p w:rsidR="00A855E2" w:rsidRPr="007668E3" w:rsidRDefault="00A855E2" w:rsidP="00A855E2">
      <w:pPr>
        <w:jc w:val="both"/>
        <w:rPr>
          <w:sz w:val="18"/>
          <w:szCs w:val="18"/>
          <w:lang w:val="es-CO"/>
        </w:rPr>
      </w:pPr>
      <w:r w:rsidRPr="007668E3">
        <w:rPr>
          <w:sz w:val="18"/>
          <w:szCs w:val="18"/>
          <w:lang w:val="es-CO"/>
        </w:rPr>
        <w:t>LA TAXONOMÍA</w:t>
      </w:r>
    </w:p>
    <w:p w:rsidR="00A855E2" w:rsidRPr="007668E3" w:rsidRDefault="00A855E2" w:rsidP="00A855E2">
      <w:pPr>
        <w:jc w:val="both"/>
        <w:rPr>
          <w:sz w:val="18"/>
          <w:szCs w:val="18"/>
          <w:lang w:val="es-ES"/>
        </w:rPr>
      </w:pPr>
      <w:r w:rsidRPr="007668E3">
        <w:rPr>
          <w:sz w:val="18"/>
          <w:szCs w:val="18"/>
          <w:lang w:val="es-ES"/>
        </w:rPr>
        <w:t xml:space="preserve">Es la ciencia que se encarga de nombrar científicamente y clasificar a los seres vivos de acuerdo con ciertas características comunes o diferenciales establecidas por los científicos. </w:t>
      </w:r>
    </w:p>
    <w:p w:rsidR="00A855E2" w:rsidRPr="007668E3" w:rsidRDefault="00A855E2" w:rsidP="00A855E2">
      <w:pPr>
        <w:jc w:val="both"/>
        <w:rPr>
          <w:sz w:val="18"/>
          <w:szCs w:val="18"/>
          <w:lang w:val="es-ES"/>
        </w:rPr>
      </w:pPr>
      <w:r w:rsidRPr="007668E3">
        <w:rPr>
          <w:sz w:val="18"/>
          <w:szCs w:val="18"/>
          <w:lang w:val="es-ES"/>
        </w:rPr>
        <w:t xml:space="preserve">La taxonomía busca un orden en la biodiversidad. Historia de la Taxonomía En el Génesis de la tradición judía – cristiana se señala al primer hombre como autor de las primeras denominaciones de plantas y animales, conteniendo además una sencilla clasificación de las mismas. </w:t>
      </w:r>
    </w:p>
    <w:p w:rsidR="00A855E2" w:rsidRPr="007668E3" w:rsidRDefault="00A855E2" w:rsidP="00A855E2">
      <w:pPr>
        <w:jc w:val="both"/>
        <w:rPr>
          <w:sz w:val="18"/>
          <w:szCs w:val="18"/>
          <w:lang w:val="es-ES"/>
        </w:rPr>
      </w:pPr>
      <w:r w:rsidRPr="007668E3">
        <w:rPr>
          <w:sz w:val="18"/>
          <w:szCs w:val="18"/>
          <w:lang w:val="es-ES"/>
        </w:rPr>
        <w:t>Debemos a ARISTÓTELES (padre de la zoología, filósofo griego 384 – 322 a.C.). El primer intento de clasificación seria, el clasificaba con ayuda de sus discípulos a las plantas en: hierbas, arbustos y árboles, y a los animales en: con sangre roja (</w:t>
      </w:r>
      <w:proofErr w:type="spellStart"/>
      <w:r w:rsidRPr="007668E3">
        <w:rPr>
          <w:sz w:val="18"/>
          <w:szCs w:val="18"/>
          <w:lang w:val="es-ES"/>
        </w:rPr>
        <w:t>Enaima</w:t>
      </w:r>
      <w:proofErr w:type="spellEnd"/>
      <w:r w:rsidRPr="007668E3">
        <w:rPr>
          <w:sz w:val="18"/>
          <w:szCs w:val="18"/>
          <w:lang w:val="es-ES"/>
        </w:rPr>
        <w:t>), sin sangre roja (</w:t>
      </w:r>
      <w:proofErr w:type="spellStart"/>
      <w:r w:rsidRPr="007668E3">
        <w:rPr>
          <w:sz w:val="18"/>
          <w:szCs w:val="18"/>
          <w:lang w:val="es-ES"/>
        </w:rPr>
        <w:t>Anaima</w:t>
      </w:r>
      <w:proofErr w:type="spellEnd"/>
      <w:r w:rsidRPr="007668E3">
        <w:rPr>
          <w:sz w:val="18"/>
          <w:szCs w:val="18"/>
          <w:lang w:val="es-ES"/>
        </w:rPr>
        <w:t>), vivíparos, ovíparos, útiles, perjudiciales e innecesarios.</w:t>
      </w:r>
    </w:p>
    <w:p w:rsidR="00A855E2" w:rsidRPr="007668E3" w:rsidRDefault="00A855E2" w:rsidP="00A855E2">
      <w:pPr>
        <w:jc w:val="both"/>
        <w:rPr>
          <w:sz w:val="18"/>
          <w:szCs w:val="18"/>
          <w:lang w:val="es-ES"/>
        </w:rPr>
      </w:pPr>
      <w:r w:rsidRPr="007668E3">
        <w:rPr>
          <w:sz w:val="18"/>
          <w:szCs w:val="18"/>
          <w:lang w:val="es-ES"/>
        </w:rPr>
        <w:t xml:space="preserve"> Ésta clasificación no incluía las bacterias y algas y tuvo 2000 años de vigencia hasta ser destronada en 1753 por LINNEO quien inicia una verdadera clasificación. La forma de entender las relaciones entre los seres vivos ha cambiado. Linneo solo pudo basarse en su clasificación a partir de estructuras externas, y se reflejaban las relaciones entre organismos según parecidos anatómicos. Cuando se acogió el concepto de evolución como mecanismo de diversidad biológica y formación de especies, fue cuando se dio un gran cambio. Desde entonces, en la clasificación linneana se reflejará la filogenia de cada especie, de forma que cada taxón incluye al antecesor y a todos sus descendientes. </w:t>
      </w:r>
    </w:p>
    <w:p w:rsidR="00A855E2" w:rsidRPr="007668E3" w:rsidRDefault="00A855E2" w:rsidP="00A855E2">
      <w:pPr>
        <w:jc w:val="both"/>
        <w:rPr>
          <w:sz w:val="18"/>
          <w:szCs w:val="18"/>
          <w:lang w:val="es-ES"/>
        </w:rPr>
      </w:pPr>
      <w:r w:rsidRPr="007668E3">
        <w:rPr>
          <w:sz w:val="18"/>
          <w:szCs w:val="18"/>
          <w:lang w:val="es-ES"/>
        </w:rPr>
        <w:t xml:space="preserve">Originalmente, Linneo estableció tres reinos: Vegetabilia, Animalia y un grupo adicional para minerales, que fue pronto abandonado. Desde entonces, varias formas de vida han sido movidas de un reino a otro. Después se produjo una reorganización en cuatro reinos, al diferenciar los hongos de las plantas, y después de que Leeuwenhoek descubriera los microorganismos. Se conformaron los reinos Animalia, </w:t>
      </w:r>
      <w:proofErr w:type="spellStart"/>
      <w:r w:rsidRPr="007668E3">
        <w:rPr>
          <w:sz w:val="18"/>
          <w:szCs w:val="18"/>
          <w:lang w:val="es-ES"/>
        </w:rPr>
        <w:t>Plantae</w:t>
      </w:r>
      <w:proofErr w:type="spellEnd"/>
      <w:r w:rsidRPr="007668E3">
        <w:rPr>
          <w:sz w:val="18"/>
          <w:szCs w:val="18"/>
          <w:lang w:val="es-ES"/>
        </w:rPr>
        <w:t xml:space="preserve">, </w:t>
      </w:r>
      <w:proofErr w:type="spellStart"/>
      <w:r w:rsidRPr="007668E3">
        <w:rPr>
          <w:sz w:val="18"/>
          <w:szCs w:val="18"/>
          <w:lang w:val="es-ES"/>
        </w:rPr>
        <w:t>Fungi</w:t>
      </w:r>
      <w:proofErr w:type="spellEnd"/>
      <w:r w:rsidRPr="007668E3">
        <w:rPr>
          <w:sz w:val="18"/>
          <w:szCs w:val="18"/>
          <w:lang w:val="es-ES"/>
        </w:rPr>
        <w:t xml:space="preserve"> y Protoctista. </w:t>
      </w:r>
    </w:p>
    <w:p w:rsidR="00A855E2" w:rsidRPr="007668E3" w:rsidRDefault="00A855E2" w:rsidP="00A855E2">
      <w:pPr>
        <w:jc w:val="both"/>
        <w:rPr>
          <w:sz w:val="18"/>
          <w:szCs w:val="18"/>
          <w:lang w:val="es-ES"/>
        </w:rPr>
      </w:pPr>
      <w:r w:rsidRPr="007668E3">
        <w:rPr>
          <w:sz w:val="18"/>
          <w:szCs w:val="18"/>
          <w:lang w:val="es-ES"/>
        </w:rPr>
        <w:t xml:space="preserve">Tras el uso del microscopio electrónico, Whitaker propuso el sistema de cinco reinos, separando el reino Monera de los protistas. Ahora, se consideran seis reinos en tres dominios, dos procariontes y uno eucarionte: Archaea, que incluye a todas las arqueas, Bacteria, que incluye al reino antiguamente llamado monera, y los cuatro reinos de Eukarya. </w:t>
      </w:r>
    </w:p>
    <w:p w:rsidR="00A855E2" w:rsidRPr="007668E3" w:rsidRDefault="00A855E2" w:rsidP="00A855E2">
      <w:pPr>
        <w:jc w:val="both"/>
        <w:rPr>
          <w:sz w:val="18"/>
          <w:szCs w:val="18"/>
          <w:lang w:val="es-ES"/>
        </w:rPr>
      </w:pPr>
      <w:r w:rsidRPr="007668E3">
        <w:rPr>
          <w:sz w:val="18"/>
          <w:szCs w:val="18"/>
          <w:lang w:val="es-ES"/>
        </w:rPr>
        <w:t>El sistema de clasificación inventado por Linneo y usado todavía hoy en día es un sistema jerárquico. Consiste en una serie de grupos más pequeños que se organizan en grupo más grandes. Por ejemplo, sí queremos organizar toda la gente en un país grande de acuerdo con el lugar donde viven, podrías usar así un sistema jerárquico. Podría empezar dividiendo las personas entre las regiones donde viven. Después podrías dividir las regiones en departamentos, cada departamento en provincia; cada provincia en distritos, cada distrito en calles y cada calle en una casa específica. Así la taxonomía ordena a los seres vivos en grupos jerárquicos, cada uno de los cuales corresponde a una categoría. La necesidad de ordenar no es única del científico. Así como una persona se le asigna nombre y apellido, o los profesores ordenan y arreglan los libros de su biblioteca, según cursos afines de modo que no pueda confundirlos y los encuentre cuando los necesite, así también la ciencia tiene la necesidad de ordenar los seres vivos de modo que se evite confusión entre ellos, dándoles nombres que se conozcan universalmente, pues los nombres vulgares (comunes) se aplican arbitrariamente y a veces existe el mismo nombre para dos ejemplares diferentes.</w:t>
      </w:r>
    </w:p>
    <w:p w:rsidR="00A855E2" w:rsidRPr="007668E3" w:rsidRDefault="00605EC2" w:rsidP="00A855E2">
      <w:pPr>
        <w:jc w:val="both"/>
        <w:rPr>
          <w:sz w:val="18"/>
          <w:szCs w:val="18"/>
          <w:lang w:val="es-ES"/>
        </w:rPr>
      </w:pPr>
      <w:r w:rsidRPr="007668E3">
        <w:rPr>
          <w:sz w:val="18"/>
          <w:szCs w:val="18"/>
          <w:lang w:val="es-ES"/>
        </w:rPr>
        <w:t>Hay seres vivos que se le llama de diferentes maneras en diferentes regiones del mundo como por ejemplo el perro. Por ello los científicos se preocuparon por darles un nombre por el que sean conocidos universalmente, estableciendo una NOMENCLATURA y dándoles un NOMBRE CIENTÍFICO (resulta del Género y la Especie)</w:t>
      </w:r>
    </w:p>
    <w:p w:rsidR="00605EC2" w:rsidRPr="007668E3" w:rsidRDefault="00605EC2" w:rsidP="00557EB6">
      <w:pPr>
        <w:pStyle w:val="Prrafodelista"/>
        <w:numPr>
          <w:ilvl w:val="0"/>
          <w:numId w:val="5"/>
        </w:numPr>
        <w:jc w:val="both"/>
        <w:rPr>
          <w:sz w:val="18"/>
          <w:szCs w:val="18"/>
          <w:lang w:val="es-ES"/>
        </w:rPr>
      </w:pPr>
      <w:r w:rsidRPr="007668E3">
        <w:rPr>
          <w:sz w:val="18"/>
          <w:szCs w:val="18"/>
          <w:lang w:val="es-ES"/>
        </w:rPr>
        <w:t xml:space="preserve">DE ACUERDO CON LA LECTURA: </w:t>
      </w:r>
    </w:p>
    <w:p w:rsidR="00605EC2" w:rsidRPr="007668E3" w:rsidRDefault="00557EB6" w:rsidP="00605EC2">
      <w:pPr>
        <w:jc w:val="both"/>
        <w:rPr>
          <w:sz w:val="18"/>
          <w:szCs w:val="18"/>
          <w:lang w:val="es-ES"/>
        </w:rPr>
      </w:pPr>
      <w:r w:rsidRPr="007668E3">
        <w:rPr>
          <w:sz w:val="18"/>
          <w:szCs w:val="18"/>
          <w:lang w:val="es-ES"/>
        </w:rPr>
        <w:t xml:space="preserve">A. </w:t>
      </w:r>
      <w:r w:rsidR="00605EC2" w:rsidRPr="007668E3">
        <w:rPr>
          <w:sz w:val="18"/>
          <w:szCs w:val="18"/>
          <w:lang w:val="es-ES"/>
        </w:rPr>
        <w:t>¿Quién es el padre de la taxonomía?</w:t>
      </w:r>
    </w:p>
    <w:p w:rsidR="00605EC2" w:rsidRPr="007668E3" w:rsidRDefault="00557EB6" w:rsidP="00605EC2">
      <w:pPr>
        <w:jc w:val="both"/>
        <w:rPr>
          <w:sz w:val="18"/>
          <w:szCs w:val="18"/>
          <w:lang w:val="es-ES"/>
        </w:rPr>
      </w:pPr>
      <w:r w:rsidRPr="007668E3">
        <w:rPr>
          <w:sz w:val="18"/>
          <w:szCs w:val="18"/>
          <w:lang w:val="es-ES"/>
        </w:rPr>
        <w:t xml:space="preserve">B. </w:t>
      </w:r>
      <w:r w:rsidR="00605EC2" w:rsidRPr="007668E3">
        <w:rPr>
          <w:sz w:val="18"/>
          <w:szCs w:val="18"/>
          <w:lang w:val="es-ES"/>
        </w:rPr>
        <w:t xml:space="preserve"> ¿Cuál es el idioma que se utiliza en la taxonomía y por qué?</w:t>
      </w:r>
    </w:p>
    <w:p w:rsidR="00605EC2" w:rsidRPr="007668E3" w:rsidRDefault="00557EB6" w:rsidP="00605EC2">
      <w:pPr>
        <w:jc w:val="both"/>
        <w:rPr>
          <w:sz w:val="18"/>
          <w:szCs w:val="18"/>
          <w:lang w:val="es-ES"/>
        </w:rPr>
      </w:pPr>
      <w:r w:rsidRPr="007668E3">
        <w:rPr>
          <w:sz w:val="18"/>
          <w:szCs w:val="18"/>
          <w:lang w:val="es-ES"/>
        </w:rPr>
        <w:t>C.</w:t>
      </w:r>
      <w:r w:rsidR="00605EC2" w:rsidRPr="007668E3">
        <w:rPr>
          <w:sz w:val="18"/>
          <w:szCs w:val="18"/>
          <w:lang w:val="es-ES"/>
        </w:rPr>
        <w:t xml:space="preserve"> ¿Según la lectura, en qué se basó Linneo para clasificar los seres vivos?</w:t>
      </w:r>
      <w:r w:rsidR="00605EC2" w:rsidRPr="007668E3">
        <w:rPr>
          <w:sz w:val="18"/>
          <w:szCs w:val="18"/>
          <w:lang w:val="es-ES"/>
        </w:rPr>
        <w:cr/>
      </w:r>
      <w:r w:rsidRPr="007668E3">
        <w:rPr>
          <w:sz w:val="18"/>
          <w:szCs w:val="18"/>
          <w:lang w:val="es-ES"/>
        </w:rPr>
        <w:t>D.</w:t>
      </w:r>
      <w:r w:rsidR="00605EC2" w:rsidRPr="007668E3">
        <w:rPr>
          <w:sz w:val="18"/>
          <w:szCs w:val="18"/>
          <w:lang w:val="es-ES"/>
        </w:rPr>
        <w:t xml:space="preserve">  Extrae 5 ideas centrales que te parezcan importantes de la lectura </w:t>
      </w:r>
    </w:p>
    <w:p w:rsidR="00605EC2" w:rsidRPr="007668E3" w:rsidRDefault="00557EB6" w:rsidP="00557EB6">
      <w:pPr>
        <w:jc w:val="both"/>
        <w:rPr>
          <w:sz w:val="18"/>
          <w:szCs w:val="18"/>
          <w:lang w:val="es-ES"/>
        </w:rPr>
      </w:pPr>
      <w:r w:rsidRPr="007668E3">
        <w:rPr>
          <w:sz w:val="18"/>
          <w:szCs w:val="18"/>
          <w:lang w:val="es-ES"/>
        </w:rPr>
        <w:t xml:space="preserve">2.  De acuerdo a los caracteres taxonómicos vistos en clase, completa la tabla: </w:t>
      </w:r>
    </w:p>
    <w:tbl>
      <w:tblPr>
        <w:tblStyle w:val="Tablaconcuadrcula"/>
        <w:tblW w:w="0" w:type="auto"/>
        <w:tblLook w:val="04A0" w:firstRow="1" w:lastRow="0" w:firstColumn="1" w:lastColumn="0" w:noHBand="0" w:noVBand="1"/>
      </w:tblPr>
      <w:tblGrid>
        <w:gridCol w:w="2830"/>
        <w:gridCol w:w="5998"/>
      </w:tblGrid>
      <w:tr w:rsidR="00557EB6" w:rsidTr="00557EB6">
        <w:tc>
          <w:tcPr>
            <w:tcW w:w="2830" w:type="dxa"/>
          </w:tcPr>
          <w:p w:rsidR="00557EB6" w:rsidRDefault="00557EB6" w:rsidP="00557EB6">
            <w:pPr>
              <w:jc w:val="both"/>
              <w:rPr>
                <w:lang w:val="es-ES"/>
              </w:rPr>
            </w:pPr>
          </w:p>
          <w:p w:rsidR="00557EB6" w:rsidRDefault="00557EB6" w:rsidP="00557EB6">
            <w:pPr>
              <w:jc w:val="center"/>
              <w:rPr>
                <w:lang w:val="es-ES"/>
              </w:rPr>
            </w:pPr>
            <w:r>
              <w:rPr>
                <w:lang w:val="es-ES"/>
              </w:rPr>
              <w:lastRenderedPageBreak/>
              <w:t>CARÁCTER</w:t>
            </w:r>
          </w:p>
        </w:tc>
        <w:tc>
          <w:tcPr>
            <w:tcW w:w="5998" w:type="dxa"/>
          </w:tcPr>
          <w:p w:rsidR="00557EB6" w:rsidRDefault="00557EB6" w:rsidP="00557EB6">
            <w:pPr>
              <w:jc w:val="both"/>
              <w:rPr>
                <w:lang w:val="es-ES"/>
              </w:rPr>
            </w:pPr>
          </w:p>
          <w:p w:rsidR="00557EB6" w:rsidRDefault="00557EB6" w:rsidP="00557EB6">
            <w:pPr>
              <w:jc w:val="center"/>
              <w:rPr>
                <w:lang w:val="es-ES"/>
              </w:rPr>
            </w:pPr>
            <w:r>
              <w:rPr>
                <w:lang w:val="es-ES"/>
              </w:rPr>
              <w:lastRenderedPageBreak/>
              <w:t xml:space="preserve">DEFINICIÓN </w:t>
            </w:r>
          </w:p>
        </w:tc>
      </w:tr>
      <w:tr w:rsidR="00557EB6" w:rsidTr="00557EB6">
        <w:tc>
          <w:tcPr>
            <w:tcW w:w="2830" w:type="dxa"/>
          </w:tcPr>
          <w:p w:rsidR="00557EB6" w:rsidRDefault="00557EB6" w:rsidP="00557EB6">
            <w:pPr>
              <w:jc w:val="both"/>
              <w:rPr>
                <w:lang w:val="es-ES"/>
              </w:rPr>
            </w:pPr>
            <w:r>
              <w:rPr>
                <w:lang w:val="es-ES"/>
              </w:rPr>
              <w:lastRenderedPageBreak/>
              <w:t>MORFOLOGICO</w:t>
            </w:r>
          </w:p>
          <w:p w:rsidR="00557EB6" w:rsidRDefault="00557EB6" w:rsidP="00557EB6">
            <w:pPr>
              <w:jc w:val="both"/>
              <w:rPr>
                <w:lang w:val="es-ES"/>
              </w:rPr>
            </w:pPr>
          </w:p>
        </w:tc>
        <w:tc>
          <w:tcPr>
            <w:tcW w:w="5998" w:type="dxa"/>
          </w:tcPr>
          <w:p w:rsidR="00557EB6" w:rsidRDefault="00557EB6" w:rsidP="00557EB6">
            <w:pPr>
              <w:jc w:val="both"/>
              <w:rPr>
                <w:lang w:val="es-ES"/>
              </w:rPr>
            </w:pPr>
          </w:p>
        </w:tc>
      </w:tr>
      <w:tr w:rsidR="00557EB6" w:rsidTr="00557EB6">
        <w:tc>
          <w:tcPr>
            <w:tcW w:w="2830" w:type="dxa"/>
          </w:tcPr>
          <w:p w:rsidR="00557EB6" w:rsidRDefault="00557EB6" w:rsidP="00557EB6">
            <w:pPr>
              <w:jc w:val="both"/>
              <w:rPr>
                <w:lang w:val="es-ES"/>
              </w:rPr>
            </w:pPr>
            <w:r>
              <w:rPr>
                <w:lang w:val="es-ES"/>
              </w:rPr>
              <w:t>FISIOLOGICO</w:t>
            </w:r>
          </w:p>
          <w:p w:rsidR="00557EB6" w:rsidRDefault="00557EB6" w:rsidP="00557EB6">
            <w:pPr>
              <w:jc w:val="both"/>
              <w:rPr>
                <w:lang w:val="es-ES"/>
              </w:rPr>
            </w:pPr>
          </w:p>
        </w:tc>
        <w:tc>
          <w:tcPr>
            <w:tcW w:w="5998" w:type="dxa"/>
          </w:tcPr>
          <w:p w:rsidR="00557EB6" w:rsidRDefault="00557EB6" w:rsidP="00557EB6">
            <w:pPr>
              <w:jc w:val="both"/>
              <w:rPr>
                <w:lang w:val="es-ES"/>
              </w:rPr>
            </w:pPr>
          </w:p>
        </w:tc>
      </w:tr>
      <w:tr w:rsidR="00557EB6" w:rsidTr="00557EB6">
        <w:tc>
          <w:tcPr>
            <w:tcW w:w="2830" w:type="dxa"/>
          </w:tcPr>
          <w:p w:rsidR="00557EB6" w:rsidRDefault="00557EB6" w:rsidP="00557EB6">
            <w:pPr>
              <w:jc w:val="both"/>
              <w:rPr>
                <w:lang w:val="es-ES"/>
              </w:rPr>
            </w:pPr>
          </w:p>
          <w:p w:rsidR="00557EB6" w:rsidRDefault="00557EB6" w:rsidP="00557EB6">
            <w:pPr>
              <w:jc w:val="both"/>
              <w:rPr>
                <w:lang w:val="es-ES"/>
              </w:rPr>
            </w:pPr>
            <w:r>
              <w:rPr>
                <w:lang w:val="es-ES"/>
              </w:rPr>
              <w:t>CITOLOGICO</w:t>
            </w:r>
          </w:p>
        </w:tc>
        <w:tc>
          <w:tcPr>
            <w:tcW w:w="5998" w:type="dxa"/>
          </w:tcPr>
          <w:p w:rsidR="00557EB6" w:rsidRDefault="00557EB6" w:rsidP="00557EB6">
            <w:pPr>
              <w:jc w:val="both"/>
              <w:rPr>
                <w:lang w:val="es-ES"/>
              </w:rPr>
            </w:pPr>
          </w:p>
        </w:tc>
      </w:tr>
      <w:tr w:rsidR="00557EB6" w:rsidTr="00557EB6">
        <w:tc>
          <w:tcPr>
            <w:tcW w:w="2830" w:type="dxa"/>
          </w:tcPr>
          <w:p w:rsidR="00557EB6" w:rsidRDefault="00557EB6" w:rsidP="00557EB6">
            <w:pPr>
              <w:jc w:val="both"/>
              <w:rPr>
                <w:lang w:val="es-ES"/>
              </w:rPr>
            </w:pPr>
          </w:p>
          <w:p w:rsidR="00557EB6" w:rsidRDefault="00557EB6" w:rsidP="00557EB6">
            <w:pPr>
              <w:jc w:val="both"/>
              <w:rPr>
                <w:lang w:val="es-ES"/>
              </w:rPr>
            </w:pPr>
            <w:r>
              <w:rPr>
                <w:lang w:val="es-ES"/>
              </w:rPr>
              <w:t>BIOQUÍMICO</w:t>
            </w:r>
          </w:p>
        </w:tc>
        <w:tc>
          <w:tcPr>
            <w:tcW w:w="5998" w:type="dxa"/>
          </w:tcPr>
          <w:p w:rsidR="00557EB6" w:rsidRDefault="00557EB6" w:rsidP="00557EB6">
            <w:pPr>
              <w:jc w:val="both"/>
              <w:rPr>
                <w:lang w:val="es-ES"/>
              </w:rPr>
            </w:pPr>
          </w:p>
        </w:tc>
      </w:tr>
    </w:tbl>
    <w:p w:rsidR="00557EB6" w:rsidRDefault="00557EB6" w:rsidP="00557EB6">
      <w:pPr>
        <w:jc w:val="both"/>
        <w:rPr>
          <w:lang w:val="es-ES"/>
        </w:rPr>
      </w:pPr>
    </w:p>
    <w:p w:rsidR="00557EB6" w:rsidRPr="007668E3" w:rsidRDefault="00557EB6" w:rsidP="00557EB6">
      <w:pPr>
        <w:jc w:val="both"/>
        <w:rPr>
          <w:sz w:val="18"/>
          <w:szCs w:val="18"/>
          <w:lang w:val="es-ES"/>
        </w:rPr>
      </w:pPr>
      <w:r w:rsidRPr="007668E3">
        <w:rPr>
          <w:sz w:val="18"/>
          <w:szCs w:val="18"/>
          <w:lang w:val="es-ES"/>
        </w:rPr>
        <w:t xml:space="preserve">3.Indaga el nombre científico para las </w:t>
      </w:r>
      <w:r w:rsidR="00E8714D" w:rsidRPr="007668E3">
        <w:rPr>
          <w:sz w:val="18"/>
          <w:szCs w:val="18"/>
          <w:lang w:val="es-ES"/>
        </w:rPr>
        <w:t xml:space="preserve">siguientes especies y su clasificación en las categorías taxonómicas vistas en clase: </w:t>
      </w:r>
    </w:p>
    <w:p w:rsidR="00E8714D" w:rsidRPr="007668E3" w:rsidRDefault="00E8714D" w:rsidP="00557EB6">
      <w:pPr>
        <w:jc w:val="both"/>
        <w:rPr>
          <w:sz w:val="18"/>
          <w:szCs w:val="18"/>
          <w:lang w:val="es-ES"/>
        </w:rPr>
      </w:pPr>
      <w:r w:rsidRPr="007668E3">
        <w:rPr>
          <w:sz w:val="18"/>
          <w:szCs w:val="18"/>
          <w:lang w:val="es-ES"/>
        </w:rPr>
        <w:t>A. Lobo              F. Papa</w:t>
      </w:r>
    </w:p>
    <w:p w:rsidR="00E8714D" w:rsidRPr="007668E3" w:rsidRDefault="00E8714D" w:rsidP="00557EB6">
      <w:pPr>
        <w:jc w:val="both"/>
        <w:rPr>
          <w:sz w:val="18"/>
          <w:szCs w:val="18"/>
          <w:lang w:val="es-ES"/>
        </w:rPr>
      </w:pPr>
      <w:r w:rsidRPr="007668E3">
        <w:rPr>
          <w:sz w:val="18"/>
          <w:szCs w:val="18"/>
          <w:lang w:val="es-ES"/>
        </w:rPr>
        <w:t xml:space="preserve">B. Gato              G. Conejo </w:t>
      </w:r>
    </w:p>
    <w:p w:rsidR="00E8714D" w:rsidRPr="007668E3" w:rsidRDefault="00E8714D" w:rsidP="00557EB6">
      <w:pPr>
        <w:jc w:val="both"/>
        <w:rPr>
          <w:sz w:val="18"/>
          <w:szCs w:val="18"/>
          <w:lang w:val="es-ES"/>
        </w:rPr>
      </w:pPr>
      <w:r w:rsidRPr="007668E3">
        <w:rPr>
          <w:sz w:val="18"/>
          <w:szCs w:val="18"/>
          <w:lang w:val="es-ES"/>
        </w:rPr>
        <w:t xml:space="preserve">C. Perro              H. Lentejas </w:t>
      </w:r>
    </w:p>
    <w:p w:rsidR="00E8714D" w:rsidRPr="007668E3" w:rsidRDefault="00E8714D" w:rsidP="00557EB6">
      <w:pPr>
        <w:jc w:val="both"/>
        <w:rPr>
          <w:sz w:val="18"/>
          <w:szCs w:val="18"/>
          <w:lang w:val="es-ES"/>
        </w:rPr>
      </w:pPr>
      <w:r w:rsidRPr="007668E3">
        <w:rPr>
          <w:sz w:val="18"/>
          <w:szCs w:val="18"/>
          <w:lang w:val="es-ES"/>
        </w:rPr>
        <w:t xml:space="preserve">D. Arroz              I. León </w:t>
      </w:r>
    </w:p>
    <w:p w:rsidR="00E8714D" w:rsidRPr="007668E3" w:rsidRDefault="00E8714D" w:rsidP="00557EB6">
      <w:pPr>
        <w:jc w:val="both"/>
        <w:rPr>
          <w:sz w:val="18"/>
          <w:szCs w:val="18"/>
          <w:lang w:val="es-ES"/>
        </w:rPr>
      </w:pPr>
      <w:r w:rsidRPr="007668E3">
        <w:rPr>
          <w:sz w:val="18"/>
          <w:szCs w:val="18"/>
          <w:lang w:val="es-ES"/>
        </w:rPr>
        <w:t xml:space="preserve">E. Tomate           J. Maíz </w:t>
      </w:r>
    </w:p>
    <w:p w:rsidR="00E8714D" w:rsidRPr="007668E3" w:rsidRDefault="00E8714D" w:rsidP="00557EB6">
      <w:pPr>
        <w:jc w:val="both"/>
        <w:rPr>
          <w:sz w:val="18"/>
          <w:szCs w:val="18"/>
          <w:lang w:val="es-ES"/>
        </w:rPr>
      </w:pPr>
      <w:r w:rsidRPr="007668E3">
        <w:rPr>
          <w:sz w:val="18"/>
          <w:szCs w:val="18"/>
          <w:lang w:val="es-ES"/>
        </w:rPr>
        <w:t xml:space="preserve">4.  Completa la tabla sobre los 5 reinos: </w:t>
      </w:r>
    </w:p>
    <w:tbl>
      <w:tblPr>
        <w:tblStyle w:val="Tablaconcuadrcula"/>
        <w:tblW w:w="0" w:type="auto"/>
        <w:tblLook w:val="04A0" w:firstRow="1" w:lastRow="0" w:firstColumn="1" w:lastColumn="0" w:noHBand="0" w:noVBand="1"/>
      </w:tblPr>
      <w:tblGrid>
        <w:gridCol w:w="2203"/>
        <w:gridCol w:w="2202"/>
        <w:gridCol w:w="2218"/>
        <w:gridCol w:w="2205"/>
      </w:tblGrid>
      <w:tr w:rsidR="00E8714D" w:rsidTr="00E8714D">
        <w:tc>
          <w:tcPr>
            <w:tcW w:w="2207" w:type="dxa"/>
          </w:tcPr>
          <w:p w:rsidR="00E8714D" w:rsidRDefault="00E8714D" w:rsidP="00557EB6">
            <w:pPr>
              <w:jc w:val="both"/>
              <w:rPr>
                <w:lang w:val="es-ES"/>
              </w:rPr>
            </w:pPr>
            <w:r>
              <w:rPr>
                <w:lang w:val="es-ES"/>
              </w:rPr>
              <w:t xml:space="preserve">REINO </w:t>
            </w:r>
          </w:p>
        </w:tc>
        <w:tc>
          <w:tcPr>
            <w:tcW w:w="2207" w:type="dxa"/>
          </w:tcPr>
          <w:p w:rsidR="00E8714D" w:rsidRDefault="00E8714D" w:rsidP="00557EB6">
            <w:pPr>
              <w:jc w:val="both"/>
              <w:rPr>
                <w:lang w:val="es-ES"/>
              </w:rPr>
            </w:pPr>
            <w:r>
              <w:rPr>
                <w:lang w:val="es-ES"/>
              </w:rPr>
              <w:t xml:space="preserve">TIPO DE CELULA </w:t>
            </w:r>
          </w:p>
        </w:tc>
        <w:tc>
          <w:tcPr>
            <w:tcW w:w="2207" w:type="dxa"/>
          </w:tcPr>
          <w:p w:rsidR="00E8714D" w:rsidRDefault="00E8714D" w:rsidP="00557EB6">
            <w:pPr>
              <w:jc w:val="both"/>
              <w:rPr>
                <w:lang w:val="es-ES"/>
              </w:rPr>
            </w:pPr>
            <w:r>
              <w:rPr>
                <w:lang w:val="es-ES"/>
              </w:rPr>
              <w:t xml:space="preserve">ORGANIZACIÓN CELULAR </w:t>
            </w:r>
          </w:p>
        </w:tc>
        <w:tc>
          <w:tcPr>
            <w:tcW w:w="2207" w:type="dxa"/>
          </w:tcPr>
          <w:p w:rsidR="00E8714D" w:rsidRDefault="00E8714D" w:rsidP="00557EB6">
            <w:pPr>
              <w:jc w:val="both"/>
              <w:rPr>
                <w:lang w:val="es-ES"/>
              </w:rPr>
            </w:pPr>
            <w:r>
              <w:rPr>
                <w:lang w:val="es-ES"/>
              </w:rPr>
              <w:t xml:space="preserve">REPRESENTANTES </w:t>
            </w:r>
          </w:p>
        </w:tc>
      </w:tr>
      <w:tr w:rsidR="00E8714D" w:rsidTr="00E8714D">
        <w:tc>
          <w:tcPr>
            <w:tcW w:w="2207" w:type="dxa"/>
          </w:tcPr>
          <w:p w:rsidR="00E8714D" w:rsidRDefault="00E8714D" w:rsidP="00557EB6">
            <w:pPr>
              <w:jc w:val="both"/>
              <w:rPr>
                <w:lang w:val="es-ES"/>
              </w:rPr>
            </w:pPr>
            <w:r>
              <w:rPr>
                <w:lang w:val="es-ES"/>
              </w:rPr>
              <w:t xml:space="preserve">Mónera </w:t>
            </w:r>
          </w:p>
        </w:tc>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r>
              <w:rPr>
                <w:lang w:val="es-ES"/>
              </w:rPr>
              <w:t xml:space="preserve">Unicelulares </w:t>
            </w:r>
          </w:p>
        </w:tc>
        <w:tc>
          <w:tcPr>
            <w:tcW w:w="2207" w:type="dxa"/>
          </w:tcPr>
          <w:p w:rsidR="00E8714D" w:rsidRDefault="00E8714D" w:rsidP="00557EB6">
            <w:pPr>
              <w:jc w:val="both"/>
              <w:rPr>
                <w:lang w:val="es-ES"/>
              </w:rPr>
            </w:pPr>
            <w:r>
              <w:rPr>
                <w:lang w:val="es-ES"/>
              </w:rPr>
              <w:t xml:space="preserve">Bacterias </w:t>
            </w:r>
          </w:p>
        </w:tc>
      </w:tr>
      <w:tr w:rsidR="00E8714D" w:rsidTr="00E8714D">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r>
              <w:rPr>
                <w:lang w:val="es-ES"/>
              </w:rPr>
              <w:t>Unicelular/Pluricelular</w:t>
            </w:r>
          </w:p>
        </w:tc>
        <w:tc>
          <w:tcPr>
            <w:tcW w:w="2207" w:type="dxa"/>
          </w:tcPr>
          <w:p w:rsidR="00E8714D" w:rsidRDefault="00E8714D" w:rsidP="00557EB6">
            <w:pPr>
              <w:jc w:val="both"/>
              <w:rPr>
                <w:lang w:val="es-ES"/>
              </w:rPr>
            </w:pPr>
          </w:p>
        </w:tc>
      </w:tr>
      <w:tr w:rsidR="00E8714D" w:rsidTr="00E8714D">
        <w:tc>
          <w:tcPr>
            <w:tcW w:w="2207" w:type="dxa"/>
          </w:tcPr>
          <w:p w:rsidR="00E8714D" w:rsidRDefault="00E8714D" w:rsidP="00557EB6">
            <w:pPr>
              <w:jc w:val="both"/>
              <w:rPr>
                <w:lang w:val="es-ES"/>
              </w:rPr>
            </w:pPr>
            <w:r>
              <w:rPr>
                <w:lang w:val="es-ES"/>
              </w:rPr>
              <w:t>Fungí</w:t>
            </w:r>
          </w:p>
        </w:tc>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r>
              <w:rPr>
                <w:lang w:val="es-ES"/>
              </w:rPr>
              <w:t xml:space="preserve">Levaduras, Orejas de palo </w:t>
            </w:r>
          </w:p>
        </w:tc>
      </w:tr>
      <w:tr w:rsidR="00E8714D" w:rsidTr="00E8714D">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r>
              <w:rPr>
                <w:lang w:val="es-ES"/>
              </w:rPr>
              <w:t>Eucariota</w:t>
            </w:r>
          </w:p>
        </w:tc>
        <w:tc>
          <w:tcPr>
            <w:tcW w:w="2207" w:type="dxa"/>
          </w:tcPr>
          <w:p w:rsidR="00E8714D" w:rsidRDefault="00E8714D" w:rsidP="00557EB6">
            <w:pPr>
              <w:jc w:val="both"/>
              <w:rPr>
                <w:lang w:val="es-ES"/>
              </w:rPr>
            </w:pPr>
          </w:p>
        </w:tc>
        <w:tc>
          <w:tcPr>
            <w:tcW w:w="2207" w:type="dxa"/>
          </w:tcPr>
          <w:p w:rsidR="00E8714D" w:rsidRDefault="00E8714D" w:rsidP="00557EB6">
            <w:pPr>
              <w:jc w:val="both"/>
              <w:rPr>
                <w:lang w:val="es-ES"/>
              </w:rPr>
            </w:pPr>
          </w:p>
        </w:tc>
      </w:tr>
      <w:tr w:rsidR="00E8714D" w:rsidTr="00E8714D">
        <w:tc>
          <w:tcPr>
            <w:tcW w:w="2207" w:type="dxa"/>
          </w:tcPr>
          <w:p w:rsidR="00E8714D" w:rsidRDefault="00E8714D" w:rsidP="00557EB6">
            <w:pPr>
              <w:jc w:val="both"/>
              <w:rPr>
                <w:lang w:val="es-ES"/>
              </w:rPr>
            </w:pPr>
            <w:r>
              <w:rPr>
                <w:lang w:val="es-ES"/>
              </w:rPr>
              <w:t xml:space="preserve">ANIMAL </w:t>
            </w:r>
          </w:p>
        </w:tc>
        <w:tc>
          <w:tcPr>
            <w:tcW w:w="2207" w:type="dxa"/>
          </w:tcPr>
          <w:p w:rsidR="00E8714D" w:rsidRDefault="00E8714D" w:rsidP="00557EB6">
            <w:pPr>
              <w:jc w:val="both"/>
              <w:rPr>
                <w:lang w:val="es-ES"/>
              </w:rPr>
            </w:pPr>
          </w:p>
        </w:tc>
        <w:tc>
          <w:tcPr>
            <w:tcW w:w="2207" w:type="dxa"/>
          </w:tcPr>
          <w:p w:rsidR="00E8714D" w:rsidRDefault="00090DEC" w:rsidP="00557EB6">
            <w:pPr>
              <w:jc w:val="both"/>
              <w:rPr>
                <w:lang w:val="es-ES"/>
              </w:rPr>
            </w:pPr>
            <w:r>
              <w:rPr>
                <w:lang w:val="es-ES"/>
              </w:rPr>
              <w:t>Pluricelular</w:t>
            </w:r>
          </w:p>
        </w:tc>
        <w:tc>
          <w:tcPr>
            <w:tcW w:w="2207" w:type="dxa"/>
          </w:tcPr>
          <w:p w:rsidR="00E8714D" w:rsidRDefault="00E8714D" w:rsidP="00557EB6">
            <w:pPr>
              <w:jc w:val="both"/>
              <w:rPr>
                <w:lang w:val="es-ES"/>
              </w:rPr>
            </w:pPr>
          </w:p>
        </w:tc>
      </w:tr>
    </w:tbl>
    <w:p w:rsidR="00E8714D" w:rsidRDefault="00E8714D" w:rsidP="00557EB6">
      <w:pPr>
        <w:jc w:val="both"/>
        <w:rPr>
          <w:lang w:val="es-ES"/>
        </w:rPr>
      </w:pPr>
    </w:p>
    <w:p w:rsidR="00D65E11" w:rsidRPr="007668E3" w:rsidRDefault="00D65E11" w:rsidP="00D65E11">
      <w:pPr>
        <w:jc w:val="both"/>
        <w:rPr>
          <w:sz w:val="18"/>
          <w:szCs w:val="18"/>
          <w:lang w:val="es-ES"/>
        </w:rPr>
      </w:pPr>
      <w:r w:rsidRPr="007668E3">
        <w:rPr>
          <w:sz w:val="18"/>
          <w:szCs w:val="18"/>
          <w:lang w:val="es-ES"/>
        </w:rPr>
        <w:t xml:space="preserve">5. RESUELVE: </w:t>
      </w:r>
    </w:p>
    <w:p w:rsidR="00D65E11" w:rsidRPr="007668E3" w:rsidRDefault="00D65E11" w:rsidP="00D65E11">
      <w:pPr>
        <w:jc w:val="both"/>
        <w:rPr>
          <w:sz w:val="18"/>
          <w:szCs w:val="18"/>
          <w:lang w:val="es-ES"/>
        </w:rPr>
      </w:pPr>
      <w:r w:rsidRPr="007668E3">
        <w:rPr>
          <w:sz w:val="18"/>
          <w:szCs w:val="18"/>
          <w:lang w:val="es-ES"/>
        </w:rPr>
        <w:t>1. Reino que incluye organismos eucariotas, autótrofos y multicelulares: ________________</w:t>
      </w:r>
    </w:p>
    <w:p w:rsidR="00D65E11" w:rsidRPr="007668E3" w:rsidRDefault="00D65E11" w:rsidP="00D65E11">
      <w:pPr>
        <w:jc w:val="both"/>
        <w:rPr>
          <w:sz w:val="18"/>
          <w:szCs w:val="18"/>
          <w:lang w:val="es-ES"/>
        </w:rPr>
      </w:pPr>
      <w:r w:rsidRPr="007668E3">
        <w:rPr>
          <w:sz w:val="18"/>
          <w:szCs w:val="18"/>
          <w:lang w:val="es-ES"/>
        </w:rPr>
        <w:t>2. Los champiñones pertenecen al reino: _________________________________________</w:t>
      </w:r>
    </w:p>
    <w:p w:rsidR="00D65E11" w:rsidRPr="007668E3" w:rsidRDefault="00D65E11" w:rsidP="00D65E11">
      <w:pPr>
        <w:jc w:val="both"/>
        <w:rPr>
          <w:sz w:val="18"/>
          <w:szCs w:val="18"/>
          <w:lang w:val="es-ES"/>
        </w:rPr>
      </w:pPr>
      <w:r w:rsidRPr="007668E3">
        <w:rPr>
          <w:sz w:val="18"/>
          <w:szCs w:val="18"/>
          <w:lang w:val="es-ES"/>
        </w:rPr>
        <w:t xml:space="preserve">3. La </w:t>
      </w:r>
      <w:proofErr w:type="spellStart"/>
      <w:r w:rsidRPr="007668E3">
        <w:rPr>
          <w:sz w:val="18"/>
          <w:szCs w:val="18"/>
          <w:lang w:val="es-ES"/>
        </w:rPr>
        <w:t>Euglena</w:t>
      </w:r>
      <w:proofErr w:type="spellEnd"/>
      <w:r w:rsidRPr="007668E3">
        <w:rPr>
          <w:sz w:val="18"/>
          <w:szCs w:val="18"/>
          <w:lang w:val="es-ES"/>
        </w:rPr>
        <w:t xml:space="preserve"> y el Paramecio pertenecen al reino: __________________________________</w:t>
      </w:r>
    </w:p>
    <w:p w:rsidR="00D65E11" w:rsidRPr="007668E3" w:rsidRDefault="00D65E11" w:rsidP="00D65E11">
      <w:pPr>
        <w:jc w:val="both"/>
        <w:rPr>
          <w:sz w:val="18"/>
          <w:szCs w:val="18"/>
          <w:lang w:val="es-ES"/>
        </w:rPr>
      </w:pPr>
      <w:r w:rsidRPr="007668E3">
        <w:rPr>
          <w:sz w:val="18"/>
          <w:szCs w:val="18"/>
          <w:lang w:val="es-ES"/>
        </w:rPr>
        <w:t>4. Los organismos del reino animal son ________________celulares.</w:t>
      </w:r>
    </w:p>
    <w:p w:rsidR="00D65E11" w:rsidRPr="007668E3" w:rsidRDefault="00D65E11" w:rsidP="00D65E11">
      <w:pPr>
        <w:jc w:val="both"/>
        <w:rPr>
          <w:sz w:val="18"/>
          <w:szCs w:val="18"/>
          <w:lang w:val="es-ES"/>
        </w:rPr>
      </w:pPr>
      <w:r w:rsidRPr="007668E3">
        <w:rPr>
          <w:sz w:val="18"/>
          <w:szCs w:val="18"/>
          <w:lang w:val="es-ES"/>
        </w:rPr>
        <w:t>5. Las Bacterias son organismos _____________</w:t>
      </w:r>
    </w:p>
    <w:p w:rsidR="00D65E11" w:rsidRPr="007668E3" w:rsidRDefault="00D65E11" w:rsidP="00D65E11">
      <w:pPr>
        <w:jc w:val="both"/>
        <w:rPr>
          <w:sz w:val="18"/>
          <w:szCs w:val="18"/>
          <w:lang w:val="es-ES"/>
        </w:rPr>
      </w:pPr>
      <w:r w:rsidRPr="007668E3">
        <w:rPr>
          <w:sz w:val="18"/>
          <w:szCs w:val="18"/>
          <w:lang w:val="es-ES"/>
        </w:rPr>
        <w:t>6. Padre de la Taxonomía_________________</w:t>
      </w:r>
    </w:p>
    <w:p w:rsidR="00D65E11" w:rsidRPr="007668E3" w:rsidRDefault="00D65E11" w:rsidP="00D65E11">
      <w:pPr>
        <w:jc w:val="both"/>
        <w:rPr>
          <w:sz w:val="18"/>
          <w:szCs w:val="18"/>
          <w:lang w:val="es-ES"/>
        </w:rPr>
      </w:pPr>
      <w:r w:rsidRPr="007668E3">
        <w:rPr>
          <w:sz w:val="18"/>
          <w:szCs w:val="18"/>
          <w:lang w:val="es-ES"/>
        </w:rPr>
        <w:t>7.  La mayor categoría Taxonómica ________________</w:t>
      </w:r>
    </w:p>
    <w:p w:rsidR="00D65E11" w:rsidRPr="007668E3" w:rsidRDefault="00D65E11" w:rsidP="00D65E11">
      <w:pPr>
        <w:jc w:val="both"/>
        <w:rPr>
          <w:sz w:val="18"/>
          <w:szCs w:val="18"/>
          <w:lang w:val="es-ES"/>
        </w:rPr>
      </w:pPr>
      <w:r w:rsidRPr="007668E3">
        <w:rPr>
          <w:sz w:val="18"/>
          <w:szCs w:val="18"/>
          <w:lang w:val="es-ES"/>
        </w:rPr>
        <w:t>8. Grupo de individuos que pueden reproducirse entre sí y dar origen a descendientes fértiles _______________</w:t>
      </w:r>
    </w:p>
    <w:p w:rsidR="00E8714D" w:rsidRPr="007668E3" w:rsidRDefault="00D65E11" w:rsidP="00557EB6">
      <w:pPr>
        <w:jc w:val="both"/>
        <w:rPr>
          <w:sz w:val="18"/>
          <w:szCs w:val="18"/>
          <w:lang w:val="es-ES"/>
        </w:rPr>
      </w:pPr>
      <w:r w:rsidRPr="007668E3">
        <w:rPr>
          <w:sz w:val="18"/>
          <w:szCs w:val="18"/>
          <w:lang w:val="es-ES"/>
        </w:rPr>
        <w:t>9.  Su nombre científico es Canis Lupus Familiaris ____________</w:t>
      </w:r>
    </w:p>
    <w:p w:rsidR="00D65E11" w:rsidRPr="007668E3" w:rsidRDefault="00D65E11" w:rsidP="00557EB6">
      <w:pPr>
        <w:jc w:val="both"/>
        <w:rPr>
          <w:sz w:val="18"/>
          <w:szCs w:val="18"/>
          <w:lang w:val="es-ES"/>
        </w:rPr>
      </w:pPr>
      <w:r w:rsidRPr="007668E3">
        <w:rPr>
          <w:sz w:val="18"/>
          <w:szCs w:val="18"/>
          <w:lang w:val="es-ES"/>
        </w:rPr>
        <w:t xml:space="preserve">10. </w:t>
      </w:r>
      <w:r w:rsidR="00640B0C" w:rsidRPr="007668E3">
        <w:rPr>
          <w:sz w:val="18"/>
          <w:szCs w:val="18"/>
          <w:lang w:val="es-ES"/>
        </w:rPr>
        <w:t>A qué corresponde el Género y la Especie en Taxonomía _____________________</w:t>
      </w:r>
    </w:p>
    <w:p w:rsidR="00640B0C" w:rsidRPr="007668E3" w:rsidRDefault="00640B0C" w:rsidP="00557EB6">
      <w:pPr>
        <w:jc w:val="both"/>
        <w:rPr>
          <w:sz w:val="18"/>
          <w:szCs w:val="18"/>
          <w:lang w:val="es-ES"/>
        </w:rPr>
      </w:pPr>
    </w:p>
    <w:sectPr w:rsidR="00640B0C" w:rsidRPr="007668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E2855"/>
    <w:multiLevelType w:val="hybridMultilevel"/>
    <w:tmpl w:val="ED64C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0D32B0"/>
    <w:multiLevelType w:val="hybridMultilevel"/>
    <w:tmpl w:val="3E46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30946"/>
    <w:multiLevelType w:val="hybridMultilevel"/>
    <w:tmpl w:val="32B22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7C526E"/>
    <w:multiLevelType w:val="hybridMultilevel"/>
    <w:tmpl w:val="C9FE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015DC7"/>
    <w:multiLevelType w:val="hybridMultilevel"/>
    <w:tmpl w:val="CC2427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F0"/>
    <w:rsid w:val="00090DEC"/>
    <w:rsid w:val="00557EB6"/>
    <w:rsid w:val="00605EC2"/>
    <w:rsid w:val="00640B0C"/>
    <w:rsid w:val="007668E3"/>
    <w:rsid w:val="009C6FF0"/>
    <w:rsid w:val="00A268E5"/>
    <w:rsid w:val="00A674E2"/>
    <w:rsid w:val="00A855E2"/>
    <w:rsid w:val="00B33C23"/>
    <w:rsid w:val="00B82FF8"/>
    <w:rsid w:val="00D65E11"/>
    <w:rsid w:val="00E8714D"/>
    <w:rsid w:val="00EF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7295"/>
  <w15:chartTrackingRefBased/>
  <w15:docId w15:val="{45E60A4A-F957-43B9-B450-52316DB3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FF0"/>
    <w:rPr>
      <w:rFonts w:ascii="Times New Roman" w:hAnsi="Times New Roman" w:cs="Times New Roman"/>
      <w:sz w:val="24"/>
      <w:szCs w:val="24"/>
    </w:rPr>
  </w:style>
  <w:style w:type="paragraph" w:styleId="Prrafodelista">
    <w:name w:val="List Paragraph"/>
    <w:basedOn w:val="Normal"/>
    <w:uiPriority w:val="34"/>
    <w:qFormat/>
    <w:rsid w:val="00B82FF8"/>
    <w:pPr>
      <w:ind w:left="720"/>
      <w:contextualSpacing/>
    </w:pPr>
  </w:style>
  <w:style w:type="table" w:styleId="Tablaconcuadrcula">
    <w:name w:val="Table Grid"/>
    <w:basedOn w:val="Tablanormal"/>
    <w:uiPriority w:val="39"/>
    <w:rsid w:val="0055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1231</Words>
  <Characters>7022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Patico</dc:creator>
  <cp:keywords/>
  <dc:description/>
  <cp:lastModifiedBy>Patico</cp:lastModifiedBy>
  <cp:revision>6</cp:revision>
  <dcterms:created xsi:type="dcterms:W3CDTF">2023-08-20T20:39:00Z</dcterms:created>
  <dcterms:modified xsi:type="dcterms:W3CDTF">2023-08-21T14:02:00Z</dcterms:modified>
</cp:coreProperties>
</file>