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80" w:rsidRDefault="00295F80">
      <w:pPr>
        <w:rPr>
          <w:lang w:val="es-ES_tradnl"/>
        </w:rPr>
      </w:pPr>
    </w:p>
    <w:p w:rsidR="002833EE" w:rsidRDefault="002833EE" w:rsidP="002833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Objetivo:</w:t>
      </w:r>
      <w:r>
        <w:rPr>
          <w:rFonts w:asciiTheme="majorHAnsi" w:hAnsiTheme="majorHAnsi"/>
        </w:rPr>
        <w:t xml:space="preserve"> Recuperar los logros pendientes del segundo periodo del año</w:t>
      </w:r>
      <w:r w:rsidR="00140EA9">
        <w:rPr>
          <w:rFonts w:asciiTheme="majorHAnsi" w:hAnsiTheme="majorHAnsi"/>
        </w:rPr>
        <w:t xml:space="preserve"> escolar </w:t>
      </w:r>
      <w:r>
        <w:rPr>
          <w:rFonts w:asciiTheme="majorHAnsi" w:hAnsiTheme="majorHAnsi"/>
        </w:rPr>
        <w:t>2023.</w:t>
      </w:r>
    </w:p>
    <w:p w:rsidR="002833EE" w:rsidRDefault="002833EE" w:rsidP="002833EE">
      <w:pPr>
        <w:spacing w:line="360" w:lineRule="auto"/>
        <w:rPr>
          <w:rFonts w:asciiTheme="majorHAnsi" w:hAnsiTheme="majorHAnsi"/>
          <w:b/>
        </w:rPr>
      </w:pPr>
    </w:p>
    <w:p w:rsidR="002833EE" w:rsidRDefault="002833EE" w:rsidP="002833EE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Dinámica de la actividad: </w:t>
      </w:r>
    </w:p>
    <w:p w:rsidR="002833EE" w:rsidRDefault="002833EE" w:rsidP="002833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Repasar e interiorizar los contenidos vistos en el segundo periodo, los cuales se enumerarán a continuación, para evaluarlos el día correspondiente, por medio </w:t>
      </w:r>
      <w:r w:rsidR="0014422E">
        <w:rPr>
          <w:rFonts w:asciiTheme="majorHAnsi" w:hAnsiTheme="majorHAnsi"/>
        </w:rPr>
        <w:t xml:space="preserve">de una evaluación como </w:t>
      </w:r>
      <w:bookmarkStart w:id="0" w:name="_GoBack"/>
      <w:bookmarkEnd w:id="0"/>
      <w:r>
        <w:rPr>
          <w:rFonts w:asciiTheme="majorHAnsi" w:hAnsiTheme="majorHAnsi"/>
        </w:rPr>
        <w:t>sustentación.</w:t>
      </w:r>
    </w:p>
    <w:p w:rsidR="002833EE" w:rsidRDefault="002833EE" w:rsidP="002833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- La evaluación se realizará durante la semana comprendida entre el 28 de agosto al 01 de septiembre.</w:t>
      </w:r>
    </w:p>
    <w:p w:rsidR="002833EE" w:rsidRDefault="002833EE" w:rsidP="002833EE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- Los temas a evaluar son los siguientes:</w:t>
      </w:r>
    </w:p>
    <w:p w:rsidR="002833EE" w:rsidRDefault="002833EE" w:rsidP="002833EE">
      <w:pPr>
        <w:pStyle w:val="Prrafodelista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Los géneros narrativos.</w:t>
      </w:r>
    </w:p>
    <w:p w:rsidR="002833EE" w:rsidRDefault="002833EE" w:rsidP="002833EE">
      <w:pPr>
        <w:pStyle w:val="Prrafodelista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El texto poético.</w:t>
      </w:r>
    </w:p>
    <w:p w:rsidR="002833EE" w:rsidRDefault="002833EE" w:rsidP="002833EE">
      <w:pPr>
        <w:pStyle w:val="Prrafodelista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Las figuras literarias.</w:t>
      </w:r>
    </w:p>
    <w:p w:rsidR="002833EE" w:rsidRDefault="002833EE" w:rsidP="002833EE">
      <w:pPr>
        <w:pStyle w:val="Prrafodelista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El lenguaje verbal y no verbal.</w:t>
      </w:r>
    </w:p>
    <w:p w:rsidR="002833EE" w:rsidRDefault="002833EE" w:rsidP="002833EE">
      <w:pPr>
        <w:pStyle w:val="Prrafodelista"/>
        <w:numPr>
          <w:ilvl w:val="0"/>
          <w:numId w:val="7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Las señales de tránsito.</w:t>
      </w:r>
    </w:p>
    <w:p w:rsidR="002833EE" w:rsidRPr="002E4D59" w:rsidRDefault="002833EE">
      <w:pPr>
        <w:rPr>
          <w:lang w:val="es-ES_tradnl"/>
        </w:rPr>
      </w:pPr>
    </w:p>
    <w:sectPr w:rsidR="002833EE" w:rsidRPr="002E4D59" w:rsidSect="002E4D59">
      <w:headerReference w:type="default" r:id="rId7"/>
      <w:type w:val="continuous"/>
      <w:pgSz w:w="11906" w:h="16838"/>
      <w:pgMar w:top="567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F9" w:rsidRDefault="000500F9" w:rsidP="002E4D59">
      <w:r>
        <w:separator/>
      </w:r>
    </w:p>
  </w:endnote>
  <w:endnote w:type="continuationSeparator" w:id="0">
    <w:p w:rsidR="000500F9" w:rsidRDefault="000500F9" w:rsidP="002E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F9" w:rsidRDefault="000500F9" w:rsidP="002E4D59">
      <w:r>
        <w:separator/>
      </w:r>
    </w:p>
  </w:footnote>
  <w:footnote w:type="continuationSeparator" w:id="0">
    <w:p w:rsidR="000500F9" w:rsidRDefault="000500F9" w:rsidP="002E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2"/>
      <w:gridCol w:w="6521"/>
      <w:gridCol w:w="1215"/>
    </w:tblGrid>
    <w:tr w:rsidR="002E4D59" w:rsidTr="009B5DDC">
      <w:trPr>
        <w:jc w:val="center"/>
      </w:trPr>
      <w:tc>
        <w:tcPr>
          <w:tcW w:w="1732" w:type="dxa"/>
          <w:vMerge w:val="restart"/>
          <w:tcBorders>
            <w:top w:val="dashDotStroked" w:sz="24" w:space="0" w:color="auto"/>
            <w:left w:val="dashDotStroked" w:sz="24" w:space="0" w:color="auto"/>
          </w:tcBorders>
          <w:shd w:val="clear" w:color="auto" w:fill="auto"/>
        </w:tcPr>
        <w:p w:rsidR="002E4D59" w:rsidRDefault="002E4D59" w:rsidP="002E4D59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D310A29" wp14:editId="3D5FBA36">
                <wp:simplePos x="0" y="0"/>
                <wp:positionH relativeFrom="column">
                  <wp:posOffset>-46990</wp:posOffset>
                </wp:positionH>
                <wp:positionV relativeFrom="paragraph">
                  <wp:posOffset>180975</wp:posOffset>
                </wp:positionV>
                <wp:extent cx="1189990" cy="828675"/>
                <wp:effectExtent l="0" t="0" r="0" b="9525"/>
                <wp:wrapSquare wrapText="bothSides"/>
                <wp:docPr id="3" name="Imagen 3" descr="C:\Users\Administrador\Picture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dministrador\Picture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tcBorders>
            <w:top w:val="dashDotStroked" w:sz="24" w:space="0" w:color="auto"/>
          </w:tcBorders>
          <w:shd w:val="clear" w:color="auto" w:fill="auto"/>
        </w:tcPr>
        <w:p w:rsidR="002E4D59" w:rsidRPr="0009551E" w:rsidRDefault="002E4D59" w:rsidP="002E4D59">
          <w:pPr>
            <w:pStyle w:val="Encabezado"/>
            <w:jc w:val="center"/>
            <w:rPr>
              <w:rFonts w:ascii="Broadway" w:hAnsi="Broadway"/>
            </w:rPr>
          </w:pPr>
          <w:r w:rsidRPr="0009551E">
            <w:rPr>
              <w:rFonts w:ascii="Broadway" w:hAnsi="Broadway"/>
            </w:rPr>
            <w:t xml:space="preserve">INSTITUCION EDUCATIVA </w:t>
          </w:r>
          <w:r>
            <w:rPr>
              <w:rFonts w:ascii="Broadway" w:hAnsi="Broadway"/>
            </w:rPr>
            <w:t>ALVERNIA</w:t>
          </w:r>
        </w:p>
        <w:p w:rsidR="002E4D59" w:rsidRPr="0009551E" w:rsidRDefault="002E4D59" w:rsidP="002E4D59">
          <w:pPr>
            <w:pStyle w:val="Encabezado"/>
            <w:rPr>
              <w:rFonts w:ascii="Franklin Gothic Medium" w:hAnsi="Franklin Gothic Medium"/>
            </w:rPr>
          </w:pPr>
        </w:p>
        <w:p w:rsidR="002833EE" w:rsidRDefault="002E4D59" w:rsidP="002E4D59">
          <w:pPr>
            <w:pStyle w:val="Encabezado"/>
            <w:rPr>
              <w:rFonts w:ascii="Franklin Gothic Medium" w:hAnsi="Franklin Gothic Medium"/>
            </w:rPr>
          </w:pPr>
          <w:r w:rsidRPr="0009551E">
            <w:rPr>
              <w:rFonts w:ascii="Franklin Gothic Medium" w:hAnsi="Franklin Gothic Medium"/>
            </w:rPr>
            <w:t xml:space="preserve">AREA: </w:t>
          </w:r>
          <w:r>
            <w:rPr>
              <w:rFonts w:ascii="Franklin Gothic Medium" w:hAnsi="Franklin Gothic Medium"/>
            </w:rPr>
            <w:t>HUMANIDADES LENGU</w:t>
          </w:r>
          <w:r w:rsidR="002833EE">
            <w:rPr>
              <w:rFonts w:ascii="Franklin Gothic Medium" w:hAnsi="Franklin Gothic Medium"/>
            </w:rPr>
            <w:t xml:space="preserve">A CASTELLANA.  </w:t>
          </w:r>
        </w:p>
        <w:p w:rsidR="002E4D59" w:rsidRPr="0009551E" w:rsidRDefault="002833EE" w:rsidP="002E4D59">
          <w:pPr>
            <w:pStyle w:val="Encabezado"/>
            <w:rPr>
              <w:rFonts w:ascii="Franklin Gothic Medium" w:hAnsi="Franklin Gothic Medium"/>
            </w:rPr>
          </w:pPr>
          <w:r>
            <w:rPr>
              <w:rFonts w:ascii="Franklin Gothic Medium" w:hAnsi="Franklin Gothic Medium"/>
            </w:rPr>
            <w:t>FECHA: 16/08/2023</w:t>
          </w:r>
        </w:p>
        <w:p w:rsidR="002E4D59" w:rsidRDefault="002E4D59" w:rsidP="002E4D59">
          <w:pPr>
            <w:pStyle w:val="Encabezado"/>
            <w:rPr>
              <w:rFonts w:ascii="Franklin Gothic Medium" w:hAnsi="Franklin Gothic Medium"/>
            </w:rPr>
          </w:pPr>
          <w:r w:rsidRPr="0009551E">
            <w:rPr>
              <w:rFonts w:ascii="Franklin Gothic Medium" w:hAnsi="Franklin Gothic Medium"/>
            </w:rPr>
            <w:t>DOCENTE:</w:t>
          </w:r>
          <w:r>
            <w:rPr>
              <w:rFonts w:ascii="Franklin Gothic Medium" w:hAnsi="Franklin Gothic Medium"/>
            </w:rPr>
            <w:t xml:space="preserve"> SANTIAGO MARÍN FUENTES</w:t>
          </w:r>
          <w:r w:rsidRPr="00C325FC">
            <w:rPr>
              <w:rFonts w:ascii="Franklin Gothic Medium" w:hAnsi="Franklin Gothic Medium"/>
            </w:rPr>
            <w:t>.</w:t>
          </w:r>
        </w:p>
        <w:p w:rsidR="002833EE" w:rsidRDefault="002833EE" w:rsidP="002E4D59">
          <w:pPr>
            <w:pStyle w:val="Encabezado"/>
          </w:pPr>
        </w:p>
      </w:tc>
      <w:tc>
        <w:tcPr>
          <w:tcW w:w="1215" w:type="dxa"/>
          <w:tcBorders>
            <w:top w:val="dashDotStroked" w:sz="24" w:space="0" w:color="auto"/>
            <w:right w:val="dashDotStroked" w:sz="24" w:space="0" w:color="auto"/>
          </w:tcBorders>
          <w:shd w:val="clear" w:color="auto" w:fill="auto"/>
        </w:tcPr>
        <w:p w:rsidR="002E4D59" w:rsidRDefault="002E4D59" w:rsidP="002E4D59">
          <w:pPr>
            <w:pStyle w:val="Encabezado"/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inline distT="0" distB="0" distL="0" distR="0" wp14:anchorId="1C777200" wp14:editId="2D5D2F4F">
                    <wp:extent cx="647065" cy="741680"/>
                    <wp:effectExtent l="19050" t="28575" r="57150" b="19050"/>
                    <wp:docPr id="2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647065" cy="7416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E4D59" w:rsidRPr="008C514C" w:rsidRDefault="002E4D59" w:rsidP="002E4D5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lang w:val="es-419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707070"/>
                                    <w:sz w:val="36"/>
                                    <w:szCs w:val="36"/>
                                    <w:lang w:val="es-419"/>
                                    <w14:shadow w14:blurRad="0" w14:dist="63500" w14:dir="3187806" w14:sx="100000" w14:sy="100000" w14:kx="0" w14:ky="0" w14:algn="ctr">
                                      <w14:srgbClr w14:val="868686"/>
                                    </w14:shadow>
                                    <w14:textOutline w14:w="2857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707070"/>
                                          </w14:gs>
                                          <w14:gs w14:pos="50000">
                                            <w14:srgbClr w14:val="FFFFFF"/>
                                          </w14:gs>
                                          <w14:gs w14:pos="100000">
                                            <w14:srgbClr w14:val="707070"/>
                                          </w14:gs>
                                        </w14:gsLst>
                                        <w14:lin w14:ang="2700000" w14:scaled="1"/>
                                      </w14:gradFill>
                                    </w14:textFill>
                                  </w:rPr>
                                  <w:t>7°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Bottom">
                              <a:avLst>
                                <a:gd name="adj" fmla="val 76472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1C777200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<o:lock v:ext="edit" shapetype="t"/>
                    <v:textbox style="mso-fit-shape-to-text:t">
                      <w:txbxContent>
                        <w:p w:rsidR="002E4D59" w:rsidRPr="008C514C" w:rsidRDefault="002E4D59" w:rsidP="002E4D5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val="es-419"/>
                            </w:rPr>
                          </w:pPr>
                          <w:r>
                            <w:rPr>
                              <w:rFonts w:ascii="Arial Narrow" w:hAnsi="Arial Narrow"/>
                              <w:color w:val="707070"/>
                              <w:sz w:val="36"/>
                              <w:szCs w:val="36"/>
                              <w:lang w:val="es-419"/>
                              <w14:shadow w14:blurRad="0" w14:dist="63500" w14:dir="3187806" w14:sx="100000" w14:sy="100000" w14:kx="0" w14:ky="0" w14:algn="ctr">
                                <w14:srgbClr w14:val="868686"/>
                              </w14:shadow>
                              <w14:textOutline w14:w="285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707070"/>
                                    </w14:gs>
                                    <w14:gs w14:pos="50000">
                                      <w14:srgbClr w14:val="FFFFFF"/>
                                    </w14:gs>
                                    <w14:gs w14:pos="100000">
                                      <w14:srgbClr w14:val="707070"/>
                                    </w14:gs>
                                  </w14:gsLst>
                                  <w14:lin w14:ang="2700000" w14:scaled="1"/>
                                </w14:gradFill>
                              </w14:textFill>
                            </w:rPr>
                            <w:t>7°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2E4D59" w:rsidTr="009B5DDC">
      <w:trPr>
        <w:trHeight w:val="378"/>
        <w:jc w:val="center"/>
      </w:trPr>
      <w:tc>
        <w:tcPr>
          <w:tcW w:w="1732" w:type="dxa"/>
          <w:vMerge/>
          <w:tcBorders>
            <w:left w:val="dashDotStroked" w:sz="24" w:space="0" w:color="auto"/>
          </w:tcBorders>
          <w:shd w:val="clear" w:color="auto" w:fill="auto"/>
        </w:tcPr>
        <w:p w:rsidR="002E4D59" w:rsidRDefault="002E4D59" w:rsidP="002E4D59">
          <w:pPr>
            <w:pStyle w:val="Encabezado"/>
          </w:pPr>
        </w:p>
      </w:tc>
      <w:tc>
        <w:tcPr>
          <w:tcW w:w="7736" w:type="dxa"/>
          <w:gridSpan w:val="2"/>
          <w:tcBorders>
            <w:right w:val="dashDotStroked" w:sz="24" w:space="0" w:color="auto"/>
          </w:tcBorders>
          <w:shd w:val="clear" w:color="auto" w:fill="auto"/>
        </w:tcPr>
        <w:p w:rsidR="002E4D59" w:rsidRPr="0009551E" w:rsidRDefault="002A4340" w:rsidP="002833EE">
          <w:pPr>
            <w:pStyle w:val="Encabezado"/>
            <w:jc w:val="center"/>
            <w:rPr>
              <w:color w:val="000000"/>
            </w:rPr>
          </w:pPr>
          <w:r>
            <w:rPr>
              <w:rFonts w:ascii="Calibri" w:hAnsi="Calibri"/>
              <w:b/>
              <w:lang w:val="es-EC"/>
            </w:rPr>
            <w:t>Actividad de apoyo 2°periodo 2023</w:t>
          </w:r>
        </w:p>
      </w:tc>
    </w:tr>
  </w:tbl>
  <w:p w:rsidR="002E4D59" w:rsidRDefault="002E4D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DD9"/>
    <w:multiLevelType w:val="hybridMultilevel"/>
    <w:tmpl w:val="87705BB8"/>
    <w:lvl w:ilvl="0" w:tplc="218C7F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41025"/>
    <w:multiLevelType w:val="hybridMultilevel"/>
    <w:tmpl w:val="8ACE7DB2"/>
    <w:lvl w:ilvl="0" w:tplc="1CF40A6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A276473"/>
    <w:multiLevelType w:val="hybridMultilevel"/>
    <w:tmpl w:val="AE36D35A"/>
    <w:lvl w:ilvl="0" w:tplc="D8467D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D6E75"/>
    <w:multiLevelType w:val="hybridMultilevel"/>
    <w:tmpl w:val="82EC2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C366C"/>
    <w:multiLevelType w:val="hybridMultilevel"/>
    <w:tmpl w:val="3FB46CC8"/>
    <w:lvl w:ilvl="0" w:tplc="931E55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7944E7"/>
    <w:multiLevelType w:val="hybridMultilevel"/>
    <w:tmpl w:val="C56C7272"/>
    <w:lvl w:ilvl="0" w:tplc="DD488B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466F0C"/>
    <w:multiLevelType w:val="hybridMultilevel"/>
    <w:tmpl w:val="DC8C9FC0"/>
    <w:lvl w:ilvl="0" w:tplc="1070097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59"/>
    <w:rsid w:val="000500F9"/>
    <w:rsid w:val="00140EA9"/>
    <w:rsid w:val="0014422E"/>
    <w:rsid w:val="002833EE"/>
    <w:rsid w:val="00295F80"/>
    <w:rsid w:val="002A4340"/>
    <w:rsid w:val="002E4D59"/>
    <w:rsid w:val="00492778"/>
    <w:rsid w:val="005174DC"/>
    <w:rsid w:val="009B270F"/>
    <w:rsid w:val="00A42BB1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18D2-CF1A-4CD8-90EF-15EEF5B0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4D59"/>
  </w:style>
  <w:style w:type="paragraph" w:styleId="Piedepgina">
    <w:name w:val="footer"/>
    <w:basedOn w:val="Normal"/>
    <w:link w:val="PiedepginaCar"/>
    <w:uiPriority w:val="99"/>
    <w:unhideWhenUsed/>
    <w:rsid w:val="002E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D59"/>
  </w:style>
  <w:style w:type="paragraph" w:styleId="NormalWeb">
    <w:name w:val="Normal (Web)"/>
    <w:basedOn w:val="Normal"/>
    <w:uiPriority w:val="99"/>
    <w:semiHidden/>
    <w:unhideWhenUsed/>
    <w:rsid w:val="002E4D59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2E4D59"/>
    <w:pPr>
      <w:spacing w:after="200" w:line="276" w:lineRule="auto"/>
      <w:ind w:left="720"/>
      <w:contextualSpacing/>
    </w:pPr>
    <w:rPr>
      <w:rFonts w:ascii="Calibri" w:eastAsia="Calibri" w:hAnsi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Usuario</cp:lastModifiedBy>
  <cp:revision>8</cp:revision>
  <dcterms:created xsi:type="dcterms:W3CDTF">2023-01-25T02:02:00Z</dcterms:created>
  <dcterms:modified xsi:type="dcterms:W3CDTF">2023-08-16T16:39:00Z</dcterms:modified>
</cp:coreProperties>
</file>