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BF" w:rsidRDefault="00CC60BF">
      <w:pPr>
        <w:rPr>
          <w:lang w:val="es-ES"/>
        </w:rPr>
      </w:pPr>
      <w:r>
        <w:rPr>
          <w:lang w:val="es-ES"/>
        </w:rPr>
        <w:t xml:space="preserve">RECUPERACIÓN SEXTOS </w:t>
      </w:r>
    </w:p>
    <w:p w:rsidR="007E6142" w:rsidRDefault="007E6142">
      <w:pPr>
        <w:rPr>
          <w:lang w:val="es-ES"/>
        </w:rPr>
      </w:pPr>
      <w:r>
        <w:rPr>
          <w:lang w:val="es-ES"/>
        </w:rPr>
        <w:t xml:space="preserve">Realizar las actividades faltantes del periodo. </w:t>
      </w:r>
      <w:bookmarkStart w:id="0" w:name="_GoBack"/>
      <w:bookmarkEnd w:id="0"/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-Consulta complementaria: 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La línea y tipos de línea: Definición de concepto de línea y tipos de líneas y aplicación en planas, recuadros o composiciones libres. C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-Consulta complementaria: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Texturas: Definición de textura y ejercicio con texturas visuales y copia de texturas del entorno. Se hace dibujo donde los cavados sea con texturas. 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-Consulta complementaria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 Collage: Definición de collage y ejercicio a partir de dibujos u objetos que se rellenan en trozos ya sea rasgados o recortados, teniendo en cuenta el color. 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Consulta complementaria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Trabajo con idea libre y a partir de técnicas aprendidas. 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-Consulta complementaria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Puntillismo: trabajo de dibujo a partir de saturación de puntos o pequeñas rayas para lograr volúmenes y/o forma. 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-Consulta complementaria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 xml:space="preserve"> Colores primarios: definición y composición libre con colores primarios y posibles mezclas libres.</w:t>
      </w:r>
    </w:p>
    <w:p w:rsidR="007E6142" w:rsidRPr="007E6142" w:rsidRDefault="007E6142" w:rsidP="007E6142">
      <w:pPr>
        <w:rPr>
          <w:lang w:val="es-ES"/>
        </w:rPr>
      </w:pPr>
      <w:r w:rsidRPr="007E6142">
        <w:rPr>
          <w:lang w:val="es-ES"/>
        </w:rPr>
        <w:t>Consulta complementaria</w:t>
      </w:r>
    </w:p>
    <w:p w:rsidR="00CC60BF" w:rsidRPr="00CC60BF" w:rsidRDefault="007E6142" w:rsidP="007E6142">
      <w:pPr>
        <w:rPr>
          <w:lang w:val="es-ES"/>
        </w:rPr>
      </w:pPr>
      <w:r w:rsidRPr="007E6142">
        <w:rPr>
          <w:lang w:val="es-ES"/>
        </w:rPr>
        <w:t>Colores secundarios: Se trabaja desde la mezcla (a partir de los tres colores primarios) se hacen objetos, frutas, paisajes donde se aplique de manera coherente tanto colores primarios como</w:t>
      </w:r>
    </w:p>
    <w:sectPr w:rsidR="00CC60BF" w:rsidRPr="00CC6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BF"/>
    <w:rsid w:val="007E6142"/>
    <w:rsid w:val="00C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82D"/>
  <w15:chartTrackingRefBased/>
  <w15:docId w15:val="{C11C6E54-83C9-4B85-A278-279CB54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2022-05-16T22:14:00Z</dcterms:created>
  <dcterms:modified xsi:type="dcterms:W3CDTF">2022-05-16T22:15:00Z</dcterms:modified>
</cp:coreProperties>
</file>