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3DDB" w:rsidRPr="007C3DDB" w:rsidRDefault="007C3DDB" w:rsidP="007C3DDB">
      <w:pPr>
        <w:pStyle w:val="Encabezado"/>
        <w:jc w:val="center"/>
        <w:rPr>
          <w:rFonts w:cs="Arial"/>
          <w:b/>
          <w:sz w:val="18"/>
          <w:szCs w:val="18"/>
          <w:lang w:val="es-CO"/>
        </w:rPr>
      </w:pPr>
      <w:r w:rsidRPr="007C3DDB">
        <w:rPr>
          <w:rFonts w:cs="Arial"/>
          <w:b/>
          <w:sz w:val="18"/>
          <w:szCs w:val="18"/>
          <w:lang w:val="es-CO"/>
        </w:rPr>
        <w:t>INSTITUCIÓN EDUCATIVA MARCO FIDEL SUÁREZ - MEDELLÍN</w:t>
      </w:r>
    </w:p>
    <w:p w:rsidR="007C3DDB" w:rsidRPr="007C3DDB" w:rsidRDefault="007C3DDB" w:rsidP="007C3DDB">
      <w:pPr>
        <w:pStyle w:val="Encabezado"/>
        <w:jc w:val="center"/>
        <w:rPr>
          <w:rFonts w:cs="Arial"/>
          <w:b/>
          <w:sz w:val="18"/>
          <w:szCs w:val="18"/>
          <w:lang w:val="es-CO"/>
        </w:rPr>
      </w:pPr>
      <w:r w:rsidRPr="007C3DDB">
        <w:rPr>
          <w:rFonts w:cs="Arial"/>
          <w:b/>
          <w:sz w:val="18"/>
          <w:szCs w:val="18"/>
          <w:lang w:val="es-CO"/>
        </w:rPr>
        <w:t>PLAN DE APOYO LENGUA CASTELLANA</w:t>
      </w:r>
    </w:p>
    <w:p w:rsidR="007C3DDB" w:rsidRPr="007C3DDB" w:rsidRDefault="007C3DDB" w:rsidP="007C3DDB">
      <w:pPr>
        <w:pStyle w:val="Encabezado"/>
        <w:jc w:val="center"/>
        <w:rPr>
          <w:rFonts w:cs="Arial"/>
          <w:b/>
          <w:sz w:val="18"/>
          <w:szCs w:val="18"/>
          <w:lang w:val="es-CO"/>
        </w:rPr>
      </w:pPr>
      <w:r>
        <w:rPr>
          <w:rFonts w:cs="Arial"/>
          <w:b/>
          <w:sz w:val="18"/>
          <w:szCs w:val="18"/>
          <w:lang w:val="es-CO"/>
        </w:rPr>
        <w:t>SEGUNDO</w:t>
      </w:r>
      <w:r w:rsidRPr="007C3DDB">
        <w:rPr>
          <w:rFonts w:cs="Arial"/>
          <w:b/>
          <w:sz w:val="18"/>
          <w:szCs w:val="18"/>
          <w:lang w:val="es-CO"/>
        </w:rPr>
        <w:t xml:space="preserve"> PERÍODO 10°</w:t>
      </w:r>
    </w:p>
    <w:p w:rsidR="007C3DDB" w:rsidRPr="007C3DDB" w:rsidRDefault="007C3DDB" w:rsidP="007C3DDB">
      <w:pPr>
        <w:pStyle w:val="Encabezado"/>
        <w:jc w:val="center"/>
        <w:rPr>
          <w:rFonts w:cs="Arial"/>
          <w:b/>
          <w:sz w:val="18"/>
          <w:szCs w:val="18"/>
          <w:lang w:val="es-CO"/>
        </w:rPr>
      </w:pPr>
      <w:r w:rsidRPr="007C3DDB">
        <w:rPr>
          <w:rFonts w:cs="Arial"/>
          <w:b/>
          <w:sz w:val="18"/>
          <w:szCs w:val="18"/>
          <w:lang w:val="es-CO"/>
        </w:rPr>
        <w:t>DOCENTE: MARCELA ZAPATA ROJAS</w:t>
      </w:r>
    </w:p>
    <w:p w:rsidR="007C3DDB" w:rsidRPr="007C3DDB" w:rsidRDefault="007C3DDB" w:rsidP="007C3DDB">
      <w:pPr>
        <w:jc w:val="both"/>
        <w:rPr>
          <w:rFonts w:cs="Arial"/>
          <w:b/>
          <w:sz w:val="18"/>
          <w:szCs w:val="18"/>
          <w:lang w:val="es-CO"/>
        </w:rPr>
      </w:pPr>
    </w:p>
    <w:p w:rsidR="007C3DDB" w:rsidRPr="007C3DDB" w:rsidRDefault="007C3DDB" w:rsidP="007C3DDB">
      <w:pPr>
        <w:jc w:val="both"/>
        <w:rPr>
          <w:rFonts w:cs="Arial"/>
          <w:b/>
          <w:sz w:val="18"/>
          <w:szCs w:val="18"/>
          <w:lang w:val="es-CO"/>
        </w:rPr>
      </w:pPr>
      <w:r w:rsidRPr="007C3DDB">
        <w:rPr>
          <w:rFonts w:cs="Arial"/>
          <w:b/>
          <w:sz w:val="18"/>
          <w:szCs w:val="18"/>
          <w:lang w:val="es-CO"/>
        </w:rPr>
        <w:t xml:space="preserve">Nombre estudiante: </w:t>
      </w:r>
    </w:p>
    <w:p w:rsidR="007C3DDB" w:rsidRPr="007C3DDB" w:rsidRDefault="007C3DDB" w:rsidP="007C3DDB">
      <w:pPr>
        <w:jc w:val="both"/>
        <w:rPr>
          <w:rFonts w:cs="Arial"/>
          <w:b/>
          <w:sz w:val="18"/>
          <w:szCs w:val="18"/>
          <w:lang w:val="es-CO"/>
        </w:rPr>
      </w:pPr>
      <w:r w:rsidRPr="007C3DDB">
        <w:rPr>
          <w:rFonts w:cs="Arial"/>
          <w:b/>
          <w:sz w:val="18"/>
          <w:szCs w:val="18"/>
          <w:lang w:val="es-CO"/>
        </w:rPr>
        <w:t>Grupo:</w:t>
      </w:r>
    </w:p>
    <w:p w:rsidR="003C64ED" w:rsidRPr="007C3DDB" w:rsidRDefault="007C3DDB" w:rsidP="007C3DDB">
      <w:pPr>
        <w:jc w:val="both"/>
        <w:rPr>
          <w:rFonts w:cs="Arial"/>
          <w:sz w:val="18"/>
          <w:szCs w:val="18"/>
          <w:lang w:val="es-CO"/>
        </w:rPr>
      </w:pPr>
      <w:r w:rsidRPr="007C3DDB">
        <w:rPr>
          <w:rFonts w:cs="Arial"/>
          <w:sz w:val="18"/>
          <w:szCs w:val="18"/>
          <w:lang w:val="es-CO"/>
        </w:rPr>
        <w:t>Instrucciones</w:t>
      </w:r>
    </w:p>
    <w:p w:rsidR="003C64ED" w:rsidRPr="007C3DDB" w:rsidRDefault="007C3DDB" w:rsidP="007C3DDB">
      <w:pPr>
        <w:pStyle w:val="Listaconvietas"/>
        <w:jc w:val="both"/>
        <w:rPr>
          <w:rFonts w:cs="Arial"/>
          <w:sz w:val="18"/>
          <w:szCs w:val="18"/>
          <w:lang w:val="es-CO"/>
        </w:rPr>
      </w:pPr>
      <w:r w:rsidRPr="007C3DDB">
        <w:rPr>
          <w:rFonts w:cs="Arial"/>
          <w:sz w:val="18"/>
          <w:szCs w:val="18"/>
          <w:lang w:val="es-CO"/>
        </w:rPr>
        <w:t>Lee cuidadosamente cada actividad antes de responder.</w:t>
      </w:r>
    </w:p>
    <w:p w:rsidR="003C64ED" w:rsidRPr="007C3DDB" w:rsidRDefault="007C3DDB" w:rsidP="007C3DDB">
      <w:pPr>
        <w:pStyle w:val="Listaconvietas"/>
        <w:jc w:val="both"/>
        <w:rPr>
          <w:rFonts w:cs="Arial"/>
          <w:sz w:val="18"/>
          <w:szCs w:val="18"/>
          <w:lang w:val="es-CO"/>
        </w:rPr>
      </w:pPr>
      <w:r w:rsidRPr="007C3DDB">
        <w:rPr>
          <w:rFonts w:cs="Arial"/>
          <w:sz w:val="18"/>
          <w:szCs w:val="18"/>
          <w:lang w:val="es-CO"/>
        </w:rPr>
        <w:t>Cuando se solicite, sustenta tus respuestas con argumentos o ejemplos.</w:t>
      </w:r>
    </w:p>
    <w:p w:rsidR="003C64ED" w:rsidRPr="007C3DDB" w:rsidRDefault="007C3DDB" w:rsidP="007C3DDB">
      <w:pPr>
        <w:pStyle w:val="Listaconvietas"/>
        <w:jc w:val="both"/>
        <w:rPr>
          <w:rFonts w:cs="Arial"/>
          <w:sz w:val="18"/>
          <w:szCs w:val="18"/>
          <w:lang w:val="es-CO"/>
        </w:rPr>
      </w:pPr>
      <w:r w:rsidRPr="007C3DDB">
        <w:rPr>
          <w:rFonts w:cs="Arial"/>
          <w:sz w:val="18"/>
          <w:szCs w:val="18"/>
          <w:lang w:val="es-CO"/>
        </w:rPr>
        <w:t xml:space="preserve">En las preguntas sobre </w:t>
      </w:r>
      <w:r w:rsidRPr="007C3DDB">
        <w:rPr>
          <w:rFonts w:cs="Arial"/>
          <w:i/>
          <w:sz w:val="18"/>
          <w:szCs w:val="18"/>
          <w:lang w:val="es-CO"/>
        </w:rPr>
        <w:t>La cuadra</w:t>
      </w:r>
      <w:r w:rsidRPr="007C3DDB">
        <w:rPr>
          <w:rFonts w:cs="Arial"/>
          <w:sz w:val="18"/>
          <w:szCs w:val="18"/>
          <w:lang w:val="es-CO"/>
        </w:rPr>
        <w:t>, responde a partir de la lectura de la novela.</w:t>
      </w:r>
    </w:p>
    <w:p w:rsidR="003C64ED" w:rsidRDefault="007C3DDB" w:rsidP="007C3DDB">
      <w:pPr>
        <w:pStyle w:val="Listaconvietas"/>
        <w:jc w:val="both"/>
        <w:rPr>
          <w:rFonts w:cs="Arial"/>
          <w:sz w:val="18"/>
          <w:szCs w:val="18"/>
          <w:lang w:val="es-CO"/>
        </w:rPr>
      </w:pPr>
      <w:r w:rsidRPr="007C3DDB">
        <w:rPr>
          <w:rFonts w:cs="Arial"/>
          <w:sz w:val="18"/>
          <w:szCs w:val="18"/>
          <w:lang w:val="es-CO"/>
        </w:rPr>
        <w:t>Cuida la ortografía, la redacc</w:t>
      </w:r>
      <w:r w:rsidRPr="007C3DDB">
        <w:rPr>
          <w:rFonts w:cs="Arial"/>
          <w:sz w:val="18"/>
          <w:szCs w:val="18"/>
          <w:lang w:val="es-CO"/>
        </w:rPr>
        <w:t>ión y la presentación.</w:t>
      </w:r>
    </w:p>
    <w:p w:rsidR="007C3DDB" w:rsidRPr="007C3DDB" w:rsidRDefault="007C3DDB" w:rsidP="007C3DDB">
      <w:pPr>
        <w:pStyle w:val="Listaconvietas"/>
        <w:numPr>
          <w:ilvl w:val="0"/>
          <w:numId w:val="0"/>
        </w:numPr>
        <w:ind w:left="360"/>
        <w:jc w:val="both"/>
        <w:rPr>
          <w:rFonts w:cs="Arial"/>
          <w:sz w:val="18"/>
          <w:szCs w:val="18"/>
          <w:lang w:val="es-CO"/>
        </w:rPr>
      </w:pPr>
    </w:p>
    <w:p w:rsidR="003C64ED" w:rsidRPr="007C3DDB" w:rsidRDefault="007C3DDB" w:rsidP="007C3DDB">
      <w:pPr>
        <w:pStyle w:val="Prrafodelista"/>
        <w:numPr>
          <w:ilvl w:val="0"/>
          <w:numId w:val="10"/>
        </w:numPr>
        <w:jc w:val="both"/>
        <w:rPr>
          <w:rFonts w:cs="Arial"/>
          <w:sz w:val="18"/>
          <w:szCs w:val="18"/>
          <w:lang w:val="es-CO"/>
        </w:rPr>
      </w:pPr>
      <w:r w:rsidRPr="007C3DDB">
        <w:rPr>
          <w:rFonts w:cs="Arial"/>
          <w:sz w:val="18"/>
          <w:szCs w:val="18"/>
          <w:lang w:val="es-CO"/>
        </w:rPr>
        <w:t>La prosa permitió desarrollar textos narrativos, históricos, religiosos y didácticos en lengua romance. Durante la Edad Media, diferentes obras contribuyeron a consolidar el cas</w:t>
      </w:r>
      <w:r w:rsidRPr="007C3DDB">
        <w:rPr>
          <w:rFonts w:cs="Arial"/>
          <w:sz w:val="18"/>
          <w:szCs w:val="18"/>
          <w:lang w:val="es-CO"/>
        </w:rPr>
        <w:t xml:space="preserve">tellano como lengua de producción escrita. Entre ellas se encuentra </w:t>
      </w:r>
      <w:r w:rsidRPr="007C3DDB">
        <w:rPr>
          <w:rFonts w:cs="Arial"/>
          <w:i/>
          <w:sz w:val="18"/>
          <w:szCs w:val="18"/>
          <w:lang w:val="es-CO"/>
        </w:rPr>
        <w:t xml:space="preserve">El </w:t>
      </w:r>
      <w:bookmarkStart w:id="0" w:name="_GoBack"/>
      <w:r w:rsidRPr="007C3DDB">
        <w:rPr>
          <w:rFonts w:cs="Arial"/>
          <w:i/>
          <w:sz w:val="18"/>
          <w:szCs w:val="18"/>
          <w:lang w:val="es-CO"/>
        </w:rPr>
        <w:t>Conde</w:t>
      </w:r>
      <w:bookmarkEnd w:id="0"/>
      <w:r w:rsidRPr="007C3DDB">
        <w:rPr>
          <w:rFonts w:cs="Arial"/>
          <w:i/>
          <w:sz w:val="18"/>
          <w:szCs w:val="18"/>
          <w:lang w:val="es-CO"/>
        </w:rPr>
        <w:t xml:space="preserve"> Lucanor</w:t>
      </w:r>
      <w:r w:rsidRPr="007C3DDB">
        <w:rPr>
          <w:rFonts w:cs="Arial"/>
          <w:sz w:val="18"/>
          <w:szCs w:val="18"/>
          <w:lang w:val="es-CO"/>
        </w:rPr>
        <w:t>, de don Juan Manuel, una colección de relatos con intención didáctica.</w:t>
      </w:r>
    </w:p>
    <w:p w:rsidR="003C64ED" w:rsidRPr="007C3DDB" w:rsidRDefault="007C3DDB" w:rsidP="007C3DDB">
      <w:pPr>
        <w:jc w:val="both"/>
        <w:rPr>
          <w:rFonts w:cs="Arial"/>
          <w:sz w:val="18"/>
          <w:szCs w:val="18"/>
          <w:lang w:val="es-CO"/>
        </w:rPr>
      </w:pPr>
      <w:r w:rsidRPr="007C3DDB">
        <w:rPr>
          <w:rFonts w:cs="Arial"/>
          <w:sz w:val="18"/>
          <w:szCs w:val="18"/>
          <w:lang w:val="es-CO"/>
        </w:rPr>
        <w:t>Explica con tus palabras por qué el desarrollo de la prosa fue importante para la literatura en cast</w:t>
      </w:r>
      <w:r w:rsidRPr="007C3DDB">
        <w:rPr>
          <w:rFonts w:cs="Arial"/>
          <w:sz w:val="18"/>
          <w:szCs w:val="18"/>
          <w:lang w:val="es-CO"/>
        </w:rPr>
        <w:t>ellano.</w:t>
      </w:r>
    </w:p>
    <w:p w:rsidR="007C3DDB" w:rsidRDefault="007C3DDB" w:rsidP="007C3DDB">
      <w:pPr>
        <w:jc w:val="both"/>
        <w:rPr>
          <w:rFonts w:cs="Arial"/>
          <w:sz w:val="18"/>
          <w:szCs w:val="18"/>
          <w:lang w:val="es-CO"/>
        </w:rPr>
      </w:pPr>
    </w:p>
    <w:p w:rsidR="003C64ED" w:rsidRPr="007C3DDB" w:rsidRDefault="007C3DDB" w:rsidP="007C3DDB">
      <w:pPr>
        <w:pStyle w:val="Prrafodelista"/>
        <w:numPr>
          <w:ilvl w:val="0"/>
          <w:numId w:val="10"/>
        </w:numPr>
        <w:jc w:val="both"/>
        <w:rPr>
          <w:rFonts w:cs="Arial"/>
          <w:sz w:val="18"/>
          <w:szCs w:val="18"/>
          <w:lang w:val="es-CO"/>
        </w:rPr>
      </w:pPr>
      <w:r w:rsidRPr="007C3DDB">
        <w:rPr>
          <w:rFonts w:cs="Arial"/>
          <w:sz w:val="18"/>
          <w:szCs w:val="18"/>
          <w:lang w:val="es-CO"/>
        </w:rPr>
        <w:t>Marca V (verdadero) o F (falso) y corrige las afirmaciones falsas.</w:t>
      </w:r>
    </w:p>
    <w:p w:rsidR="003C64ED" w:rsidRPr="007C3DDB" w:rsidRDefault="007C3DDB" w:rsidP="007C3DDB">
      <w:pPr>
        <w:jc w:val="both"/>
        <w:rPr>
          <w:rFonts w:cs="Arial"/>
          <w:sz w:val="18"/>
          <w:szCs w:val="18"/>
          <w:lang w:val="es-CO"/>
        </w:rPr>
      </w:pPr>
      <w:r w:rsidRPr="007C3DDB">
        <w:rPr>
          <w:rFonts w:cs="Arial"/>
          <w:sz w:val="18"/>
          <w:szCs w:val="18"/>
          <w:lang w:val="es-CO"/>
        </w:rPr>
        <w:t>___ La prosa está organizada necesariamente en versos y estrofas.</w:t>
      </w:r>
    </w:p>
    <w:p w:rsidR="003C64ED" w:rsidRPr="007C3DDB" w:rsidRDefault="007C3DDB" w:rsidP="007C3DDB">
      <w:pPr>
        <w:jc w:val="both"/>
        <w:rPr>
          <w:rFonts w:cs="Arial"/>
          <w:sz w:val="18"/>
          <w:szCs w:val="18"/>
          <w:lang w:val="es-CO"/>
        </w:rPr>
      </w:pPr>
      <w:r w:rsidRPr="007C3DDB">
        <w:rPr>
          <w:rFonts w:cs="Arial"/>
          <w:sz w:val="18"/>
          <w:szCs w:val="18"/>
          <w:lang w:val="es-CO"/>
        </w:rPr>
        <w:t>___ El desarrollo de la prosa permitió ampliar las posibilidades de narrar y explicar ideas.</w:t>
      </w:r>
    </w:p>
    <w:p w:rsidR="003C64ED" w:rsidRPr="007C3DDB" w:rsidRDefault="007C3DDB" w:rsidP="007C3DDB">
      <w:pPr>
        <w:jc w:val="both"/>
        <w:rPr>
          <w:rFonts w:cs="Arial"/>
          <w:sz w:val="18"/>
          <w:szCs w:val="18"/>
          <w:lang w:val="es-CO"/>
        </w:rPr>
      </w:pPr>
      <w:r w:rsidRPr="007C3DDB">
        <w:rPr>
          <w:rFonts w:cs="Arial"/>
          <w:sz w:val="18"/>
          <w:szCs w:val="18"/>
          <w:lang w:val="es-CO"/>
        </w:rPr>
        <w:t xml:space="preserve">___ </w:t>
      </w:r>
      <w:r w:rsidRPr="007C3DDB">
        <w:rPr>
          <w:rFonts w:cs="Arial"/>
          <w:i/>
          <w:sz w:val="18"/>
          <w:szCs w:val="18"/>
          <w:lang w:val="es-CO"/>
        </w:rPr>
        <w:t>El Conde</w:t>
      </w:r>
      <w:r w:rsidRPr="007C3DDB">
        <w:rPr>
          <w:rFonts w:cs="Arial"/>
          <w:i/>
          <w:sz w:val="18"/>
          <w:szCs w:val="18"/>
          <w:lang w:val="es-CO"/>
        </w:rPr>
        <w:t xml:space="preserve"> Lucanor </w:t>
      </w:r>
      <w:r w:rsidRPr="007C3DDB">
        <w:rPr>
          <w:rFonts w:cs="Arial"/>
          <w:sz w:val="18"/>
          <w:szCs w:val="18"/>
          <w:lang w:val="es-CO"/>
        </w:rPr>
        <w:t>fue escrito por don Juan Manuel.</w:t>
      </w:r>
    </w:p>
    <w:p w:rsidR="003C64ED" w:rsidRDefault="007C3DDB" w:rsidP="007C3DDB">
      <w:pPr>
        <w:jc w:val="both"/>
        <w:rPr>
          <w:rFonts w:cs="Arial"/>
          <w:sz w:val="18"/>
          <w:szCs w:val="18"/>
          <w:lang w:val="es-CO"/>
        </w:rPr>
      </w:pPr>
      <w:r w:rsidRPr="007C3DDB">
        <w:rPr>
          <w:rFonts w:cs="Arial"/>
          <w:sz w:val="18"/>
          <w:szCs w:val="18"/>
          <w:lang w:val="es-CO"/>
        </w:rPr>
        <w:t>___ La prosa medieval solo podía abordar temas amorosos.</w:t>
      </w:r>
    </w:p>
    <w:p w:rsidR="007C3DDB" w:rsidRPr="007C3DDB" w:rsidRDefault="007C3DDB" w:rsidP="007C3DDB">
      <w:pPr>
        <w:jc w:val="both"/>
        <w:rPr>
          <w:rFonts w:cs="Arial"/>
          <w:sz w:val="18"/>
          <w:szCs w:val="18"/>
          <w:lang w:val="es-CO"/>
        </w:rPr>
      </w:pPr>
    </w:p>
    <w:p w:rsidR="003C64ED" w:rsidRPr="007C3DDB" w:rsidRDefault="007C3DDB" w:rsidP="007C3DDB">
      <w:pPr>
        <w:jc w:val="both"/>
        <w:rPr>
          <w:rFonts w:cs="Arial"/>
          <w:sz w:val="18"/>
          <w:szCs w:val="18"/>
          <w:lang w:val="es-CO"/>
        </w:rPr>
      </w:pPr>
      <w:r>
        <w:rPr>
          <w:rFonts w:cs="Arial"/>
          <w:sz w:val="18"/>
          <w:szCs w:val="18"/>
          <w:lang w:val="es-CO"/>
        </w:rPr>
        <w:t xml:space="preserve">3. </w:t>
      </w:r>
      <w:r w:rsidRPr="007C3DDB">
        <w:rPr>
          <w:rFonts w:cs="Arial"/>
          <w:sz w:val="18"/>
          <w:szCs w:val="18"/>
          <w:lang w:val="es-CO"/>
        </w:rPr>
        <w:t xml:space="preserve">En </w:t>
      </w:r>
      <w:r w:rsidRPr="007C3DDB">
        <w:rPr>
          <w:rFonts w:cs="Arial"/>
          <w:i/>
          <w:sz w:val="18"/>
          <w:szCs w:val="18"/>
          <w:lang w:val="es-CO"/>
        </w:rPr>
        <w:t>El Conde Lucanor</w:t>
      </w:r>
      <w:r w:rsidRPr="007C3DDB">
        <w:rPr>
          <w:rFonts w:cs="Arial"/>
          <w:sz w:val="18"/>
          <w:szCs w:val="18"/>
          <w:lang w:val="es-CO"/>
        </w:rPr>
        <w:t xml:space="preserve">, el conde plantea un problema a su consejero </w:t>
      </w:r>
      <w:proofErr w:type="spellStart"/>
      <w:r w:rsidRPr="007C3DDB">
        <w:rPr>
          <w:rFonts w:cs="Arial"/>
          <w:sz w:val="18"/>
          <w:szCs w:val="18"/>
          <w:lang w:val="es-CO"/>
        </w:rPr>
        <w:t>Patronio</w:t>
      </w:r>
      <w:proofErr w:type="spellEnd"/>
      <w:r w:rsidRPr="007C3DDB">
        <w:rPr>
          <w:rFonts w:cs="Arial"/>
          <w:sz w:val="18"/>
          <w:szCs w:val="18"/>
          <w:lang w:val="es-CO"/>
        </w:rPr>
        <w:t xml:space="preserve"> y este responde mediante un relato del que se desprende una enseñanza.</w:t>
      </w:r>
    </w:p>
    <w:p w:rsidR="007C3DDB" w:rsidRDefault="007C3DDB" w:rsidP="007C3DDB">
      <w:pPr>
        <w:jc w:val="both"/>
        <w:rPr>
          <w:rFonts w:cs="Arial"/>
          <w:sz w:val="18"/>
          <w:szCs w:val="18"/>
          <w:lang w:val="es-CO"/>
        </w:rPr>
      </w:pPr>
      <w:r w:rsidRPr="007C3DDB">
        <w:rPr>
          <w:rFonts w:cs="Arial"/>
          <w:sz w:val="18"/>
          <w:szCs w:val="18"/>
          <w:lang w:val="es-CO"/>
        </w:rPr>
        <w:t xml:space="preserve">a. ¿Qué función cumple el relato dentro de la estructura de este tipo de </w:t>
      </w:r>
      <w:r w:rsidRPr="007C3DDB">
        <w:rPr>
          <w:rFonts w:cs="Arial"/>
          <w:sz w:val="18"/>
          <w:szCs w:val="18"/>
          <w:lang w:val="es-CO"/>
        </w:rPr>
        <w:t>obra?</w:t>
      </w:r>
    </w:p>
    <w:p w:rsidR="003C64ED" w:rsidRDefault="007C3DDB" w:rsidP="007C3DDB">
      <w:pPr>
        <w:jc w:val="both"/>
        <w:rPr>
          <w:rFonts w:cs="Arial"/>
          <w:sz w:val="18"/>
          <w:szCs w:val="18"/>
          <w:lang w:val="es-CO"/>
        </w:rPr>
      </w:pPr>
      <w:r w:rsidRPr="007C3DDB">
        <w:rPr>
          <w:rFonts w:cs="Arial"/>
          <w:sz w:val="18"/>
          <w:szCs w:val="18"/>
          <w:lang w:val="es-CO"/>
        </w:rPr>
        <w:br/>
        <w:t>b. ¿Qué relación existe entre literatura y enseñanza en este ejemplo?</w:t>
      </w:r>
    </w:p>
    <w:p w:rsidR="007C3DDB" w:rsidRPr="007C3DDB" w:rsidRDefault="007C3DDB" w:rsidP="007C3DDB">
      <w:pPr>
        <w:jc w:val="both"/>
        <w:rPr>
          <w:rFonts w:cs="Arial"/>
          <w:sz w:val="18"/>
          <w:szCs w:val="18"/>
          <w:lang w:val="es-CO"/>
        </w:rPr>
      </w:pPr>
    </w:p>
    <w:p w:rsidR="003C64ED" w:rsidRPr="007C3DDB" w:rsidRDefault="007C3DDB" w:rsidP="007C3DDB">
      <w:pPr>
        <w:jc w:val="both"/>
        <w:rPr>
          <w:rFonts w:cs="Arial"/>
          <w:sz w:val="18"/>
          <w:szCs w:val="18"/>
          <w:lang w:val="es-CO"/>
        </w:rPr>
      </w:pPr>
      <w:r>
        <w:rPr>
          <w:rFonts w:cs="Arial"/>
          <w:sz w:val="18"/>
          <w:szCs w:val="18"/>
          <w:lang w:val="es-CO"/>
        </w:rPr>
        <w:t xml:space="preserve">4. </w:t>
      </w:r>
      <w:r w:rsidRPr="007C3DDB">
        <w:rPr>
          <w:rFonts w:cs="Arial"/>
          <w:sz w:val="18"/>
          <w:szCs w:val="18"/>
          <w:lang w:val="es-CO"/>
        </w:rPr>
        <w:t>Identifica la figura literaria presente en cada oración. Usa: metáfora, símil o comparación, personificación, hipérbole.</w:t>
      </w:r>
    </w:p>
    <w:p w:rsidR="003C64ED" w:rsidRPr="007C3DDB" w:rsidRDefault="007C3DDB" w:rsidP="007C3DDB">
      <w:pPr>
        <w:jc w:val="both"/>
        <w:rPr>
          <w:rFonts w:cs="Arial"/>
          <w:sz w:val="18"/>
          <w:szCs w:val="18"/>
          <w:lang w:val="es-CO"/>
        </w:rPr>
      </w:pPr>
      <w:r w:rsidRPr="007C3DDB">
        <w:rPr>
          <w:rFonts w:cs="Arial"/>
          <w:sz w:val="18"/>
          <w:szCs w:val="18"/>
          <w:lang w:val="es-CO"/>
        </w:rPr>
        <w:t>a. “Tu</w:t>
      </w:r>
      <w:r>
        <w:rPr>
          <w:rFonts w:cs="Arial"/>
          <w:sz w:val="18"/>
          <w:szCs w:val="18"/>
          <w:lang w:val="es-CO"/>
        </w:rPr>
        <w:t>s ojos son dos estrellas.”</w:t>
      </w:r>
    </w:p>
    <w:p w:rsidR="003C64ED" w:rsidRPr="007C3DDB" w:rsidRDefault="007C3DDB" w:rsidP="007C3DDB">
      <w:pPr>
        <w:jc w:val="both"/>
        <w:rPr>
          <w:rFonts w:cs="Arial"/>
          <w:sz w:val="18"/>
          <w:szCs w:val="18"/>
          <w:lang w:val="es-CO"/>
        </w:rPr>
      </w:pPr>
      <w:r>
        <w:rPr>
          <w:rFonts w:cs="Arial"/>
          <w:sz w:val="18"/>
          <w:szCs w:val="18"/>
          <w:lang w:val="es-CO"/>
        </w:rPr>
        <w:t>b. “Corre como un rayo.”</w:t>
      </w:r>
    </w:p>
    <w:p w:rsidR="003C64ED" w:rsidRPr="007C3DDB" w:rsidRDefault="007C3DDB" w:rsidP="007C3DDB">
      <w:pPr>
        <w:jc w:val="both"/>
        <w:rPr>
          <w:rFonts w:cs="Arial"/>
          <w:sz w:val="18"/>
          <w:szCs w:val="18"/>
          <w:lang w:val="es-CO"/>
        </w:rPr>
      </w:pPr>
      <w:r w:rsidRPr="007C3DDB">
        <w:rPr>
          <w:rFonts w:cs="Arial"/>
          <w:sz w:val="18"/>
          <w:szCs w:val="18"/>
          <w:lang w:val="es-CO"/>
        </w:rPr>
        <w:t>c. “La ciu</w:t>
      </w:r>
      <w:r>
        <w:rPr>
          <w:rFonts w:cs="Arial"/>
          <w:sz w:val="18"/>
          <w:szCs w:val="18"/>
          <w:lang w:val="es-CO"/>
        </w:rPr>
        <w:t>dad despertó lentamente.”</w:t>
      </w:r>
    </w:p>
    <w:p w:rsidR="007C3DDB" w:rsidRDefault="007C3DDB" w:rsidP="007C3DDB">
      <w:pPr>
        <w:jc w:val="both"/>
        <w:rPr>
          <w:rFonts w:cs="Arial"/>
          <w:sz w:val="18"/>
          <w:szCs w:val="18"/>
          <w:lang w:val="es-CO"/>
        </w:rPr>
      </w:pPr>
      <w:r w:rsidRPr="007C3DDB">
        <w:rPr>
          <w:rFonts w:cs="Arial"/>
          <w:sz w:val="18"/>
          <w:szCs w:val="18"/>
          <w:lang w:val="es-CO"/>
        </w:rPr>
        <w:t>d. “Te h</w:t>
      </w:r>
      <w:r>
        <w:rPr>
          <w:rFonts w:cs="Arial"/>
          <w:sz w:val="18"/>
          <w:szCs w:val="18"/>
          <w:lang w:val="es-CO"/>
        </w:rPr>
        <w:t>e llamado un millón de veces.”</w:t>
      </w:r>
    </w:p>
    <w:p w:rsidR="003C64ED" w:rsidRPr="007C3DDB" w:rsidRDefault="007C3DDB" w:rsidP="007C3DDB">
      <w:pPr>
        <w:jc w:val="both"/>
        <w:rPr>
          <w:rFonts w:cs="Arial"/>
          <w:sz w:val="18"/>
          <w:szCs w:val="18"/>
          <w:lang w:val="es-CO"/>
        </w:rPr>
      </w:pPr>
      <w:r>
        <w:rPr>
          <w:rFonts w:cs="Arial"/>
          <w:sz w:val="18"/>
          <w:szCs w:val="18"/>
          <w:lang w:val="es-CO"/>
        </w:rPr>
        <w:lastRenderedPageBreak/>
        <w:t xml:space="preserve">5. </w:t>
      </w:r>
      <w:r w:rsidRPr="007C3DDB">
        <w:rPr>
          <w:rFonts w:cs="Arial"/>
          <w:sz w:val="18"/>
          <w:szCs w:val="18"/>
          <w:lang w:val="es-CO"/>
        </w:rPr>
        <w:t>Lee el si</w:t>
      </w:r>
      <w:r w:rsidRPr="007C3DDB">
        <w:rPr>
          <w:rFonts w:cs="Arial"/>
          <w:sz w:val="18"/>
          <w:szCs w:val="18"/>
          <w:lang w:val="es-CO"/>
        </w:rPr>
        <w:t>guiente fragmento creado para la actividad y responde.</w:t>
      </w:r>
    </w:p>
    <w:p w:rsidR="003C64ED" w:rsidRPr="007C3DDB" w:rsidRDefault="007C3DDB" w:rsidP="007C3DDB">
      <w:pPr>
        <w:jc w:val="both"/>
        <w:rPr>
          <w:rFonts w:cs="Arial"/>
          <w:sz w:val="18"/>
          <w:szCs w:val="18"/>
          <w:lang w:val="es-CO"/>
        </w:rPr>
      </w:pPr>
      <w:r w:rsidRPr="007C3DDB">
        <w:rPr>
          <w:rFonts w:cs="Arial"/>
          <w:sz w:val="18"/>
          <w:szCs w:val="18"/>
          <w:lang w:val="es-CO"/>
        </w:rPr>
        <w:t>“La noche abrazó las calles y las luces parecían pequeñas estrellas. El ruido de los carros era un rugido interminable. En aquella esquina, los recuerdos pesaban como piedras.”</w:t>
      </w:r>
    </w:p>
    <w:p w:rsidR="003C64ED" w:rsidRPr="007C3DDB" w:rsidRDefault="007C3DDB" w:rsidP="007C3DDB">
      <w:pPr>
        <w:jc w:val="both"/>
        <w:rPr>
          <w:rFonts w:cs="Arial"/>
          <w:sz w:val="18"/>
          <w:szCs w:val="18"/>
          <w:lang w:val="es-CO"/>
        </w:rPr>
      </w:pPr>
      <w:r w:rsidRPr="007C3DDB">
        <w:rPr>
          <w:rFonts w:cs="Arial"/>
          <w:sz w:val="18"/>
          <w:szCs w:val="18"/>
          <w:lang w:val="es-CO"/>
        </w:rPr>
        <w:t>Identifica dos figuras l</w:t>
      </w:r>
      <w:r w:rsidRPr="007C3DDB">
        <w:rPr>
          <w:rFonts w:cs="Arial"/>
          <w:sz w:val="18"/>
          <w:szCs w:val="18"/>
          <w:lang w:val="es-CO"/>
        </w:rPr>
        <w:t>iterarias presentes en el fragmento y explica qué efecto producen en la descripción.</w:t>
      </w:r>
    </w:p>
    <w:p w:rsidR="007C3DDB" w:rsidRDefault="007C3DDB" w:rsidP="007C3DDB">
      <w:pPr>
        <w:jc w:val="both"/>
        <w:rPr>
          <w:rFonts w:cs="Arial"/>
          <w:sz w:val="18"/>
          <w:szCs w:val="18"/>
          <w:lang w:val="es-CO"/>
        </w:rPr>
      </w:pPr>
    </w:p>
    <w:p w:rsidR="003C64ED" w:rsidRPr="007C3DDB" w:rsidRDefault="007C3DDB" w:rsidP="007C3DDB">
      <w:pPr>
        <w:jc w:val="both"/>
        <w:rPr>
          <w:rFonts w:cs="Arial"/>
          <w:sz w:val="18"/>
          <w:szCs w:val="18"/>
          <w:lang w:val="es-CO"/>
        </w:rPr>
      </w:pPr>
      <w:r>
        <w:rPr>
          <w:rFonts w:cs="Arial"/>
          <w:sz w:val="18"/>
          <w:szCs w:val="18"/>
          <w:lang w:val="es-CO"/>
        </w:rPr>
        <w:t xml:space="preserve">6. </w:t>
      </w:r>
      <w:r w:rsidRPr="007C3DDB">
        <w:rPr>
          <w:rFonts w:cs="Arial"/>
          <w:sz w:val="18"/>
          <w:szCs w:val="18"/>
          <w:lang w:val="es-CO"/>
        </w:rPr>
        <w:t>Escribe una oración original para cada figura.</w:t>
      </w:r>
    </w:p>
    <w:p w:rsidR="003C64ED" w:rsidRPr="007C3DDB" w:rsidRDefault="007C3DDB" w:rsidP="007C3DDB">
      <w:pPr>
        <w:jc w:val="both"/>
        <w:rPr>
          <w:rFonts w:cs="Arial"/>
          <w:sz w:val="18"/>
          <w:szCs w:val="18"/>
          <w:lang w:val="es-CO"/>
        </w:rPr>
      </w:pPr>
      <w:r>
        <w:rPr>
          <w:rFonts w:cs="Arial"/>
          <w:sz w:val="18"/>
          <w:szCs w:val="18"/>
          <w:lang w:val="es-CO"/>
        </w:rPr>
        <w:t>Metáfora:</w:t>
      </w:r>
    </w:p>
    <w:p w:rsidR="003C64ED" w:rsidRPr="007C3DDB" w:rsidRDefault="007C3DDB" w:rsidP="007C3DDB">
      <w:pPr>
        <w:jc w:val="both"/>
        <w:rPr>
          <w:rFonts w:cs="Arial"/>
          <w:sz w:val="18"/>
          <w:szCs w:val="18"/>
          <w:lang w:val="es-CO"/>
        </w:rPr>
      </w:pPr>
      <w:r w:rsidRPr="007C3DDB">
        <w:rPr>
          <w:rFonts w:cs="Arial"/>
          <w:sz w:val="18"/>
          <w:szCs w:val="18"/>
          <w:lang w:val="es-CO"/>
        </w:rPr>
        <w:t>Símil o comparación</w:t>
      </w:r>
      <w:r>
        <w:rPr>
          <w:rFonts w:cs="Arial"/>
          <w:sz w:val="18"/>
          <w:szCs w:val="18"/>
          <w:lang w:val="es-CO"/>
        </w:rPr>
        <w:t>:</w:t>
      </w:r>
    </w:p>
    <w:p w:rsidR="003C64ED" w:rsidRPr="007C3DDB" w:rsidRDefault="007C3DDB" w:rsidP="007C3DDB">
      <w:pPr>
        <w:jc w:val="both"/>
        <w:rPr>
          <w:rFonts w:cs="Arial"/>
          <w:sz w:val="18"/>
          <w:szCs w:val="18"/>
          <w:lang w:val="es-CO"/>
        </w:rPr>
      </w:pPr>
      <w:r>
        <w:rPr>
          <w:rFonts w:cs="Arial"/>
          <w:sz w:val="18"/>
          <w:szCs w:val="18"/>
          <w:lang w:val="es-CO"/>
        </w:rPr>
        <w:t>Personificación:</w:t>
      </w:r>
    </w:p>
    <w:p w:rsidR="003C64ED" w:rsidRPr="007C3DDB" w:rsidRDefault="007C3DDB" w:rsidP="007C3DDB">
      <w:pPr>
        <w:jc w:val="both"/>
        <w:rPr>
          <w:rFonts w:cs="Arial"/>
          <w:sz w:val="18"/>
          <w:szCs w:val="18"/>
          <w:lang w:val="es-CO"/>
        </w:rPr>
      </w:pPr>
      <w:r w:rsidRPr="007C3DDB">
        <w:rPr>
          <w:rFonts w:cs="Arial"/>
          <w:sz w:val="18"/>
          <w:szCs w:val="18"/>
          <w:lang w:val="es-CO"/>
        </w:rPr>
        <w:t>Hipérbole:</w:t>
      </w:r>
    </w:p>
    <w:p w:rsidR="007C3DDB" w:rsidRDefault="007C3DDB" w:rsidP="007C3DDB">
      <w:pPr>
        <w:jc w:val="both"/>
        <w:rPr>
          <w:rFonts w:cs="Arial"/>
          <w:sz w:val="18"/>
          <w:szCs w:val="18"/>
          <w:lang w:val="es-CO"/>
        </w:rPr>
      </w:pPr>
    </w:p>
    <w:p w:rsidR="003C64ED" w:rsidRPr="007C3DDB" w:rsidRDefault="007C3DDB" w:rsidP="007C3DDB">
      <w:pPr>
        <w:jc w:val="both"/>
        <w:rPr>
          <w:rFonts w:cs="Arial"/>
          <w:sz w:val="18"/>
          <w:szCs w:val="18"/>
          <w:lang w:val="es-CO"/>
        </w:rPr>
      </w:pPr>
      <w:r>
        <w:rPr>
          <w:rFonts w:cs="Arial"/>
          <w:sz w:val="18"/>
          <w:szCs w:val="18"/>
          <w:lang w:val="es-CO"/>
        </w:rPr>
        <w:t xml:space="preserve">7. </w:t>
      </w:r>
      <w:r w:rsidRPr="007C3DDB">
        <w:rPr>
          <w:rFonts w:cs="Arial"/>
          <w:sz w:val="18"/>
          <w:szCs w:val="18"/>
          <w:lang w:val="es-CO"/>
        </w:rPr>
        <w:t xml:space="preserve">A partir de tu lectura de </w:t>
      </w:r>
      <w:r w:rsidRPr="007C3DDB">
        <w:rPr>
          <w:rFonts w:cs="Arial"/>
          <w:i/>
          <w:sz w:val="18"/>
          <w:szCs w:val="18"/>
          <w:lang w:val="es-CO"/>
        </w:rPr>
        <w:t>La cuadra</w:t>
      </w:r>
      <w:r w:rsidRPr="007C3DDB">
        <w:rPr>
          <w:rFonts w:cs="Arial"/>
          <w:sz w:val="18"/>
          <w:szCs w:val="18"/>
          <w:lang w:val="es-CO"/>
        </w:rPr>
        <w:t xml:space="preserve">, de </w:t>
      </w:r>
      <w:proofErr w:type="spellStart"/>
      <w:r w:rsidRPr="007C3DDB">
        <w:rPr>
          <w:rFonts w:cs="Arial"/>
          <w:sz w:val="18"/>
          <w:szCs w:val="18"/>
          <w:lang w:val="es-CO"/>
        </w:rPr>
        <w:t>Gilmer</w:t>
      </w:r>
      <w:proofErr w:type="spellEnd"/>
      <w:r w:rsidRPr="007C3DDB">
        <w:rPr>
          <w:rFonts w:cs="Arial"/>
          <w:sz w:val="18"/>
          <w:szCs w:val="18"/>
          <w:lang w:val="es-CO"/>
        </w:rPr>
        <w:t xml:space="preserve"> Mesa, responde:</w:t>
      </w:r>
    </w:p>
    <w:p w:rsidR="003C64ED" w:rsidRPr="007C3DDB" w:rsidRDefault="007C3DDB" w:rsidP="007C3DDB">
      <w:pPr>
        <w:jc w:val="both"/>
        <w:rPr>
          <w:rFonts w:cs="Arial"/>
          <w:sz w:val="18"/>
          <w:szCs w:val="18"/>
          <w:lang w:val="es-CO"/>
        </w:rPr>
      </w:pPr>
      <w:r w:rsidRPr="007C3DDB">
        <w:rPr>
          <w:rFonts w:cs="Arial"/>
          <w:sz w:val="18"/>
          <w:szCs w:val="18"/>
          <w:lang w:val="es-CO"/>
        </w:rPr>
        <w:t>a. ¿Qué importancia tiene el barrio para la historia y para la identidad de los personajes?</w:t>
      </w:r>
    </w:p>
    <w:p w:rsidR="003C64ED" w:rsidRPr="007C3DDB" w:rsidRDefault="007C3DDB" w:rsidP="007C3DDB">
      <w:pPr>
        <w:jc w:val="both"/>
        <w:rPr>
          <w:rFonts w:cs="Arial"/>
          <w:sz w:val="18"/>
          <w:szCs w:val="18"/>
          <w:lang w:val="es-CO"/>
        </w:rPr>
      </w:pPr>
      <w:r w:rsidRPr="007C3DDB">
        <w:rPr>
          <w:rFonts w:cs="Arial"/>
          <w:sz w:val="18"/>
          <w:szCs w:val="18"/>
          <w:lang w:val="es-CO"/>
        </w:rPr>
        <w:t>b. ¿Cómo influye el contexto social del barrio en las experiencias de los personajes?</w:t>
      </w:r>
    </w:p>
    <w:p w:rsidR="007C3DDB" w:rsidRDefault="007C3DDB" w:rsidP="007C3DDB">
      <w:pPr>
        <w:jc w:val="both"/>
        <w:rPr>
          <w:rFonts w:cs="Arial"/>
          <w:sz w:val="18"/>
          <w:szCs w:val="18"/>
          <w:lang w:val="es-CO"/>
        </w:rPr>
      </w:pPr>
    </w:p>
    <w:p w:rsidR="003C64ED" w:rsidRDefault="007C3DDB" w:rsidP="007C3DDB">
      <w:pPr>
        <w:jc w:val="both"/>
        <w:rPr>
          <w:rFonts w:cs="Arial"/>
          <w:sz w:val="18"/>
          <w:szCs w:val="18"/>
          <w:lang w:val="es-CO"/>
        </w:rPr>
      </w:pPr>
      <w:r>
        <w:rPr>
          <w:rFonts w:cs="Arial"/>
          <w:sz w:val="18"/>
          <w:szCs w:val="18"/>
          <w:lang w:val="es-CO"/>
        </w:rPr>
        <w:t xml:space="preserve">8. </w:t>
      </w:r>
      <w:r w:rsidRPr="007C3DDB">
        <w:rPr>
          <w:rFonts w:cs="Arial"/>
          <w:sz w:val="18"/>
          <w:szCs w:val="18"/>
          <w:lang w:val="es-CO"/>
        </w:rPr>
        <w:t xml:space="preserve">Selecciona un personaje de </w:t>
      </w:r>
      <w:r w:rsidRPr="007C3DDB">
        <w:rPr>
          <w:rFonts w:cs="Arial"/>
          <w:i/>
          <w:sz w:val="18"/>
          <w:szCs w:val="18"/>
          <w:lang w:val="es-CO"/>
        </w:rPr>
        <w:t>La cuadra</w:t>
      </w:r>
      <w:r w:rsidRPr="007C3DDB">
        <w:rPr>
          <w:rFonts w:cs="Arial"/>
          <w:sz w:val="18"/>
          <w:szCs w:val="18"/>
          <w:lang w:val="es-CO"/>
        </w:rPr>
        <w:t xml:space="preserve"> que consideres significativo. Explica qué</w:t>
      </w:r>
      <w:r w:rsidRPr="007C3DDB">
        <w:rPr>
          <w:rFonts w:cs="Arial"/>
          <w:sz w:val="18"/>
          <w:szCs w:val="18"/>
          <w:lang w:val="es-CO"/>
        </w:rPr>
        <w:t xml:space="preserve"> características lo distinguen y qué permite comprender sobre el mundo representado en la novela.</w:t>
      </w:r>
    </w:p>
    <w:p w:rsidR="007C3DDB" w:rsidRPr="007C3DDB" w:rsidRDefault="007C3DDB" w:rsidP="007C3DDB">
      <w:pPr>
        <w:jc w:val="both"/>
        <w:rPr>
          <w:rFonts w:cs="Arial"/>
          <w:sz w:val="18"/>
          <w:szCs w:val="18"/>
          <w:lang w:val="es-CO"/>
        </w:rPr>
      </w:pPr>
    </w:p>
    <w:p w:rsidR="003C64ED" w:rsidRPr="007C3DDB" w:rsidRDefault="007C3DDB" w:rsidP="007C3DDB">
      <w:pPr>
        <w:jc w:val="both"/>
        <w:rPr>
          <w:rFonts w:cs="Arial"/>
          <w:sz w:val="18"/>
          <w:szCs w:val="18"/>
          <w:lang w:val="es-CO"/>
        </w:rPr>
      </w:pPr>
      <w:r>
        <w:rPr>
          <w:rFonts w:cs="Arial"/>
          <w:sz w:val="18"/>
          <w:szCs w:val="18"/>
          <w:lang w:val="es-CO"/>
        </w:rPr>
        <w:t xml:space="preserve">9. </w:t>
      </w:r>
      <w:r w:rsidRPr="007C3DDB">
        <w:rPr>
          <w:rFonts w:cs="Arial"/>
          <w:sz w:val="18"/>
          <w:szCs w:val="18"/>
          <w:lang w:val="es-CO"/>
        </w:rPr>
        <w:t xml:space="preserve">Explica cómo el lenguaje utilizado por </w:t>
      </w:r>
      <w:proofErr w:type="spellStart"/>
      <w:r w:rsidRPr="007C3DDB">
        <w:rPr>
          <w:rFonts w:cs="Arial"/>
          <w:sz w:val="18"/>
          <w:szCs w:val="18"/>
          <w:lang w:val="es-CO"/>
        </w:rPr>
        <w:t>Gilmer</w:t>
      </w:r>
      <w:proofErr w:type="spellEnd"/>
      <w:r w:rsidRPr="007C3DDB">
        <w:rPr>
          <w:rFonts w:cs="Arial"/>
          <w:sz w:val="18"/>
          <w:szCs w:val="18"/>
          <w:lang w:val="es-CO"/>
        </w:rPr>
        <w:t xml:space="preserve"> Mesa contribuye a construir un</w:t>
      </w:r>
      <w:r w:rsidRPr="007C3DDB">
        <w:rPr>
          <w:rFonts w:cs="Arial"/>
          <w:sz w:val="18"/>
          <w:szCs w:val="18"/>
          <w:lang w:val="es-CO"/>
        </w:rPr>
        <w:t>a representación realista del barrio y de sus habitantes. Puedes referirte al vocabulario, la forma de hablar, las descripciones o las voces de los personajes.</w:t>
      </w:r>
    </w:p>
    <w:p w:rsidR="007C3DDB" w:rsidRDefault="007C3DDB" w:rsidP="007C3DDB">
      <w:pPr>
        <w:jc w:val="both"/>
        <w:rPr>
          <w:rFonts w:cs="Arial"/>
          <w:sz w:val="18"/>
          <w:szCs w:val="18"/>
          <w:lang w:val="es-CO"/>
        </w:rPr>
      </w:pPr>
    </w:p>
    <w:p w:rsidR="003C64ED" w:rsidRPr="007C3DDB" w:rsidRDefault="007C3DDB" w:rsidP="007C3DDB">
      <w:pPr>
        <w:jc w:val="both"/>
        <w:rPr>
          <w:rFonts w:cs="Arial"/>
          <w:sz w:val="18"/>
          <w:szCs w:val="18"/>
          <w:lang w:val="es-CO"/>
        </w:rPr>
      </w:pPr>
      <w:r>
        <w:rPr>
          <w:rFonts w:cs="Arial"/>
          <w:sz w:val="18"/>
          <w:szCs w:val="18"/>
          <w:lang w:val="es-CO"/>
        </w:rPr>
        <w:t xml:space="preserve">10. </w:t>
      </w:r>
      <w:r w:rsidRPr="007C3DDB">
        <w:rPr>
          <w:rFonts w:cs="Arial"/>
          <w:sz w:val="18"/>
          <w:szCs w:val="18"/>
          <w:lang w:val="es-CO"/>
        </w:rPr>
        <w:t xml:space="preserve">Escribe un texto de 8 </w:t>
      </w:r>
      <w:r w:rsidRPr="007C3DDB">
        <w:rPr>
          <w:rFonts w:cs="Arial"/>
          <w:sz w:val="18"/>
          <w:szCs w:val="18"/>
          <w:lang w:val="es-CO"/>
        </w:rPr>
        <w:t xml:space="preserve">a 10 líneas en el que relaciones uno de los recursos literarios estudiados con </w:t>
      </w:r>
      <w:r w:rsidRPr="007C3DDB">
        <w:rPr>
          <w:rFonts w:cs="Arial"/>
          <w:i/>
          <w:sz w:val="18"/>
          <w:szCs w:val="18"/>
          <w:lang w:val="es-CO"/>
        </w:rPr>
        <w:t>La cuadra</w:t>
      </w:r>
      <w:r w:rsidRPr="007C3DDB">
        <w:rPr>
          <w:rFonts w:cs="Arial"/>
          <w:sz w:val="18"/>
          <w:szCs w:val="18"/>
          <w:lang w:val="es-CO"/>
        </w:rPr>
        <w:t>. Explica de qué manera las figuras literarias pueden ayudar a representar espacios, personajes, emociones o situaciones de una obra narrativa.</w:t>
      </w:r>
    </w:p>
    <w:sectPr w:rsidR="003C64ED" w:rsidRPr="007C3DDB" w:rsidSect="007C3DDB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693437C6"/>
    <w:multiLevelType w:val="hybridMultilevel"/>
    <w:tmpl w:val="05A28462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C64ED"/>
    <w:rsid w:val="007C3DDB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CE6D9DE5-D6AC-4253-B558-7DAA4F63E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Arial" w:hAnsi="Arial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Puesto">
    <w:name w:val="Title"/>
    <w:basedOn w:val="Normal"/>
    <w:next w:val="Normal"/>
    <w:link w:val="Puest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PuestoCar">
    <w:name w:val="Puesto Car"/>
    <w:basedOn w:val="Fuentedeprrafopredeter"/>
    <w:link w:val="Puest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de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8324F1F-F969-4EA9-9B7B-305F9BF30D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485</Words>
  <Characters>2673</Characters>
  <Application>Microsoft Office Word</Application>
  <DocSecurity>0</DocSecurity>
  <Lines>22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3152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Estudiante</cp:lastModifiedBy>
  <cp:revision>2</cp:revision>
  <dcterms:created xsi:type="dcterms:W3CDTF">2026-09-18T17:32:00Z</dcterms:created>
  <dcterms:modified xsi:type="dcterms:W3CDTF">2026-09-18T17:32:00Z</dcterms:modified>
  <cp:category/>
</cp:coreProperties>
</file>