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7B0A" w14:textId="77777777" w:rsidR="00D52FBB" w:rsidRDefault="002D64C7" w:rsidP="00D52FBB">
      <w:pPr>
        <w:pStyle w:val="Sinespaciado"/>
      </w:pPr>
      <w:r>
        <w:rPr>
          <w:noProof/>
        </w:rPr>
        <w:drawing>
          <wp:inline distT="0" distB="0" distL="0" distR="0" wp14:anchorId="3142052F" wp14:editId="4CCDB41D">
            <wp:extent cx="7743825" cy="136207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5A4FB5C" w14:textId="77777777" w:rsidR="0063449C" w:rsidRPr="00E65882" w:rsidRDefault="0063449C" w:rsidP="0070600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>SECRETARIA DE EDUCACION</w:t>
      </w:r>
    </w:p>
    <w:p w14:paraId="654BD242" w14:textId="77777777" w:rsidR="0063449C" w:rsidRPr="00E65882" w:rsidRDefault="0063449C" w:rsidP="0070600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8CE2603" w14:textId="77777777" w:rsidR="0063449C" w:rsidRPr="00E65882" w:rsidRDefault="00E154B5" w:rsidP="0070600A">
      <w:pPr>
        <w:spacing w:after="0" w:line="240" w:lineRule="auto"/>
        <w:rPr>
          <w:rFonts w:ascii="Arial" w:eastAsia="Times New Roman" w:hAnsi="Arial" w:cs="Arial"/>
          <w:b/>
        </w:rPr>
      </w:pPr>
      <w:r w:rsidRPr="00C320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DUCACIÓN PRESENCIAL PARA ADULTOS</w:t>
      </w:r>
    </w:p>
    <w:p w14:paraId="07951A7C" w14:textId="77777777" w:rsidR="0063449C" w:rsidRPr="00E65882" w:rsidRDefault="0063449C" w:rsidP="0070600A">
      <w:pPr>
        <w:spacing w:after="0" w:line="240" w:lineRule="auto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 xml:space="preserve">ÁREA: </w:t>
      </w:r>
      <w:r w:rsidR="00523B05" w:rsidRPr="00E65882">
        <w:rPr>
          <w:rFonts w:ascii="Arial" w:eastAsia="Times New Roman" w:hAnsi="Arial" w:cs="Arial"/>
          <w:b/>
        </w:rPr>
        <w:t>FILOSOFIA</w:t>
      </w:r>
    </w:p>
    <w:p w14:paraId="7E25AEE8" w14:textId="3D6D76B5" w:rsidR="0063449C" w:rsidRPr="00E65882" w:rsidRDefault="0063449C" w:rsidP="0070600A">
      <w:pPr>
        <w:spacing w:after="0" w:line="240" w:lineRule="auto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 xml:space="preserve">CLEI: </w:t>
      </w:r>
      <w:r w:rsidR="000A73C7">
        <w:rPr>
          <w:rFonts w:ascii="Arial" w:eastAsia="Times New Roman" w:hAnsi="Arial" w:cs="Arial"/>
          <w:b/>
        </w:rPr>
        <w:t>CINCO</w:t>
      </w:r>
    </w:p>
    <w:p w14:paraId="06B3EC67" w14:textId="77777777" w:rsidR="0063449C" w:rsidRPr="00E65882" w:rsidRDefault="0063449C" w:rsidP="0063449C">
      <w:pPr>
        <w:spacing w:after="0" w:line="240" w:lineRule="auto"/>
        <w:rPr>
          <w:rFonts w:ascii="Arial" w:eastAsia="Times New Roman" w:hAnsi="Arial" w:cs="Arial"/>
          <w:color w:val="333333"/>
          <w:lang w:eastAsia="zh-CN"/>
        </w:rPr>
      </w:pPr>
      <w:r w:rsidRPr="00E65882">
        <w:rPr>
          <w:rFonts w:ascii="Arial" w:eastAsia="Times New Roman" w:hAnsi="Arial" w:cs="Arial"/>
          <w:b/>
        </w:rPr>
        <w:t xml:space="preserve">OBJETIVO DE </w:t>
      </w:r>
      <w:r w:rsidR="00590A5C">
        <w:rPr>
          <w:rFonts w:ascii="Arial" w:eastAsia="Times New Roman" w:hAnsi="Arial" w:cs="Arial"/>
          <w:b/>
        </w:rPr>
        <w:t>CLEI</w:t>
      </w:r>
      <w:r w:rsidRPr="00E65882">
        <w:rPr>
          <w:rFonts w:ascii="Arial" w:eastAsia="Times New Roman" w:hAnsi="Arial" w:cs="Arial"/>
        </w:rPr>
        <w:t>:</w:t>
      </w:r>
      <w:r w:rsidR="00590A5C">
        <w:rPr>
          <w:rFonts w:ascii="Arial" w:eastAsia="Times New Roman" w:hAnsi="Arial" w:cs="Arial"/>
        </w:rPr>
        <w:t xml:space="preserve"> </w:t>
      </w:r>
      <w:r w:rsidRPr="00E65882">
        <w:rPr>
          <w:rFonts w:ascii="Arial" w:eastAsia="Times New Roman" w:hAnsi="Arial" w:cs="Arial"/>
          <w:color w:val="333333"/>
          <w:lang w:eastAsia="zh-CN"/>
        </w:rPr>
        <w:t>Desarrollar habilidades para realizar disertaciones y escritos argumentados a partir de temas y problemas filosóficos significativos para ampliar la comprensión del mundo que lo rodea y tomar posición como ciudadano.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0A73C7" w14:paraId="56B59897" w14:textId="77777777" w:rsidTr="000A73C7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D054" w14:textId="77777777" w:rsidR="000A73C7" w:rsidRDefault="000A73C7">
            <w:pPr>
              <w:pStyle w:val="Normal1"/>
              <w:rPr>
                <w:rFonts w:eastAsia="MS Mincho"/>
              </w:rPr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04082885" w14:textId="61010B81" w:rsidR="000A73C7" w:rsidRDefault="000A73C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48072F7D" w14:textId="62521067" w:rsidR="000A73C7" w:rsidRDefault="000A73C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tbl>
      <w:tblPr>
        <w:tblW w:w="1304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1556"/>
        <w:gridCol w:w="611"/>
        <w:gridCol w:w="4596"/>
        <w:gridCol w:w="1960"/>
        <w:gridCol w:w="329"/>
        <w:gridCol w:w="1330"/>
        <w:gridCol w:w="553"/>
      </w:tblGrid>
      <w:tr w:rsidR="000A73C7" w:rsidRPr="00E65882" w14:paraId="1A222819" w14:textId="77777777" w:rsidTr="000A73C7">
        <w:trPr>
          <w:gridAfter w:val="1"/>
          <w:wAfter w:w="567" w:type="dxa"/>
          <w:cantSplit/>
          <w:trHeight w:val="654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1C030" w14:textId="3C80048D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/>
                <w:color w:val="000000"/>
              </w:rPr>
              <w:t xml:space="preserve"> PREGUNTAS PROBLEMATIZADORAS </w:t>
            </w:r>
          </w:p>
          <w:p w14:paraId="0086D758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¿Es la ciencia algo más que un acuerdo entre especialistas?</w:t>
            </w:r>
          </w:p>
          <w:p w14:paraId="4FFFFFA5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¿A través del conocimiento podemos acceder al mundo tal como es o sólo tal como se da en el mundo de la vida?</w:t>
            </w:r>
          </w:p>
          <w:p w14:paraId="2AFF2B05" w14:textId="77777777" w:rsidR="000A73C7" w:rsidRPr="00E65882" w:rsidRDefault="000A73C7">
            <w:pPr>
              <w:pStyle w:val="Predeterminado"/>
              <w:tabs>
                <w:tab w:val="left" w:pos="965"/>
              </w:tabs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ab/>
            </w:r>
          </w:p>
        </w:tc>
      </w:tr>
      <w:tr w:rsidR="000A73C7" w:rsidRPr="00E65882" w14:paraId="46349C21" w14:textId="77777777" w:rsidTr="000A73C7">
        <w:trPr>
          <w:gridAfter w:val="1"/>
          <w:wAfter w:w="567" w:type="dxa"/>
          <w:cantSplit/>
          <w:trHeight w:val="696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3B62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/>
                <w:bCs/>
                <w:color w:val="000000"/>
              </w:rPr>
              <w:t>COMPETENCIAS</w:t>
            </w:r>
            <w:r w:rsidRPr="00E65882">
              <w:rPr>
                <w:rFonts w:ascii="Arial" w:hAnsi="Arial" w:cs="Arial"/>
                <w:bCs/>
                <w:color w:val="000000"/>
              </w:rPr>
              <w:t xml:space="preserve">:   </w:t>
            </w:r>
          </w:p>
          <w:p w14:paraId="5A90E615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Dialógica</w:t>
            </w:r>
          </w:p>
          <w:p w14:paraId="03D79869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Crítica</w:t>
            </w:r>
          </w:p>
          <w:p w14:paraId="00FEB363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Propositiva</w:t>
            </w:r>
          </w:p>
        </w:tc>
      </w:tr>
      <w:tr w:rsidR="000A73C7" w:rsidRPr="00E65882" w14:paraId="3EAACD21" w14:textId="77777777" w:rsidTr="000A73C7">
        <w:trPr>
          <w:gridAfter w:val="1"/>
          <w:wAfter w:w="567" w:type="dxa"/>
          <w:cantSplit/>
          <w:trHeight w:val="1692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01CE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/>
                <w:bCs/>
                <w:color w:val="000000"/>
              </w:rPr>
              <w:t>NUCLEO:</w:t>
            </w:r>
          </w:p>
          <w:p w14:paraId="476311B3" w14:textId="77777777" w:rsidR="000A73C7" w:rsidRPr="00E65882" w:rsidRDefault="000A73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Conocimiento</w:t>
            </w:r>
          </w:p>
        </w:tc>
      </w:tr>
      <w:tr w:rsidR="007A4A60" w:rsidRPr="00E65882" w14:paraId="3882416F" w14:textId="77777777" w:rsidTr="000A73C7">
        <w:trPr>
          <w:gridAfter w:val="1"/>
          <w:wAfter w:w="567" w:type="dxa"/>
          <w:cantSplit/>
          <w:trHeight w:val="561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30C4" w14:textId="77777777" w:rsidR="007A4A60" w:rsidRPr="00E65882" w:rsidRDefault="007A4A60" w:rsidP="007A4A60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/>
                <w:bCs/>
                <w:color w:val="000000"/>
              </w:rPr>
              <w:lastRenderedPageBreak/>
              <w:t>INDICADORES:</w:t>
            </w:r>
          </w:p>
          <w:p w14:paraId="5305AA77" w14:textId="77777777" w:rsidR="007A4A60" w:rsidRPr="00E65882" w:rsidRDefault="007A4A60">
            <w:pPr>
              <w:pStyle w:val="Predeterminado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Reconoce los métodos científicos y los contrasta con el método científico.</w:t>
            </w:r>
          </w:p>
          <w:p w14:paraId="1B697A37" w14:textId="77777777" w:rsidR="007A4A60" w:rsidRPr="00E65882" w:rsidRDefault="007A4A60">
            <w:pPr>
              <w:pStyle w:val="Predeterminado"/>
              <w:tabs>
                <w:tab w:val="left" w:pos="7716"/>
              </w:tabs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D52FBB" w:rsidRPr="00E65882" w14:paraId="2618169A" w14:textId="77777777" w:rsidTr="000A73C7">
        <w:trPr>
          <w:gridAfter w:val="1"/>
          <w:wAfter w:w="567" w:type="dxa"/>
          <w:cantSplit/>
          <w:trHeight w:val="386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4AA" w14:textId="77777777" w:rsidR="00D52FBB" w:rsidRPr="00E65882" w:rsidRDefault="00D52FBB" w:rsidP="00E6588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5882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14:paraId="5BC6B9B0" w14:textId="77777777" w:rsidR="002D64C7" w:rsidRPr="00E65882" w:rsidRDefault="002D64C7" w:rsidP="00E6588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El saber filosófico</w:t>
            </w:r>
          </w:p>
          <w:p w14:paraId="71CE7F8F" w14:textId="77777777" w:rsidR="002D64C7" w:rsidRPr="00E65882" w:rsidRDefault="002D64C7" w:rsidP="00E6588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Métodos filosóficos</w:t>
            </w:r>
          </w:p>
          <w:p w14:paraId="1A007D00" w14:textId="77777777" w:rsidR="002D64C7" w:rsidRPr="00E65882" w:rsidRDefault="002D64C7" w:rsidP="00E6588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Origen de la filosofía</w:t>
            </w:r>
          </w:p>
          <w:p w14:paraId="1FC819C8" w14:textId="77777777" w:rsidR="002D64C7" w:rsidRPr="00E65882" w:rsidRDefault="002D64C7" w:rsidP="00E65882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Proceso histórico de la filosofía</w:t>
            </w:r>
          </w:p>
          <w:p w14:paraId="5A91CAA6" w14:textId="77777777" w:rsidR="002D64C7" w:rsidRPr="00E65882" w:rsidRDefault="002D64C7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D52FBB" w:rsidRPr="007A4A60" w14:paraId="3791EB35" w14:textId="77777777" w:rsidTr="000A73C7">
        <w:trPr>
          <w:gridAfter w:val="1"/>
          <w:wAfter w:w="567" w:type="dxa"/>
          <w:cantSplit/>
          <w:trHeight w:val="271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D2B0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CONCEPTUAL</w:t>
            </w:r>
          </w:p>
          <w:p w14:paraId="63CA5B04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SABER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28151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PROCEDIMENTAL</w:t>
            </w:r>
          </w:p>
          <w:p w14:paraId="11F7EA9A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SABER HACER</w:t>
            </w:r>
          </w:p>
        </w:tc>
        <w:tc>
          <w:tcPr>
            <w:tcW w:w="3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D82E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ACTITUDINAL</w:t>
            </w:r>
          </w:p>
          <w:p w14:paraId="02454C6F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SER</w:t>
            </w:r>
          </w:p>
        </w:tc>
      </w:tr>
      <w:tr w:rsidR="00D52FBB" w:rsidRPr="00E65882" w14:paraId="0498726B" w14:textId="77777777" w:rsidTr="000A73C7">
        <w:trPr>
          <w:gridAfter w:val="1"/>
          <w:wAfter w:w="567" w:type="dxa"/>
          <w:cantSplit/>
          <w:trHeight w:val="625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2286" w14:textId="77777777" w:rsidR="00D52FBB" w:rsidRPr="00E65882" w:rsidRDefault="00D52FB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37AE7075" w14:textId="77777777" w:rsidR="00D52FBB" w:rsidRPr="00E65882" w:rsidRDefault="00D52FB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Identifica las características básicas de los diferentes tipos de saberes, especialmente el saber filosófico y el científico.</w:t>
            </w:r>
          </w:p>
          <w:p w14:paraId="3A1D030F" w14:textId="77777777" w:rsidR="00D52FBB" w:rsidRPr="00E65882" w:rsidRDefault="00D52FB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060B2607" w14:textId="77777777" w:rsidR="00D52FBB" w:rsidRPr="00E65882" w:rsidRDefault="00D52FB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Reconoce los métodos filosóficos y los contrasta con el método científico.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8A45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CCB6DF4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Diferencia entre el saber filosófico y el saber</w:t>
            </w:r>
          </w:p>
          <w:p w14:paraId="33461144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Científico, estableciendo comparaciones argumentadas.</w:t>
            </w:r>
          </w:p>
          <w:p w14:paraId="22113F90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AC03355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Formula preguntas filosóficas que lo llevan a reconstruir el origen de la filosofía.</w:t>
            </w:r>
          </w:p>
          <w:p w14:paraId="0A7E0A51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205E6F03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1D598A9" w14:textId="77777777" w:rsidR="00D52FBB" w:rsidRPr="00E65882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6BAD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0D85B55A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Valora la utilidad y necesidad de la filosofía, y la aplica en su cotidianidad.</w:t>
            </w:r>
          </w:p>
          <w:p w14:paraId="5D8AE794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4E30736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Aplica en diferentes contextos sus saberes previos y los consolida a través de la discusión filosófica.</w:t>
            </w:r>
          </w:p>
        </w:tc>
      </w:tr>
      <w:tr w:rsidR="00D52FBB" w:rsidRPr="007A4A60" w14:paraId="03D441ED" w14:textId="77777777" w:rsidTr="000A73C7">
        <w:trPr>
          <w:gridAfter w:val="1"/>
          <w:wAfter w:w="567" w:type="dxa"/>
          <w:cantSplit/>
          <w:trHeight w:val="314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3781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3863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16B6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D52FBB" w:rsidRPr="00E65882" w14:paraId="2DBD348F" w14:textId="77777777" w:rsidTr="000A73C7">
        <w:trPr>
          <w:gridAfter w:val="1"/>
          <w:wAfter w:w="567" w:type="dxa"/>
          <w:cantSplit/>
          <w:trHeight w:val="774"/>
        </w:trPr>
        <w:tc>
          <w:tcPr>
            <w:tcW w:w="43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D39A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Explicación</w:t>
            </w:r>
          </w:p>
          <w:p w14:paraId="584F7EC1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Participación</w:t>
            </w:r>
          </w:p>
          <w:p w14:paraId="7CBE9AB6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Socialización  de consulta y tareas</w:t>
            </w:r>
          </w:p>
          <w:p w14:paraId="3742334D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Toma de notas</w:t>
            </w:r>
          </w:p>
          <w:p w14:paraId="01B6DC21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Desarrollo de talleres individuales y grupales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9895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Humanos</w:t>
            </w:r>
          </w:p>
          <w:p w14:paraId="0D15679F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Talleres</w:t>
            </w:r>
          </w:p>
          <w:p w14:paraId="093500ED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Libros</w:t>
            </w:r>
          </w:p>
          <w:p w14:paraId="5171467C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Fotocopias de textos parciales</w:t>
            </w:r>
          </w:p>
          <w:p w14:paraId="01A9DA58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Diccionarios</w:t>
            </w:r>
          </w:p>
          <w:p w14:paraId="6C2A0688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cuaderno</w:t>
            </w:r>
          </w:p>
        </w:tc>
        <w:tc>
          <w:tcPr>
            <w:tcW w:w="3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81D3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Explicación</w:t>
            </w:r>
          </w:p>
          <w:p w14:paraId="560648C1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Preconceptos</w:t>
            </w:r>
          </w:p>
          <w:p w14:paraId="4A21EA6E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Interpretación y análisis de lecturas</w:t>
            </w:r>
          </w:p>
          <w:p w14:paraId="122B6165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Entrega de tareas y consultas</w:t>
            </w:r>
          </w:p>
          <w:p w14:paraId="25441498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Desarrollo de talleres</w:t>
            </w:r>
          </w:p>
          <w:p w14:paraId="3FD6C7D6" w14:textId="77777777" w:rsidR="00D52FBB" w:rsidRPr="00E65882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Evaluaciones individuales y grupales</w:t>
            </w:r>
          </w:p>
        </w:tc>
      </w:tr>
      <w:tr w:rsidR="00D52FBB" w:rsidRPr="007A4A60" w14:paraId="716E3DD0" w14:textId="77777777" w:rsidTr="000A73C7">
        <w:trPr>
          <w:gridAfter w:val="1"/>
          <w:wAfter w:w="567" w:type="dxa"/>
          <w:cantSplit/>
          <w:trHeight w:val="363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274B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D52FBB" w:rsidRPr="007A4A60" w14:paraId="3E72B5FC" w14:textId="77777777" w:rsidTr="000A73C7">
        <w:trPr>
          <w:gridAfter w:val="1"/>
          <w:wAfter w:w="567" w:type="dxa"/>
          <w:cantSplit/>
          <w:trHeight w:val="43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3F09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1A73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7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BA57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9284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7A4A60" w:rsidRPr="00E65882" w14:paraId="207968FC" w14:textId="77777777" w:rsidTr="000A73C7">
        <w:trPr>
          <w:cantSplit/>
          <w:trHeight w:val="79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1139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lastRenderedPageBreak/>
              <w:t>Valorativa</w:t>
            </w:r>
          </w:p>
          <w:p w14:paraId="11C98970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Integral,</w:t>
            </w:r>
          </w:p>
          <w:p w14:paraId="7BAA4F8C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Formativa e inclusiva</w:t>
            </w:r>
          </w:p>
          <w:p w14:paraId="4FBAA119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 xml:space="preserve">Equitativa  </w:t>
            </w:r>
          </w:p>
          <w:p w14:paraId="45C32402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Sistemática,</w:t>
            </w:r>
          </w:p>
          <w:p w14:paraId="6A493817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Flexible</w:t>
            </w:r>
          </w:p>
          <w:p w14:paraId="15F9C29E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MX"/>
              </w:rPr>
              <w:t>Participativa,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F55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Trabajo individual o grupal.</w:t>
            </w:r>
          </w:p>
          <w:p w14:paraId="440951BE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Consulta.</w:t>
            </w:r>
          </w:p>
          <w:p w14:paraId="3491B2E7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Taller.</w:t>
            </w:r>
          </w:p>
          <w:p w14:paraId="54890954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Juegos mentales</w:t>
            </w:r>
          </w:p>
          <w:p w14:paraId="2837CB4F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Trabajo individual</w:t>
            </w:r>
          </w:p>
          <w:p w14:paraId="7F7F6FD6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Exposición</w:t>
            </w:r>
          </w:p>
          <w:p w14:paraId="56F25249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Estudio de casos</w:t>
            </w:r>
          </w:p>
          <w:p w14:paraId="294BA9F1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Cuaderno</w:t>
            </w:r>
          </w:p>
          <w:p w14:paraId="56C339D9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Participación activa</w:t>
            </w:r>
          </w:p>
          <w:p w14:paraId="1A8F159F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Respeto por el otro</w:t>
            </w:r>
          </w:p>
          <w:p w14:paraId="7E3D3BCA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BC15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Buscar en diferentes fuentes, información  sobre el tema  asignado para adquirir conocimientos previos y luego socializarlo en clase.</w:t>
            </w:r>
          </w:p>
          <w:p w14:paraId="3EDB234F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77E65195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eastAsia="Arial Unicode MS" w:hAnsi="Arial" w:cs="Arial"/>
                <w:color w:val="000000"/>
              </w:rPr>
              <w:t>Se reúnen en equipos de trabajo para leer y analizar un documento para socializarlo en el grupo.</w:t>
            </w:r>
          </w:p>
          <w:p w14:paraId="59D4B0B2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4F8B8856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En equipos de trabajo, consultar sobre un tema dado, apropiarse de él para proceder a compartirlo con sus compañeros de clase.</w:t>
            </w:r>
          </w:p>
          <w:p w14:paraId="36FA25C2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35874723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 xml:space="preserve">Leer y analizar  diferentes  situaciones cotidianas o problemas prácticos para tratar de encontrar la solución más  </w:t>
            </w:r>
          </w:p>
          <w:p w14:paraId="21C0E461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Pertinente.</w:t>
            </w:r>
          </w:p>
          <w:p w14:paraId="00062ED7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083F9A2B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Llevar  de forma organizada la síntesis  de los contenidos  y ejercicios desarrollados a lo largo del periodo.</w:t>
            </w:r>
          </w:p>
          <w:p w14:paraId="0B0A0F9C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C058658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A través de todo tipo de acciones, dinámicas, pruebas orales y/o escritas, sustentaciones, demostraciones etc.… que permitan evidenciar los procesos de aprendizaje y organización del conocimiento.</w:t>
            </w:r>
          </w:p>
          <w:p w14:paraId="1AFFA7DF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5CD7C55D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Cuando se presenten indicios de reprobación en alguna área, analizando las causas y buscando que lo aprendido en clase, incida en el comportamiento y actitud de los alumnos en el salón.</w:t>
            </w:r>
          </w:p>
          <w:p w14:paraId="5CBB7932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1F254909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La auto evaluación, heteroevaluacion y</w:t>
            </w:r>
          </w:p>
          <w:p w14:paraId="746F97E3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Co-evaluacion, en las cuales se den procesos de diálogo, compresión y mejoramiento.</w:t>
            </w:r>
          </w:p>
          <w:p w14:paraId="7822D373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6B16E9DF" w14:textId="77777777" w:rsidR="007A4A60" w:rsidRPr="00E65882" w:rsidRDefault="007A4A60" w:rsidP="003F1A0B">
            <w:pPr>
              <w:pStyle w:val="Predeterminado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De acuerdo con las evidencias obtenidas durante el periodo.</w:t>
            </w:r>
          </w:p>
          <w:p w14:paraId="6916FD08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31F600D6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14:paraId="458ADEEB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  <w:p w14:paraId="7B96BAA7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Se involucra en el proceso de evaluación al estudiante, docentes y padres de familia.</w:t>
            </w:r>
          </w:p>
          <w:p w14:paraId="60839E57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4B3E" w14:textId="77777777" w:rsidR="007A4A60" w:rsidRPr="00E65882" w:rsidRDefault="007A4A60" w:rsidP="003F1A0B">
            <w:pPr>
              <w:pStyle w:val="Predeterminado"/>
              <w:spacing w:after="0" w:line="100" w:lineRule="atLeast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color w:val="000000"/>
              </w:rPr>
              <w:t>Se realiza en forma permanente.</w:t>
            </w:r>
          </w:p>
        </w:tc>
      </w:tr>
      <w:tr w:rsidR="00D52FBB" w:rsidRPr="007A4A60" w14:paraId="26EBD9A3" w14:textId="77777777" w:rsidTr="000A73C7">
        <w:trPr>
          <w:gridAfter w:val="1"/>
          <w:wAfter w:w="567" w:type="dxa"/>
          <w:cantSplit/>
          <w:trHeight w:val="797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6411" w14:textId="77777777" w:rsidR="00D52FBB" w:rsidRPr="007A4A60" w:rsidRDefault="00D52FBB">
            <w:pPr>
              <w:pStyle w:val="Predeterminado"/>
              <w:spacing w:after="0" w:line="100" w:lineRule="atLeast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color w:val="000000"/>
              </w:rPr>
              <w:lastRenderedPageBreak/>
              <w:t>OBSERVACIONES.</w:t>
            </w:r>
          </w:p>
        </w:tc>
      </w:tr>
      <w:tr w:rsidR="00D52FBB" w:rsidRPr="007A4A60" w14:paraId="4E41CDAE" w14:textId="77777777" w:rsidTr="000A73C7">
        <w:trPr>
          <w:gridAfter w:val="1"/>
          <w:wAfter w:w="567" w:type="dxa"/>
          <w:cantSplit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333F" w14:textId="77777777" w:rsidR="00D52FBB" w:rsidRPr="007A4A60" w:rsidRDefault="00D52FBB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 w:rsidRPr="007A4A60">
              <w:rPr>
                <w:rFonts w:ascii="Arial" w:hAnsi="Arial" w:cs="Arial"/>
                <w:b/>
                <w:bCs/>
                <w:color w:val="000000"/>
              </w:rPr>
              <w:t>PLANES DE APOYO</w:t>
            </w:r>
          </w:p>
        </w:tc>
      </w:tr>
      <w:tr w:rsidR="00D52FBB" w:rsidRPr="007A4A60" w14:paraId="384433D1" w14:textId="77777777" w:rsidTr="000A73C7">
        <w:trPr>
          <w:gridAfter w:val="1"/>
          <w:wAfter w:w="567" w:type="dxa"/>
          <w:cantSplit/>
          <w:trHeight w:val="322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653A" w14:textId="77777777" w:rsidR="00D52FBB" w:rsidRPr="007A4A60" w:rsidRDefault="00D52FBB">
            <w:pPr>
              <w:pStyle w:val="Prrafodelista"/>
              <w:spacing w:after="0" w:line="100" w:lineRule="atLeast"/>
              <w:ind w:left="144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7A4A60">
              <w:rPr>
                <w:rFonts w:ascii="Arial" w:hAnsi="Arial" w:cs="Arial"/>
                <w:b/>
                <w:color w:val="000000"/>
                <w:lang w:val="es-CO" w:eastAsia="es-CO"/>
              </w:rPr>
              <w:t>PERIODO 1</w:t>
            </w:r>
          </w:p>
        </w:tc>
      </w:tr>
      <w:tr w:rsidR="00D52FBB" w:rsidRPr="00E65882" w14:paraId="2FF713E2" w14:textId="77777777" w:rsidTr="000A73C7">
        <w:trPr>
          <w:gridAfter w:val="1"/>
          <w:wAfter w:w="567" w:type="dxa"/>
          <w:cantSplit/>
          <w:trHeight w:val="1971"/>
        </w:trPr>
        <w:tc>
          <w:tcPr>
            <w:tcW w:w="124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B949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</w:p>
          <w:p w14:paraId="1DC4EFA0" w14:textId="77777777" w:rsidR="00D52FBB" w:rsidRPr="00E65882" w:rsidRDefault="00D52FBB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  <w:lang w:val="es-CO" w:eastAsia="es-CO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CO" w:eastAsia="es-CO"/>
              </w:rPr>
              <w:t>Diálogo permanente con el alumno y padres de familia.</w:t>
            </w:r>
          </w:p>
          <w:p w14:paraId="27299941" w14:textId="77777777" w:rsidR="00D52FBB" w:rsidRPr="00E65882" w:rsidRDefault="00D52FBB">
            <w:pPr>
              <w:pStyle w:val="Prrafodelista"/>
              <w:spacing w:after="0" w:line="100" w:lineRule="atLeast"/>
              <w:ind w:left="0"/>
              <w:jc w:val="both"/>
              <w:rPr>
                <w:rFonts w:ascii="Arial" w:hAnsi="Arial" w:cs="Arial"/>
                <w:lang w:val="es-CO" w:eastAsia="es-CO"/>
              </w:rPr>
            </w:pPr>
            <w:r w:rsidRPr="00E65882">
              <w:rPr>
                <w:rFonts w:ascii="Arial" w:hAnsi="Arial" w:cs="Arial"/>
                <w:bCs/>
                <w:color w:val="000000"/>
                <w:lang w:val="es-CO" w:eastAsia="es-CO"/>
              </w:rPr>
              <w:t>Asesorías en técnicas de estudio.</w:t>
            </w:r>
          </w:p>
          <w:p w14:paraId="01E91B13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Taller individual</w:t>
            </w:r>
          </w:p>
          <w:p w14:paraId="66C04DD0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Consulta</w:t>
            </w:r>
          </w:p>
          <w:p w14:paraId="7A762151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Sustentación</w:t>
            </w:r>
          </w:p>
          <w:p w14:paraId="20E921D4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Lectura  de texto</w:t>
            </w:r>
          </w:p>
          <w:p w14:paraId="2AC3902B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>Evaluación escrita y oral</w:t>
            </w:r>
          </w:p>
          <w:p w14:paraId="2B7E8668" w14:textId="77777777" w:rsidR="00D52FBB" w:rsidRPr="00E65882" w:rsidRDefault="00D52FBB">
            <w:pPr>
              <w:pStyle w:val="Predeterminado"/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</w:rPr>
            </w:pPr>
            <w:r w:rsidRPr="00E65882">
              <w:rPr>
                <w:rFonts w:ascii="Arial" w:hAnsi="Arial" w:cs="Arial"/>
                <w:bCs/>
                <w:color w:val="000000"/>
              </w:rPr>
              <w:t xml:space="preserve">Exposiciones tanto </w:t>
            </w:r>
            <w:r w:rsidRPr="00E65882">
              <w:rPr>
                <w:rFonts w:ascii="Arial" w:hAnsi="Arial" w:cs="Arial"/>
                <w:bCs/>
                <w:color w:val="000000"/>
                <w:lang w:val="es-ES" w:eastAsia="es-ES"/>
              </w:rPr>
              <w:t>individuales como grupales con carteleras y equipos de apoyo</w:t>
            </w:r>
          </w:p>
        </w:tc>
      </w:tr>
    </w:tbl>
    <w:p w14:paraId="34C27F3F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4986BEE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6714D5A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3B11889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C072B5D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A1788B2" w14:textId="77777777" w:rsidR="002D64C7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4CE6896" w14:textId="77777777" w:rsidR="007A4A60" w:rsidRPr="00E65882" w:rsidRDefault="007A4A60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E3DC85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78FBB93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01BC766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BD7B74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4360475" w14:textId="77777777" w:rsidR="002D64C7" w:rsidRPr="00E65882" w:rsidRDefault="002D64C7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4755C4F6" w14:textId="77777777" w:rsidR="00D52FBB" w:rsidRPr="00E65882" w:rsidRDefault="00D52FBB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0A83A6C9" wp14:editId="77A23639">
            <wp:extent cx="7743825" cy="1362075"/>
            <wp:effectExtent l="1905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62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71DDA5" w14:textId="77777777" w:rsidR="00D52FBB" w:rsidRPr="00E65882" w:rsidRDefault="00D52FBB" w:rsidP="00D52FBB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B50D955" w14:textId="77777777" w:rsidR="0063449C" w:rsidRPr="00E65882" w:rsidRDefault="0063449C" w:rsidP="0063449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>SECRETARIA DE EDUCACION</w:t>
      </w:r>
    </w:p>
    <w:p w14:paraId="17AE7C48" w14:textId="77777777" w:rsidR="0063449C" w:rsidRPr="00E65882" w:rsidRDefault="0063449C" w:rsidP="0063449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BE286F0" w14:textId="77777777" w:rsidR="0063449C" w:rsidRPr="00E65882" w:rsidRDefault="00E154B5" w:rsidP="0063449C">
      <w:pPr>
        <w:spacing w:after="0" w:line="240" w:lineRule="auto"/>
        <w:rPr>
          <w:rFonts w:ascii="Arial" w:eastAsia="Times New Roman" w:hAnsi="Arial" w:cs="Arial"/>
          <w:b/>
        </w:rPr>
      </w:pPr>
      <w:r w:rsidRPr="00C320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DUCACIÓN PRESENCIAL PARA ADULTOS</w:t>
      </w:r>
    </w:p>
    <w:p w14:paraId="5C5F622D" w14:textId="77777777" w:rsidR="0063449C" w:rsidRPr="00E65882" w:rsidRDefault="0063449C" w:rsidP="0063449C">
      <w:pPr>
        <w:spacing w:after="0" w:line="240" w:lineRule="auto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 xml:space="preserve">ÁREA: </w:t>
      </w:r>
      <w:r w:rsidR="00523B05" w:rsidRPr="00E65882">
        <w:rPr>
          <w:rFonts w:ascii="Arial" w:eastAsia="Times New Roman" w:hAnsi="Arial" w:cs="Arial"/>
          <w:b/>
        </w:rPr>
        <w:t>FILOSOFIA</w:t>
      </w:r>
    </w:p>
    <w:p w14:paraId="52465301" w14:textId="12A4421D" w:rsidR="0063449C" w:rsidRPr="00E65882" w:rsidRDefault="0063449C" w:rsidP="0063449C">
      <w:pPr>
        <w:spacing w:after="0" w:line="240" w:lineRule="auto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 xml:space="preserve">CLEI: </w:t>
      </w:r>
      <w:r w:rsidR="000A73C7">
        <w:rPr>
          <w:rFonts w:ascii="Arial" w:eastAsia="Times New Roman" w:hAnsi="Arial" w:cs="Arial"/>
          <w:b/>
        </w:rPr>
        <w:t>CINCO</w:t>
      </w:r>
    </w:p>
    <w:p w14:paraId="6EEB3476" w14:textId="77777777" w:rsidR="00D52FBB" w:rsidRPr="00E65882" w:rsidRDefault="0063449C" w:rsidP="0063449C">
      <w:pPr>
        <w:spacing w:after="0" w:line="240" w:lineRule="auto"/>
        <w:rPr>
          <w:rFonts w:ascii="Arial" w:eastAsia="Times New Roman" w:hAnsi="Arial" w:cs="Arial"/>
          <w:b/>
        </w:rPr>
      </w:pPr>
      <w:r w:rsidRPr="00E65882">
        <w:rPr>
          <w:rFonts w:ascii="Arial" w:eastAsia="Times New Roman" w:hAnsi="Arial" w:cs="Arial"/>
          <w:b/>
        </w:rPr>
        <w:t xml:space="preserve">OBJETIVO DE </w:t>
      </w:r>
      <w:r w:rsidR="00590A5C">
        <w:rPr>
          <w:rFonts w:ascii="Arial" w:eastAsia="Times New Roman" w:hAnsi="Arial" w:cs="Arial"/>
          <w:b/>
        </w:rPr>
        <w:t>CLEI</w:t>
      </w:r>
      <w:r w:rsidRPr="00E65882">
        <w:rPr>
          <w:rFonts w:ascii="Arial" w:eastAsia="Times New Roman" w:hAnsi="Arial" w:cs="Arial"/>
        </w:rPr>
        <w:t>:</w:t>
      </w:r>
      <w:r w:rsidR="00590A5C">
        <w:rPr>
          <w:rFonts w:ascii="Arial" w:eastAsia="Times New Roman" w:hAnsi="Arial" w:cs="Arial"/>
        </w:rPr>
        <w:t xml:space="preserve"> </w:t>
      </w:r>
      <w:r w:rsidR="00D52FBB" w:rsidRPr="00E65882">
        <w:rPr>
          <w:rFonts w:ascii="Arial" w:eastAsia="Times New Roman" w:hAnsi="Arial" w:cs="Arial"/>
          <w:color w:val="333333"/>
          <w:lang w:eastAsia="zh-CN"/>
        </w:rPr>
        <w:t>Desarrollar habilidades para realizar disertaciones y escritos argumentados a partir de temas y problemas filosóficos significativos para ampliar la comprensión del mundo que lo rodea y tomar posición como ciudadano.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866"/>
      </w:tblGrid>
      <w:tr w:rsidR="000A73C7" w14:paraId="7538E13E" w14:textId="77777777" w:rsidTr="000A73C7">
        <w:tc>
          <w:tcPr>
            <w:tcW w:w="1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099F2" w14:textId="597EFC9A" w:rsidR="000A73C7" w:rsidRDefault="000A73C7">
            <w:pPr>
              <w:pStyle w:val="Normal1"/>
              <w:rPr>
                <w:rFonts w:eastAsia="MS Mincho"/>
              </w:rPr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6BBEAEDB" w14:textId="56FD507B" w:rsidR="000A73C7" w:rsidRDefault="000A73C7">
            <w:pPr>
              <w:pStyle w:val="Normal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</w:t>
            </w:r>
            <w:r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horas</w:t>
            </w:r>
          </w:p>
          <w:p w14:paraId="0D46EE83" w14:textId="1D49C586" w:rsidR="000A73C7" w:rsidRDefault="000A73C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</w:t>
            </w:r>
            <w:r>
              <w:rPr>
                <w:rFonts w:ascii="Arial" w:eastAsia="Arial" w:hAnsi="Arial" w:cs="Arial"/>
                <w:b/>
              </w:rPr>
              <w:t>1</w:t>
            </w:r>
            <w:bookmarkStart w:id="0" w:name="_GoBack"/>
            <w:bookmarkEnd w:id="0"/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25"/>
        <w:gridCol w:w="901"/>
        <w:gridCol w:w="3011"/>
        <w:gridCol w:w="1952"/>
        <w:gridCol w:w="2110"/>
        <w:gridCol w:w="1172"/>
        <w:gridCol w:w="1097"/>
      </w:tblGrid>
      <w:tr w:rsidR="000A73C7" w:rsidRPr="00E65882" w14:paraId="1D383E5B" w14:textId="77777777" w:rsidTr="000A73C7">
        <w:trPr>
          <w:gridAfter w:val="1"/>
          <w:wAfter w:w="1097" w:type="dxa"/>
          <w:trHeight w:val="527"/>
        </w:trPr>
        <w:tc>
          <w:tcPr>
            <w:tcW w:w="1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42F8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PREGUNTAS PROBLEMATIZADORAS </w:t>
            </w:r>
          </w:p>
          <w:p w14:paraId="5965EEA5" w14:textId="77777777" w:rsidR="000A73C7" w:rsidRPr="00E65882" w:rsidRDefault="000A73C7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¿Cuál es el sentido que tiene publicar los resultados de la investigación científica?</w:t>
            </w:r>
          </w:p>
          <w:p w14:paraId="368125E1" w14:textId="77777777" w:rsidR="000A73C7" w:rsidRPr="00E65882" w:rsidRDefault="000A73C7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¿Cómo establecer que una información es realmente cierta?</w:t>
            </w:r>
          </w:p>
          <w:p w14:paraId="1396FED5" w14:textId="77777777" w:rsidR="000A73C7" w:rsidRPr="00E65882" w:rsidRDefault="000A73C7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¿Cuáles son las razones para justificar la confianza que se tiene hoy en el conocimiento científico?</w:t>
            </w:r>
          </w:p>
          <w:p w14:paraId="22BAFFE8" w14:textId="77777777" w:rsidR="000A73C7" w:rsidRPr="00E65882" w:rsidRDefault="000A73C7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¿Cuál es la diferencia entre la inteligencia humana y la inteligencia de los computadores? ¿Pueden estos llegar a sustituirla?</w:t>
            </w:r>
          </w:p>
          <w:p w14:paraId="7AF8288A" w14:textId="77777777" w:rsidR="000A73C7" w:rsidRPr="00E65882" w:rsidRDefault="000A73C7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¿Cómo se caracteriza el conocimiento a partir del desarrollo individual, social y cultural del ser humano?</w:t>
            </w:r>
          </w:p>
        </w:tc>
      </w:tr>
      <w:tr w:rsidR="000A73C7" w:rsidRPr="00E65882" w14:paraId="3CA10F01" w14:textId="77777777" w:rsidTr="000A73C7">
        <w:trPr>
          <w:gridAfter w:val="1"/>
          <w:wAfter w:w="1097" w:type="dxa"/>
          <w:trHeight w:val="561"/>
        </w:trPr>
        <w:tc>
          <w:tcPr>
            <w:tcW w:w="1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E9CB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COMPETENCIAS:</w:t>
            </w:r>
            <w:r w:rsidRPr="00E65882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   habilidades y capacidades que el estudiante debe  desarrollar </w:t>
            </w:r>
          </w:p>
          <w:p w14:paraId="46C11059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lang w:eastAsia="zh-CN"/>
              </w:rPr>
              <w:t>CRITICA</w:t>
            </w:r>
          </w:p>
          <w:p w14:paraId="779D0CFB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lang w:eastAsia="zh-CN"/>
              </w:rPr>
              <w:t>DIALÓGICA</w:t>
            </w:r>
          </w:p>
          <w:p w14:paraId="5F07F38A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lang w:eastAsia="zh-CN"/>
              </w:rPr>
              <w:t>CREATIVA</w:t>
            </w:r>
          </w:p>
          <w:p w14:paraId="4F16E6CC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lang w:eastAsia="zh-CN"/>
              </w:rPr>
              <w:t>CIUDADANAS</w:t>
            </w:r>
          </w:p>
        </w:tc>
      </w:tr>
      <w:tr w:rsidR="000A73C7" w:rsidRPr="00E65882" w14:paraId="72A03B83" w14:textId="77777777" w:rsidTr="000A73C7">
        <w:trPr>
          <w:gridAfter w:val="1"/>
          <w:wAfter w:w="1097" w:type="dxa"/>
          <w:trHeight w:val="906"/>
        </w:trPr>
        <w:tc>
          <w:tcPr>
            <w:tcW w:w="1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3FAE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NÚCLEO:</w:t>
            </w:r>
          </w:p>
          <w:p w14:paraId="7BA6CC60" w14:textId="77777777" w:rsidR="000A73C7" w:rsidRPr="00E65882" w:rsidRDefault="000A73C7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CONOCIMIENTO</w:t>
            </w:r>
          </w:p>
          <w:p w14:paraId="48FB7ABB" w14:textId="77777777" w:rsidR="000A73C7" w:rsidRPr="00E65882" w:rsidRDefault="000A73C7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</w:tc>
      </w:tr>
      <w:tr w:rsidR="007A4A60" w:rsidRPr="00E65882" w14:paraId="3290F951" w14:textId="77777777" w:rsidTr="007A4A60">
        <w:trPr>
          <w:trHeight w:val="452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69520" w14:textId="77777777" w:rsidR="007A4A60" w:rsidRPr="00E65882" w:rsidRDefault="007A4A60" w:rsidP="007A4A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eastAsia="zh-CN"/>
              </w:rPr>
              <w:lastRenderedPageBreak/>
              <w:t>I</w:t>
            </w:r>
            <w:r w:rsidRPr="00E65882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NDICADORES</w:t>
            </w:r>
          </w:p>
          <w:p w14:paraId="35239ED4" w14:textId="77777777" w:rsidR="007A4A60" w:rsidRPr="00E65882" w:rsidRDefault="007A4A60" w:rsidP="002D64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hAnsi="Arial" w:cs="Arial"/>
                <w:lang w:eastAsia="zh-CN"/>
              </w:rPr>
              <w:t>Analiza los alcances y las posibilidades del conocimiento científico, identificando las razones que justifican su confianza actual en él.</w:t>
            </w:r>
          </w:p>
        </w:tc>
      </w:tr>
      <w:tr w:rsidR="00D52FBB" w:rsidRPr="00E65882" w14:paraId="75CA720C" w14:textId="77777777" w:rsidTr="007A4A60">
        <w:trPr>
          <w:trHeight w:val="31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96B25" w14:textId="77777777" w:rsidR="00D52FBB" w:rsidRPr="007A4A60" w:rsidRDefault="00D52FBB" w:rsidP="007A4A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CONTENIDOS</w:t>
            </w:r>
          </w:p>
          <w:p w14:paraId="2A5058AA" w14:textId="77777777" w:rsidR="002D64C7" w:rsidRPr="007A4A60" w:rsidRDefault="002D64C7" w:rsidP="007A4A6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7A4A60">
              <w:rPr>
                <w:rFonts w:ascii="Arial" w:hAnsi="Arial" w:cs="Arial"/>
                <w:bCs/>
                <w:color w:val="000000"/>
                <w:lang w:eastAsia="zh-CN"/>
              </w:rPr>
              <w:t>Introducción a la filosofía.</w:t>
            </w:r>
          </w:p>
          <w:p w14:paraId="67662CB9" w14:textId="77777777" w:rsidR="002D64C7" w:rsidRPr="007A4A60" w:rsidRDefault="002D64C7" w:rsidP="007A4A6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7A4A60">
              <w:rPr>
                <w:rFonts w:ascii="Arial" w:hAnsi="Arial" w:cs="Arial"/>
                <w:bCs/>
                <w:color w:val="000000"/>
                <w:lang w:eastAsia="zh-CN"/>
              </w:rPr>
              <w:t>Teoría del conocimiento</w:t>
            </w:r>
          </w:p>
          <w:p w14:paraId="55CEB389" w14:textId="77777777" w:rsidR="002D64C7" w:rsidRPr="007A4A60" w:rsidRDefault="002D64C7" w:rsidP="007A4A60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7A4A60">
              <w:rPr>
                <w:rFonts w:ascii="Arial" w:hAnsi="Arial" w:cs="Arial"/>
                <w:bCs/>
                <w:color w:val="000000"/>
                <w:lang w:eastAsia="zh-CN"/>
              </w:rPr>
              <w:t>Razonamiento lógico</w:t>
            </w:r>
          </w:p>
        </w:tc>
      </w:tr>
      <w:tr w:rsidR="00D52FBB" w:rsidRPr="007A4A60" w14:paraId="7F575A6B" w14:textId="77777777" w:rsidTr="000A73C7">
        <w:trPr>
          <w:trHeight w:val="218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62A0C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SABER CONOCER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F996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SABER HACER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A045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SER</w:t>
            </w:r>
          </w:p>
        </w:tc>
      </w:tr>
      <w:tr w:rsidR="00D52FBB" w:rsidRPr="00E65882" w14:paraId="10969E78" w14:textId="77777777" w:rsidTr="000A73C7">
        <w:trPr>
          <w:trHeight w:val="503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4B5AD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Analiza los alcances y las posibilidades del conocimiento científico, identificando las razones que justifican su confianza actual en él.</w:t>
            </w:r>
          </w:p>
          <w:p w14:paraId="622AA2F5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</w:p>
          <w:p w14:paraId="18BA8D8A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Caracteriza el conocimiento a partir del desarrollo socio-cultural del ser humano.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9643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Indaga y justifica aspectos de otras disciplinas</w:t>
            </w:r>
          </w:p>
          <w:p w14:paraId="41956BD8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que pueden aportar en el análisis de problemas</w:t>
            </w:r>
          </w:p>
          <w:p w14:paraId="1C571FB4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Filosóficos.</w:t>
            </w:r>
          </w:p>
          <w:p w14:paraId="5567F4E3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</w:p>
          <w:p w14:paraId="102A80A9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Utiliza conceptos, operaciones y principios lógicos</w:t>
            </w:r>
          </w:p>
          <w:p w14:paraId="49967EDA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para distinguir argumentos correctos de</w:t>
            </w:r>
          </w:p>
          <w:p w14:paraId="2D8D5886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incorrectos.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D2AA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Acepta la importancia de los problemas filosóficos como orientación para afrontar sus propias inquietudes.</w:t>
            </w:r>
          </w:p>
          <w:p w14:paraId="1C639043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333333"/>
                <w:lang w:eastAsia="zh-CN"/>
              </w:rPr>
            </w:pPr>
          </w:p>
          <w:p w14:paraId="32A21F46" w14:textId="77777777" w:rsidR="00D52FBB" w:rsidRPr="00E65882" w:rsidRDefault="00D52FBB" w:rsidP="00D52FBB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333333"/>
                <w:lang w:eastAsia="zh-CN"/>
              </w:rPr>
              <w:t>Implementa el razonamiento lógico en la resolución de sus problemas cotidianos.</w:t>
            </w:r>
          </w:p>
        </w:tc>
      </w:tr>
      <w:tr w:rsidR="00D52FBB" w:rsidRPr="007A4A60" w14:paraId="19AC0091" w14:textId="77777777" w:rsidTr="000A73C7">
        <w:trPr>
          <w:trHeight w:val="253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A137E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METODOLOGIA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C7EE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RECURSOS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B260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ACTIVIDADES</w:t>
            </w:r>
          </w:p>
        </w:tc>
      </w:tr>
      <w:tr w:rsidR="00D52FBB" w:rsidRPr="00E65882" w14:paraId="72534271" w14:textId="77777777" w:rsidTr="000A73C7">
        <w:trPr>
          <w:trHeight w:val="623"/>
        </w:trPr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E7F88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Explicación</w:t>
            </w:r>
          </w:p>
          <w:p w14:paraId="398F81D6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Participación</w:t>
            </w:r>
          </w:p>
          <w:p w14:paraId="5174CB47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Socialización  de consulta y tareas</w:t>
            </w:r>
          </w:p>
          <w:p w14:paraId="08A74926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Toma de notas</w:t>
            </w:r>
          </w:p>
          <w:p w14:paraId="14ADEEEE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Desarrollo de talleres individuales y grupales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D5CF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Humanos</w:t>
            </w:r>
          </w:p>
          <w:p w14:paraId="611E4CA0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Talleres</w:t>
            </w:r>
          </w:p>
          <w:p w14:paraId="626E7BA7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Libros</w:t>
            </w:r>
          </w:p>
          <w:p w14:paraId="438A943A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Diccionarios</w:t>
            </w:r>
          </w:p>
          <w:p w14:paraId="366557C0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cuaderno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430E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Explicación</w:t>
            </w:r>
          </w:p>
          <w:p w14:paraId="17ED55EB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Preconceptos</w:t>
            </w:r>
          </w:p>
          <w:p w14:paraId="0705C615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Interpretación y análisis de lecturas</w:t>
            </w:r>
          </w:p>
          <w:p w14:paraId="038CBF77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Entrega de tareas y consultas</w:t>
            </w:r>
          </w:p>
          <w:p w14:paraId="4999F5AC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Desarrollo de talleres</w:t>
            </w:r>
          </w:p>
          <w:p w14:paraId="32729F3A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Evaluaciones individuales y grupales</w:t>
            </w:r>
          </w:p>
        </w:tc>
      </w:tr>
      <w:tr w:rsidR="00D52FBB" w:rsidRPr="007A4A60" w14:paraId="5F83749E" w14:textId="77777777" w:rsidTr="007A4A60">
        <w:trPr>
          <w:trHeight w:val="292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8E91A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EVALUACION</w:t>
            </w:r>
          </w:p>
        </w:tc>
      </w:tr>
      <w:tr w:rsidR="00D52FBB" w:rsidRPr="007A4A60" w14:paraId="27FC196F" w14:textId="77777777" w:rsidTr="000A73C7">
        <w:trPr>
          <w:trHeight w:val="352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DBA13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CRITERIO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3B39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PROCESO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4EF1F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PROCEDIMIENTO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4404" w14:textId="77777777" w:rsidR="00D52FBB" w:rsidRPr="007A4A60" w:rsidRDefault="00D52FBB" w:rsidP="00D52FB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t>FRECUENCIA</w:t>
            </w:r>
          </w:p>
        </w:tc>
      </w:tr>
      <w:tr w:rsidR="00D52FBB" w:rsidRPr="00E65882" w14:paraId="6963A3D1" w14:textId="77777777" w:rsidTr="000A73C7">
        <w:trPr>
          <w:trHeight w:val="642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871D9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Valorativa</w:t>
            </w:r>
          </w:p>
          <w:p w14:paraId="7AE43FFC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Integral,</w:t>
            </w:r>
          </w:p>
          <w:p w14:paraId="2177A28E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Formativa e inclusiva</w:t>
            </w:r>
          </w:p>
          <w:p w14:paraId="05A3ECBE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Equitativa  </w:t>
            </w:r>
          </w:p>
          <w:p w14:paraId="7CBDEF9D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Sistemática,</w:t>
            </w:r>
          </w:p>
          <w:p w14:paraId="1D9E5BE3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Flexible</w:t>
            </w:r>
          </w:p>
          <w:p w14:paraId="5F37E50F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bCs/>
                <w:color w:val="000000"/>
                <w:lang w:val="es-MX" w:eastAsia="zh-CN"/>
              </w:rPr>
              <w:t>Participativa,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693B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Trabajo individual o grupal.</w:t>
            </w:r>
          </w:p>
          <w:p w14:paraId="13E0F525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Consulta.</w:t>
            </w:r>
          </w:p>
          <w:p w14:paraId="382957E5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Taller.</w:t>
            </w:r>
          </w:p>
          <w:p w14:paraId="251DC2A9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Juegos mentales</w:t>
            </w:r>
          </w:p>
          <w:p w14:paraId="01C19867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Trabajo individual</w:t>
            </w:r>
          </w:p>
          <w:p w14:paraId="7B005412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Exposición</w:t>
            </w:r>
          </w:p>
          <w:p w14:paraId="56A640A2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Estudio de casos</w:t>
            </w:r>
          </w:p>
          <w:p w14:paraId="430A6EA1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Cuaderno</w:t>
            </w:r>
          </w:p>
          <w:p w14:paraId="0242DFEC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Participación activa</w:t>
            </w:r>
          </w:p>
          <w:p w14:paraId="5A951482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Respeto por el otro</w:t>
            </w:r>
          </w:p>
          <w:p w14:paraId="2440ACC7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107D6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Buscar en diferentes fuentes, información  sobre el tema  asignado para adquirir conocimientos previos y luego socializarlo en clase.</w:t>
            </w:r>
          </w:p>
          <w:p w14:paraId="540689C3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19DFE2B2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Arial Unicode MS" w:hAnsi="Arial" w:cs="Arial"/>
                <w:color w:val="000000"/>
                <w:lang w:eastAsia="zh-CN"/>
              </w:rPr>
              <w:t>Se reúnen en equipos de trabajo para leer y analizar un documento para socializarlo en el grupo.</w:t>
            </w:r>
          </w:p>
          <w:p w14:paraId="3D088CDF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 xml:space="preserve">Desarrollar diferentes tipos de actividades lúdicas como crucigramas, </w:t>
            </w: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sopas de letras, acrósticos y anagramas que permitan relacionar los conocimientos adquiridos con la agilidad mental.</w:t>
            </w:r>
          </w:p>
          <w:p w14:paraId="0C11286C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En equipos de trabajo, consultar sobre un tema dado, apropiarse de él para proceder a compartirlo con sus compañeros de clase.</w:t>
            </w:r>
          </w:p>
          <w:p w14:paraId="09486FCF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3AF610FF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 xml:space="preserve">Leer y analizar  diferentes  situaciones cotidianas o problemas prácticos para tratar de encontrar la solución más  </w:t>
            </w:r>
          </w:p>
          <w:p w14:paraId="0CF6D457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Pertinente.</w:t>
            </w:r>
          </w:p>
          <w:p w14:paraId="743CCEF1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5BDBDC60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Llevar  de forma organizada la síntesis  de los contenidos  y ejercicios desarrollados a lo largo del periodo.</w:t>
            </w:r>
          </w:p>
          <w:p w14:paraId="1CA22D36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14AD3E65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A través de todo tipo de acciones, dinámicas, pruebas orales y/o escritas, sustentaciones, demostraciones etc.… que permitan evidenciar los procesos de aprendizaje y organización del conocimiento.</w:t>
            </w:r>
          </w:p>
          <w:p w14:paraId="553F70FF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  <w:p w14:paraId="7DDECB56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Cuando se presenten indicios de reprobación en alguna área, analizando las causas y buscando que lo aprendido en clase, incida en el comportamiento y actitud de los alumnos en el salón.</w:t>
            </w:r>
          </w:p>
          <w:p w14:paraId="672BA73D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10BBB8E3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 xml:space="preserve">La auto evaluación, </w:t>
            </w:r>
            <w:r w:rsidR="002D64C7" w:rsidRPr="00E65882">
              <w:rPr>
                <w:rFonts w:ascii="Arial" w:eastAsia="Times New Roman" w:hAnsi="Arial" w:cs="Arial"/>
                <w:color w:val="000000"/>
                <w:lang w:eastAsia="zh-CN"/>
              </w:rPr>
              <w:t>heteroevaluación</w:t>
            </w: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 xml:space="preserve"> y</w:t>
            </w:r>
          </w:p>
          <w:p w14:paraId="0CB09B42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Co-</w:t>
            </w:r>
            <w:r w:rsidR="002D64C7" w:rsidRPr="00E65882">
              <w:rPr>
                <w:rFonts w:ascii="Arial" w:eastAsia="Times New Roman" w:hAnsi="Arial" w:cs="Arial"/>
                <w:color w:val="000000"/>
                <w:lang w:eastAsia="zh-CN"/>
              </w:rPr>
              <w:t>evaluación</w:t>
            </w: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 xml:space="preserve">, en las cuales se den procesos de diálogo, compresión y </w:t>
            </w: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mejoramiento.</w:t>
            </w:r>
          </w:p>
          <w:p w14:paraId="6E40EEB1" w14:textId="77777777" w:rsidR="00D52FBB" w:rsidRPr="00E65882" w:rsidRDefault="00D52FBB" w:rsidP="00D52F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De acuerdo con las evidencias obtenidas durante el periodo.</w:t>
            </w:r>
          </w:p>
          <w:p w14:paraId="4C11F396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67BAA1EC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Teniendo en cuenta Interés, capacidades, ritmos de aprendizaje, dificultades, limitaciones de tipo afectivo, familiar, nutricional, entorno social, físicas, discapacidad de cualquier índole,</w:t>
            </w:r>
          </w:p>
          <w:p w14:paraId="7DE2D22B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</w:p>
          <w:p w14:paraId="01A5A9FF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t>Se involucra en el proceso de evaluación al estudiante, docentes y padres de familia.</w:t>
            </w:r>
          </w:p>
          <w:p w14:paraId="4B773E2E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93A70" w14:textId="77777777" w:rsidR="00D52FBB" w:rsidRPr="00E65882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E65882">
              <w:rPr>
                <w:rFonts w:ascii="Arial" w:eastAsia="Times New Roman" w:hAnsi="Arial" w:cs="Arial"/>
                <w:color w:val="000000"/>
                <w:lang w:eastAsia="zh-CN"/>
              </w:rPr>
              <w:lastRenderedPageBreak/>
              <w:t>Se realiza en forma permanente.</w:t>
            </w:r>
          </w:p>
        </w:tc>
      </w:tr>
      <w:tr w:rsidR="00D52FBB" w:rsidRPr="007A4A60" w14:paraId="75C7B840" w14:textId="77777777" w:rsidTr="007A4A60">
        <w:trPr>
          <w:trHeight w:val="642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06D8E" w14:textId="77777777" w:rsidR="00D52FBB" w:rsidRPr="007A4A60" w:rsidRDefault="00D52FBB" w:rsidP="00D52FB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eastAsia="zh-CN"/>
              </w:rPr>
              <w:lastRenderedPageBreak/>
              <w:t>OBSERVACIONES.</w:t>
            </w:r>
          </w:p>
        </w:tc>
      </w:tr>
      <w:tr w:rsidR="00D52FBB" w:rsidRPr="00E65882" w14:paraId="0E9360E1" w14:textId="77777777" w:rsidTr="007A4A60">
        <w:trPr>
          <w:trHeight w:val="193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D1B9" w14:textId="77777777" w:rsidR="00D52FBB" w:rsidRPr="007A4A60" w:rsidRDefault="00D52FBB" w:rsidP="007A4A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7A4A6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PLANES DE APOYO</w:t>
            </w:r>
          </w:p>
        </w:tc>
      </w:tr>
      <w:tr w:rsidR="00D52FBB" w:rsidRPr="00E65882" w14:paraId="3FB4DFC8" w14:textId="77777777" w:rsidTr="007A4A60">
        <w:trPr>
          <w:trHeight w:val="259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53D5" w14:textId="77777777" w:rsidR="00D52FBB" w:rsidRPr="007A4A60" w:rsidRDefault="00D52FBB" w:rsidP="007A4A60">
            <w:pPr>
              <w:suppressAutoHyphens/>
              <w:spacing w:after="0" w:line="240" w:lineRule="auto"/>
              <w:ind w:left="1440"/>
              <w:jc w:val="center"/>
              <w:rPr>
                <w:rFonts w:ascii="Arial" w:eastAsia="Times New Roman" w:hAnsi="Arial" w:cs="Arial"/>
                <w:b/>
                <w:lang w:val="es-ES" w:eastAsia="zh-CN"/>
              </w:rPr>
            </w:pPr>
            <w:r w:rsidRPr="007A4A60">
              <w:rPr>
                <w:rFonts w:ascii="Arial" w:eastAsia="Times New Roman" w:hAnsi="Arial" w:cs="Arial"/>
                <w:b/>
                <w:color w:val="000000"/>
                <w:lang w:val="es-ES" w:eastAsia="zh-CN"/>
              </w:rPr>
              <w:t>PERIODO 2</w:t>
            </w:r>
          </w:p>
        </w:tc>
      </w:tr>
    </w:tbl>
    <w:p w14:paraId="18F9C77D" w14:textId="77777777" w:rsidR="00D52FBB" w:rsidRPr="00E65882" w:rsidRDefault="00D52FBB" w:rsidP="007A4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Taller individual</w:t>
      </w:r>
    </w:p>
    <w:p w14:paraId="4166B2FE" w14:textId="77777777" w:rsidR="00D52FBB" w:rsidRPr="00E65882" w:rsidRDefault="00D52FBB" w:rsidP="007A4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Consulta</w:t>
      </w:r>
    </w:p>
    <w:p w14:paraId="1BED970A" w14:textId="77777777" w:rsidR="00D52FBB" w:rsidRPr="00E65882" w:rsidRDefault="00D52FBB" w:rsidP="007A4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Sustentación</w:t>
      </w:r>
    </w:p>
    <w:p w14:paraId="04C8092B" w14:textId="77777777" w:rsidR="00D52FBB" w:rsidRPr="00E65882" w:rsidRDefault="00D52FBB" w:rsidP="007A4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Lectura  de texto</w:t>
      </w:r>
    </w:p>
    <w:p w14:paraId="09146262" w14:textId="77777777" w:rsidR="00D52FBB" w:rsidRPr="00E65882" w:rsidRDefault="00D52FBB" w:rsidP="007A4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Evaluación escrita y oral</w:t>
      </w:r>
    </w:p>
    <w:p w14:paraId="6E0F0012" w14:textId="77777777" w:rsidR="00D52FBB" w:rsidRPr="00E65882" w:rsidRDefault="00D52FBB" w:rsidP="00D52F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E65882">
        <w:rPr>
          <w:rFonts w:ascii="Arial" w:eastAsia="Times New Roman" w:hAnsi="Arial" w:cs="Arial"/>
          <w:lang w:eastAsia="zh-CN"/>
        </w:rPr>
        <w:t>Exposiciones tanto individuales como grupales con carteleras y equipos de apoyo</w:t>
      </w:r>
    </w:p>
    <w:p w14:paraId="5082B4C4" w14:textId="77777777" w:rsidR="00D52FBB" w:rsidRPr="00E65882" w:rsidRDefault="00D52FBB" w:rsidP="00D52F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eastAsia="Times New Roman" w:hAnsi="Arial" w:cs="Arial"/>
          <w:lang w:eastAsia="zh-CN"/>
        </w:rPr>
      </w:pPr>
    </w:p>
    <w:p w14:paraId="415D915B" w14:textId="77777777" w:rsidR="00D52FBB" w:rsidRPr="00E65882" w:rsidRDefault="00D52FBB" w:rsidP="00D52FBB">
      <w:pPr>
        <w:suppressAutoHyphens/>
        <w:rPr>
          <w:rFonts w:ascii="Arial" w:eastAsia="Times New Roman" w:hAnsi="Arial" w:cs="Arial"/>
          <w:lang w:eastAsia="zh-CN"/>
        </w:rPr>
      </w:pPr>
    </w:p>
    <w:p w14:paraId="3D9E14D8" w14:textId="77777777" w:rsidR="00D52FBB" w:rsidRPr="00E65882" w:rsidRDefault="00D52FBB" w:rsidP="00D52FBB">
      <w:pPr>
        <w:suppressAutoHyphens/>
        <w:rPr>
          <w:rFonts w:ascii="Arial" w:eastAsia="Times New Roman" w:hAnsi="Arial" w:cs="Arial"/>
          <w:lang w:eastAsia="zh-CN"/>
        </w:rPr>
      </w:pPr>
    </w:p>
    <w:p w14:paraId="74927290" w14:textId="77777777" w:rsidR="002C4B21" w:rsidRPr="00E65882" w:rsidRDefault="002C4B21">
      <w:pPr>
        <w:rPr>
          <w:rFonts w:ascii="Arial" w:hAnsi="Arial" w:cs="Arial"/>
        </w:rPr>
      </w:pPr>
    </w:p>
    <w:sectPr w:rsidR="002C4B21" w:rsidRPr="00E65882" w:rsidSect="007A4A60">
      <w:footerReference w:type="even" r:id="rId8"/>
      <w:footerReference w:type="default" r:id="rId9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0B90" w14:textId="77777777" w:rsidR="00730073" w:rsidRDefault="00730073" w:rsidP="00D52FBB">
      <w:pPr>
        <w:spacing w:after="0" w:line="240" w:lineRule="auto"/>
      </w:pPr>
      <w:r>
        <w:separator/>
      </w:r>
    </w:p>
  </w:endnote>
  <w:endnote w:type="continuationSeparator" w:id="0">
    <w:p w14:paraId="559C99EA" w14:textId="77777777" w:rsidR="00730073" w:rsidRDefault="00730073" w:rsidP="00D5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3C8F" w14:textId="77777777" w:rsidR="00E154B5" w:rsidRDefault="00E154B5" w:rsidP="003318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8DFFB5" w14:textId="77777777" w:rsidR="00E154B5" w:rsidRDefault="00E154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5DC6" w14:textId="77777777" w:rsidR="00E154B5" w:rsidRDefault="00E154B5" w:rsidP="003318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4A60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37037834" w14:textId="77777777" w:rsidR="00E154B5" w:rsidRDefault="00E154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9C0" w14:textId="77777777" w:rsidR="00730073" w:rsidRDefault="00730073" w:rsidP="00D52FBB">
      <w:pPr>
        <w:spacing w:after="0" w:line="240" w:lineRule="auto"/>
      </w:pPr>
      <w:r>
        <w:separator/>
      </w:r>
    </w:p>
  </w:footnote>
  <w:footnote w:type="continuationSeparator" w:id="0">
    <w:p w14:paraId="1C3AE8A5" w14:textId="77777777" w:rsidR="00730073" w:rsidRDefault="00730073" w:rsidP="00D5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F431C"/>
    <w:multiLevelType w:val="hybridMultilevel"/>
    <w:tmpl w:val="7D582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C4E"/>
    <w:multiLevelType w:val="hybridMultilevel"/>
    <w:tmpl w:val="1F185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FBB"/>
    <w:rsid w:val="000A73C7"/>
    <w:rsid w:val="00174ADA"/>
    <w:rsid w:val="002C4B21"/>
    <w:rsid w:val="002D64C7"/>
    <w:rsid w:val="003C5F11"/>
    <w:rsid w:val="00523B05"/>
    <w:rsid w:val="00590A5C"/>
    <w:rsid w:val="0063449C"/>
    <w:rsid w:val="00711C9B"/>
    <w:rsid w:val="00730073"/>
    <w:rsid w:val="0079656C"/>
    <w:rsid w:val="007A4A60"/>
    <w:rsid w:val="00833610"/>
    <w:rsid w:val="00B92337"/>
    <w:rsid w:val="00D10241"/>
    <w:rsid w:val="00D52FBB"/>
    <w:rsid w:val="00E11A6F"/>
    <w:rsid w:val="00E154B5"/>
    <w:rsid w:val="00E65882"/>
    <w:rsid w:val="00EB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A1B95"/>
  <w15:docId w15:val="{D7616DC8-2A37-40D0-95E1-55E3C634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BB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D52FBB"/>
    <w:pPr>
      <w:tabs>
        <w:tab w:val="left" w:pos="708"/>
      </w:tabs>
      <w:suppressAutoHyphens/>
    </w:pPr>
    <w:rPr>
      <w:rFonts w:ascii="Calibri" w:eastAsia="Times New Roman" w:hAnsi="Calibri" w:cs="Times New Roman"/>
      <w:lang w:val="es-CO" w:eastAsia="es-CO"/>
    </w:rPr>
  </w:style>
  <w:style w:type="paragraph" w:customStyle="1" w:styleId="Predeterminado">
    <w:name w:val="Predeterminado"/>
    <w:rsid w:val="00D52FBB"/>
    <w:pPr>
      <w:tabs>
        <w:tab w:val="left" w:pos="708"/>
      </w:tabs>
      <w:suppressAutoHyphens/>
    </w:pPr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Predeterminado"/>
    <w:qFormat/>
    <w:rsid w:val="00D52FBB"/>
    <w:pPr>
      <w:ind w:left="720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FBB"/>
    <w:rPr>
      <w:rFonts w:ascii="Tahoma" w:eastAsiaTheme="minorEastAsia" w:hAnsi="Tahoma" w:cs="Tahoma"/>
      <w:sz w:val="16"/>
      <w:szCs w:val="16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D5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FBB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52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BB"/>
    <w:rPr>
      <w:rFonts w:eastAsiaTheme="minorEastAsia"/>
      <w:lang w:val="es-CO" w:eastAsia="es-CO"/>
    </w:rPr>
  </w:style>
  <w:style w:type="character" w:styleId="Nmerodepgina">
    <w:name w:val="page number"/>
    <w:basedOn w:val="Fuentedeprrafopredeter"/>
    <w:uiPriority w:val="99"/>
    <w:semiHidden/>
    <w:unhideWhenUsed/>
    <w:rsid w:val="00E154B5"/>
  </w:style>
  <w:style w:type="paragraph" w:customStyle="1" w:styleId="Normal1">
    <w:name w:val="Normal1"/>
    <w:rsid w:val="000A73C7"/>
    <w:rPr>
      <w:rFonts w:ascii="Calibri" w:eastAsia="Calibri" w:hAnsi="Calibri" w:cs="Calibri"/>
      <w:color w:val="00000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0A73C7"/>
    <w:pPr>
      <w:spacing w:after="0" w:line="240" w:lineRule="auto"/>
    </w:pPr>
    <w:rPr>
      <w:rFonts w:ascii="Calibri" w:eastAsia="MS Mincho" w:hAnsi="Calibri" w:cs="Times New Roman"/>
      <w:lang w:val="es-CO" w:eastAsia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HP</cp:lastModifiedBy>
  <cp:revision>11</cp:revision>
  <cp:lastPrinted>2019-04-22T20:45:00Z</cp:lastPrinted>
  <dcterms:created xsi:type="dcterms:W3CDTF">2016-04-28T22:39:00Z</dcterms:created>
  <dcterms:modified xsi:type="dcterms:W3CDTF">2019-08-26T18:31:00Z</dcterms:modified>
</cp:coreProperties>
</file>