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0" w:type="dxa"/>
        <w:jc w:val="center"/>
        <w:tblCellMar>
          <w:left w:w="70" w:type="dxa"/>
          <w:right w:w="70" w:type="dxa"/>
        </w:tblCellMar>
        <w:tblLook w:val="04A0" w:firstRow="1" w:lastRow="0" w:firstColumn="1" w:lastColumn="0" w:noHBand="0" w:noVBand="1"/>
      </w:tblPr>
      <w:tblGrid>
        <w:gridCol w:w="9920"/>
      </w:tblGrid>
      <w:tr w:rsidR="00162777">
        <w:trPr>
          <w:trHeight w:val="300"/>
          <w:jc w:val="center"/>
        </w:trPr>
        <w:tc>
          <w:tcPr>
            <w:tcW w:w="9920" w:type="dxa"/>
            <w:vMerge w:val="restart"/>
            <w:tcBorders>
              <w:top w:val="single" w:sz="8" w:space="0" w:color="auto"/>
              <w:left w:val="single" w:sz="8" w:space="0" w:color="auto"/>
              <w:bottom w:val="nil"/>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lang w:val="es-CO" w:eastAsia="es-CO"/>
              </w:rPr>
            </w:pPr>
            <w:bookmarkStart w:id="0" w:name="_GoBack"/>
            <w:bookmarkEnd w:id="0"/>
            <w:r>
              <w:rPr>
                <w:rFonts w:ascii="Calibri" w:eastAsia="Times New Roman" w:hAnsi="Calibri" w:cs="Calibri"/>
                <w:b/>
                <w:bCs/>
                <w:color w:val="000000"/>
                <w:lang w:val="es-CO" w:eastAsia="es-CO"/>
              </w:rPr>
              <w:t>Plan de apoyo segundo periodo</w:t>
            </w:r>
          </w:p>
        </w:tc>
      </w:tr>
      <w:tr w:rsidR="00162777">
        <w:trPr>
          <w:trHeight w:val="315"/>
          <w:jc w:val="center"/>
        </w:trPr>
        <w:tc>
          <w:tcPr>
            <w:tcW w:w="9920" w:type="dxa"/>
            <w:vMerge/>
            <w:tcBorders>
              <w:top w:val="single" w:sz="8" w:space="0" w:color="auto"/>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Asignatura</w:t>
            </w:r>
          </w:p>
        </w:tc>
      </w:tr>
      <w:tr w:rsidR="00162777">
        <w:trPr>
          <w:trHeight w:val="330"/>
          <w:jc w:val="center"/>
        </w:trPr>
        <w:tc>
          <w:tcPr>
            <w:tcW w:w="9920" w:type="dxa"/>
            <w:tcBorders>
              <w:top w:val="single" w:sz="8" w:space="0" w:color="auto"/>
              <w:left w:val="single" w:sz="8" w:space="0" w:color="auto"/>
              <w:bottom w:val="nil"/>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lang w:val="es-MX" w:eastAsia="es-CO"/>
              </w:rPr>
            </w:pPr>
            <w:r>
              <w:rPr>
                <w:rFonts w:ascii="Calibri" w:eastAsia="Times New Roman" w:hAnsi="Calibri" w:cs="Calibri"/>
                <w:b/>
                <w:bCs/>
                <w:color w:val="000000"/>
                <w:lang w:val="es-MX" w:eastAsia="es-CO"/>
              </w:rPr>
              <w:t>ETICA Y VALORES</w:t>
            </w:r>
            <w:r>
              <w:rPr>
                <w:rFonts w:ascii="Calibri" w:eastAsia="Times New Roman" w:hAnsi="Calibri" w:cs="Calibri"/>
                <w:b/>
                <w:bCs/>
                <w:color w:val="000000"/>
                <w:lang w:val="es-CO" w:eastAsia="es-CO"/>
              </w:rPr>
              <w:t> </w:t>
            </w:r>
            <w:r>
              <w:rPr>
                <w:rFonts w:ascii="Calibri" w:eastAsia="Times New Roman" w:hAnsi="Calibri" w:cs="Calibri"/>
                <w:b/>
                <w:bCs/>
                <w:color w:val="000000"/>
                <w:lang w:val="es-MX" w:eastAsia="es-CO"/>
              </w:rPr>
              <w:t>HUMANOS</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Nombre del docente o los docentes</w:t>
            </w:r>
          </w:p>
        </w:tc>
      </w:tr>
      <w:tr w:rsidR="00162777">
        <w:trPr>
          <w:trHeight w:val="330"/>
          <w:jc w:val="center"/>
        </w:trPr>
        <w:tc>
          <w:tcPr>
            <w:tcW w:w="9920" w:type="dxa"/>
            <w:tcBorders>
              <w:top w:val="single" w:sz="8" w:space="0" w:color="auto"/>
              <w:left w:val="single" w:sz="8" w:space="0" w:color="auto"/>
              <w:bottom w:val="nil"/>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lang w:val="es-MX" w:eastAsia="es-CO"/>
              </w:rPr>
            </w:pPr>
            <w:r>
              <w:rPr>
                <w:rFonts w:ascii="Calibri" w:eastAsia="Times New Roman" w:hAnsi="Calibri" w:cs="Calibri"/>
                <w:b/>
                <w:bCs/>
                <w:color w:val="000000"/>
                <w:lang w:val="es-CO" w:eastAsia="es-CO"/>
              </w:rPr>
              <w:t> </w:t>
            </w:r>
            <w:r>
              <w:rPr>
                <w:rFonts w:ascii="Calibri" w:eastAsia="Times New Roman" w:hAnsi="Calibri" w:cs="Calibri"/>
                <w:b/>
                <w:bCs/>
                <w:color w:val="000000"/>
                <w:lang w:val="es-MX" w:eastAsia="es-CO"/>
              </w:rPr>
              <w:t>JUAN GABRIEL GARCIA</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Grupo</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MX" w:eastAsia="es-CO"/>
              </w:rPr>
            </w:pPr>
            <w:r>
              <w:rPr>
                <w:rFonts w:ascii="Calibri" w:eastAsia="Times New Roman" w:hAnsi="Calibri" w:cs="Calibri"/>
                <w:b/>
                <w:bCs/>
                <w:color w:val="000000"/>
                <w:sz w:val="22"/>
                <w:szCs w:val="22"/>
                <w:lang w:val="es-CO" w:eastAsia="es-CO"/>
              </w:rPr>
              <w:t> </w:t>
            </w:r>
            <w:r>
              <w:rPr>
                <w:rFonts w:ascii="Calibri" w:eastAsia="Times New Roman" w:hAnsi="Calibri" w:cs="Calibri"/>
                <w:b/>
                <w:bCs/>
                <w:color w:val="000000"/>
                <w:sz w:val="22"/>
                <w:szCs w:val="22"/>
                <w:lang w:val="es-MX" w:eastAsia="es-CO"/>
              </w:rPr>
              <w:t>9°1, 9°2, 9°3 Y CLEI IV</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Nombre del estudiante</w:t>
            </w: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w:t>
            </w:r>
          </w:p>
        </w:tc>
      </w:tr>
      <w:tr w:rsidR="00162777">
        <w:trPr>
          <w:trHeight w:val="315"/>
          <w:jc w:val="center"/>
        </w:trPr>
        <w:tc>
          <w:tcPr>
            <w:tcW w:w="9920" w:type="dxa"/>
            <w:tcBorders>
              <w:top w:val="nil"/>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Estándar</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Arial" w:eastAsia="Arial" w:hAnsi="Arial" w:cs="Arial"/>
              </w:rPr>
              <w:t xml:space="preserve">Reconozco aquellas personas y situaciones que han aportado </w:t>
            </w:r>
            <w:r>
              <w:rPr>
                <w:rFonts w:ascii="Arial" w:eastAsia="Arial" w:hAnsi="Arial" w:cs="Arial"/>
              </w:rPr>
              <w:t>a mi construcción personal</w:t>
            </w:r>
            <w:r>
              <w:rPr>
                <w:rFonts w:ascii="Arial" w:eastAsia="Arial" w:hAnsi="Arial" w:cs="Arial"/>
                <w:lang w:val="es-MX"/>
              </w:rPr>
              <w:t>.</w:t>
            </w: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Competencia</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Arial" w:eastAsia="Times New Roman" w:hAnsi="Arial" w:cs="Arial"/>
              </w:rPr>
              <w:t>Autonomía e iniciativa personal</w:t>
            </w:r>
            <w:r>
              <w:rPr>
                <w:rFonts w:ascii="Arial" w:eastAsia="Times New Roman" w:hAnsi="Arial" w:cs="Arial"/>
                <w:lang w:val="es-MX"/>
              </w:rPr>
              <w:t>.</w:t>
            </w:r>
            <w:r>
              <w:rPr>
                <w:rFonts w:ascii="Calibri" w:eastAsia="Times New Roman" w:hAnsi="Calibri" w:cs="Calibri"/>
                <w:b/>
                <w:bCs/>
                <w:color w:val="000000"/>
                <w:sz w:val="22"/>
                <w:szCs w:val="22"/>
                <w:lang w:val="es-CO" w:eastAsia="es-CO"/>
              </w:rPr>
              <w:t> </w:t>
            </w: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Indicadores de desempeño</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48069D">
            <w:pPr>
              <w:jc w:val="center"/>
              <w:rPr>
                <w:rFonts w:ascii="Arial" w:eastAsia="Times New Roman" w:hAnsi="Arial" w:cs="Arial"/>
                <w:lang w:val="es-MX"/>
              </w:rPr>
            </w:pPr>
            <w:r>
              <w:rPr>
                <w:rFonts w:ascii="Arial" w:eastAsia="Times New Roman" w:hAnsi="Arial" w:cs="Arial"/>
              </w:rPr>
              <w:t>Análisis de su personalidad moral desde una mirada autocrítica de la realidad cultural, política y social</w:t>
            </w:r>
            <w:r>
              <w:rPr>
                <w:rFonts w:ascii="Arial" w:eastAsia="Times New Roman" w:hAnsi="Arial" w:cs="Arial"/>
                <w:lang w:val="es-MX"/>
              </w:rPr>
              <w:t>.</w:t>
            </w:r>
          </w:p>
          <w:p w:rsidR="00162777" w:rsidRDefault="0048069D">
            <w:pPr>
              <w:jc w:val="center"/>
              <w:rPr>
                <w:rFonts w:ascii="Arial" w:eastAsia="Times New Roman" w:hAnsi="Arial" w:cs="Arial"/>
                <w:lang w:val="es-MX"/>
              </w:rPr>
            </w:pPr>
            <w:r>
              <w:rPr>
                <w:rFonts w:ascii="Arial" w:eastAsia="Times New Roman" w:hAnsi="Arial" w:cs="Arial"/>
              </w:rPr>
              <w:t>Identificación de su proyecto de vida</w:t>
            </w:r>
            <w:r>
              <w:rPr>
                <w:rFonts w:ascii="Arial" w:eastAsia="Times New Roman" w:hAnsi="Arial" w:cs="Arial"/>
              </w:rPr>
              <w:t xml:space="preserve"> como ciudadano del país y para el mundo</w:t>
            </w:r>
            <w:r>
              <w:rPr>
                <w:rFonts w:ascii="Arial" w:eastAsia="Times New Roman" w:hAnsi="Arial" w:cs="Arial"/>
                <w:lang w:val="es-MX"/>
              </w:rPr>
              <w:t>.</w:t>
            </w:r>
          </w:p>
          <w:p w:rsidR="00162777" w:rsidRDefault="0048069D">
            <w:pPr>
              <w:jc w:val="center"/>
              <w:rPr>
                <w:rFonts w:ascii="Calibri" w:eastAsia="Times New Roman" w:hAnsi="Calibri" w:cs="Calibri"/>
                <w:b/>
                <w:bCs/>
                <w:color w:val="000000"/>
                <w:sz w:val="22"/>
                <w:szCs w:val="22"/>
                <w:lang w:val="es-CO" w:eastAsia="es-CO"/>
              </w:rPr>
            </w:pPr>
            <w:r>
              <w:rPr>
                <w:rFonts w:ascii="Arial" w:eastAsia="Times New Roman" w:hAnsi="Arial" w:cs="Arial"/>
              </w:rPr>
              <w:t>Reconocimiento y toma de conciencia de su individualidad y de las relaciones con los otros para identificar los valores que rigen sus comunidades</w:t>
            </w:r>
            <w:r>
              <w:rPr>
                <w:rFonts w:ascii="Arial" w:eastAsia="Times New Roman" w:hAnsi="Arial" w:cs="Arial"/>
                <w:lang w:val="es-MX"/>
              </w:rPr>
              <w:t>.</w:t>
            </w: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xml:space="preserve">Contenidos </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48069D">
            <w:pPr>
              <w:pStyle w:val="NormalWeb"/>
              <w:numPr>
                <w:ilvl w:val="0"/>
                <w:numId w:val="1"/>
              </w:numPr>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rPr>
              <w:t>¿CÓMO TRABAJAR LOS VALORES?</w:t>
            </w:r>
            <w:r>
              <w:rPr>
                <w:rFonts w:ascii="Arial" w:hAnsi="Arial" w:cs="Arial"/>
                <w:b/>
                <w:sz w:val="20"/>
                <w:szCs w:val="20"/>
                <w:lang w:val="es-MX"/>
              </w:rPr>
              <w:t>:</w:t>
            </w:r>
          </w:p>
          <w:p w:rsidR="00162777" w:rsidRDefault="0048069D">
            <w:pPr>
              <w:numPr>
                <w:ilvl w:val="0"/>
                <w:numId w:val="2"/>
              </w:numPr>
              <w:spacing w:before="100" w:beforeAutospacing="1" w:after="100" w:afterAutospacing="1"/>
              <w:jc w:val="both"/>
              <w:rPr>
                <w:rFonts w:ascii="Arial" w:hAnsi="Arial" w:cs="Arial"/>
                <w:b/>
                <w:lang w:val="es-MX"/>
              </w:rPr>
            </w:pPr>
            <w:r>
              <w:rPr>
                <w:rFonts w:ascii="Arial" w:hAnsi="Arial" w:cs="Arial"/>
              </w:rPr>
              <w:t>El juego</w:t>
            </w:r>
          </w:p>
          <w:p w:rsidR="00162777" w:rsidRDefault="0048069D">
            <w:pPr>
              <w:numPr>
                <w:ilvl w:val="0"/>
                <w:numId w:val="2"/>
              </w:numPr>
              <w:spacing w:before="100" w:beforeAutospacing="1" w:after="100" w:afterAutospacing="1"/>
              <w:jc w:val="both"/>
              <w:rPr>
                <w:rFonts w:ascii="Arial" w:hAnsi="Arial" w:cs="Arial"/>
                <w:b/>
                <w:lang w:val="es-MX"/>
              </w:rPr>
            </w:pPr>
            <w:r>
              <w:rPr>
                <w:rFonts w:ascii="Arial" w:hAnsi="Arial" w:cs="Arial"/>
                <w:lang w:val="es-MX"/>
              </w:rPr>
              <w:t xml:space="preserve">El </w:t>
            </w:r>
            <w:r>
              <w:rPr>
                <w:rFonts w:ascii="Arial" w:hAnsi="Arial" w:cs="Arial"/>
                <w:lang w:val="es-MX"/>
              </w:rPr>
              <w:t>cuento</w:t>
            </w:r>
          </w:p>
          <w:p w:rsidR="00162777" w:rsidRDefault="0048069D">
            <w:pPr>
              <w:numPr>
                <w:ilvl w:val="0"/>
                <w:numId w:val="1"/>
              </w:numPr>
            </w:pPr>
            <w:r>
              <w:rPr>
                <w:rFonts w:ascii="Arial" w:hAnsi="Arial" w:cs="Arial"/>
                <w:b/>
                <w:sz w:val="20"/>
                <w:szCs w:val="20"/>
              </w:rPr>
              <w:t>EL ARTE DE SER FELIZ</w:t>
            </w:r>
            <w:r>
              <w:rPr>
                <w:rFonts w:ascii="Arial" w:hAnsi="Arial" w:cs="Arial"/>
                <w:b/>
                <w:sz w:val="20"/>
                <w:szCs w:val="20"/>
                <w:lang w:val="es-MX"/>
              </w:rPr>
              <w:t>.</w:t>
            </w:r>
          </w:p>
          <w:p w:rsidR="00162777" w:rsidRDefault="0048069D">
            <w:pPr>
              <w:rPr>
                <w:rFonts w:ascii="Arial" w:hAnsi="Arial" w:cs="Arial"/>
                <w:b/>
                <w:lang w:val="es-MX"/>
              </w:rPr>
            </w:pPr>
            <w:r>
              <w:rPr>
                <w:rFonts w:ascii="Arial" w:hAnsi="Arial" w:cs="Arial"/>
                <w:b/>
                <w:sz w:val="20"/>
                <w:szCs w:val="20"/>
              </w:rPr>
              <w:t>LA FELICIDAD COMO VALOR HUMANO</w:t>
            </w:r>
            <w:r>
              <w:rPr>
                <w:rFonts w:ascii="Arial" w:hAnsi="Arial" w:cs="Arial"/>
                <w:b/>
                <w:sz w:val="20"/>
                <w:szCs w:val="20"/>
                <w:lang w:val="es-MX"/>
              </w:rPr>
              <w:t>.</w:t>
            </w:r>
          </w:p>
          <w:p w:rsidR="00162777" w:rsidRDefault="00162777">
            <w:pPr>
              <w:jc w:val="center"/>
              <w:rPr>
                <w:rFonts w:ascii="Calibri" w:eastAsia="Times New Roman" w:hAnsi="Calibri" w:cs="Calibri"/>
                <w:b/>
                <w:bCs/>
                <w:color w:val="000000"/>
                <w:sz w:val="22"/>
                <w:szCs w:val="22"/>
                <w:lang w:val="es-CO" w:eastAsia="es-CO"/>
              </w:rPr>
            </w:pP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Descripción de las actividades a desarrollar por el estudiante</w:t>
            </w:r>
          </w:p>
        </w:tc>
      </w:tr>
      <w:tr w:rsidR="00162777">
        <w:trPr>
          <w:trHeight w:val="300"/>
          <w:jc w:val="center"/>
        </w:trPr>
        <w:tc>
          <w:tcPr>
            <w:tcW w:w="9920" w:type="dxa"/>
            <w:vMerge w:val="restart"/>
            <w:tcBorders>
              <w:top w:val="nil"/>
              <w:left w:val="single" w:sz="8" w:space="0" w:color="auto"/>
              <w:bottom w:val="nil"/>
              <w:right w:val="single" w:sz="8" w:space="0" w:color="000000"/>
            </w:tcBorders>
            <w:shd w:val="clear" w:color="auto" w:fill="auto"/>
            <w:noWrap/>
            <w:vAlign w:val="center"/>
          </w:tcPr>
          <w:p w:rsidR="00162777" w:rsidRDefault="0048069D">
            <w:pPr>
              <w:pStyle w:val="NormalWeb"/>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lang w:val="es-MX"/>
              </w:rPr>
              <w:t xml:space="preserve">LECTURA: </w:t>
            </w:r>
            <w:r>
              <w:rPr>
                <w:rFonts w:ascii="Arial" w:hAnsi="Arial" w:cs="Arial"/>
                <w:b/>
                <w:sz w:val="20"/>
                <w:szCs w:val="20"/>
              </w:rPr>
              <w:t>¿CÓMO TRABAJAR LOS VALORES?</w:t>
            </w:r>
          </w:p>
          <w:p w:rsidR="00162777" w:rsidRDefault="0048069D">
            <w:pPr>
              <w:pStyle w:val="NormalWeb"/>
              <w:shd w:val="clear" w:color="auto" w:fill="FFFFFF"/>
              <w:spacing w:before="135" w:beforeAutospacing="0" w:after="135" w:afterAutospacing="0" w:line="276" w:lineRule="auto"/>
              <w:jc w:val="both"/>
              <w:rPr>
                <w:rFonts w:ascii="Arial" w:hAnsi="Arial" w:cs="Arial"/>
                <w:sz w:val="20"/>
                <w:szCs w:val="20"/>
              </w:rPr>
            </w:pPr>
            <w:r>
              <w:rPr>
                <w:rFonts w:ascii="Arial" w:hAnsi="Arial" w:cs="Arial"/>
                <w:sz w:val="20"/>
                <w:szCs w:val="20"/>
              </w:rPr>
              <w:t xml:space="preserve">Los valores son realidades que ayudan al ser humano a crecer como persona, y utilizamos </w:t>
            </w:r>
            <w:r>
              <w:rPr>
                <w:rFonts w:ascii="Arial" w:hAnsi="Arial" w:cs="Arial"/>
                <w:sz w:val="20"/>
                <w:szCs w:val="20"/>
              </w:rPr>
              <w:t>algunos medios para fomentarlos en medio de todos los educandos, las cuales son actividades lúdicas: juegos, cuentos, técnicas de trabajo en grupo…</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lastRenderedPageBreak/>
              <w:t xml:space="preserve">Su importancia radica en que favorecen el desarrollo de los hábitos sociales más necesarios para </w:t>
            </w:r>
            <w:r>
              <w:rPr>
                <w:rFonts w:ascii="Arial" w:hAnsi="Arial" w:cs="Arial"/>
                <w:sz w:val="20"/>
                <w:szCs w:val="20"/>
              </w:rPr>
              <w:t>convivencia, la cooperación… y, sobre todo, son una ayuda para atender a la diversidad.</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En definitiva, sientan las bases para una educación cívica y moral, y nos permite la obtención de una educación integral completa.</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 xml:space="preserve">Consideramos que los valores tienen </w:t>
            </w:r>
            <w:r>
              <w:rPr>
                <w:rFonts w:ascii="Arial" w:hAnsi="Arial" w:cs="Arial"/>
                <w:sz w:val="20"/>
                <w:szCs w:val="20"/>
              </w:rPr>
              <w:t>el mismo nivel de importancia que las otras áreas del currículum, pero lo que debemos usar todos los recursos de que seamos capaces y conocedores.</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Entre técnicas que podemos utilizar y realmente son efectivas, se encuentran: el juego y el cuento como medio</w:t>
            </w:r>
            <w:r>
              <w:rPr>
                <w:rFonts w:ascii="Arial" w:hAnsi="Arial" w:cs="Arial"/>
                <w:sz w:val="20"/>
                <w:szCs w:val="20"/>
              </w:rPr>
              <w:t xml:space="preserve"> para llegar a los valores. Como más </w:t>
            </w:r>
            <w:proofErr w:type="spellStart"/>
            <w:r>
              <w:rPr>
                <w:rFonts w:ascii="Arial" w:hAnsi="Arial" w:cs="Arial"/>
                <w:sz w:val="20"/>
                <w:szCs w:val="20"/>
              </w:rPr>
              <w:t>especificas</w:t>
            </w:r>
            <w:proofErr w:type="spellEnd"/>
            <w:r>
              <w:rPr>
                <w:rFonts w:ascii="Arial" w:hAnsi="Arial" w:cs="Arial"/>
                <w:sz w:val="20"/>
                <w:szCs w:val="20"/>
              </w:rPr>
              <w:t>, podemos citar los diálogos  clarificadores, el dilema historias, parábolas…</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 xml:space="preserve">Concretamente, como técnicas de grupo tenemos: el </w:t>
            </w:r>
            <w:proofErr w:type="spellStart"/>
            <w:r>
              <w:rPr>
                <w:rFonts w:ascii="Arial" w:hAnsi="Arial" w:cs="Arial"/>
                <w:sz w:val="20"/>
                <w:szCs w:val="20"/>
              </w:rPr>
              <w:t>symposium</w:t>
            </w:r>
            <w:proofErr w:type="spellEnd"/>
            <w:r>
              <w:rPr>
                <w:rFonts w:ascii="Arial" w:hAnsi="Arial" w:cs="Arial"/>
                <w:sz w:val="20"/>
                <w:szCs w:val="20"/>
              </w:rPr>
              <w:t>,  la mesa redonda, el panel, el debate, el seminario, la lluvia de ide</w:t>
            </w:r>
            <w:r>
              <w:rPr>
                <w:rFonts w:ascii="Arial" w:hAnsi="Arial" w:cs="Arial"/>
                <w:sz w:val="20"/>
                <w:szCs w:val="20"/>
              </w:rPr>
              <w:t>as (pequeño grupo), dramatización de situaciones, la sesión del tribunal, la entrevista y el fórum.</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A continuación, ofrecemos un breve resumen sobre sus características y utilización.</w:t>
            </w:r>
          </w:p>
          <w:p w:rsidR="00162777" w:rsidRDefault="0048069D">
            <w:pPr>
              <w:spacing w:before="100" w:beforeAutospacing="1" w:after="100" w:afterAutospacing="1"/>
              <w:jc w:val="both"/>
              <w:rPr>
                <w:rFonts w:ascii="Arial" w:hAnsi="Arial" w:cs="Arial"/>
                <w:sz w:val="28"/>
                <w:szCs w:val="20"/>
              </w:rPr>
            </w:pPr>
            <w:r>
              <w:rPr>
                <w:rFonts w:ascii="Arial" w:hAnsi="Arial" w:cs="Arial"/>
                <w:sz w:val="28"/>
                <w:szCs w:val="20"/>
              </w:rPr>
              <w:t>El juego</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El juego nos puede servir para fomentar el apoyo mutuo y la coo</w:t>
            </w:r>
            <w:r>
              <w:rPr>
                <w:rFonts w:ascii="Arial" w:hAnsi="Arial" w:cs="Arial"/>
                <w:sz w:val="20"/>
                <w:szCs w:val="20"/>
              </w:rPr>
              <w:t>peración, para promover una actividad que suscite responsabilidades, y fomente la confianza en uno mismo, la autoestima y el respeto a los demás.</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Nos pueden ser útiles juegos que le ayuden a los niños y jóvenes a resolver de una forma constructiva sus conf</w:t>
            </w:r>
            <w:r>
              <w:rPr>
                <w:rFonts w:ascii="Arial" w:hAnsi="Arial" w:cs="Arial"/>
                <w:sz w:val="20"/>
                <w:szCs w:val="20"/>
              </w:rPr>
              <w:t>lictos; el conflicto no debe ser visto como una cosa negativa y peligrosa, donde ganar o perder es la única solución, sino como una situación necesaria para la madurez, para el crecimiento.</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Elijamos juegos donde todos nos sintamos aceptados, donde todos pa</w:t>
            </w:r>
            <w:r>
              <w:rPr>
                <w:rFonts w:ascii="Arial" w:hAnsi="Arial" w:cs="Arial"/>
                <w:sz w:val="20"/>
                <w:szCs w:val="20"/>
              </w:rPr>
              <w:t>rticipemos y en definitiva nos divirtamos.</w:t>
            </w:r>
          </w:p>
          <w:p w:rsidR="00162777" w:rsidRDefault="0048069D">
            <w:pPr>
              <w:spacing w:before="100" w:beforeAutospacing="1" w:after="100" w:afterAutospacing="1"/>
              <w:jc w:val="both"/>
              <w:rPr>
                <w:rFonts w:ascii="Arial" w:hAnsi="Arial" w:cs="Arial"/>
                <w:sz w:val="28"/>
                <w:szCs w:val="20"/>
              </w:rPr>
            </w:pPr>
            <w:r>
              <w:rPr>
                <w:rFonts w:ascii="Arial" w:hAnsi="Arial" w:cs="Arial"/>
                <w:sz w:val="28"/>
                <w:szCs w:val="20"/>
              </w:rPr>
              <w:t>El cuento</w:t>
            </w:r>
          </w:p>
          <w:p w:rsidR="00162777" w:rsidRDefault="0048069D">
            <w:pPr>
              <w:spacing w:before="100" w:beforeAutospacing="1" w:after="100" w:afterAutospacing="1"/>
              <w:jc w:val="both"/>
              <w:rPr>
                <w:rFonts w:ascii="Arial" w:hAnsi="Arial" w:cs="Arial"/>
                <w:sz w:val="20"/>
                <w:szCs w:val="20"/>
              </w:rPr>
            </w:pPr>
            <w:r>
              <w:rPr>
                <w:rFonts w:ascii="Arial" w:hAnsi="Arial" w:cs="Arial"/>
                <w:sz w:val="20"/>
                <w:szCs w:val="20"/>
              </w:rPr>
              <w:t>Es una narración generalmente breve de un hecho o de una serie de sucesos reales, legendarios o ficticios, con la intención de entretener, divertir, moralizar…</w:t>
            </w:r>
          </w:p>
          <w:p w:rsidR="00162777" w:rsidRDefault="00162777">
            <w:pPr>
              <w:rPr>
                <w:rFonts w:ascii="Arial" w:hAnsi="Arial" w:cs="Arial"/>
                <w:sz w:val="20"/>
                <w:szCs w:val="20"/>
              </w:rPr>
            </w:pPr>
          </w:p>
          <w:p w:rsidR="00162777" w:rsidRDefault="0048069D">
            <w:pPr>
              <w:jc w:val="both"/>
              <w:rPr>
                <w:rFonts w:ascii="Arial" w:hAnsi="Arial" w:cs="Arial"/>
                <w:b/>
                <w:sz w:val="20"/>
                <w:szCs w:val="20"/>
              </w:rPr>
            </w:pPr>
            <w:r>
              <w:rPr>
                <w:rFonts w:ascii="Arial" w:hAnsi="Arial" w:cs="Arial"/>
                <w:b/>
                <w:sz w:val="20"/>
                <w:szCs w:val="20"/>
              </w:rPr>
              <w:t>ACTIVIDAD EJEMPLO:</w:t>
            </w:r>
          </w:p>
          <w:p w:rsidR="00162777" w:rsidRDefault="0048069D">
            <w:pPr>
              <w:jc w:val="both"/>
              <w:rPr>
                <w:rFonts w:ascii="Arial" w:hAnsi="Arial" w:cs="Arial"/>
                <w:b/>
                <w:sz w:val="20"/>
                <w:szCs w:val="20"/>
              </w:rPr>
            </w:pPr>
            <w:r>
              <w:rPr>
                <w:rFonts w:ascii="Arial" w:hAnsi="Arial" w:cs="Arial"/>
                <w:b/>
                <w:sz w:val="20"/>
                <w:szCs w:val="20"/>
              </w:rPr>
              <w:t>TODA ACCION TIENE UNA C</w:t>
            </w:r>
            <w:r>
              <w:rPr>
                <w:rFonts w:ascii="Arial" w:hAnsi="Arial" w:cs="Arial"/>
                <w:b/>
                <w:sz w:val="20"/>
                <w:szCs w:val="20"/>
              </w:rPr>
              <w:t>ONSECUENCIA</w:t>
            </w:r>
          </w:p>
          <w:p w:rsidR="00162777" w:rsidRDefault="0048069D">
            <w:pPr>
              <w:jc w:val="both"/>
              <w:rPr>
                <w:rFonts w:ascii="Arial" w:hAnsi="Arial" w:cs="Arial"/>
                <w:sz w:val="20"/>
                <w:szCs w:val="20"/>
              </w:rPr>
            </w:pPr>
            <w:r>
              <w:rPr>
                <w:rFonts w:ascii="Arial" w:hAnsi="Arial" w:cs="Arial"/>
                <w:b/>
                <w:sz w:val="20"/>
                <w:szCs w:val="20"/>
                <w:lang w:val="es-MX"/>
              </w:rPr>
              <w:t>Propósito</w:t>
            </w:r>
            <w:r>
              <w:rPr>
                <w:rFonts w:ascii="Arial" w:hAnsi="Arial" w:cs="Arial"/>
                <w:sz w:val="20"/>
                <w:szCs w:val="20"/>
              </w:rPr>
              <w:t>:</w:t>
            </w:r>
          </w:p>
          <w:p w:rsidR="00162777" w:rsidRDefault="0048069D">
            <w:pPr>
              <w:jc w:val="both"/>
              <w:rPr>
                <w:rFonts w:ascii="Arial" w:hAnsi="Arial" w:cs="Arial"/>
                <w:sz w:val="20"/>
                <w:szCs w:val="20"/>
                <w:lang w:val="es-MX"/>
              </w:rPr>
            </w:pPr>
            <w:r>
              <w:rPr>
                <w:rFonts w:ascii="Arial" w:hAnsi="Arial" w:cs="Arial"/>
                <w:sz w:val="20"/>
                <w:szCs w:val="20"/>
              </w:rPr>
              <w:t>Analiza posibles consecuencias de los comportamientos individuales en las interacciones cotidianos</w:t>
            </w:r>
            <w:r>
              <w:rPr>
                <w:rFonts w:ascii="Arial" w:hAnsi="Arial" w:cs="Arial"/>
                <w:sz w:val="20"/>
                <w:szCs w:val="20"/>
                <w:lang w:val="es-MX"/>
              </w:rPr>
              <w:t>.</w:t>
            </w:r>
          </w:p>
          <w:p w:rsidR="00162777" w:rsidRDefault="00162777">
            <w:pPr>
              <w:jc w:val="both"/>
              <w:rPr>
                <w:rFonts w:ascii="Arial" w:hAnsi="Arial" w:cs="Arial"/>
                <w:sz w:val="20"/>
                <w:szCs w:val="20"/>
                <w:lang w:val="es-MX"/>
              </w:rPr>
            </w:pPr>
          </w:p>
          <w:p w:rsidR="00162777" w:rsidRDefault="0048069D">
            <w:pPr>
              <w:rPr>
                <w:rStyle w:val="apple-style-span"/>
                <w:rFonts w:ascii="Arial" w:hAnsi="Arial" w:cs="Arial"/>
                <w:b/>
                <w:iCs/>
                <w:sz w:val="20"/>
                <w:szCs w:val="20"/>
              </w:rPr>
            </w:pPr>
            <w:r>
              <w:rPr>
                <w:rFonts w:ascii="Arial" w:hAnsi="Arial" w:cs="Arial"/>
                <w:sz w:val="20"/>
                <w:szCs w:val="20"/>
                <w:lang w:val="es-MX"/>
              </w:rPr>
              <w:t xml:space="preserve">Lectura: </w:t>
            </w:r>
            <w:r>
              <w:rPr>
                <w:rStyle w:val="apple-style-span"/>
                <w:rFonts w:ascii="Arial" w:hAnsi="Arial" w:cs="Arial"/>
                <w:b/>
                <w:iCs/>
                <w:sz w:val="20"/>
                <w:szCs w:val="20"/>
              </w:rPr>
              <w:t>LA AVISPA BRAVA</w:t>
            </w:r>
          </w:p>
          <w:p w:rsidR="00162777" w:rsidRDefault="00162777">
            <w:pPr>
              <w:rPr>
                <w:rStyle w:val="apple-style-span"/>
                <w:rFonts w:ascii="Arial" w:hAnsi="Arial" w:cs="Arial"/>
                <w:b/>
                <w:iCs/>
                <w:sz w:val="20"/>
                <w:szCs w:val="20"/>
              </w:rPr>
            </w:pPr>
          </w:p>
          <w:p w:rsidR="00162777" w:rsidRDefault="0048069D">
            <w:pPr>
              <w:rPr>
                <w:rFonts w:ascii="Arial" w:hAnsi="Arial" w:cs="Arial"/>
                <w:sz w:val="20"/>
                <w:szCs w:val="20"/>
              </w:rPr>
            </w:pPr>
            <w:r>
              <w:rPr>
                <w:rStyle w:val="apple-style-span"/>
                <w:rFonts w:ascii="Arial" w:hAnsi="Arial" w:cs="Arial"/>
                <w:iCs/>
                <w:sz w:val="20"/>
                <w:szCs w:val="20"/>
                <w:lang w:val="es-MX"/>
              </w:rPr>
              <w:t>L</w:t>
            </w:r>
            <w:r>
              <w:rPr>
                <w:rStyle w:val="apple-style-span"/>
                <w:rFonts w:ascii="Arial" w:hAnsi="Arial" w:cs="Arial"/>
                <w:iCs/>
                <w:sz w:val="20"/>
                <w:szCs w:val="20"/>
              </w:rPr>
              <w:t>a avispa aquel día, desde la mañana,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como de costumbre, bravísima andaba….</w:t>
            </w:r>
            <w:r>
              <w:rPr>
                <w:rStyle w:val="apple-converted-space"/>
                <w:rFonts w:ascii="Arial" w:hAnsi="Arial" w:cs="Arial"/>
                <w:iCs/>
                <w:sz w:val="20"/>
                <w:szCs w:val="20"/>
              </w:rPr>
              <w:t> </w:t>
            </w:r>
          </w:p>
          <w:p w:rsidR="00162777" w:rsidRDefault="0048069D">
            <w:pPr>
              <w:rPr>
                <w:rFonts w:ascii="Arial" w:hAnsi="Arial" w:cs="Arial"/>
                <w:sz w:val="20"/>
                <w:szCs w:val="20"/>
              </w:rPr>
            </w:pPr>
            <w:r>
              <w:rPr>
                <w:rFonts w:ascii="Arial" w:hAnsi="Arial" w:cs="Arial"/>
                <w:sz w:val="20"/>
                <w:szCs w:val="20"/>
              </w:rPr>
              <w:br/>
            </w:r>
            <w:r>
              <w:rPr>
                <w:rStyle w:val="apple-style-span"/>
                <w:rFonts w:ascii="Arial" w:hAnsi="Arial" w:cs="Arial"/>
                <w:iCs/>
                <w:sz w:val="20"/>
                <w:szCs w:val="20"/>
              </w:rPr>
              <w:t xml:space="preserve">"Adiós", le dijeron unas </w:t>
            </w:r>
            <w:r>
              <w:rPr>
                <w:rStyle w:val="apple-style-span"/>
                <w:rFonts w:ascii="Arial" w:hAnsi="Arial" w:cs="Arial"/>
                <w:iCs/>
                <w:sz w:val="20"/>
                <w:szCs w:val="20"/>
              </w:rPr>
              <w:t>rosas blancas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ella ni siquiera se volvió a mirarlas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por ir abstraída, torva, ensimismada,</w:t>
            </w:r>
            <w:r>
              <w:rPr>
                <w:rStyle w:val="apple-converted-space"/>
                <w:rFonts w:ascii="Arial" w:hAnsi="Arial" w:cs="Arial"/>
                <w:iCs/>
                <w:sz w:val="20"/>
                <w:szCs w:val="20"/>
              </w:rPr>
              <w:t> </w:t>
            </w:r>
            <w:r>
              <w:rPr>
                <w:rFonts w:ascii="Arial" w:hAnsi="Arial" w:cs="Arial"/>
                <w:sz w:val="20"/>
                <w:szCs w:val="20"/>
              </w:rPr>
              <w:br/>
            </w:r>
            <w:proofErr w:type="gramStart"/>
            <w:r>
              <w:rPr>
                <w:rStyle w:val="apple-style-span"/>
                <w:rFonts w:ascii="Arial" w:hAnsi="Arial" w:cs="Arial"/>
                <w:iCs/>
                <w:sz w:val="20"/>
                <w:szCs w:val="20"/>
              </w:rPr>
              <w:lastRenderedPageBreak/>
              <w:t>con</w:t>
            </w:r>
            <w:proofErr w:type="gramEnd"/>
            <w:r>
              <w:rPr>
                <w:rStyle w:val="apple-style-span"/>
                <w:rFonts w:ascii="Arial" w:hAnsi="Arial" w:cs="Arial"/>
                <w:iCs/>
                <w:sz w:val="20"/>
                <w:szCs w:val="20"/>
              </w:rPr>
              <w:t xml:space="preserve"> la furia sorda que la devoraba.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Pero a nuestra avispa -nuestra avispa brava-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nada le atraía, no veía nada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por ir como iba, comida de rabia.</w:t>
            </w:r>
            <w:r>
              <w:rPr>
                <w:rStyle w:val="apple-converted-space"/>
                <w:rFonts w:ascii="Arial" w:hAnsi="Arial" w:cs="Arial"/>
                <w:iCs/>
                <w:sz w:val="20"/>
                <w:szCs w:val="20"/>
              </w:rPr>
              <w:t> </w:t>
            </w:r>
            <w:r>
              <w:rPr>
                <w:rFonts w:ascii="Arial" w:hAnsi="Arial" w:cs="Arial"/>
                <w:sz w:val="20"/>
                <w:szCs w:val="20"/>
              </w:rPr>
              <w:br/>
            </w:r>
          </w:p>
          <w:p w:rsidR="00162777" w:rsidRDefault="0048069D">
            <w:pPr>
              <w:rPr>
                <w:rFonts w:ascii="Arial" w:hAnsi="Arial" w:cs="Arial"/>
                <w:sz w:val="20"/>
                <w:szCs w:val="20"/>
                <w:lang w:val="es-MX"/>
              </w:rPr>
            </w:pPr>
            <w:r>
              <w:rPr>
                <w:rStyle w:val="apple-style-span"/>
                <w:rFonts w:ascii="Arial" w:hAnsi="Arial" w:cs="Arial"/>
                <w:iCs/>
                <w:sz w:val="20"/>
                <w:szCs w:val="20"/>
              </w:rPr>
              <w:t xml:space="preserve">"Buen día" </w:t>
            </w:r>
            <w:r>
              <w:rPr>
                <w:rStyle w:val="apple-style-span"/>
                <w:rFonts w:ascii="Arial" w:hAnsi="Arial" w:cs="Arial"/>
                <w:iCs/>
                <w:sz w:val="20"/>
                <w:szCs w:val="20"/>
              </w:rPr>
              <w:t>le dijo, la abeja, su hermana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ella que de furia, casi reventaba,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por toda respuesta, le echo una roncada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que a la pobre abeja, dejo anonadada.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Ciega como iba, la avispa de rabia,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repentinamente, como en una trampa,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se encontró metida, dentro de un</w:t>
            </w:r>
            <w:r>
              <w:rPr>
                <w:rStyle w:val="apple-style-span"/>
                <w:rFonts w:ascii="Arial" w:hAnsi="Arial" w:cs="Arial"/>
                <w:iCs/>
                <w:sz w:val="20"/>
                <w:szCs w:val="20"/>
              </w:rPr>
              <w:t>a casa.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Echando mil pestes, al verse encerrada,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en vez de ponerse, serena y con calma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a buscar por donde, salir de la estancia,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¿sabéis lo que hizo? ¡Se puso más brava!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Se puso en los vidrios, a dar cabezadas,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 xml:space="preserve">sin ver en su furia, que a corta </w:t>
            </w:r>
            <w:r>
              <w:rPr>
                <w:rStyle w:val="apple-style-span"/>
                <w:rFonts w:ascii="Arial" w:hAnsi="Arial" w:cs="Arial"/>
                <w:iCs/>
                <w:sz w:val="20"/>
                <w:szCs w:val="20"/>
              </w:rPr>
              <w:t>distancia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ventanas y puertas, abiertas estaban;</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como en la ira, que la dominaba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casi no veía, por donde volaba,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en una embestida, que dio de la rabia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cayó nuestra avispa, en un vaso de agua.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¡Un vaso pequeño, menor que una cuarta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donde hasta un m</w:t>
            </w:r>
            <w:r>
              <w:rPr>
                <w:rStyle w:val="apple-style-span"/>
                <w:rFonts w:ascii="Arial" w:hAnsi="Arial" w:cs="Arial"/>
                <w:iCs/>
                <w:sz w:val="20"/>
                <w:szCs w:val="20"/>
              </w:rPr>
              <w:t>osquito, nadando se salva!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Pero nuestra avispa, nuestra avispa brava,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más brava se puso, al verse mojada,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en vez de ocuparse, la muy insensata,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de ganar la orilla, batiendo las alas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se puso a echar pestes y a tirar picadas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a lanzar conjuros y a e</w:t>
            </w:r>
            <w:r>
              <w:rPr>
                <w:rStyle w:val="apple-style-span"/>
                <w:rFonts w:ascii="Arial" w:hAnsi="Arial" w:cs="Arial"/>
                <w:iCs/>
                <w:sz w:val="20"/>
                <w:szCs w:val="20"/>
              </w:rPr>
              <w:t>mitir mentadas.</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Y así, poco a poco, fue quedando exhausta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hasta que furiosa, pero emparamada,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terminó la avispa por morir ahogada.</w:t>
            </w:r>
            <w:r>
              <w:rPr>
                <w:rStyle w:val="apple-converted-space"/>
                <w:rFonts w:ascii="Arial" w:hAnsi="Arial" w:cs="Arial"/>
                <w:iCs/>
                <w:sz w:val="20"/>
                <w:szCs w:val="20"/>
              </w:rPr>
              <w:t> </w:t>
            </w:r>
            <w:r>
              <w:rPr>
                <w:rFonts w:ascii="Arial" w:hAnsi="Arial" w:cs="Arial"/>
                <w:sz w:val="20"/>
                <w:szCs w:val="20"/>
              </w:rPr>
              <w:br/>
            </w:r>
            <w:r>
              <w:rPr>
                <w:rFonts w:ascii="Arial" w:hAnsi="Arial" w:cs="Arial"/>
                <w:sz w:val="20"/>
                <w:szCs w:val="20"/>
              </w:rPr>
              <w:br/>
            </w:r>
            <w:r>
              <w:rPr>
                <w:rStyle w:val="apple-style-span"/>
                <w:rFonts w:ascii="Arial" w:hAnsi="Arial" w:cs="Arial"/>
                <w:iCs/>
                <w:sz w:val="20"/>
                <w:szCs w:val="20"/>
              </w:rPr>
              <w:t>Tal como la avispa, que cuenta esta fábula,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el mundo está lleno, de personas bravas,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que infunden respeto, por su mal</w:t>
            </w:r>
            <w:r>
              <w:rPr>
                <w:rStyle w:val="apple-style-span"/>
                <w:rFonts w:ascii="Arial" w:hAnsi="Arial" w:cs="Arial"/>
                <w:iCs/>
                <w:sz w:val="20"/>
                <w:szCs w:val="20"/>
              </w:rPr>
              <w:t>a cara,</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que se hacen famosas, debido a sus rabias</w:t>
            </w:r>
            <w:r>
              <w:rPr>
                <w:rStyle w:val="apple-converted-space"/>
                <w:rFonts w:ascii="Arial" w:hAnsi="Arial" w:cs="Arial"/>
                <w:iCs/>
                <w:sz w:val="20"/>
                <w:szCs w:val="20"/>
              </w:rPr>
              <w:t> </w:t>
            </w:r>
            <w:r>
              <w:rPr>
                <w:rFonts w:ascii="Arial" w:hAnsi="Arial" w:cs="Arial"/>
                <w:sz w:val="20"/>
                <w:szCs w:val="20"/>
              </w:rPr>
              <w:br/>
            </w:r>
            <w:r>
              <w:rPr>
                <w:rStyle w:val="apple-style-span"/>
                <w:rFonts w:ascii="Arial" w:hAnsi="Arial" w:cs="Arial"/>
                <w:iCs/>
                <w:sz w:val="20"/>
                <w:szCs w:val="20"/>
              </w:rPr>
              <w:t>y al final se ahogan, en un</w:t>
            </w:r>
            <w:r>
              <w:rPr>
                <w:rStyle w:val="apple-style-span"/>
                <w:rFonts w:ascii="Arial" w:hAnsi="Arial" w:cs="Arial"/>
                <w:i/>
                <w:iCs/>
                <w:sz w:val="20"/>
                <w:szCs w:val="20"/>
              </w:rPr>
              <w:t xml:space="preserve"> vaso de agua.</w:t>
            </w:r>
          </w:p>
          <w:p w:rsidR="00162777" w:rsidRDefault="00162777">
            <w:pPr>
              <w:rPr>
                <w:rFonts w:ascii="Arial" w:hAnsi="Arial" w:cs="Arial"/>
                <w:b/>
                <w:sz w:val="20"/>
                <w:szCs w:val="20"/>
                <w:lang w:val="es-MX"/>
              </w:rPr>
            </w:pPr>
          </w:p>
          <w:p w:rsidR="00162777" w:rsidRDefault="0048069D">
            <w:pPr>
              <w:rPr>
                <w:rFonts w:ascii="Arial" w:hAnsi="Arial" w:cs="Arial"/>
                <w:b/>
                <w:sz w:val="20"/>
                <w:szCs w:val="20"/>
                <w:lang w:val="es-MX"/>
              </w:rPr>
            </w:pPr>
            <w:r>
              <w:rPr>
                <w:rFonts w:ascii="Arial" w:hAnsi="Arial" w:cs="Arial"/>
                <w:b/>
                <w:sz w:val="20"/>
                <w:szCs w:val="20"/>
              </w:rPr>
              <w:t>TALLE</w:t>
            </w:r>
            <w:r>
              <w:rPr>
                <w:rFonts w:ascii="Arial" w:hAnsi="Arial" w:cs="Arial"/>
                <w:b/>
                <w:sz w:val="20"/>
                <w:szCs w:val="20"/>
                <w:lang w:val="es-MX"/>
              </w:rPr>
              <w:t>R:</w:t>
            </w:r>
          </w:p>
          <w:p w:rsidR="00162777" w:rsidRDefault="0048069D">
            <w:pPr>
              <w:rPr>
                <w:rFonts w:ascii="Arial" w:hAnsi="Arial" w:cs="Arial"/>
                <w:b/>
                <w:sz w:val="20"/>
                <w:szCs w:val="20"/>
                <w:lang w:val="es-MX"/>
              </w:rPr>
            </w:pPr>
            <w:r>
              <w:rPr>
                <w:rFonts w:ascii="Arial" w:hAnsi="Arial" w:cs="Arial"/>
                <w:b/>
                <w:sz w:val="20"/>
                <w:szCs w:val="20"/>
                <w:lang w:val="es-MX"/>
              </w:rPr>
              <w:t>RESPONDER EN EL CUADERNO.</w:t>
            </w:r>
          </w:p>
          <w:p w:rsidR="00162777" w:rsidRDefault="0048069D">
            <w:pPr>
              <w:numPr>
                <w:ilvl w:val="0"/>
                <w:numId w:val="3"/>
              </w:numPr>
              <w:rPr>
                <w:rFonts w:ascii="Arial" w:hAnsi="Arial" w:cs="Arial"/>
                <w:sz w:val="20"/>
                <w:szCs w:val="20"/>
              </w:rPr>
            </w:pPr>
            <w:r>
              <w:rPr>
                <w:rFonts w:ascii="Arial" w:hAnsi="Arial" w:cs="Arial"/>
                <w:sz w:val="20"/>
                <w:szCs w:val="20"/>
              </w:rPr>
              <w:t>¿Qué consecuencias trae actuar irreflexivamente?:</w:t>
            </w:r>
          </w:p>
          <w:p w:rsidR="00162777" w:rsidRDefault="0048069D">
            <w:pPr>
              <w:numPr>
                <w:ilvl w:val="0"/>
                <w:numId w:val="3"/>
              </w:numPr>
              <w:rPr>
                <w:rFonts w:ascii="Arial" w:hAnsi="Arial" w:cs="Arial"/>
                <w:sz w:val="20"/>
                <w:szCs w:val="20"/>
              </w:rPr>
            </w:pPr>
            <w:r>
              <w:rPr>
                <w:rFonts w:ascii="Arial" w:hAnsi="Arial" w:cs="Arial"/>
                <w:sz w:val="20"/>
                <w:szCs w:val="20"/>
              </w:rPr>
              <w:t>¿Cuáles reflexiones te harías para controlar los impulsos que pueden dañar al</w:t>
            </w:r>
            <w:r>
              <w:rPr>
                <w:rFonts w:ascii="Arial" w:hAnsi="Arial" w:cs="Arial"/>
                <w:sz w:val="20"/>
                <w:szCs w:val="20"/>
              </w:rPr>
              <w:t xml:space="preserve"> otro o a ti mismo?</w:t>
            </w:r>
          </w:p>
          <w:p w:rsidR="00162777" w:rsidRDefault="0048069D">
            <w:pPr>
              <w:numPr>
                <w:ilvl w:val="0"/>
                <w:numId w:val="3"/>
              </w:numPr>
              <w:rPr>
                <w:rFonts w:ascii="Arial" w:hAnsi="Arial" w:cs="Arial"/>
                <w:sz w:val="20"/>
                <w:szCs w:val="20"/>
              </w:rPr>
            </w:pPr>
            <w:r>
              <w:rPr>
                <w:rFonts w:ascii="Arial" w:hAnsi="Arial" w:cs="Arial"/>
                <w:sz w:val="20"/>
                <w:szCs w:val="20"/>
              </w:rPr>
              <w:t>¿Por qué es importante reflexionar antes de actuar?</w:t>
            </w:r>
          </w:p>
          <w:p w:rsidR="00162777" w:rsidRDefault="0048069D">
            <w:pPr>
              <w:numPr>
                <w:ilvl w:val="0"/>
                <w:numId w:val="3"/>
              </w:numPr>
              <w:rPr>
                <w:rFonts w:ascii="Arial" w:hAnsi="Arial" w:cs="Arial"/>
                <w:sz w:val="20"/>
                <w:szCs w:val="20"/>
              </w:rPr>
            </w:pPr>
            <w:r>
              <w:rPr>
                <w:rFonts w:ascii="Arial" w:hAnsi="Arial" w:cs="Arial"/>
                <w:sz w:val="20"/>
                <w:szCs w:val="20"/>
              </w:rPr>
              <w:t>¿Por qué es necesario ser conscientes frente a las consecuencias de nuestros actos?</w:t>
            </w:r>
          </w:p>
          <w:p w:rsidR="00162777" w:rsidRDefault="0048069D">
            <w:pPr>
              <w:numPr>
                <w:ilvl w:val="0"/>
                <w:numId w:val="3"/>
              </w:numPr>
            </w:pPr>
            <w:r>
              <w:rPr>
                <w:rFonts w:ascii="Arial" w:hAnsi="Arial" w:cs="Arial"/>
                <w:sz w:val="20"/>
                <w:szCs w:val="20"/>
              </w:rPr>
              <w:lastRenderedPageBreak/>
              <w:t>Identifica con tu familia una situación que haya provocado que alguien se pusiera agresivo. Proponga</w:t>
            </w:r>
            <w:r>
              <w:rPr>
                <w:rFonts w:ascii="Arial" w:hAnsi="Arial" w:cs="Arial"/>
                <w:sz w:val="20"/>
                <w:szCs w:val="20"/>
              </w:rPr>
              <w:t>n diferentes formas de resolver la situación</w:t>
            </w:r>
          </w:p>
          <w:p w:rsidR="00162777" w:rsidRDefault="0048069D">
            <w:pPr>
              <w:numPr>
                <w:ilvl w:val="0"/>
                <w:numId w:val="3"/>
              </w:numPr>
              <w:rPr>
                <w:rFonts w:ascii="Arial" w:hAnsi="Arial" w:cs="Arial"/>
                <w:sz w:val="20"/>
                <w:szCs w:val="20"/>
              </w:rPr>
            </w:pPr>
            <w:r>
              <w:rPr>
                <w:rFonts w:ascii="Arial" w:hAnsi="Arial" w:cs="Arial"/>
                <w:sz w:val="20"/>
                <w:szCs w:val="20"/>
              </w:rPr>
              <w:t>Reflexiona sobre cuántas veces frente  a situaciones cotidianas no se encuentran opciones que eviten dañarse personalmente y dañar a otros</w:t>
            </w:r>
            <w:r>
              <w:rPr>
                <w:rFonts w:ascii="Arial" w:hAnsi="Arial" w:cs="Arial"/>
                <w:sz w:val="20"/>
                <w:szCs w:val="20"/>
                <w:lang w:val="es-MX"/>
              </w:rPr>
              <w:t>.</w:t>
            </w:r>
          </w:p>
          <w:p w:rsidR="00162777" w:rsidRDefault="00162777">
            <w:pPr>
              <w:rPr>
                <w:rFonts w:ascii="Arial" w:hAnsi="Arial" w:cs="Arial"/>
                <w:sz w:val="20"/>
                <w:szCs w:val="20"/>
                <w:lang w:val="es-MX"/>
              </w:rPr>
            </w:pPr>
          </w:p>
          <w:p w:rsidR="00162777" w:rsidRDefault="0048069D">
            <w:pPr>
              <w:jc w:val="both"/>
              <w:rPr>
                <w:rFonts w:ascii="Arial" w:hAnsi="Arial" w:cs="Arial"/>
                <w:b/>
                <w:sz w:val="20"/>
                <w:szCs w:val="20"/>
                <w:lang w:val="es-MX"/>
              </w:rPr>
            </w:pPr>
            <w:r>
              <w:rPr>
                <w:rFonts w:ascii="Arial" w:hAnsi="Arial" w:cs="Arial"/>
                <w:b/>
                <w:sz w:val="20"/>
                <w:szCs w:val="20"/>
              </w:rPr>
              <w:t>TEMA</w:t>
            </w:r>
            <w:r>
              <w:rPr>
                <w:rFonts w:ascii="Arial" w:hAnsi="Arial" w:cs="Arial"/>
                <w:b/>
                <w:sz w:val="20"/>
                <w:szCs w:val="20"/>
                <w:lang w:val="es-MX"/>
              </w:rPr>
              <w:t>:</w:t>
            </w:r>
          </w:p>
          <w:p w:rsidR="00162777" w:rsidRDefault="0048069D">
            <w:pPr>
              <w:pStyle w:val="NormalWeb"/>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rPr>
              <w:t>EL ARTE DE SER FELIZ</w:t>
            </w:r>
          </w:p>
          <w:p w:rsidR="00162777" w:rsidRDefault="0048069D">
            <w:pPr>
              <w:pStyle w:val="NormalWeb"/>
              <w:shd w:val="clear" w:color="auto" w:fill="FFFFFF"/>
              <w:spacing w:before="135" w:beforeAutospacing="0" w:after="135" w:afterAutospacing="0" w:line="276" w:lineRule="auto"/>
              <w:jc w:val="both"/>
              <w:rPr>
                <w:rFonts w:ascii="Arial" w:hAnsi="Arial" w:cs="Arial"/>
                <w:b/>
                <w:sz w:val="20"/>
                <w:szCs w:val="20"/>
              </w:rPr>
            </w:pPr>
            <w:r>
              <w:rPr>
                <w:rFonts w:ascii="Arial" w:hAnsi="Arial" w:cs="Arial"/>
                <w:b/>
                <w:sz w:val="20"/>
                <w:szCs w:val="20"/>
              </w:rPr>
              <w:t>LA FELICIDAD COMO VALOR HUMANO</w:t>
            </w:r>
          </w:p>
          <w:p w:rsidR="00162777" w:rsidRDefault="0048069D">
            <w:pPr>
              <w:pStyle w:val="NormalWeb"/>
              <w:spacing w:line="276" w:lineRule="auto"/>
              <w:jc w:val="both"/>
              <w:rPr>
                <w:rStyle w:val="apple-converted-space"/>
                <w:rFonts w:ascii="Arial" w:hAnsi="Arial" w:cs="Arial"/>
                <w:b/>
                <w:bCs/>
                <w:color w:val="000000"/>
                <w:sz w:val="20"/>
                <w:szCs w:val="20"/>
              </w:rPr>
            </w:pPr>
            <w:r>
              <w:rPr>
                <w:rFonts w:ascii="Arial" w:hAnsi="Arial" w:cs="Arial"/>
                <w:b/>
                <w:bCs/>
                <w:color w:val="000000"/>
                <w:sz w:val="20"/>
                <w:szCs w:val="20"/>
              </w:rPr>
              <w:t xml:space="preserve">La búsqueda </w:t>
            </w:r>
            <w:r>
              <w:rPr>
                <w:rFonts w:ascii="Arial" w:hAnsi="Arial" w:cs="Arial"/>
                <w:b/>
                <w:bCs/>
                <w:color w:val="000000"/>
                <w:sz w:val="20"/>
                <w:szCs w:val="20"/>
              </w:rPr>
              <w:t>de la felicidad</w:t>
            </w:r>
            <w:r>
              <w:rPr>
                <w:rStyle w:val="apple-converted-space"/>
                <w:rFonts w:ascii="Arial" w:hAnsi="Arial" w:cs="Arial"/>
                <w:b/>
                <w:bCs/>
                <w:color w:val="000000"/>
                <w:sz w:val="20"/>
                <w:szCs w:val="20"/>
              </w:rPr>
              <w:t> </w:t>
            </w:r>
          </w:p>
          <w:p w:rsidR="00162777" w:rsidRDefault="0048069D">
            <w:pPr>
              <w:pStyle w:val="NormalWeb"/>
              <w:spacing w:line="276" w:lineRule="auto"/>
              <w:jc w:val="both"/>
              <w:rPr>
                <w:rFonts w:ascii="Arial" w:hAnsi="Arial" w:cs="Arial"/>
                <w:color w:val="000000"/>
                <w:sz w:val="27"/>
                <w:szCs w:val="27"/>
              </w:rPr>
            </w:pPr>
            <w:r>
              <w:rPr>
                <w:rFonts w:ascii="Arial" w:hAnsi="Arial" w:cs="Arial"/>
                <w:color w:val="000000"/>
                <w:sz w:val="20"/>
                <w:szCs w:val="20"/>
              </w:rPr>
              <w:t>Actualmente, muchas personas se cuestionan cuál es el propósito de esta vida. Algunos están cansados de vivir, otros han perdido la esperanza. Algunos se esfuerzan en obtener riqueza, creyendo que ésta les dará la felicidad. Algunos tienen</w:t>
            </w:r>
            <w:r>
              <w:rPr>
                <w:rFonts w:ascii="Arial" w:hAnsi="Arial" w:cs="Arial"/>
                <w:color w:val="000000"/>
                <w:sz w:val="20"/>
                <w:szCs w:val="20"/>
              </w:rPr>
              <w:t xml:space="preserve"> riqueza pero no tienen salud, y esto causa infelicidad. Algunos eligen ciertas profesiones creyendo que éstas les traerán felicidad. Otros la buscan a través de las relaciones. Pero a pesar de toda la felicidad que estos recursos puedan proporcionar, son </w:t>
            </w:r>
            <w:r>
              <w:rPr>
                <w:rFonts w:ascii="Arial" w:hAnsi="Arial" w:cs="Arial"/>
                <w:color w:val="000000"/>
                <w:sz w:val="20"/>
                <w:szCs w:val="20"/>
              </w:rPr>
              <w:t>sólo fuentes temporales y limitadas y, en muchos casos, también traen consigo igual cantidad de sufrimiento e infelicidad.</w:t>
            </w:r>
          </w:p>
          <w:p w:rsidR="00162777" w:rsidRDefault="0048069D">
            <w:pPr>
              <w:pStyle w:val="NormalWeb"/>
              <w:spacing w:line="276" w:lineRule="auto"/>
              <w:jc w:val="both"/>
              <w:rPr>
                <w:rFonts w:ascii="Arial" w:hAnsi="Arial" w:cs="Arial"/>
                <w:color w:val="000000"/>
                <w:sz w:val="27"/>
                <w:szCs w:val="27"/>
              </w:rPr>
            </w:pPr>
            <w:r>
              <w:rPr>
                <w:rFonts w:ascii="Arial" w:hAnsi="Arial" w:cs="Arial"/>
                <w:color w:val="000000"/>
                <w:sz w:val="20"/>
                <w:szCs w:val="20"/>
              </w:rPr>
              <w:t>Esta incapacidad de mantener una felicidad pura y duradera es el resultado de una carencia de fortaleza interna y de valores espiritu</w:t>
            </w:r>
            <w:r>
              <w:rPr>
                <w:rFonts w:ascii="Arial" w:hAnsi="Arial" w:cs="Arial"/>
                <w:color w:val="000000"/>
                <w:sz w:val="20"/>
                <w:szCs w:val="20"/>
              </w:rPr>
              <w:t>ales. El reconocimiento y la aplicación de las verdades espirituales proporcionan la verdadera fuente de felicidad. Mediante el poder de la verdad hay riqueza y mediante el poder de la paz hay salud. Juntos dan felicidad. Como un tónico, el conocimiento es</w:t>
            </w:r>
            <w:r>
              <w:rPr>
                <w:rFonts w:ascii="Arial" w:hAnsi="Arial" w:cs="Arial"/>
                <w:color w:val="000000"/>
                <w:sz w:val="20"/>
                <w:szCs w:val="20"/>
              </w:rPr>
              <w:t>piritual devuelve la esperanza a quien la ha perdido. La felicidad pura retorna al que busca estos nuevos horizontes llenos de esperanza. Se recuerdan cosas importantes que se habían olvidado. Esta sensación se puede comparar a la de volver a casa, al orig</w:t>
            </w:r>
            <w:r>
              <w:rPr>
                <w:rFonts w:ascii="Arial" w:hAnsi="Arial" w:cs="Arial"/>
                <w:color w:val="000000"/>
                <w:sz w:val="20"/>
                <w:szCs w:val="20"/>
              </w:rPr>
              <w:t>en, a medida que uno ve los árboles y siente la brisa, ¡sabe que se está aproximando a algo que está cerca del corazón!</w:t>
            </w:r>
          </w:p>
          <w:p w:rsidR="00162777" w:rsidRDefault="0048069D">
            <w:pPr>
              <w:pStyle w:val="NormalWeb"/>
              <w:spacing w:line="276" w:lineRule="auto"/>
              <w:jc w:val="both"/>
              <w:rPr>
                <w:rFonts w:ascii="Arial" w:hAnsi="Arial" w:cs="Arial"/>
                <w:color w:val="000000"/>
                <w:sz w:val="20"/>
                <w:szCs w:val="20"/>
                <w:lang w:val="es-MX"/>
              </w:rPr>
            </w:pPr>
            <w:r>
              <w:rPr>
                <w:rFonts w:ascii="Arial" w:hAnsi="Arial" w:cs="Arial"/>
                <w:color w:val="000000"/>
                <w:sz w:val="20"/>
                <w:szCs w:val="20"/>
              </w:rPr>
              <w:t>El calor y el bienestar de la felicidad están escondidos en el interior del ser. Cuando las personas se enfocan en su interior y toman f</w:t>
            </w:r>
            <w:r>
              <w:rPr>
                <w:rFonts w:ascii="Arial" w:hAnsi="Arial" w:cs="Arial"/>
                <w:color w:val="000000"/>
                <w:sz w:val="20"/>
                <w:szCs w:val="20"/>
              </w:rPr>
              <w:t>ortaleza de los poderes internos de la paz y del silencio, reavivan sus virtudes permitiendo que se eleve el nivel de felicidad. El alma comienza a abrirse a los secretos de cómo vivir de manera independiente sin convertirse en una víctima del mundo materi</w:t>
            </w:r>
            <w:r>
              <w:rPr>
                <w:rFonts w:ascii="Arial" w:hAnsi="Arial" w:cs="Arial"/>
                <w:color w:val="000000"/>
                <w:sz w:val="20"/>
                <w:szCs w:val="20"/>
              </w:rPr>
              <w:t>al, que por su propia naturaleza priva a la gente de su felicidad. La sabiduría del conocimiento espiritual ofrece los tesoros de cómo vivir y actuar en la verdad. Las acciones verdaderas son puras y la pureza es la madre de la felicidad y del bienestar. L</w:t>
            </w:r>
            <w:r>
              <w:rPr>
                <w:rFonts w:ascii="Arial" w:hAnsi="Arial" w:cs="Arial"/>
                <w:color w:val="000000"/>
                <w:sz w:val="20"/>
                <w:szCs w:val="20"/>
              </w:rPr>
              <w:t>as acciones verdaderas dan fuerza y felicidad a uno mismo y bienestar a los demás. Los tesoros espirituales incluyen las pautas sobre cómo mejorar la personalidad y la actividad. Para muchos, el progreso y la transformación personales son las llaves que ab</w:t>
            </w:r>
            <w:r>
              <w:rPr>
                <w:rFonts w:ascii="Arial" w:hAnsi="Arial" w:cs="Arial"/>
                <w:color w:val="000000"/>
                <w:sz w:val="20"/>
                <w:szCs w:val="20"/>
              </w:rPr>
              <w:t>ren la Puerta de la Felicidad</w:t>
            </w:r>
            <w:r>
              <w:rPr>
                <w:rFonts w:ascii="Arial" w:hAnsi="Arial" w:cs="Arial"/>
                <w:color w:val="000000"/>
                <w:sz w:val="20"/>
                <w:szCs w:val="20"/>
                <w:lang w:val="es-MX"/>
              </w:rPr>
              <w:t>.</w:t>
            </w:r>
          </w:p>
          <w:p w:rsidR="00162777" w:rsidRDefault="0048069D">
            <w:pPr>
              <w:spacing w:line="360" w:lineRule="auto"/>
              <w:jc w:val="both"/>
              <w:rPr>
                <w:rFonts w:ascii="Arial" w:hAnsi="Arial" w:cs="Arial"/>
                <w:b/>
                <w:sz w:val="22"/>
                <w:szCs w:val="22"/>
              </w:rPr>
            </w:pPr>
            <w:r>
              <w:rPr>
                <w:rFonts w:ascii="Arial" w:hAnsi="Arial" w:cs="Arial"/>
                <w:b/>
                <w:sz w:val="22"/>
                <w:szCs w:val="22"/>
              </w:rPr>
              <w:t>ACTIVIDAD: lectura del texto: Diferentes opiniones sobre la felicidad.</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t>“La felicidad es el destino del ser humano’’. Pero recuerdo: “no está la felicidad en vivir, sino el saber vivir” (Saavedra fajarla).</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t>“Él ser humano tiene</w:t>
            </w:r>
            <w:r>
              <w:rPr>
                <w:rFonts w:ascii="Arial" w:hAnsi="Arial" w:cs="Arial"/>
              </w:rPr>
              <w:t xml:space="preserve"> el inalienable derecho a la búsqueda”.</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t>Con todo, acepta tus límites. Porque “la felicidad está en la limitación”</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t xml:space="preserve">Todos los seres humanos  buscamos ser felices, y esto sin Excepción” </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lastRenderedPageBreak/>
              <w:t>Por eso, ten en cuenta “la felicidad consiste principalmente en querer s</w:t>
            </w:r>
            <w:r>
              <w:rPr>
                <w:rFonts w:ascii="Arial" w:hAnsi="Arial" w:cs="Arial"/>
              </w:rPr>
              <w:t>er lo que se es”        (pascal)</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t xml:space="preserve">”La felicidad viene de dentro, depende de nosotros. No hay persona que no pueda cultivar una disposición feliz si resuelve hacerlo “(Dr. </w:t>
            </w:r>
            <w:proofErr w:type="spellStart"/>
            <w:r>
              <w:rPr>
                <w:rFonts w:ascii="Arial" w:hAnsi="Arial" w:cs="Arial"/>
              </w:rPr>
              <w:t>Caeb</w:t>
            </w:r>
            <w:proofErr w:type="spellEnd"/>
            <w:r>
              <w:rPr>
                <w:rFonts w:ascii="Arial" w:hAnsi="Arial" w:cs="Arial"/>
              </w:rPr>
              <w:t>)</w:t>
            </w:r>
          </w:p>
          <w:p w:rsidR="00162777" w:rsidRDefault="0048069D">
            <w:pPr>
              <w:pStyle w:val="Prrafodelista"/>
              <w:numPr>
                <w:ilvl w:val="0"/>
                <w:numId w:val="4"/>
              </w:numPr>
              <w:spacing w:after="0" w:line="360" w:lineRule="auto"/>
              <w:jc w:val="both"/>
              <w:rPr>
                <w:rFonts w:ascii="Arial" w:hAnsi="Arial" w:cs="Arial"/>
              </w:rPr>
            </w:pPr>
            <w:r>
              <w:rPr>
                <w:rFonts w:ascii="Arial" w:hAnsi="Arial" w:cs="Arial"/>
              </w:rPr>
              <w:t>Para encontrarla, mira bien y mira dentro. Por qué el problema es  que “con frec</w:t>
            </w:r>
            <w:r>
              <w:rPr>
                <w:rFonts w:ascii="Arial" w:hAnsi="Arial" w:cs="Arial"/>
              </w:rPr>
              <w:t>uencia algunos buscan la felicidad como se buscan los lentes cuando se tienen sobre la nariz” (</w:t>
            </w:r>
            <w:proofErr w:type="spellStart"/>
            <w:r>
              <w:rPr>
                <w:rFonts w:ascii="Arial" w:hAnsi="Arial" w:cs="Arial"/>
              </w:rPr>
              <w:t>droz</w:t>
            </w:r>
            <w:proofErr w:type="spellEnd"/>
            <w:r>
              <w:rPr>
                <w:rFonts w:ascii="Arial" w:hAnsi="Arial" w:cs="Arial"/>
              </w:rPr>
              <w:t>)</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He notado que cada persona es generalmente tan feliz como desea serlo (A. Lincoln).</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Porque en definitiva y “en el fondo, la felicidad no es otra cosa que e</w:t>
            </w:r>
            <w:r>
              <w:rPr>
                <w:rFonts w:ascii="Arial" w:hAnsi="Arial" w:cs="Arial"/>
                <w:sz w:val="22"/>
                <w:szCs w:val="22"/>
              </w:rPr>
              <w:t>se esfuerzo continuo por crear felicidad “(A. Maurois)</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Si estas mal, busca a alguien que este peor que tú y ayúdale. Los dos mejorareis” (juan pablo II)</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Es verdad, solo hacemos nuestra felicidad ocupándonos de la de los demás” (</w:t>
            </w:r>
            <w:proofErr w:type="spellStart"/>
            <w:r>
              <w:rPr>
                <w:rFonts w:ascii="Arial" w:hAnsi="Arial" w:cs="Arial"/>
                <w:sz w:val="22"/>
                <w:szCs w:val="22"/>
              </w:rPr>
              <w:t>B.de</w:t>
            </w:r>
            <w:proofErr w:type="spellEnd"/>
            <w:r>
              <w:rPr>
                <w:rFonts w:ascii="Arial" w:hAnsi="Arial" w:cs="Arial"/>
                <w:sz w:val="22"/>
                <w:szCs w:val="22"/>
              </w:rPr>
              <w:t xml:space="preserve"> Saint-Pierre)</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Hasta par</w:t>
            </w:r>
            <w:r>
              <w:rPr>
                <w:rFonts w:ascii="Arial" w:hAnsi="Arial" w:cs="Arial"/>
                <w:sz w:val="22"/>
                <w:szCs w:val="22"/>
              </w:rPr>
              <w:t xml:space="preserve">a dirigirnos  a la felicidad, tomad siempre el camino más largo” (la </w:t>
            </w:r>
            <w:proofErr w:type="spellStart"/>
            <w:r>
              <w:rPr>
                <w:rFonts w:ascii="Arial" w:hAnsi="Arial" w:cs="Arial"/>
                <w:sz w:val="22"/>
                <w:szCs w:val="22"/>
              </w:rPr>
              <w:t>fontaine</w:t>
            </w:r>
            <w:proofErr w:type="spellEnd"/>
            <w:r>
              <w:rPr>
                <w:rFonts w:ascii="Arial" w:hAnsi="Arial" w:cs="Arial"/>
                <w:sz w:val="22"/>
                <w:szCs w:val="22"/>
              </w:rPr>
              <w:t>)</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Insistimos:” no hay satisfacción comparable a aquella de hacer felices a los demás “(</w:t>
            </w:r>
            <w:proofErr w:type="spellStart"/>
            <w:r>
              <w:rPr>
                <w:rFonts w:ascii="Arial" w:hAnsi="Arial" w:cs="Arial"/>
                <w:sz w:val="22"/>
                <w:szCs w:val="22"/>
              </w:rPr>
              <w:t>Mme.d’epinay</w:t>
            </w:r>
            <w:proofErr w:type="spellEnd"/>
            <w:r>
              <w:rPr>
                <w:rFonts w:ascii="Arial" w:hAnsi="Arial" w:cs="Arial"/>
                <w:sz w:val="22"/>
                <w:szCs w:val="22"/>
              </w:rPr>
              <w:t>)</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La vida es como un juego de dados si no caen todos como esperamos, hay que ten</w:t>
            </w:r>
            <w:r>
              <w:rPr>
                <w:rFonts w:ascii="Arial" w:hAnsi="Arial" w:cs="Arial"/>
                <w:sz w:val="22"/>
                <w:szCs w:val="22"/>
              </w:rPr>
              <w:t>er arte para aprovecharse lo mejor posible de como cayeron “(Terencio)</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 xml:space="preserve">Y más: “la felicidad y la desgracia acuden ordinariamente a los seres que ya son felices o desgraciados “(la </w:t>
            </w:r>
            <w:proofErr w:type="spellStart"/>
            <w:r>
              <w:rPr>
                <w:rFonts w:ascii="Arial" w:hAnsi="Arial" w:cs="Arial"/>
                <w:sz w:val="22"/>
                <w:szCs w:val="22"/>
              </w:rPr>
              <w:t>rochefoucauld</w:t>
            </w:r>
            <w:proofErr w:type="spellEnd"/>
            <w:r>
              <w:rPr>
                <w:rFonts w:ascii="Arial" w:hAnsi="Arial" w:cs="Arial"/>
                <w:sz w:val="22"/>
                <w:szCs w:val="22"/>
              </w:rPr>
              <w:t>)</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Es gozar de la dicha ver sin envidia la ventura de los demás,</w:t>
            </w:r>
            <w:r>
              <w:rPr>
                <w:rFonts w:ascii="Arial" w:hAnsi="Arial" w:cs="Arial"/>
                <w:sz w:val="22"/>
                <w:szCs w:val="22"/>
              </w:rPr>
              <w:t xml:space="preserve"> y con satisfacción la felicidad común” (</w:t>
            </w:r>
            <w:proofErr w:type="spellStart"/>
            <w:r>
              <w:rPr>
                <w:rFonts w:ascii="Arial" w:hAnsi="Arial" w:cs="Arial"/>
                <w:sz w:val="22"/>
                <w:szCs w:val="22"/>
              </w:rPr>
              <w:t>e.fromm</w:t>
            </w:r>
            <w:proofErr w:type="spellEnd"/>
            <w:r>
              <w:rPr>
                <w:rFonts w:ascii="Arial" w:hAnsi="Arial" w:cs="Arial"/>
                <w:sz w:val="22"/>
                <w:szCs w:val="22"/>
              </w:rPr>
              <w:t>)</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 xml:space="preserve">Por eso, se  bueno: “la bondad para con todo el mundo, excusando sus faltas, es la piedra filosofal de la felicidad “(Mme. </w:t>
            </w:r>
            <w:proofErr w:type="spellStart"/>
            <w:r>
              <w:rPr>
                <w:rFonts w:ascii="Arial" w:hAnsi="Arial" w:cs="Arial"/>
                <w:sz w:val="22"/>
                <w:szCs w:val="22"/>
              </w:rPr>
              <w:t>Necker</w:t>
            </w:r>
            <w:proofErr w:type="spellEnd"/>
            <w:r>
              <w:rPr>
                <w:rFonts w:ascii="Arial" w:hAnsi="Arial" w:cs="Arial"/>
                <w:sz w:val="22"/>
                <w:szCs w:val="22"/>
              </w:rPr>
              <w:t>)</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Es lástima que hayamos creado hombres que actúan como máquinas y máquinas q</w:t>
            </w:r>
            <w:r>
              <w:rPr>
                <w:rFonts w:ascii="Arial" w:hAnsi="Arial" w:cs="Arial"/>
                <w:sz w:val="22"/>
                <w:szCs w:val="22"/>
              </w:rPr>
              <w:t>ue actúan como hombres” (E. Fromm)</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 xml:space="preserve">Recuerda: “el placer es un estado cerebral; la felicidad es un estado de ánimo prolongado”, (David M. </w:t>
            </w:r>
            <w:proofErr w:type="spellStart"/>
            <w:r>
              <w:rPr>
                <w:rFonts w:ascii="Arial" w:hAnsi="Arial" w:cs="Arial"/>
                <w:sz w:val="22"/>
                <w:szCs w:val="22"/>
              </w:rPr>
              <w:t>Warburton</w:t>
            </w:r>
            <w:proofErr w:type="spellEnd"/>
            <w:r>
              <w:rPr>
                <w:rFonts w:ascii="Arial" w:hAnsi="Arial" w:cs="Arial"/>
                <w:sz w:val="22"/>
                <w:szCs w:val="22"/>
              </w:rPr>
              <w:t xml:space="preserve">). </w:t>
            </w:r>
          </w:p>
          <w:p w:rsidR="00162777" w:rsidRDefault="0048069D">
            <w:pPr>
              <w:numPr>
                <w:ilvl w:val="0"/>
                <w:numId w:val="4"/>
              </w:numPr>
              <w:spacing w:line="360" w:lineRule="auto"/>
              <w:jc w:val="both"/>
              <w:rPr>
                <w:rFonts w:ascii="Arial" w:hAnsi="Arial" w:cs="Arial"/>
                <w:sz w:val="22"/>
                <w:szCs w:val="22"/>
              </w:rPr>
            </w:pPr>
            <w:r>
              <w:rPr>
                <w:rFonts w:ascii="Arial" w:hAnsi="Arial" w:cs="Arial"/>
                <w:sz w:val="22"/>
                <w:szCs w:val="22"/>
              </w:rPr>
              <w:t>Y más: “somos felices en la exacta medida en que sabemos olvidar” (ch. secretan)</w:t>
            </w:r>
          </w:p>
          <w:p w:rsidR="00162777" w:rsidRDefault="00162777">
            <w:pPr>
              <w:pStyle w:val="NormalWeb"/>
              <w:spacing w:line="276" w:lineRule="auto"/>
              <w:jc w:val="both"/>
              <w:rPr>
                <w:rFonts w:ascii="Arial" w:hAnsi="Arial" w:cs="Arial"/>
                <w:color w:val="000000"/>
                <w:sz w:val="20"/>
                <w:szCs w:val="20"/>
                <w:lang w:val="es-MX"/>
              </w:rPr>
            </w:pPr>
          </w:p>
          <w:p w:rsidR="00162777" w:rsidRDefault="0048069D">
            <w:pPr>
              <w:rPr>
                <w:rFonts w:ascii="Arial" w:hAnsi="Arial" w:cs="Arial"/>
                <w:b/>
                <w:sz w:val="20"/>
                <w:szCs w:val="20"/>
              </w:rPr>
            </w:pPr>
            <w:r>
              <w:rPr>
                <w:rFonts w:ascii="Arial" w:hAnsi="Arial" w:cs="Arial"/>
                <w:b/>
                <w:sz w:val="20"/>
                <w:szCs w:val="20"/>
              </w:rPr>
              <w:t>TALLER</w:t>
            </w:r>
            <w:r>
              <w:rPr>
                <w:rFonts w:ascii="Arial" w:hAnsi="Arial" w:cs="Arial"/>
                <w:b/>
                <w:sz w:val="20"/>
                <w:szCs w:val="20"/>
                <w:lang w:val="es-MX"/>
              </w:rPr>
              <w:t xml:space="preserve"> </w:t>
            </w:r>
            <w:r>
              <w:rPr>
                <w:rFonts w:ascii="Arial" w:hAnsi="Arial" w:cs="Arial"/>
                <w:b/>
                <w:sz w:val="20"/>
                <w:szCs w:val="20"/>
              </w:rPr>
              <w:t>PARA  REALIZAR</w:t>
            </w:r>
            <w:r>
              <w:rPr>
                <w:rFonts w:ascii="Arial" w:hAnsi="Arial" w:cs="Arial"/>
                <w:b/>
                <w:sz w:val="20"/>
                <w:szCs w:val="20"/>
                <w:lang w:val="es-MX"/>
              </w:rPr>
              <w:t xml:space="preserve"> EN EL CUADERNO</w:t>
            </w:r>
            <w:r>
              <w:rPr>
                <w:rFonts w:ascii="Arial" w:hAnsi="Arial" w:cs="Arial"/>
                <w:b/>
                <w:sz w:val="20"/>
                <w:szCs w:val="20"/>
              </w:rPr>
              <w:t>:</w:t>
            </w:r>
          </w:p>
          <w:p w:rsidR="00162777" w:rsidRDefault="00162777">
            <w:pPr>
              <w:rPr>
                <w:rFonts w:ascii="Arial" w:hAnsi="Arial" w:cs="Arial"/>
                <w:b/>
                <w:sz w:val="20"/>
                <w:szCs w:val="20"/>
              </w:rPr>
            </w:pPr>
          </w:p>
          <w:p w:rsidR="00162777" w:rsidRDefault="0048069D">
            <w:pPr>
              <w:numPr>
                <w:ilvl w:val="0"/>
                <w:numId w:val="5"/>
              </w:numPr>
              <w:rPr>
                <w:rFonts w:ascii="Arial" w:hAnsi="Arial" w:cs="Arial"/>
                <w:sz w:val="20"/>
                <w:szCs w:val="20"/>
              </w:rPr>
            </w:pPr>
            <w:r>
              <w:rPr>
                <w:rFonts w:ascii="Arial" w:hAnsi="Arial" w:cs="Arial"/>
                <w:sz w:val="20"/>
                <w:szCs w:val="20"/>
              </w:rPr>
              <w:t xml:space="preserve">De la lectura anterior, </w:t>
            </w:r>
            <w:r>
              <w:rPr>
                <w:rFonts w:ascii="Arial" w:hAnsi="Arial" w:cs="Arial"/>
                <w:sz w:val="20"/>
                <w:szCs w:val="20"/>
                <w:lang w:val="es-MX"/>
              </w:rPr>
              <w:t xml:space="preserve">las 20 frases, </w:t>
            </w:r>
            <w:r>
              <w:rPr>
                <w:rFonts w:ascii="Arial" w:hAnsi="Arial" w:cs="Arial"/>
                <w:sz w:val="20"/>
                <w:szCs w:val="20"/>
              </w:rPr>
              <w:t>elegir todos los valores y copiarlos.</w:t>
            </w:r>
          </w:p>
          <w:p w:rsidR="00162777" w:rsidRDefault="0048069D">
            <w:pPr>
              <w:numPr>
                <w:ilvl w:val="0"/>
                <w:numId w:val="5"/>
              </w:numPr>
              <w:rPr>
                <w:rFonts w:ascii="Arial" w:hAnsi="Arial" w:cs="Arial"/>
                <w:sz w:val="20"/>
                <w:szCs w:val="20"/>
              </w:rPr>
            </w:pPr>
            <w:r>
              <w:rPr>
                <w:rFonts w:ascii="Arial" w:hAnsi="Arial" w:cs="Arial"/>
                <w:sz w:val="20"/>
                <w:szCs w:val="20"/>
              </w:rPr>
              <w:t>Elegir la oración que más te guste y realiza una reflexión sobre su significado.</w:t>
            </w:r>
          </w:p>
          <w:p w:rsidR="00162777" w:rsidRDefault="0048069D">
            <w:pPr>
              <w:numPr>
                <w:ilvl w:val="0"/>
                <w:numId w:val="5"/>
              </w:numPr>
              <w:rPr>
                <w:rFonts w:ascii="Arial" w:hAnsi="Arial" w:cs="Arial"/>
                <w:sz w:val="20"/>
                <w:szCs w:val="20"/>
                <w:lang w:val="es-MX"/>
              </w:rPr>
            </w:pPr>
            <w:r>
              <w:rPr>
                <w:rFonts w:ascii="Arial" w:hAnsi="Arial" w:cs="Arial"/>
                <w:sz w:val="20"/>
                <w:szCs w:val="20"/>
              </w:rPr>
              <w:lastRenderedPageBreak/>
              <w:t xml:space="preserve">Elige una de las frases y construye una cartelera para </w:t>
            </w:r>
            <w:proofErr w:type="spellStart"/>
            <w:r>
              <w:rPr>
                <w:rFonts w:ascii="Arial" w:hAnsi="Arial" w:cs="Arial"/>
                <w:sz w:val="20"/>
                <w:szCs w:val="20"/>
              </w:rPr>
              <w:t>expone</w:t>
            </w:r>
            <w:proofErr w:type="spellEnd"/>
            <w:r>
              <w:rPr>
                <w:rFonts w:ascii="Arial" w:hAnsi="Arial" w:cs="Arial"/>
                <w:sz w:val="20"/>
                <w:szCs w:val="20"/>
              </w:rPr>
              <w:t xml:space="preserve"> en clase, resaltan</w:t>
            </w:r>
            <w:r>
              <w:rPr>
                <w:rFonts w:ascii="Arial" w:hAnsi="Arial" w:cs="Arial"/>
                <w:sz w:val="20"/>
                <w:szCs w:val="20"/>
              </w:rPr>
              <w:t>do el valor que la frase comente.</w:t>
            </w:r>
          </w:p>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nil"/>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00"/>
          <w:jc w:val="center"/>
        </w:trPr>
        <w:tc>
          <w:tcPr>
            <w:tcW w:w="9920" w:type="dxa"/>
            <w:tcBorders>
              <w:top w:val="single" w:sz="8" w:space="0" w:color="auto"/>
              <w:left w:val="single" w:sz="8" w:space="0" w:color="auto"/>
              <w:bottom w:val="single" w:sz="8" w:space="0" w:color="auto"/>
              <w:right w:val="single" w:sz="8" w:space="0" w:color="000000"/>
            </w:tcBorders>
            <w:shd w:val="clear" w:color="auto" w:fill="auto"/>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lastRenderedPageBreak/>
              <w:t>Indicaciones para la los estudiantes: Forma de entrega y fecha máxima de entrega</w:t>
            </w:r>
          </w:p>
        </w:tc>
      </w:tr>
      <w:tr w:rsidR="00162777">
        <w:trPr>
          <w:trHeight w:val="300"/>
          <w:jc w:val="center"/>
        </w:trPr>
        <w:tc>
          <w:tcPr>
            <w:tcW w:w="9920" w:type="dxa"/>
            <w:vMerge w:val="restart"/>
            <w:tcBorders>
              <w:top w:val="nil"/>
              <w:left w:val="single" w:sz="8" w:space="0" w:color="auto"/>
              <w:bottom w:val="single" w:sz="8" w:space="0" w:color="000000"/>
              <w:right w:val="single" w:sz="8" w:space="0" w:color="000000"/>
            </w:tcBorders>
            <w:shd w:val="clear" w:color="auto" w:fill="auto"/>
            <w:noWrap/>
            <w:vAlign w:val="center"/>
          </w:tcPr>
          <w:p w:rsidR="00162777" w:rsidRDefault="0048069D">
            <w:pPr>
              <w:rPr>
                <w:rFonts w:ascii="Arial" w:eastAsia="Calibri" w:hAnsi="Arial" w:cs="Arial"/>
                <w:bCs/>
                <w:sz w:val="22"/>
                <w:szCs w:val="22"/>
                <w:lang w:val="es-MX"/>
              </w:rPr>
            </w:pPr>
            <w:r>
              <w:rPr>
                <w:rFonts w:ascii="Arial" w:eastAsia="Calibri" w:hAnsi="Arial" w:cs="Arial"/>
                <w:bCs/>
                <w:sz w:val="22"/>
                <w:szCs w:val="22"/>
                <w:lang w:val="es-MX"/>
              </w:rPr>
              <w:t xml:space="preserve">FECHA DE ENTREGA AL DOCENTE: </w:t>
            </w:r>
            <w:r>
              <w:rPr>
                <w:rFonts w:ascii="Arial" w:eastAsia="Calibri" w:hAnsi="Arial" w:cs="Arial"/>
                <w:bCs/>
                <w:sz w:val="22"/>
                <w:szCs w:val="22"/>
                <w:lang w:val="es-MX"/>
              </w:rPr>
              <w:t>VIERN</w:t>
            </w:r>
            <w:r>
              <w:rPr>
                <w:rFonts w:ascii="Arial" w:eastAsia="Calibri" w:hAnsi="Arial" w:cs="Arial"/>
                <w:bCs/>
                <w:sz w:val="22"/>
                <w:szCs w:val="22"/>
                <w:lang w:val="es-MX"/>
              </w:rPr>
              <w:t xml:space="preserve">ES </w:t>
            </w:r>
            <w:r>
              <w:rPr>
                <w:rFonts w:ascii="Arial" w:eastAsia="Calibri" w:hAnsi="Arial" w:cs="Arial"/>
                <w:bCs/>
                <w:sz w:val="22"/>
                <w:szCs w:val="22"/>
                <w:lang w:val="es-MX"/>
              </w:rPr>
              <w:t>6</w:t>
            </w:r>
            <w:r>
              <w:rPr>
                <w:rFonts w:ascii="Arial" w:eastAsia="Calibri" w:hAnsi="Arial" w:cs="Arial"/>
                <w:bCs/>
                <w:sz w:val="22"/>
                <w:szCs w:val="22"/>
                <w:lang w:val="es-MX"/>
              </w:rPr>
              <w:t xml:space="preserve"> DE </w:t>
            </w:r>
            <w:r>
              <w:rPr>
                <w:rFonts w:ascii="Arial" w:eastAsia="Calibri" w:hAnsi="Arial" w:cs="Arial"/>
                <w:bCs/>
                <w:sz w:val="22"/>
                <w:szCs w:val="22"/>
                <w:lang w:val="es-MX"/>
              </w:rPr>
              <w:t xml:space="preserve">SEPTIEMBRE </w:t>
            </w:r>
            <w:r>
              <w:rPr>
                <w:rFonts w:ascii="Arial" w:eastAsia="Calibri" w:hAnsi="Arial" w:cs="Arial"/>
                <w:bCs/>
                <w:sz w:val="22"/>
                <w:szCs w:val="22"/>
                <w:lang w:val="es-MX"/>
              </w:rPr>
              <w:t>DE 202</w:t>
            </w:r>
            <w:r>
              <w:rPr>
                <w:rFonts w:ascii="Arial" w:eastAsia="Calibri" w:hAnsi="Arial" w:cs="Arial"/>
                <w:bCs/>
                <w:sz w:val="22"/>
                <w:szCs w:val="22"/>
                <w:lang w:val="es-MX"/>
              </w:rPr>
              <w:t>4</w:t>
            </w:r>
          </w:p>
          <w:p w:rsidR="00162777" w:rsidRDefault="0048069D">
            <w:pPr>
              <w:rPr>
                <w:rFonts w:ascii="Arial" w:eastAsia="Calibri" w:hAnsi="Arial" w:cs="Arial"/>
                <w:bCs/>
                <w:sz w:val="22"/>
                <w:szCs w:val="22"/>
                <w:lang w:val="es-MX"/>
              </w:rPr>
            </w:pPr>
            <w:r>
              <w:rPr>
                <w:rFonts w:ascii="Arial" w:eastAsia="Calibri" w:hAnsi="Arial" w:cs="Arial"/>
                <w:bCs/>
                <w:sz w:val="22"/>
                <w:szCs w:val="22"/>
                <w:lang w:val="es-MX"/>
              </w:rPr>
              <w:t>DESARROLLADO EN EL CUADERNO DE ETICA Y VALORES HUMANOS.</w:t>
            </w:r>
          </w:p>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 </w:t>
            </w:r>
          </w:p>
        </w:tc>
      </w:tr>
      <w:tr w:rsidR="00162777">
        <w:trPr>
          <w:trHeight w:val="300"/>
          <w:jc w:val="center"/>
        </w:trPr>
        <w:tc>
          <w:tcPr>
            <w:tcW w:w="9920" w:type="dxa"/>
            <w:vMerge/>
            <w:tcBorders>
              <w:top w:val="nil"/>
              <w:left w:val="single" w:sz="8" w:space="0" w:color="auto"/>
              <w:bottom w:val="single" w:sz="8" w:space="0" w:color="000000"/>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15"/>
          <w:jc w:val="center"/>
        </w:trPr>
        <w:tc>
          <w:tcPr>
            <w:tcW w:w="9920" w:type="dxa"/>
            <w:vMerge/>
            <w:tcBorders>
              <w:top w:val="nil"/>
              <w:left w:val="single" w:sz="8" w:space="0" w:color="auto"/>
              <w:bottom w:val="single" w:sz="8" w:space="0" w:color="000000"/>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bl>
    <w:p w:rsidR="00162777" w:rsidRDefault="00162777">
      <w:pPr>
        <w:ind w:firstLine="708"/>
      </w:pPr>
    </w:p>
    <w:p w:rsidR="00162777" w:rsidRDefault="00162777">
      <w:pPr>
        <w:ind w:firstLine="708"/>
      </w:pPr>
    </w:p>
    <w:p w:rsidR="00162777" w:rsidRDefault="00162777">
      <w:pPr>
        <w:ind w:firstLine="708"/>
      </w:pPr>
    </w:p>
    <w:tbl>
      <w:tblPr>
        <w:tblW w:w="9820" w:type="dxa"/>
        <w:tblCellMar>
          <w:left w:w="70" w:type="dxa"/>
          <w:right w:w="70" w:type="dxa"/>
        </w:tblCellMar>
        <w:tblLook w:val="04A0" w:firstRow="1" w:lastRow="0" w:firstColumn="1" w:lastColumn="0" w:noHBand="0" w:noVBand="1"/>
      </w:tblPr>
      <w:tblGrid>
        <w:gridCol w:w="1720"/>
        <w:gridCol w:w="760"/>
        <w:gridCol w:w="720"/>
        <w:gridCol w:w="1180"/>
        <w:gridCol w:w="2686"/>
        <w:gridCol w:w="754"/>
        <w:gridCol w:w="924"/>
        <w:gridCol w:w="1200"/>
      </w:tblGrid>
      <w:tr w:rsidR="00162777">
        <w:trPr>
          <w:trHeight w:val="300"/>
        </w:trPr>
        <w:tc>
          <w:tcPr>
            <w:tcW w:w="9820" w:type="dxa"/>
            <w:gridSpan w:val="8"/>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162777" w:rsidRDefault="0048069D">
            <w:pPr>
              <w:jc w:val="center"/>
              <w:rPr>
                <w:rFonts w:ascii="Calibri" w:eastAsia="Times New Roman" w:hAnsi="Calibri" w:cs="Calibri"/>
                <w:b/>
                <w:bCs/>
                <w:color w:val="000000"/>
                <w:sz w:val="22"/>
                <w:szCs w:val="22"/>
                <w:lang w:val="es-CO" w:eastAsia="es-CO"/>
              </w:rPr>
            </w:pPr>
            <w:r>
              <w:rPr>
                <w:rFonts w:ascii="Calibri" w:eastAsia="Times New Roman" w:hAnsi="Calibri" w:cs="Calibri"/>
                <w:b/>
                <w:bCs/>
                <w:color w:val="000000"/>
                <w:sz w:val="22"/>
                <w:szCs w:val="22"/>
                <w:lang w:val="es-CO" w:eastAsia="es-CO"/>
              </w:rPr>
              <w:t>FORMATO ESPECIAL REGISTRO RESULTADOS PLANES DE APOYO</w:t>
            </w:r>
          </w:p>
        </w:tc>
      </w:tr>
      <w:tr w:rsidR="00162777">
        <w:trPr>
          <w:trHeight w:val="315"/>
        </w:trPr>
        <w:tc>
          <w:tcPr>
            <w:tcW w:w="9820" w:type="dxa"/>
            <w:gridSpan w:val="8"/>
            <w:vMerge/>
            <w:tcBorders>
              <w:top w:val="single" w:sz="8" w:space="0" w:color="auto"/>
              <w:left w:val="single" w:sz="8" w:space="0" w:color="auto"/>
              <w:bottom w:val="single" w:sz="4" w:space="0" w:color="auto"/>
              <w:right w:val="single" w:sz="8" w:space="0" w:color="000000"/>
            </w:tcBorders>
            <w:vAlign w:val="center"/>
          </w:tcPr>
          <w:p w:rsidR="00162777" w:rsidRDefault="00162777">
            <w:pPr>
              <w:rPr>
                <w:rFonts w:ascii="Calibri" w:eastAsia="Times New Roman" w:hAnsi="Calibri" w:cs="Calibri"/>
                <w:b/>
                <w:bCs/>
                <w:color w:val="000000"/>
                <w:sz w:val="22"/>
                <w:szCs w:val="22"/>
                <w:lang w:val="es-CO" w:eastAsia="es-CO"/>
              </w:rPr>
            </w:pPr>
          </w:p>
        </w:tc>
      </w:tr>
      <w:tr w:rsidR="00162777">
        <w:trPr>
          <w:trHeight w:val="300"/>
        </w:trPr>
        <w:tc>
          <w:tcPr>
            <w:tcW w:w="172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NOMBRE DEL ESTUDIANTE</w:t>
            </w:r>
          </w:p>
        </w:tc>
        <w:tc>
          <w:tcPr>
            <w:tcW w:w="7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GRUPO</w:t>
            </w:r>
          </w:p>
        </w:tc>
        <w:tc>
          <w:tcPr>
            <w:tcW w:w="720" w:type="dxa"/>
            <w:vMerge w:val="restart"/>
            <w:tcBorders>
              <w:top w:val="single" w:sz="8" w:space="0" w:color="auto"/>
              <w:left w:val="single" w:sz="4" w:space="0" w:color="auto"/>
              <w:bottom w:val="nil"/>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FECHA</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14"/>
                <w:szCs w:val="14"/>
                <w:lang w:val="es-CO" w:eastAsia="es-CO"/>
              </w:rPr>
            </w:pPr>
            <w:r>
              <w:rPr>
                <w:rFonts w:ascii="Calibri" w:eastAsia="Times New Roman" w:hAnsi="Calibri" w:cs="Calibri"/>
                <w:b/>
                <w:bCs/>
                <w:color w:val="000000"/>
                <w:sz w:val="14"/>
                <w:szCs w:val="14"/>
                <w:lang w:val="es-CO" w:eastAsia="es-CO"/>
              </w:rPr>
              <w:t>ASIGNATURA</w:t>
            </w:r>
          </w:p>
        </w:tc>
        <w:tc>
          <w:tcPr>
            <w:tcW w:w="268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 xml:space="preserve">ACTIVIDADES DESARROLLADAS </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16"/>
                <w:szCs w:val="16"/>
                <w:lang w:val="es-CO" w:eastAsia="es-CO"/>
              </w:rPr>
            </w:pPr>
            <w:r>
              <w:rPr>
                <w:rFonts w:ascii="Calibri" w:eastAsia="Times New Roman" w:hAnsi="Calibri" w:cs="Calibri"/>
                <w:b/>
                <w:bCs/>
                <w:color w:val="000000"/>
                <w:sz w:val="16"/>
                <w:szCs w:val="16"/>
                <w:lang w:val="es-CO" w:eastAsia="es-CO"/>
              </w:rPr>
              <w:t>PERIODO</w:t>
            </w:r>
          </w:p>
        </w:tc>
        <w:tc>
          <w:tcPr>
            <w:tcW w:w="81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62777" w:rsidRDefault="0048069D">
            <w:pPr>
              <w:jc w:val="center"/>
              <w:rPr>
                <w:rFonts w:ascii="Calibri" w:eastAsia="Times New Roman" w:hAnsi="Calibri" w:cs="Calibri"/>
                <w:b/>
                <w:bCs/>
                <w:color w:val="000000"/>
                <w:sz w:val="14"/>
                <w:szCs w:val="14"/>
                <w:lang w:val="es-CO" w:eastAsia="es-CO"/>
              </w:rPr>
            </w:pPr>
            <w:r>
              <w:rPr>
                <w:rFonts w:ascii="Calibri" w:eastAsia="Times New Roman" w:hAnsi="Calibri" w:cs="Calibri"/>
                <w:b/>
                <w:bCs/>
                <w:color w:val="000000"/>
                <w:sz w:val="14"/>
                <w:szCs w:val="14"/>
                <w:lang w:val="es-CO" w:eastAsia="es-CO"/>
              </w:rPr>
              <w:t>VALORACIÓN</w:t>
            </w:r>
          </w:p>
        </w:tc>
        <w:tc>
          <w:tcPr>
            <w:tcW w:w="12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162777" w:rsidRDefault="0048069D">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FIRMA ESTUDIANTE</w:t>
            </w:r>
          </w:p>
        </w:tc>
      </w:tr>
      <w:tr w:rsidR="00162777">
        <w:trPr>
          <w:trHeight w:val="315"/>
        </w:trPr>
        <w:tc>
          <w:tcPr>
            <w:tcW w:w="1720" w:type="dxa"/>
            <w:vMerge/>
            <w:tcBorders>
              <w:top w:val="single" w:sz="8" w:space="0" w:color="auto"/>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76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720" w:type="dxa"/>
            <w:vMerge/>
            <w:tcBorders>
              <w:top w:val="single" w:sz="8" w:space="0" w:color="auto"/>
              <w:left w:val="single" w:sz="4" w:space="0" w:color="auto"/>
              <w:bottom w:val="nil"/>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14"/>
                <w:szCs w:val="14"/>
                <w:lang w:val="es-CO" w:eastAsia="es-CO"/>
              </w:rPr>
            </w:pPr>
          </w:p>
        </w:tc>
        <w:tc>
          <w:tcPr>
            <w:tcW w:w="2686"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20"/>
                <w:szCs w:val="20"/>
                <w:lang w:val="es-CO" w:eastAsia="es-CO"/>
              </w:rPr>
            </w:pPr>
          </w:p>
        </w:tc>
        <w:tc>
          <w:tcPr>
            <w:tcW w:w="74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16"/>
                <w:szCs w:val="16"/>
                <w:lang w:val="es-CO" w:eastAsia="es-CO"/>
              </w:rPr>
            </w:pPr>
          </w:p>
        </w:tc>
        <w:tc>
          <w:tcPr>
            <w:tcW w:w="814"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b/>
                <w:bCs/>
                <w:color w:val="000000"/>
                <w:sz w:val="14"/>
                <w:szCs w:val="14"/>
                <w:lang w:val="es-CO" w:eastAsia="es-CO"/>
              </w:rPr>
            </w:pPr>
          </w:p>
        </w:tc>
        <w:tc>
          <w:tcPr>
            <w:tcW w:w="1200" w:type="dxa"/>
            <w:vMerge/>
            <w:tcBorders>
              <w:top w:val="single" w:sz="8" w:space="0" w:color="auto"/>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b/>
                <w:bCs/>
                <w:color w:val="000000"/>
                <w:sz w:val="20"/>
                <w:szCs w:val="20"/>
                <w:lang w:val="es-CO" w:eastAsia="es-CO"/>
              </w:rPr>
            </w:pPr>
          </w:p>
        </w:tc>
      </w:tr>
      <w:tr w:rsidR="00162777">
        <w:trPr>
          <w:trHeight w:val="300"/>
        </w:trPr>
        <w:tc>
          <w:tcPr>
            <w:tcW w:w="172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single" w:sz="8" w:space="0" w:color="auto"/>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single" w:sz="8" w:space="0" w:color="auto"/>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single" w:sz="8" w:space="0" w:color="auto"/>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single" w:sz="8"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single" w:sz="8" w:space="0" w:color="auto"/>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4" w:space="0" w:color="auto"/>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4" w:space="0" w:color="auto"/>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tcBorders>
              <w:top w:val="nil"/>
              <w:left w:val="single" w:sz="8"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4" w:space="0" w:color="auto"/>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4" w:space="0" w:color="auto"/>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00"/>
        </w:trPr>
        <w:tc>
          <w:tcPr>
            <w:tcW w:w="1720" w:type="dxa"/>
            <w:vMerge w:val="restart"/>
            <w:tcBorders>
              <w:top w:val="nil"/>
              <w:left w:val="single" w:sz="8"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6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2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18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2686"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740"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814" w:type="dxa"/>
            <w:vMerge w:val="restart"/>
            <w:tcBorders>
              <w:top w:val="nil"/>
              <w:left w:val="single" w:sz="4" w:space="0" w:color="auto"/>
              <w:bottom w:val="single" w:sz="8" w:space="0" w:color="000000"/>
              <w:right w:val="single" w:sz="4"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c>
          <w:tcPr>
            <w:tcW w:w="1200" w:type="dxa"/>
            <w:vMerge w:val="restart"/>
            <w:tcBorders>
              <w:top w:val="nil"/>
              <w:left w:val="single" w:sz="4" w:space="0" w:color="auto"/>
              <w:bottom w:val="single" w:sz="8" w:space="0" w:color="000000"/>
              <w:right w:val="single" w:sz="8" w:space="0" w:color="auto"/>
            </w:tcBorders>
            <w:shd w:val="clear" w:color="auto" w:fill="auto"/>
            <w:noWrap/>
            <w:vAlign w:val="bottom"/>
          </w:tcPr>
          <w:p w:rsidR="00162777" w:rsidRDefault="0048069D">
            <w:pPr>
              <w:jc w:val="center"/>
              <w:rPr>
                <w:rFonts w:ascii="Calibri" w:eastAsia="Times New Roman" w:hAnsi="Calibri" w:cs="Calibri"/>
                <w:color w:val="000000"/>
                <w:sz w:val="22"/>
                <w:szCs w:val="22"/>
                <w:lang w:val="es-CO" w:eastAsia="es-CO"/>
              </w:rPr>
            </w:pPr>
            <w:r>
              <w:rPr>
                <w:rFonts w:ascii="Calibri" w:eastAsia="Times New Roman" w:hAnsi="Calibri" w:cs="Calibri"/>
                <w:color w:val="000000"/>
                <w:sz w:val="22"/>
                <w:szCs w:val="22"/>
                <w:lang w:val="es-CO" w:eastAsia="es-CO"/>
              </w:rPr>
              <w:t> </w:t>
            </w:r>
          </w:p>
        </w:tc>
      </w:tr>
      <w:tr w:rsidR="00162777">
        <w:trPr>
          <w:trHeight w:val="300"/>
        </w:trPr>
        <w:tc>
          <w:tcPr>
            <w:tcW w:w="1720" w:type="dxa"/>
            <w:vMerge/>
            <w:tcBorders>
              <w:top w:val="nil"/>
              <w:left w:val="single" w:sz="8"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8" w:space="0" w:color="000000"/>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r w:rsidR="00162777">
        <w:trPr>
          <w:trHeight w:val="315"/>
        </w:trPr>
        <w:tc>
          <w:tcPr>
            <w:tcW w:w="1720" w:type="dxa"/>
            <w:vMerge/>
            <w:tcBorders>
              <w:top w:val="nil"/>
              <w:left w:val="single" w:sz="8"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6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2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18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2686" w:type="dxa"/>
            <w:vMerge/>
            <w:tcBorders>
              <w:top w:val="single" w:sz="4" w:space="0" w:color="auto"/>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740"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814" w:type="dxa"/>
            <w:vMerge/>
            <w:tcBorders>
              <w:top w:val="nil"/>
              <w:left w:val="single" w:sz="4" w:space="0" w:color="auto"/>
              <w:bottom w:val="single" w:sz="8" w:space="0" w:color="000000"/>
              <w:right w:val="single" w:sz="4" w:space="0" w:color="auto"/>
            </w:tcBorders>
            <w:vAlign w:val="center"/>
          </w:tcPr>
          <w:p w:rsidR="00162777" w:rsidRDefault="00162777">
            <w:pPr>
              <w:rPr>
                <w:rFonts w:ascii="Calibri" w:eastAsia="Times New Roman" w:hAnsi="Calibri" w:cs="Calibri"/>
                <w:color w:val="000000"/>
                <w:sz w:val="22"/>
                <w:szCs w:val="22"/>
                <w:lang w:val="es-CO" w:eastAsia="es-CO"/>
              </w:rPr>
            </w:pPr>
          </w:p>
        </w:tc>
        <w:tc>
          <w:tcPr>
            <w:tcW w:w="1200" w:type="dxa"/>
            <w:vMerge/>
            <w:tcBorders>
              <w:top w:val="nil"/>
              <w:left w:val="single" w:sz="4" w:space="0" w:color="auto"/>
              <w:bottom w:val="single" w:sz="8" w:space="0" w:color="000000"/>
              <w:right w:val="single" w:sz="8" w:space="0" w:color="auto"/>
            </w:tcBorders>
            <w:vAlign w:val="center"/>
          </w:tcPr>
          <w:p w:rsidR="00162777" w:rsidRDefault="00162777">
            <w:pPr>
              <w:rPr>
                <w:rFonts w:ascii="Calibri" w:eastAsia="Times New Roman" w:hAnsi="Calibri" w:cs="Calibri"/>
                <w:color w:val="000000"/>
                <w:sz w:val="22"/>
                <w:szCs w:val="22"/>
                <w:lang w:val="es-CO" w:eastAsia="es-CO"/>
              </w:rPr>
            </w:pPr>
          </w:p>
        </w:tc>
      </w:tr>
    </w:tbl>
    <w:p w:rsidR="00162777" w:rsidRDefault="00162777">
      <w:pPr>
        <w:ind w:firstLine="708"/>
      </w:pPr>
    </w:p>
    <w:p w:rsidR="00162777" w:rsidRDefault="00162777">
      <w:pPr>
        <w:ind w:firstLine="708"/>
      </w:pPr>
    </w:p>
    <w:p w:rsidR="00162777" w:rsidRDefault="00162777">
      <w:pPr>
        <w:ind w:firstLine="708"/>
      </w:pPr>
    </w:p>
    <w:p w:rsidR="00162777" w:rsidRDefault="00162777">
      <w:pPr>
        <w:ind w:firstLine="708"/>
      </w:pPr>
    </w:p>
    <w:p w:rsidR="00162777" w:rsidRDefault="00162777">
      <w:pPr>
        <w:ind w:firstLine="708"/>
      </w:pPr>
    </w:p>
    <w:sectPr w:rsidR="00162777">
      <w:headerReference w:type="default" r:id="rId9"/>
      <w:footerReference w:type="default" r:id="rId10"/>
      <w:pgSz w:w="12240" w:h="15840"/>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9D" w:rsidRDefault="0048069D">
      <w:r>
        <w:separator/>
      </w:r>
    </w:p>
  </w:endnote>
  <w:endnote w:type="continuationSeparator" w:id="0">
    <w:p w:rsidR="0048069D" w:rsidRDefault="0048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David">
    <w:altName w:val="Segoe Print"/>
    <w:charset w:val="B1"/>
    <w:family w:val="swiss"/>
    <w:pitch w:val="default"/>
    <w:sig w:usb0="00000000"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77" w:rsidRDefault="0048069D">
    <w:pPr>
      <w:pStyle w:val="Piedepgina"/>
      <w:pBdr>
        <w:top w:val="thinThickSmallGap" w:sz="24" w:space="1" w:color="622423" w:themeColor="accent2" w:themeShade="7F"/>
      </w:pBdr>
      <w:jc w:val="center"/>
      <w:rPr>
        <w:rFonts w:ascii="Book Antiqua" w:hAnsi="Book Antiqua"/>
        <w:sz w:val="20"/>
        <w:szCs w:val="20"/>
      </w:rPr>
    </w:pPr>
    <w:r>
      <w:rPr>
        <w:rFonts w:ascii="Book Antiqua" w:hAnsi="Book Antiqua"/>
        <w:sz w:val="20"/>
        <w:szCs w:val="20"/>
      </w:rPr>
      <w:t>CARRERA 101C NRO 58-44 TELEFAX 4210567, 4221004  MEDELLÍN. NÚCLEO EDUCATIVO 923</w:t>
    </w:r>
  </w:p>
  <w:p w:rsidR="00162777" w:rsidRDefault="0048069D">
    <w:pPr>
      <w:pStyle w:val="Piedepgina"/>
      <w:pBdr>
        <w:top w:val="thinThickSmallGap" w:sz="24" w:space="1" w:color="622423" w:themeColor="accent2" w:themeShade="7F"/>
      </w:pBdr>
      <w:jc w:val="center"/>
    </w:pPr>
    <w:r>
      <w:rPr>
        <w:rFonts w:ascii="Book Antiqua" w:hAnsi="Book Antiqua"/>
      </w:rPr>
      <w:t>“Educamos en valores para amar la vida”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9D" w:rsidRDefault="0048069D">
      <w:r>
        <w:separator/>
      </w:r>
    </w:p>
  </w:footnote>
  <w:footnote w:type="continuationSeparator" w:id="0">
    <w:p w:rsidR="0048069D" w:rsidRDefault="0048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77" w:rsidRDefault="0048069D">
    <w:pPr>
      <w:pStyle w:val="Encabezado"/>
      <w:jc w:val="center"/>
      <w:rPr>
        <w:sz w:val="20"/>
        <w:szCs w:val="20"/>
      </w:rPr>
    </w:pPr>
    <w:r>
      <w:rPr>
        <w:noProof/>
        <w:lang w:val="es-CO" w:eastAsia="es-CO"/>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-304165</wp:posOffset>
              </wp:positionV>
              <wp:extent cx="6836410" cy="927100"/>
              <wp:effectExtent l="0" t="0" r="2540" b="6350"/>
              <wp:wrapNone/>
              <wp:docPr id="40" name="Grupo 40"/>
              <wp:cNvGraphicFramePr/>
              <a:graphic xmlns:a="http://schemas.openxmlformats.org/drawingml/2006/main">
                <a:graphicData uri="http://schemas.microsoft.com/office/word/2010/wordprocessingGroup">
                  <wpg:wgp>
                    <wpg:cNvGrpSpPr/>
                    <wpg:grpSpPr>
                      <a:xfrm>
                        <a:off x="0" y="0"/>
                        <a:ext cx="6836410" cy="927100"/>
                        <a:chOff x="0" y="0"/>
                        <a:chExt cx="6836410" cy="927100"/>
                      </a:xfrm>
                    </wpg:grpSpPr>
                    <pic:pic xmlns:pic="http://schemas.openxmlformats.org/drawingml/2006/picture">
                      <pic:nvPicPr>
                        <pic:cNvPr id="37" name="image2.jpeg"/>
                        <pic:cNvPicPr>
                          <a:picLocks noChangeAspect="1"/>
                        </pic:cNvPicPr>
                      </pic:nvPicPr>
                      <pic:blipFill>
                        <a:blip r:embed="rId1" cstate="print"/>
                        <a:stretch>
                          <a:fillRect/>
                        </a:stretch>
                      </pic:blipFill>
                      <pic:spPr>
                        <a:xfrm>
                          <a:off x="5911850" y="114300"/>
                          <a:ext cx="924560" cy="523875"/>
                        </a:xfrm>
                        <a:prstGeom prst="rect">
                          <a:avLst/>
                        </a:prstGeom>
                      </pic:spPr>
                    </pic:pic>
                    <wps:wsp>
                      <wps:cNvPr id="30" name="Text Box 6"/>
                      <wps:cNvSpPr txBox="1">
                        <a:spLocks noChangeArrowheads="1"/>
                      </wps:cNvSpPr>
                      <wps:spPr bwMode="auto">
                        <a:xfrm>
                          <a:off x="527050" y="0"/>
                          <a:ext cx="5454650" cy="927100"/>
                        </a:xfrm>
                        <a:prstGeom prst="rect">
                          <a:avLst/>
                        </a:prstGeom>
                        <a:noFill/>
                        <a:ln>
                          <a:noFill/>
                        </a:ln>
                      </wps:spPr>
                      <wps:txbx>
                        <w:txbxContent>
                          <w:p w:rsidR="00162777" w:rsidRDefault="0048069D">
                            <w:pPr>
                              <w:spacing w:before="12"/>
                              <w:ind w:right="187"/>
                              <w:jc w:val="center"/>
                              <w:rPr>
                                <w:rFonts w:ascii="Arial" w:hAnsi="Arial"/>
                                <w:b/>
                              </w:rPr>
                            </w:pPr>
                            <w:r>
                              <w:rPr>
                                <w:rFonts w:ascii="Arial" w:hAnsi="Arial"/>
                                <w:b/>
                              </w:rPr>
                              <w:t>Secretaría de Educación del Municipio de Medellín</w:t>
                            </w:r>
                          </w:p>
                          <w:p w:rsidR="00162777" w:rsidRDefault="0048069D">
                            <w:pPr>
                              <w:spacing w:before="12"/>
                              <w:ind w:right="187"/>
                              <w:jc w:val="center"/>
                              <w:rPr>
                                <w:rFonts w:ascii="Arial" w:hAnsi="Arial"/>
                                <w:b/>
                              </w:rPr>
                            </w:pPr>
                            <w:r>
                              <w:rPr>
                                <w:rFonts w:ascii="Arial" w:hAnsi="Arial"/>
                                <w:b/>
                              </w:rPr>
                              <w:t>Institución Educativa Barrio Olaya Herrera</w:t>
                            </w:r>
                          </w:p>
                          <w:p w:rsidR="00162777" w:rsidRDefault="0048069D">
                            <w:pPr>
                              <w:spacing w:before="12"/>
                              <w:ind w:right="187"/>
                              <w:jc w:val="center"/>
                              <w:rPr>
                                <w:rFonts w:ascii="Arial" w:hAnsi="Arial"/>
                                <w:b/>
                              </w:rPr>
                            </w:pPr>
                            <w:r>
                              <w:rPr>
                                <w:rFonts w:ascii="Arial" w:hAnsi="Arial" w:cs="David"/>
                                <w:sz w:val="18"/>
                                <w:szCs w:val="18"/>
                              </w:rPr>
                              <w:t xml:space="preserve">Aprobada por resolución Municipal Nº </w:t>
                            </w:r>
                            <w:r>
                              <w:rPr>
                                <w:rFonts w:ascii="Arial" w:hAnsi="Arial" w:cs="David"/>
                                <w:sz w:val="18"/>
                                <w:szCs w:val="18"/>
                              </w:rPr>
                              <w:t>156 del 23 de septiembre de 2003 y modificada por Resolución 01920 de febrero 14 de 2013 y Resolución 201850065981 de 14 de septiembre de 2018 y Resolución 202250110089 de 24 de octubre de 2022</w:t>
                            </w:r>
                          </w:p>
                          <w:p w:rsidR="00162777" w:rsidRDefault="0048069D">
                            <w:pPr>
                              <w:spacing w:before="1"/>
                              <w:ind w:right="192"/>
                              <w:jc w:val="center"/>
                              <w:rPr>
                                <w:rFonts w:ascii="Arial" w:hAnsi="Arial"/>
                                <w:sz w:val="20"/>
                              </w:rPr>
                            </w:pPr>
                            <w:r>
                              <w:rPr>
                                <w:rFonts w:ascii="Arial" w:hAnsi="Arial"/>
                                <w:sz w:val="20"/>
                              </w:rPr>
                              <w:t>NIT. 811.042.295-8 DANE: 305001022232 CÓDIGO ICFES: 113431</w:t>
                            </w:r>
                          </w:p>
                        </w:txbxContent>
                      </wps:txbx>
                      <wps:bodyPr rot="0" vert="horz" wrap="square" lIns="0" tIns="0" rIns="0" bIns="0" anchor="t" anchorCtr="0" upright="1">
                        <a:noAutofit/>
                      </wps:bodyPr>
                    </wps:wsp>
                    <pic:pic xmlns:pic="http://schemas.openxmlformats.org/drawingml/2006/picture">
                      <pic:nvPicPr>
                        <pic:cNvPr id="39" name="Imagen 3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50800"/>
                          <a:ext cx="443865" cy="584200"/>
                        </a:xfrm>
                        <a:prstGeom prst="rect">
                          <a:avLst/>
                        </a:prstGeom>
                        <a:noFill/>
                      </pic:spPr>
                    </pic:pic>
                  </wpg:wgp>
                </a:graphicData>
              </a:graphic>
            </wp:anchor>
          </w:drawing>
        </mc:Choice>
        <mc:Fallback xmlns:wpsCustomData="http://www.wps.cn/officeDocument/2013/wpsCustomData">
          <w:pict>
            <v:group id="_x0000_s1026" o:spid="_x0000_s1026" o:spt="203" style="position:absolute;left:0pt;margin-left:0pt;margin-top:-23.95pt;height:73pt;width:538.3pt;z-index:251659264;mso-width-relative:page;mso-height-relative:page;" coordsize="6836410,927100" o:gfxdata="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">
              <o:lock v:ext="edit" aspectratio="f"/>
              <v:shape id="image2.jpeg" o:spid="_x0000_s1026" o:spt="75" type="#_x0000_t75" style="position:absolute;left:5911850;top:114300;height:523875;width:924560;" filled="f" o:preferrelative="t" stroked="f" coordsize="21600,21600" o:gfxdata="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eSb4A&#10;AADbAAAADwAAAAAAAAABACAAAAAiAAAAZHJzL2Rvd25yZXYueG1sUEsBAhQAFAAAAAgAh07iQDMv&#10;BZ47AAAAOQAAABAAAAAAAAAAAQAgAAAADQEAAGRycy9zaGFwZXhtbC54bWxQSwUGAAAAAAYABgBb&#10;AQAAtwMAAAAA&#10;">
                <v:fill on="f" focussize="0,0"/>
                <v:stroke on="f"/>
                <v:imagedata r:id="rId3" o:title=""/>
                <o:lock v:ext="edit" aspectratio="t"/>
              </v:shape>
              <v:shape id="Text Box 6" o:spid="_x0000_s1026" o:spt="202" type="#_x0000_t202" style="position:absolute;left:527050;top:0;height:927100;width:545465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F344AF4">
                      <w:pPr>
                        <w:spacing w:before="12"/>
                        <w:ind w:right="187"/>
                        <w:jc w:val="center"/>
                        <w:rPr>
                          <w:rFonts w:ascii="Arial" w:hAnsi="Arial"/>
                          <w:b/>
                        </w:rPr>
                      </w:pPr>
                      <w:r>
                        <w:rPr>
                          <w:rFonts w:ascii="Arial" w:hAnsi="Arial"/>
                          <w:b/>
                        </w:rPr>
                        <w:t>Secretaría de Educación del Municipio de Medellín</w:t>
                      </w:r>
                    </w:p>
                    <w:p w14:paraId="08C495C3">
                      <w:pPr>
                        <w:spacing w:before="12"/>
                        <w:ind w:right="187"/>
                        <w:jc w:val="center"/>
                        <w:rPr>
                          <w:rFonts w:ascii="Arial" w:hAnsi="Arial"/>
                          <w:b/>
                        </w:rPr>
                      </w:pPr>
                      <w:r>
                        <w:rPr>
                          <w:rFonts w:ascii="Arial" w:hAnsi="Arial"/>
                          <w:b/>
                        </w:rPr>
                        <w:t>Institución Educativa Barrio Olaya Herrera</w:t>
                      </w:r>
                    </w:p>
                    <w:p w14:paraId="7220D2E7">
                      <w:pPr>
                        <w:spacing w:before="12"/>
                        <w:ind w:right="187"/>
                        <w:jc w:val="center"/>
                        <w:rPr>
                          <w:rFonts w:ascii="Arial" w:hAnsi="Arial"/>
                          <w:b/>
                        </w:rPr>
                      </w:pPr>
                      <w:r>
                        <w:rPr>
                          <w:rFonts w:ascii="Arial" w:hAnsi="Arial" w:cs="David"/>
                          <w:sz w:val="18"/>
                          <w:szCs w:val="18"/>
                        </w:rPr>
                        <w:t>Aprobada por resolución Municipal Nº 156 del 23 de septiembre de 2003 y modificada por Resolución 01920 de febrero 14 de 2013 y Resolución 201850065981 de 14 de septiembre de 2018 y Resolución 202250110089 de 24 de octubre de 2022</w:t>
                      </w:r>
                    </w:p>
                    <w:p w14:paraId="3D952929">
                      <w:pPr>
                        <w:spacing w:before="1"/>
                        <w:ind w:right="192"/>
                        <w:jc w:val="center"/>
                        <w:rPr>
                          <w:rFonts w:ascii="Arial" w:hAnsi="Arial"/>
                          <w:sz w:val="20"/>
                        </w:rPr>
                      </w:pPr>
                      <w:r>
                        <w:rPr>
                          <w:rFonts w:ascii="Arial" w:hAnsi="Arial"/>
                          <w:sz w:val="20"/>
                        </w:rPr>
                        <w:t>NIT. 811.042.295-8 DANE: 305001022232 CÓDIGO ICFES: 113431</w:t>
                      </w:r>
                    </w:p>
                  </w:txbxContent>
                </v:textbox>
              </v:shape>
              <v:shape id="_x0000_s1026" o:spid="_x0000_s1026" o:spt="75" type="#_x0000_t75" style="position:absolute;left:0;top:50800;height:584200;width:443865;" filled="f" o:preferrelative="t" stroked="f" coordsize="21600,21600" o:gfxdata="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69xa8AAAA&#10;2wAAAA8AAAAAAAAAAQAgAAAAIgAAAGRycy9kb3ducmV2LnhtbFBLAQIUABQAAAAIAIdO4kAzLwWe&#10;OwAAADkAAAAQAAAAAAAAAAEAIAAAAAsBAABkcnMvc2hhcGV4bWwueG1sUEsFBgAAAAAGAAYAWwEA&#10;ALUDAAAAAA==&#10;">
                <v:fill on="f" focussize="0,0"/>
                <v:stroke on="f"/>
                <v:imagedata r:id="rId4" o:title=""/>
                <o:lock v:ext="edit" aspectratio="t"/>
              </v:shape>
            </v:group>
          </w:pict>
        </mc:Fallback>
      </mc:AlternateContent>
    </w:r>
  </w:p>
  <w:p w:rsidR="00162777" w:rsidRDefault="00162777">
    <w:pPr>
      <w:pStyle w:val="Encabezado"/>
      <w:jc w:val="center"/>
      <w:rPr>
        <w:sz w:val="20"/>
        <w:szCs w:val="20"/>
      </w:rPr>
    </w:pPr>
  </w:p>
  <w:p w:rsidR="00162777" w:rsidRDefault="00162777">
    <w:pPr>
      <w:pStyle w:val="Encabezado"/>
      <w:jc w:val="center"/>
      <w:rPr>
        <w:sz w:val="20"/>
        <w:szCs w:val="20"/>
      </w:rPr>
    </w:pPr>
  </w:p>
  <w:p w:rsidR="00162777" w:rsidRDefault="00162777">
    <w:pPr>
      <w:pStyle w:val="Encabezado"/>
      <w:jc w:val="center"/>
      <w:rPr>
        <w:sz w:val="20"/>
        <w:szCs w:val="20"/>
      </w:rPr>
    </w:pPr>
  </w:p>
  <w:p w:rsidR="00162777" w:rsidRDefault="00162777">
    <w:pPr>
      <w:pStyle w:val="Piedepgina"/>
      <w:pBdr>
        <w:top w:val="thinThickSmallGap" w:sz="24" w:space="1" w:color="622423" w:themeColor="accent2" w:themeShade="7F"/>
      </w:pBdr>
      <w:jc w:val="center"/>
      <w:rPr>
        <w:rFonts w:ascii="Book Antiqua" w:hAnsi="Book Antiqu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CC6196"/>
    <w:multiLevelType w:val="singleLevel"/>
    <w:tmpl w:val="96CC6196"/>
    <w:lvl w:ilvl="0">
      <w:start w:val="1"/>
      <w:numFmt w:val="decimal"/>
      <w:suff w:val="space"/>
      <w:lvlText w:val="%1."/>
      <w:lvlJc w:val="left"/>
    </w:lvl>
  </w:abstractNum>
  <w:abstractNum w:abstractNumId="1">
    <w:nsid w:val="0B904F8D"/>
    <w:multiLevelType w:val="multilevel"/>
    <w:tmpl w:val="0B904F8D"/>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425" w:firstLine="119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35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515"/>
      </w:pPr>
      <w:rPr>
        <w:rFonts w:hint="default"/>
      </w:rPr>
    </w:lvl>
  </w:abstractNum>
  <w:abstractNum w:abstractNumId="2">
    <w:nsid w:val="33A27A57"/>
    <w:multiLevelType w:val="singleLevel"/>
    <w:tmpl w:val="33A27A57"/>
    <w:lvl w:ilvl="0">
      <w:start w:val="1"/>
      <w:numFmt w:val="decimal"/>
      <w:suff w:val="space"/>
      <w:lvlText w:val="%1."/>
      <w:lvlJc w:val="left"/>
      <w:pPr>
        <w:ind w:left="49" w:firstLine="0"/>
      </w:pPr>
    </w:lvl>
  </w:abstractNum>
  <w:abstractNum w:abstractNumId="3">
    <w:nsid w:val="47F95A15"/>
    <w:multiLevelType w:val="multilevel"/>
    <w:tmpl w:val="47F95A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9F7170"/>
    <w:multiLevelType w:val="singleLevel"/>
    <w:tmpl w:val="739F7170"/>
    <w:lvl w:ilvl="0">
      <w:start w:val="1"/>
      <w:numFmt w:val="lowerLetter"/>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7F"/>
    <w:rsid w:val="000004DD"/>
    <w:rsid w:val="00004FB2"/>
    <w:rsid w:val="00006D01"/>
    <w:rsid w:val="000110A7"/>
    <w:rsid w:val="00015F53"/>
    <w:rsid w:val="00023E04"/>
    <w:rsid w:val="0002767C"/>
    <w:rsid w:val="00036B46"/>
    <w:rsid w:val="0005634B"/>
    <w:rsid w:val="00060F08"/>
    <w:rsid w:val="000678EA"/>
    <w:rsid w:val="00090E0E"/>
    <w:rsid w:val="0009234C"/>
    <w:rsid w:val="000B76B6"/>
    <w:rsid w:val="000C37A8"/>
    <w:rsid w:val="000D336A"/>
    <w:rsid w:val="000E46A6"/>
    <w:rsid w:val="000F3111"/>
    <w:rsid w:val="000F3C14"/>
    <w:rsid w:val="0010537F"/>
    <w:rsid w:val="00114583"/>
    <w:rsid w:val="001374E1"/>
    <w:rsid w:val="001439C9"/>
    <w:rsid w:val="00145DF8"/>
    <w:rsid w:val="001462AC"/>
    <w:rsid w:val="00161CFD"/>
    <w:rsid w:val="00162777"/>
    <w:rsid w:val="0016585E"/>
    <w:rsid w:val="001855ED"/>
    <w:rsid w:val="00197BAD"/>
    <w:rsid w:val="001B5E99"/>
    <w:rsid w:val="001C6DF4"/>
    <w:rsid w:val="002374CE"/>
    <w:rsid w:val="00237ACA"/>
    <w:rsid w:val="00275267"/>
    <w:rsid w:val="002800FC"/>
    <w:rsid w:val="002B1027"/>
    <w:rsid w:val="002B11BC"/>
    <w:rsid w:val="002B7AAB"/>
    <w:rsid w:val="002C5218"/>
    <w:rsid w:val="002D72A8"/>
    <w:rsid w:val="002F7455"/>
    <w:rsid w:val="00302A47"/>
    <w:rsid w:val="003052AE"/>
    <w:rsid w:val="003138AE"/>
    <w:rsid w:val="0031587C"/>
    <w:rsid w:val="003277A3"/>
    <w:rsid w:val="003307DD"/>
    <w:rsid w:val="00341529"/>
    <w:rsid w:val="003431A0"/>
    <w:rsid w:val="00347F3C"/>
    <w:rsid w:val="003545BE"/>
    <w:rsid w:val="00381CF5"/>
    <w:rsid w:val="0038415B"/>
    <w:rsid w:val="00387E06"/>
    <w:rsid w:val="00390182"/>
    <w:rsid w:val="003A5D1F"/>
    <w:rsid w:val="003D5799"/>
    <w:rsid w:val="003E01B9"/>
    <w:rsid w:val="00415595"/>
    <w:rsid w:val="004219A0"/>
    <w:rsid w:val="004223C6"/>
    <w:rsid w:val="004354C7"/>
    <w:rsid w:val="004361FE"/>
    <w:rsid w:val="00437BDC"/>
    <w:rsid w:val="0044020E"/>
    <w:rsid w:val="00442196"/>
    <w:rsid w:val="00447DDE"/>
    <w:rsid w:val="00453316"/>
    <w:rsid w:val="004559C8"/>
    <w:rsid w:val="004607D5"/>
    <w:rsid w:val="00472322"/>
    <w:rsid w:val="00474628"/>
    <w:rsid w:val="0048069D"/>
    <w:rsid w:val="00480ADB"/>
    <w:rsid w:val="004A0970"/>
    <w:rsid w:val="004A2D2C"/>
    <w:rsid w:val="004B113D"/>
    <w:rsid w:val="004B2657"/>
    <w:rsid w:val="004C7073"/>
    <w:rsid w:val="004D249D"/>
    <w:rsid w:val="004D4E4F"/>
    <w:rsid w:val="004F678C"/>
    <w:rsid w:val="00502B4A"/>
    <w:rsid w:val="00514604"/>
    <w:rsid w:val="00527B1C"/>
    <w:rsid w:val="0054001B"/>
    <w:rsid w:val="00542429"/>
    <w:rsid w:val="00552334"/>
    <w:rsid w:val="005635AB"/>
    <w:rsid w:val="00572059"/>
    <w:rsid w:val="005A44D1"/>
    <w:rsid w:val="005B1ECF"/>
    <w:rsid w:val="005B3D65"/>
    <w:rsid w:val="005B541D"/>
    <w:rsid w:val="005B5A7B"/>
    <w:rsid w:val="005B6689"/>
    <w:rsid w:val="005C6481"/>
    <w:rsid w:val="005D674D"/>
    <w:rsid w:val="00607C11"/>
    <w:rsid w:val="006227D8"/>
    <w:rsid w:val="00652B48"/>
    <w:rsid w:val="00667012"/>
    <w:rsid w:val="006678F4"/>
    <w:rsid w:val="006867DB"/>
    <w:rsid w:val="006A20E6"/>
    <w:rsid w:val="006B46D1"/>
    <w:rsid w:val="006B7957"/>
    <w:rsid w:val="006D7C41"/>
    <w:rsid w:val="006F1939"/>
    <w:rsid w:val="006F2330"/>
    <w:rsid w:val="00703767"/>
    <w:rsid w:val="00706302"/>
    <w:rsid w:val="00707570"/>
    <w:rsid w:val="00713E59"/>
    <w:rsid w:val="00721C7A"/>
    <w:rsid w:val="00727CB9"/>
    <w:rsid w:val="007456CD"/>
    <w:rsid w:val="0074602D"/>
    <w:rsid w:val="00766C49"/>
    <w:rsid w:val="0078360D"/>
    <w:rsid w:val="0078390D"/>
    <w:rsid w:val="007A0791"/>
    <w:rsid w:val="007E7CA2"/>
    <w:rsid w:val="0080265F"/>
    <w:rsid w:val="00803669"/>
    <w:rsid w:val="008041E4"/>
    <w:rsid w:val="00830D84"/>
    <w:rsid w:val="008312BF"/>
    <w:rsid w:val="00832166"/>
    <w:rsid w:val="008322BE"/>
    <w:rsid w:val="0083584B"/>
    <w:rsid w:val="00845246"/>
    <w:rsid w:val="00864856"/>
    <w:rsid w:val="0088156F"/>
    <w:rsid w:val="00893404"/>
    <w:rsid w:val="008A7AC1"/>
    <w:rsid w:val="008B058D"/>
    <w:rsid w:val="008B2AC8"/>
    <w:rsid w:val="008B7D55"/>
    <w:rsid w:val="008C5C69"/>
    <w:rsid w:val="008D5B67"/>
    <w:rsid w:val="00910DB8"/>
    <w:rsid w:val="00915B37"/>
    <w:rsid w:val="00941D1B"/>
    <w:rsid w:val="0094514E"/>
    <w:rsid w:val="00953C39"/>
    <w:rsid w:val="00956E60"/>
    <w:rsid w:val="00986006"/>
    <w:rsid w:val="009944BD"/>
    <w:rsid w:val="009A18B3"/>
    <w:rsid w:val="009A561C"/>
    <w:rsid w:val="009B40ED"/>
    <w:rsid w:val="009C1FD4"/>
    <w:rsid w:val="009C5A26"/>
    <w:rsid w:val="009D6BA1"/>
    <w:rsid w:val="009D6F76"/>
    <w:rsid w:val="009E1777"/>
    <w:rsid w:val="009F0598"/>
    <w:rsid w:val="009F2833"/>
    <w:rsid w:val="009F5D66"/>
    <w:rsid w:val="00A0283E"/>
    <w:rsid w:val="00A177B4"/>
    <w:rsid w:val="00A2501F"/>
    <w:rsid w:val="00A44F99"/>
    <w:rsid w:val="00A5227C"/>
    <w:rsid w:val="00A71245"/>
    <w:rsid w:val="00A769EB"/>
    <w:rsid w:val="00A92197"/>
    <w:rsid w:val="00AC14C2"/>
    <w:rsid w:val="00AC3918"/>
    <w:rsid w:val="00AC6A69"/>
    <w:rsid w:val="00AD2DDD"/>
    <w:rsid w:val="00AE1914"/>
    <w:rsid w:val="00AF1EC8"/>
    <w:rsid w:val="00B20266"/>
    <w:rsid w:val="00B352E9"/>
    <w:rsid w:val="00B53849"/>
    <w:rsid w:val="00B634B7"/>
    <w:rsid w:val="00B70F6C"/>
    <w:rsid w:val="00BA538E"/>
    <w:rsid w:val="00BB1AD4"/>
    <w:rsid w:val="00BC593E"/>
    <w:rsid w:val="00BD19CF"/>
    <w:rsid w:val="00BD50F2"/>
    <w:rsid w:val="00BE3F58"/>
    <w:rsid w:val="00BE4EB1"/>
    <w:rsid w:val="00BE653C"/>
    <w:rsid w:val="00C02EA6"/>
    <w:rsid w:val="00C11BDE"/>
    <w:rsid w:val="00C15032"/>
    <w:rsid w:val="00C27B3F"/>
    <w:rsid w:val="00C56CEC"/>
    <w:rsid w:val="00C7121F"/>
    <w:rsid w:val="00C71651"/>
    <w:rsid w:val="00C75E5A"/>
    <w:rsid w:val="00C76B16"/>
    <w:rsid w:val="00C813F2"/>
    <w:rsid w:val="00C815B1"/>
    <w:rsid w:val="00C87920"/>
    <w:rsid w:val="00C9585E"/>
    <w:rsid w:val="00CE3946"/>
    <w:rsid w:val="00CF3711"/>
    <w:rsid w:val="00D03320"/>
    <w:rsid w:val="00D17CD1"/>
    <w:rsid w:val="00D250AE"/>
    <w:rsid w:val="00D31E34"/>
    <w:rsid w:val="00D33760"/>
    <w:rsid w:val="00D55308"/>
    <w:rsid w:val="00D761B3"/>
    <w:rsid w:val="00DB746F"/>
    <w:rsid w:val="00DC7981"/>
    <w:rsid w:val="00DD0C64"/>
    <w:rsid w:val="00DD34E7"/>
    <w:rsid w:val="00DD6537"/>
    <w:rsid w:val="00DD6B38"/>
    <w:rsid w:val="00DE1B63"/>
    <w:rsid w:val="00DE53CD"/>
    <w:rsid w:val="00E02BD3"/>
    <w:rsid w:val="00E229FC"/>
    <w:rsid w:val="00E35119"/>
    <w:rsid w:val="00E36BD3"/>
    <w:rsid w:val="00E42BBD"/>
    <w:rsid w:val="00E62F10"/>
    <w:rsid w:val="00E63601"/>
    <w:rsid w:val="00E63F30"/>
    <w:rsid w:val="00E80D5F"/>
    <w:rsid w:val="00E91137"/>
    <w:rsid w:val="00EA672E"/>
    <w:rsid w:val="00EB06E5"/>
    <w:rsid w:val="00EB742A"/>
    <w:rsid w:val="00EC087D"/>
    <w:rsid w:val="00EC4D3B"/>
    <w:rsid w:val="00EE601D"/>
    <w:rsid w:val="00EE7E8C"/>
    <w:rsid w:val="00F0384E"/>
    <w:rsid w:val="00F06DED"/>
    <w:rsid w:val="00F45B17"/>
    <w:rsid w:val="00F52686"/>
    <w:rsid w:val="00F53C96"/>
    <w:rsid w:val="00F879F9"/>
    <w:rsid w:val="00F90471"/>
    <w:rsid w:val="00F91CC1"/>
    <w:rsid w:val="00F95A4C"/>
    <w:rsid w:val="00FB63FE"/>
    <w:rsid w:val="00FC1507"/>
    <w:rsid w:val="00FD0D58"/>
    <w:rsid w:val="00FD11A1"/>
    <w:rsid w:val="00FD74A4"/>
    <w:rsid w:val="00FE1E24"/>
    <w:rsid w:val="00FF6A5B"/>
    <w:rsid w:val="00FF7894"/>
    <w:rsid w:val="114465FF"/>
    <w:rsid w:val="1E3E0A32"/>
    <w:rsid w:val="348C1370"/>
    <w:rsid w:val="385C0B5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5E69E-F3CE-4745-A6F8-8AAE9A8D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Batang" w:hAnsi="Times New Roman" w:cs="Times New Roman"/>
      <w:sz w:val="24"/>
      <w:szCs w:val="24"/>
      <w:lang w:val="es-ES" w:eastAsia="es-ES"/>
    </w:rPr>
  </w:style>
  <w:style w:type="paragraph" w:styleId="Ttulo2">
    <w:name w:val="heading 2"/>
    <w:basedOn w:val="Normal"/>
    <w:next w:val="Normal"/>
    <w:link w:val="Ttulo2Car"/>
    <w:qFormat/>
    <w:pPr>
      <w:keepNext/>
      <w:spacing w:line="360" w:lineRule="auto"/>
      <w:ind w:left="2832" w:firstLine="708"/>
      <w:jc w:val="both"/>
      <w:outlineLvl w:val="1"/>
    </w:pPr>
    <w:rPr>
      <w:rFonts w:ascii="Verdana" w:hAnsi="Verdana"/>
      <w:b/>
      <w:bCs/>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pPr>
      <w:keepNext/>
      <w:ind w:left="2832" w:firstLine="708"/>
      <w:outlineLvl w:val="5"/>
    </w:pPr>
    <w:rPr>
      <w:rFonts w:ascii="Verdana" w:hAnsi="Verdana"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nhideWhenUsed/>
    <w:qFormat/>
    <w:pPr>
      <w:tabs>
        <w:tab w:val="center" w:pos="4252"/>
        <w:tab w:val="right" w:pos="8504"/>
      </w:tabs>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pPr>
      <w:spacing w:before="100" w:beforeAutospacing="1" w:after="100" w:afterAutospacing="1"/>
    </w:pPr>
    <w:rPr>
      <w:rFonts w:eastAsia="Times New Roman"/>
    </w:rPr>
  </w:style>
  <w:style w:type="paragraph" w:styleId="Piedepgina">
    <w:name w:val="footer"/>
    <w:basedOn w:val="Normal"/>
    <w:link w:val="PiedepginaCar"/>
    <w:uiPriority w:val="99"/>
    <w:unhideWhenUsed/>
    <w:qFormat/>
    <w:pPr>
      <w:tabs>
        <w:tab w:val="center" w:pos="4252"/>
        <w:tab w:val="right" w:pos="8504"/>
      </w:tabs>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qFormat/>
    <w:pPr>
      <w:jc w:val="both"/>
    </w:pPr>
    <w:rPr>
      <w:rFonts w:ascii="Arial" w:hAnsi="Arial" w:cs="Arial"/>
    </w:r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qFormat/>
    <w:rPr>
      <w:lang w:val="es-ES"/>
    </w:rPr>
  </w:style>
  <w:style w:type="character" w:customStyle="1" w:styleId="PiedepginaCar">
    <w:name w:val="Pie de página Car"/>
    <w:basedOn w:val="Fuentedeprrafopredeter"/>
    <w:link w:val="Piedepgina"/>
    <w:uiPriority w:val="99"/>
    <w:qFormat/>
    <w:rPr>
      <w:lang w:val="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Revisin1">
    <w:name w:val="Revisión1"/>
    <w:hidden/>
    <w:uiPriority w:val="99"/>
    <w:semiHidden/>
    <w:qFormat/>
    <w:rPr>
      <w:sz w:val="22"/>
      <w:szCs w:val="22"/>
      <w:lang w:eastAsia="en-US"/>
    </w:rPr>
  </w:style>
  <w:style w:type="character" w:customStyle="1" w:styleId="Ttulo2Car">
    <w:name w:val="Título 2 Car"/>
    <w:basedOn w:val="Fuentedeprrafopredeter"/>
    <w:link w:val="Ttulo2"/>
    <w:qFormat/>
    <w:rPr>
      <w:rFonts w:ascii="Verdana" w:eastAsia="Batang" w:hAnsi="Verdana" w:cs="Times New Roman"/>
      <w:b/>
      <w:bCs/>
      <w:sz w:val="24"/>
      <w:szCs w:val="24"/>
      <w:lang w:val="es-ES" w:eastAsia="es-ES"/>
    </w:rPr>
  </w:style>
  <w:style w:type="character" w:customStyle="1" w:styleId="Ttulo6Car">
    <w:name w:val="Título 6 Car"/>
    <w:basedOn w:val="Fuentedeprrafopredeter"/>
    <w:link w:val="Ttulo6"/>
    <w:qFormat/>
    <w:rPr>
      <w:rFonts w:ascii="Verdana" w:eastAsia="Batang" w:hAnsi="Verdana" w:cs="Arial"/>
      <w:b/>
      <w:bCs/>
      <w:sz w:val="24"/>
      <w:szCs w:val="24"/>
      <w:lang w:val="es-ES" w:eastAsia="es-ES"/>
    </w:rPr>
  </w:style>
  <w:style w:type="character" w:customStyle="1" w:styleId="TextoindependienteCar">
    <w:name w:val="Texto independiente Car"/>
    <w:basedOn w:val="Fuentedeprrafopredeter"/>
    <w:link w:val="Textoindependiente"/>
    <w:qFormat/>
    <w:rPr>
      <w:rFonts w:ascii="Arial" w:eastAsia="Batang" w:hAnsi="Arial" w:cs="Arial"/>
      <w:sz w:val="24"/>
      <w:szCs w:val="24"/>
      <w:lang w:val="es-ES" w:eastAsia="es-E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4F81BD" w:themeColor="accent1"/>
      <w:sz w:val="24"/>
      <w:szCs w:val="24"/>
      <w:lang w:val="es-ES" w:eastAsia="es-ES"/>
    </w:rPr>
  </w:style>
  <w:style w:type="table" w:customStyle="1" w:styleId="Tablaconcuadrcula1">
    <w:name w:val="Tabla con cuadrícula1"/>
    <w:basedOn w:val="Tabla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qFormat/>
  </w:style>
  <w:style w:type="character" w:customStyle="1" w:styleId="apple-converted-space">
    <w:name w:val="apple-converted-space"/>
    <w:basedOn w:val="Fuentedeprrafoprede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C586A-3510-4E1A-A49F-E2C187CA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9547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Institucion Educativa Barrio Olaya Herrera</cp:lastModifiedBy>
  <cp:revision>2</cp:revision>
  <cp:lastPrinted>2017-01-25T16:01:00Z</cp:lastPrinted>
  <dcterms:created xsi:type="dcterms:W3CDTF">2024-08-16T16:33:00Z</dcterms:created>
  <dcterms:modified xsi:type="dcterms:W3CDTF">2024-08-16T16:33:00Z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EDFAFE5D8E31494F9E3A7825DEA7C72B_13</vt:lpwstr>
  </property>
</Properties>
</file>