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F0489" w14:textId="77777777" w:rsidR="004D4E4F" w:rsidRPr="000C002C" w:rsidRDefault="004D4E4F" w:rsidP="00BB716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F7DDA1B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0C002C" w14:paraId="6A3A41CC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250B96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0C002C" w14:paraId="5633F13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FB13D0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4F94AD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B8F4D1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0C002C" w14:paraId="756B976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DA5E98" w14:textId="31FDA08F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="00B92182"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Lecto</w:t>
            </w:r>
            <w:proofErr w:type="spellEnd"/>
            <w:r w:rsidR="00B92182"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Escritura</w:t>
            </w:r>
          </w:p>
        </w:tc>
      </w:tr>
      <w:tr w:rsidR="00F45B17" w:rsidRPr="000C002C" w14:paraId="71ABD8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9C2E5F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0C002C" w14:paraId="10BEA032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9755AC" w14:textId="20229492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F661D"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Carolina Paniagua Barrera</w:t>
            </w:r>
          </w:p>
        </w:tc>
      </w:tr>
      <w:tr w:rsidR="00F45B17" w:rsidRPr="000C002C" w14:paraId="3621C8F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14698A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0C002C" w14:paraId="38A1C45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28ADD6" w14:textId="77752ED0" w:rsidR="00F45B17" w:rsidRPr="000C002C" w:rsidRDefault="00B92182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9</w:t>
            </w:r>
            <w:r w:rsidR="003F661D"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°___</w:t>
            </w:r>
          </w:p>
        </w:tc>
      </w:tr>
      <w:tr w:rsidR="00F45B17" w:rsidRPr="000C002C" w14:paraId="0451A93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F6BA31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0C002C" w14:paraId="33BB393D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489E7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0C002C" w14:paraId="0F830A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F963A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0C002C" w14:paraId="235B6CBD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C5FEC7" w14:textId="77777777" w:rsidR="00B92182" w:rsidRPr="000C002C" w:rsidRDefault="00B92182" w:rsidP="00E956D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Producción textual </w:t>
            </w:r>
          </w:p>
          <w:p w14:paraId="007CBD65" w14:textId="77777777" w:rsidR="00B92182" w:rsidRPr="000C002C" w:rsidRDefault="00B92182" w:rsidP="00E956D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>Organizo previamente las ideas que deseo exponer y me documento para sustentarlas.</w:t>
            </w:r>
          </w:p>
          <w:p w14:paraId="127605E9" w14:textId="77777777" w:rsidR="00B92182" w:rsidRPr="000C002C" w:rsidRDefault="00B92182" w:rsidP="00E956D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Diseño un plan textual para la presentación de mis ideas, pensamientos y saberes en los contextos en que así lo requiera. </w:t>
            </w:r>
          </w:p>
          <w:p w14:paraId="18A60A1F" w14:textId="4C2FFB8E" w:rsidR="002163E2" w:rsidRPr="000C002C" w:rsidRDefault="00B92182" w:rsidP="00E956D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Comprensión e interpretación textual Elaboro hipótesis de lectura de diferentes textos, a partir de la revisión de sus características como forma de presentación, títulos, </w:t>
            </w:r>
            <w:proofErr w:type="spellStart"/>
            <w:r w:rsidRPr="000C002C">
              <w:rPr>
                <w:rFonts w:ascii="Arial" w:hAnsi="Arial" w:cs="Arial"/>
              </w:rPr>
              <w:t>graficación</w:t>
            </w:r>
            <w:proofErr w:type="spellEnd"/>
            <w:r w:rsidRPr="000C002C">
              <w:rPr>
                <w:rFonts w:ascii="Arial" w:hAnsi="Arial" w:cs="Arial"/>
              </w:rPr>
              <w:t xml:space="preserve"> y manejo de la lengua.</w:t>
            </w:r>
          </w:p>
          <w:p w14:paraId="7CDC4931" w14:textId="1EC1FD8F" w:rsidR="00B92182" w:rsidRPr="000C002C" w:rsidRDefault="00B92182" w:rsidP="00E956D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>Reconozco el lenguaje como capacidad humana que configura múltiples sistemas simbólicos y posibilita los procesos de significar y comunicar.</w:t>
            </w:r>
          </w:p>
          <w:p w14:paraId="313041DC" w14:textId="6591E6DC" w:rsidR="008C3684" w:rsidRPr="000C002C" w:rsidRDefault="008C3684" w:rsidP="00B92182">
            <w:pPr>
              <w:pStyle w:val="Prrafodelista"/>
              <w:ind w:left="768"/>
              <w:rPr>
                <w:rFonts w:ascii="Arial" w:hAnsi="Arial" w:cs="Arial"/>
              </w:rPr>
            </w:pPr>
          </w:p>
        </w:tc>
      </w:tr>
      <w:tr w:rsidR="00F45B17" w:rsidRPr="000C002C" w14:paraId="6A744FE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5676402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167379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2B47F0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5DDE051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9A50E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0C002C" w14:paraId="5CFEB88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12806D" w14:textId="77777777" w:rsidR="003852BC" w:rsidRPr="000C002C" w:rsidRDefault="00B92182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>Gramatical: Referida a las reglas sintácticas, ortográficas, fonológicas y fonéticas que rigen la producción de los enunciados lingüísticos</w:t>
            </w:r>
          </w:p>
          <w:p w14:paraId="4E783892" w14:textId="77777777" w:rsidR="003852BC" w:rsidRPr="000C002C" w:rsidRDefault="00B92182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Pragmática: Referida al reconocimiento y al uso de reglas contextuales de la comunicación</w:t>
            </w:r>
          </w:p>
          <w:p w14:paraId="302A63EC" w14:textId="77777777" w:rsidR="003852BC" w:rsidRPr="000C002C" w:rsidRDefault="00B92182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Enciclopédica: Referida a la capacidad de poner en juego, en los actos de significación y comunicación, los saberes con lo</w:t>
            </w:r>
            <w:r w:rsidR="003852BC" w:rsidRPr="000C002C">
              <w:rPr>
                <w:rFonts w:ascii="Arial" w:hAnsi="Arial" w:cs="Arial"/>
              </w:rPr>
              <w:t xml:space="preserve"> que cuentan los sujetos y que son construidos en el ámbito de la cultura escolar o socio-cultural en general, y en el micro-entorno local y familiar.</w:t>
            </w:r>
          </w:p>
          <w:p w14:paraId="188F445C" w14:textId="77777777" w:rsidR="003852BC" w:rsidRPr="000C002C" w:rsidRDefault="003852BC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Sociolingüística: Hace referencia a la capacidad de una persona para producir y entender adecuadamente expresiones lingüísticas en diferentes contextos de uso.</w:t>
            </w:r>
          </w:p>
          <w:p w14:paraId="2D50E8EF" w14:textId="77777777" w:rsidR="003852BC" w:rsidRPr="000C002C" w:rsidRDefault="003852BC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Literaria: Entendida como la capacidad de poner en juego, en los procesos de lectura y escritura, un saber literario surgido de la experiencia de lectura y análisis de las obras mismas, y del conocimiento directo de un número significativo de éstas. </w:t>
            </w:r>
          </w:p>
          <w:p w14:paraId="19B959A5" w14:textId="77777777" w:rsidR="003852BC" w:rsidRPr="000C002C" w:rsidRDefault="003852BC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Textual: Referida a los mecanismos que garantizan coherencia y cohesión a los enunciados (nivel micro) y a los textos (nivel macro). Esta competencia está asociada, también, con el aspecto estructural del discurso, jerarquías semánticas de los enunciados, uso de conectores, </w:t>
            </w:r>
            <w:r w:rsidRPr="000C002C">
              <w:rPr>
                <w:rFonts w:ascii="Arial" w:hAnsi="Arial" w:cs="Arial"/>
              </w:rPr>
              <w:lastRenderedPageBreak/>
              <w:t xml:space="preserve">por ejemplo; y con la posibilidad de reconocer y seleccionar según las prioridades e intencionalidades discursivas, diferentes tipos de textos. </w:t>
            </w:r>
          </w:p>
          <w:p w14:paraId="2977337B" w14:textId="76B0C4F6" w:rsidR="00923B68" w:rsidRPr="000C002C" w:rsidRDefault="003852BC" w:rsidP="00E956D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Semántica: Referida a la capacidad de reconocer y usar los significados y el léxico de manera pertinente según las exigencias del contexto de comunicación. </w:t>
            </w:r>
          </w:p>
        </w:tc>
      </w:tr>
      <w:tr w:rsidR="00F45B17" w:rsidRPr="000C002C" w14:paraId="2DA46EA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F9A10E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62B85E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35CAF9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480DBCE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A3FC8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F45B17" w:rsidRPr="000C002C" w14:paraId="1192C3C4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34F77D" w14:textId="7F8619AF" w:rsidR="003F661D" w:rsidRPr="000C002C" w:rsidRDefault="003F661D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</w:rPr>
            </w:pPr>
            <w:r w:rsidRPr="000C002C">
              <w:rPr>
                <w:rFonts w:ascii="Arial" w:eastAsia="Arial" w:hAnsi="Arial" w:cs="Arial"/>
                <w:b/>
              </w:rPr>
              <w:t xml:space="preserve">CONCEPTUAL: </w:t>
            </w:r>
            <w:r w:rsidR="003852BC" w:rsidRPr="000C002C">
              <w:rPr>
                <w:rFonts w:ascii="Arial" w:hAnsi="Arial" w:cs="Arial"/>
              </w:rPr>
              <w:t xml:space="preserve">Reconocimiento de la literatura como manifestación humana en la que están presentes, elementos de la cultura local y elementos universales, poniendo en juego su capacidad de </w:t>
            </w:r>
            <w:proofErr w:type="spellStart"/>
            <w:r w:rsidR="003852BC" w:rsidRPr="000C002C">
              <w:rPr>
                <w:rFonts w:ascii="Arial" w:hAnsi="Arial" w:cs="Arial"/>
              </w:rPr>
              <w:t>ficcionar</w:t>
            </w:r>
            <w:proofErr w:type="spellEnd"/>
            <w:r w:rsidR="003852BC" w:rsidRPr="000C002C">
              <w:rPr>
                <w:rFonts w:ascii="Arial" w:hAnsi="Arial" w:cs="Arial"/>
              </w:rPr>
              <w:t xml:space="preserve"> y crear mundos nuevos.</w:t>
            </w:r>
          </w:p>
          <w:p w14:paraId="4951194B" w14:textId="7B1216AD" w:rsidR="003852BC" w:rsidRPr="000C002C" w:rsidRDefault="003F661D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</w:rPr>
            </w:pPr>
            <w:r w:rsidRPr="000C002C">
              <w:rPr>
                <w:rFonts w:ascii="Arial" w:eastAsia="Arial" w:hAnsi="Arial" w:cs="Arial"/>
                <w:b/>
              </w:rPr>
              <w:t>PROCEDIMENTAL:</w:t>
            </w:r>
            <w:r w:rsidR="0007284D" w:rsidRPr="000C002C">
              <w:rPr>
                <w:rFonts w:ascii="Arial" w:hAnsi="Arial" w:cs="Arial"/>
              </w:rPr>
              <w:t xml:space="preserve"> </w:t>
            </w:r>
            <w:r w:rsidR="003852BC" w:rsidRPr="000C002C">
              <w:rPr>
                <w:rFonts w:ascii="Arial" w:hAnsi="Arial" w:cs="Arial"/>
              </w:rPr>
              <w:t>Comprensión de diferentes tipos de texto que le permiten optimizar los procesos de comunicación oral y escrita.</w:t>
            </w:r>
          </w:p>
          <w:p w14:paraId="1B8FC599" w14:textId="7FFCF22A" w:rsidR="00B92182" w:rsidRPr="000C002C" w:rsidRDefault="003852BC" w:rsidP="003852BC">
            <w:pPr>
              <w:pStyle w:val="Prrafodelista"/>
              <w:jc w:val="both"/>
              <w:rPr>
                <w:rFonts w:ascii="Arial" w:hAnsi="Arial" w:cs="Arial"/>
              </w:rPr>
            </w:pPr>
            <w:r w:rsidRPr="000C002C">
              <w:rPr>
                <w:rFonts w:ascii="Arial" w:hAnsi="Arial" w:cs="Arial"/>
              </w:rPr>
              <w:t xml:space="preserve"> Producción diferentes tipos de texto que le permiten optimizar los procesos de comunicación oral y escrita.</w:t>
            </w:r>
          </w:p>
          <w:p w14:paraId="18CBBE83" w14:textId="45A9FA97" w:rsidR="003852BC" w:rsidRPr="000C002C" w:rsidRDefault="003852BC" w:rsidP="003852BC">
            <w:pPr>
              <w:pStyle w:val="Prrafodelista"/>
              <w:jc w:val="both"/>
              <w:rPr>
                <w:rFonts w:ascii="Arial" w:eastAsia="Arial" w:hAnsi="Arial" w:cs="Arial"/>
                <w:b/>
              </w:rPr>
            </w:pPr>
            <w:r w:rsidRPr="000C002C">
              <w:rPr>
                <w:rFonts w:ascii="Arial" w:hAnsi="Arial" w:cs="Arial"/>
              </w:rPr>
              <w:t xml:space="preserve">Comprensión de lo que las palabras significan según en el contexto en el que se encuentren y los propósitos particulares en que se enmarquen. </w:t>
            </w:r>
          </w:p>
          <w:p w14:paraId="6480C874" w14:textId="77777777" w:rsidR="00ED5E03" w:rsidRPr="000C002C" w:rsidRDefault="003F661D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</w:rPr>
            </w:pPr>
            <w:r w:rsidRPr="000C002C">
              <w:rPr>
                <w:rFonts w:ascii="Arial" w:eastAsia="Arial" w:hAnsi="Arial" w:cs="Arial"/>
                <w:b/>
              </w:rPr>
              <w:t>ACTITUDINAL</w:t>
            </w:r>
            <w:r w:rsidR="00030FD5" w:rsidRPr="000C002C">
              <w:rPr>
                <w:rFonts w:ascii="Arial" w:eastAsia="Arial" w:hAnsi="Arial" w:cs="Arial"/>
                <w:b/>
              </w:rPr>
              <w:t>:</w:t>
            </w:r>
            <w:r w:rsidR="003F18F6" w:rsidRPr="000C002C">
              <w:rPr>
                <w:rFonts w:ascii="Arial" w:eastAsia="Arial" w:hAnsi="Arial" w:cs="Arial"/>
                <w:b/>
              </w:rPr>
              <w:t xml:space="preserve"> </w:t>
            </w:r>
            <w:r w:rsidR="003852BC" w:rsidRPr="000C002C">
              <w:rPr>
                <w:rFonts w:ascii="Arial" w:hAnsi="Arial" w:cs="Arial"/>
              </w:rPr>
              <w:t>Posesión de un sentido crítico y analítico de la literatura y los medios de comunicación.</w:t>
            </w:r>
          </w:p>
          <w:p w14:paraId="52152E01" w14:textId="7E02C6B1" w:rsidR="003852BC" w:rsidRPr="000C002C" w:rsidRDefault="003852BC" w:rsidP="003852BC">
            <w:pPr>
              <w:pStyle w:val="Prrafodelista"/>
              <w:jc w:val="both"/>
              <w:rPr>
                <w:rFonts w:ascii="Arial" w:eastAsia="Arial" w:hAnsi="Arial" w:cs="Arial"/>
                <w:b/>
              </w:rPr>
            </w:pPr>
            <w:r w:rsidRPr="000C002C">
              <w:rPr>
                <w:rFonts w:ascii="Arial" w:hAnsi="Arial" w:cs="Arial"/>
              </w:rPr>
              <w:t>Socialización de la función expresiva del lenguaje al resaltar sus propias creaciones literarias.</w:t>
            </w:r>
          </w:p>
        </w:tc>
      </w:tr>
      <w:tr w:rsidR="00F45B17" w:rsidRPr="000C002C" w14:paraId="5F1EDD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66D0328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70A240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E341F51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35E0EF5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A22137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11141E6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4B4EA1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0C002C" w14:paraId="6D9227A5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CB2E47" w14:textId="77777777" w:rsidR="003852BC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 xml:space="preserve">Categorías gramaticales (repaso) </w:t>
            </w:r>
          </w:p>
          <w:p w14:paraId="04C1FF15" w14:textId="5053143D" w:rsidR="003852BC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 xml:space="preserve">Etapas de la producción textual. </w:t>
            </w:r>
          </w:p>
          <w:p w14:paraId="2630EF23" w14:textId="77777777" w:rsidR="003852BC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 xml:space="preserve"> La síntesis y el resumen utilización de los signos de puntuación</w:t>
            </w:r>
          </w:p>
          <w:p w14:paraId="08B42C10" w14:textId="77777777" w:rsidR="0007284D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 xml:space="preserve"> La escritura y los subprocesos de la escritura</w:t>
            </w:r>
          </w:p>
          <w:p w14:paraId="0A403AC7" w14:textId="77777777" w:rsidR="003852BC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>Comprensión lectora</w:t>
            </w:r>
          </w:p>
          <w:p w14:paraId="4BE00E51" w14:textId="4A15B93C" w:rsidR="003852BC" w:rsidRPr="000C002C" w:rsidRDefault="003852BC" w:rsidP="00E956D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hAnsi="Arial" w:cs="Arial"/>
              </w:rPr>
              <w:t>La oralidad.</w:t>
            </w:r>
          </w:p>
        </w:tc>
      </w:tr>
      <w:tr w:rsidR="00F45B17" w:rsidRPr="000C002C" w14:paraId="144B63A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07C633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2C480D5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B3BB2D3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146002A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571EA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0C002C" w14:paraId="5EABEB8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C9269C" w14:textId="77777777" w:rsidR="00C05D3B" w:rsidRPr="000C002C" w:rsidRDefault="00C05D3B" w:rsidP="00C05D3B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13870F93" w14:textId="67BE40CF" w:rsidR="00C05D3B" w:rsidRPr="000C002C" w:rsidRDefault="00C05D3B" w:rsidP="00C05D3B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entrega:  06 de septiembre del 2024</w:t>
            </w:r>
          </w:p>
          <w:p w14:paraId="3F6D39A4" w14:textId="77777777" w:rsidR="00C05D3B" w:rsidRPr="000C002C" w:rsidRDefault="00C05D3B" w:rsidP="00C05D3B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5C492E1B" w14:textId="34518B82" w:rsidR="00C05D3B" w:rsidRPr="000C002C" w:rsidRDefault="00C05D3B" w:rsidP="00E956D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>tendrá la posibilidad de entregar los trabajos realizados en su cuaderno. Es importante tener en cuenta que algunas de las actividades se realizaron utilizando investigación previa y exposición oral frente al grupo.</w:t>
            </w:r>
          </w:p>
          <w:p w14:paraId="27C8E5A0" w14:textId="6067F076" w:rsidR="00834549" w:rsidRPr="000C002C" w:rsidRDefault="00834549" w:rsidP="00E956D3">
            <w:pPr>
              <w:pStyle w:val="Ttulo3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auto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hAnsi="Arial" w:cs="Arial"/>
                <w:color w:val="auto"/>
                <w:sz w:val="22"/>
                <w:szCs w:val="22"/>
              </w:rPr>
              <w:t>Tipos de Textos</w:t>
            </w:r>
          </w:p>
          <w:p w14:paraId="170364EE" w14:textId="77777777" w:rsidR="008D3403" w:rsidRPr="000C002C" w:rsidRDefault="00834549" w:rsidP="008D3403">
            <w:pPr>
              <w:pStyle w:val="NormalWeb"/>
              <w:ind w:left="720"/>
              <w:rPr>
                <w:rStyle w:val="Textoennegrita"/>
                <w:rFonts w:ascii="Arial" w:hAnsi="Arial" w:cs="Arial"/>
                <w:sz w:val="22"/>
                <w:szCs w:val="22"/>
              </w:rPr>
            </w:pPr>
            <w:r w:rsidRPr="000C002C">
              <w:rPr>
                <w:rStyle w:val="Textoennegrita"/>
                <w:rFonts w:ascii="Arial" w:hAnsi="Arial" w:cs="Arial"/>
                <w:sz w:val="22"/>
                <w:szCs w:val="22"/>
              </w:rPr>
              <w:t>Actividad:  Redacción de Diferentes Textos</w:t>
            </w:r>
          </w:p>
          <w:p w14:paraId="49EF9EFA" w14:textId="108D6FA0" w:rsidR="00E242DA" w:rsidRPr="000C002C" w:rsidRDefault="00E242DA" w:rsidP="00E242DA">
            <w:pPr>
              <w:pStyle w:val="NormalWeb"/>
              <w:ind w:left="720"/>
              <w:rPr>
                <w:rStyle w:val="Textoennegrita"/>
                <w:rFonts w:ascii="Arial" w:hAnsi="Arial" w:cs="Arial"/>
                <w:sz w:val="22"/>
                <w:szCs w:val="22"/>
              </w:rPr>
            </w:pPr>
            <w:r w:rsidRPr="000C002C">
              <w:rPr>
                <w:rFonts w:ascii="Arial" w:hAnsi="Arial" w:cs="Arial"/>
                <w:sz w:val="22"/>
                <w:szCs w:val="22"/>
              </w:rPr>
              <w:t>Redacta un breve texto de cada tipo (narrativo, descriptivo, expositivo y argumentativo) sobre un mismo tema.</w:t>
            </w:r>
          </w:p>
          <w:p w14:paraId="5BD1FBF4" w14:textId="77777777" w:rsidR="00E242DA" w:rsidRPr="000C002C" w:rsidRDefault="00E242DA" w:rsidP="00E956D3">
            <w:pPr>
              <w:pStyle w:val="Ttulo3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auto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Signos de Puntuación</w:t>
            </w:r>
          </w:p>
          <w:p w14:paraId="21BBA180" w14:textId="77777777" w:rsidR="00E242DA" w:rsidRPr="000C002C" w:rsidRDefault="00E242DA" w:rsidP="00E242DA">
            <w:pPr>
              <w:pStyle w:val="NormalWeb"/>
              <w:ind w:left="720"/>
              <w:rPr>
                <w:rStyle w:val="Textoennegrita"/>
                <w:rFonts w:ascii="Arial" w:hAnsi="Arial" w:cs="Arial"/>
                <w:sz w:val="22"/>
                <w:szCs w:val="22"/>
              </w:rPr>
            </w:pPr>
            <w:r w:rsidRPr="000C002C">
              <w:rPr>
                <w:rStyle w:val="Textoennegrita"/>
                <w:rFonts w:ascii="Arial" w:hAnsi="Arial" w:cs="Arial"/>
                <w:sz w:val="22"/>
                <w:szCs w:val="22"/>
              </w:rPr>
              <w:t>Actividad: Juego de Puntuación</w:t>
            </w:r>
          </w:p>
          <w:p w14:paraId="362F6785" w14:textId="77777777" w:rsidR="00E242DA" w:rsidRPr="000C002C" w:rsidRDefault="00E242DA" w:rsidP="00E242DA">
            <w:pPr>
              <w:pStyle w:val="NormalWeb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C002C">
              <w:rPr>
                <w:rFonts w:ascii="Arial" w:hAnsi="Arial" w:cs="Arial"/>
                <w:sz w:val="22"/>
                <w:szCs w:val="22"/>
              </w:rPr>
              <w:t>Coloca los signos de puntuación correctos en frases que se te presentan cotidianamente.</w:t>
            </w:r>
          </w:p>
          <w:p w14:paraId="53A31FC0" w14:textId="77777777" w:rsidR="00E242DA" w:rsidRPr="000C002C" w:rsidRDefault="00E242DA" w:rsidP="00E956D3">
            <w:pPr>
              <w:pStyle w:val="Ttulo3"/>
              <w:numPr>
                <w:ilvl w:val="0"/>
                <w:numId w:val="5"/>
              </w:numPr>
              <w:rPr>
                <w:rFonts w:ascii="Arial" w:eastAsia="Times New Roman" w:hAnsi="Arial" w:cs="Arial"/>
                <w:color w:val="auto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hAnsi="Arial" w:cs="Arial"/>
                <w:color w:val="auto"/>
                <w:sz w:val="22"/>
                <w:szCs w:val="22"/>
              </w:rPr>
              <w:t>La Escritura y los Subprocesos de la Escritura</w:t>
            </w:r>
          </w:p>
          <w:p w14:paraId="3405D8B3" w14:textId="77777777" w:rsidR="00E242DA" w:rsidRPr="000C002C" w:rsidRDefault="00E242DA" w:rsidP="00E242DA">
            <w:pPr>
              <w:pStyle w:val="NormalWeb"/>
              <w:ind w:left="720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C002C">
              <w:rPr>
                <w:rStyle w:val="Textoennegrita"/>
                <w:rFonts w:ascii="Arial" w:hAnsi="Arial" w:cs="Arial"/>
                <w:sz w:val="22"/>
                <w:szCs w:val="22"/>
              </w:rPr>
              <w:t>Actividad: Escribir en Borradores</w:t>
            </w:r>
          </w:p>
          <w:p w14:paraId="001FC818" w14:textId="5ED6773A" w:rsidR="00E242DA" w:rsidRPr="000C002C" w:rsidRDefault="00E242DA" w:rsidP="00E242DA">
            <w:pPr>
              <w:pStyle w:val="NormalWeb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C002C">
              <w:rPr>
                <w:rFonts w:ascii="Arial" w:hAnsi="Arial" w:cs="Arial"/>
                <w:sz w:val="22"/>
                <w:szCs w:val="22"/>
              </w:rPr>
              <w:t xml:space="preserve">Escribe un primer borrador de un texto sobre un tema a tu elección. Luego, revisa y mejora tu borrador antes de escribir la versión final. Luego realiza una exposición oral frente </w:t>
            </w:r>
            <w:proofErr w:type="gramStart"/>
            <w:r w:rsidRPr="000C002C">
              <w:rPr>
                <w:rFonts w:ascii="Arial" w:hAnsi="Arial" w:cs="Arial"/>
                <w:sz w:val="22"/>
                <w:szCs w:val="22"/>
              </w:rPr>
              <w:t>a el</w:t>
            </w:r>
            <w:proofErr w:type="gramEnd"/>
            <w:r w:rsidRPr="000C002C">
              <w:rPr>
                <w:rFonts w:ascii="Arial" w:hAnsi="Arial" w:cs="Arial"/>
                <w:sz w:val="22"/>
                <w:szCs w:val="22"/>
              </w:rPr>
              <w:t xml:space="preserve"> tema que elegiste.</w:t>
            </w:r>
          </w:p>
          <w:p w14:paraId="49D171AE" w14:textId="33D8D93D" w:rsidR="00E242DA" w:rsidRPr="000C002C" w:rsidRDefault="00E242DA" w:rsidP="00E956D3">
            <w:pPr>
              <w:pStyle w:val="Ttulo3"/>
              <w:numPr>
                <w:ilvl w:val="0"/>
                <w:numId w:val="5"/>
              </w:numPr>
              <w:rPr>
                <w:rStyle w:val="Textoennegrita"/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hAnsi="Arial" w:cs="Arial"/>
                <w:color w:val="auto"/>
                <w:sz w:val="22"/>
                <w:szCs w:val="22"/>
              </w:rPr>
              <w:t>Comprensión Lectora</w:t>
            </w:r>
          </w:p>
          <w:p w14:paraId="20B657CB" w14:textId="77777777" w:rsidR="008D3403" w:rsidRPr="000C002C" w:rsidRDefault="008D3403" w:rsidP="008D3403">
            <w:pPr>
              <w:pStyle w:val="NormalWeb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8D3403">
              <w:rPr>
                <w:rFonts w:ascii="Arial" w:hAnsi="Arial" w:cs="Arial"/>
                <w:b/>
                <w:bCs/>
                <w:sz w:val="22"/>
                <w:szCs w:val="22"/>
              </w:rPr>
              <w:t>Instrucciones:</w:t>
            </w:r>
            <w:r w:rsidRPr="008D3403">
              <w:rPr>
                <w:rFonts w:ascii="Arial" w:hAnsi="Arial" w:cs="Arial"/>
                <w:sz w:val="22"/>
                <w:szCs w:val="22"/>
              </w:rPr>
              <w:t xml:space="preserve"> Lee </w:t>
            </w:r>
            <w:r w:rsidRPr="000C002C">
              <w:rPr>
                <w:rFonts w:ascii="Arial" w:hAnsi="Arial" w:cs="Arial"/>
                <w:sz w:val="22"/>
                <w:szCs w:val="22"/>
              </w:rPr>
              <w:t>el</w:t>
            </w:r>
            <w:r w:rsidRPr="008D340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002C">
              <w:rPr>
                <w:rFonts w:ascii="Arial" w:hAnsi="Arial" w:cs="Arial"/>
                <w:sz w:val="22"/>
                <w:szCs w:val="22"/>
              </w:rPr>
              <w:t>texto, responde</w:t>
            </w:r>
            <w:r w:rsidRPr="008D3403">
              <w:rPr>
                <w:rFonts w:ascii="Arial" w:hAnsi="Arial" w:cs="Arial"/>
                <w:sz w:val="22"/>
                <w:szCs w:val="22"/>
              </w:rPr>
              <w:t xml:space="preserve"> una serie de preguntas de comprensión que evalúen diferentes niveles de comprensión (literal, inferencial y crítica).</w:t>
            </w:r>
          </w:p>
          <w:p w14:paraId="5F53360A" w14:textId="479B025C" w:rsidR="008D3403" w:rsidRPr="008D3403" w:rsidRDefault="008D3403" w:rsidP="008D3403">
            <w:pPr>
              <w:pStyle w:val="NormalWeb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D3403">
              <w:rPr>
                <w:rFonts w:ascii="Arial" w:hAnsi="Arial" w:cs="Arial"/>
                <w:b/>
                <w:bCs/>
                <w:sz w:val="22"/>
                <w:szCs w:val="22"/>
              </w:rPr>
              <w:t>Preguntas:</w:t>
            </w:r>
          </w:p>
          <w:p w14:paraId="164D0171" w14:textId="77777777" w:rsidR="008D3403" w:rsidRPr="008D3403" w:rsidRDefault="008D3403" w:rsidP="00E956D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8D340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Literal:</w:t>
            </w:r>
            <w:r w:rsidRPr="008D3403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¿Qué personaje principal aparece en la historia? ¿Dónde ocurre la acción principal del texto?</w:t>
            </w:r>
          </w:p>
          <w:p w14:paraId="233CFD6E" w14:textId="77777777" w:rsidR="008D3403" w:rsidRPr="008D3403" w:rsidRDefault="008D3403" w:rsidP="00E956D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8D340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Inferencial:</w:t>
            </w:r>
            <w:r w:rsidRPr="008D3403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¿Por qué crees que el personaje decidió actuar de esa manera? ¿Qué podría suceder después del final del texto?</w:t>
            </w:r>
          </w:p>
          <w:p w14:paraId="75D33355" w14:textId="72A53F8A" w:rsidR="008D3403" w:rsidRPr="008D3403" w:rsidRDefault="008D3403" w:rsidP="00E956D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8D3403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CO" w:eastAsia="es-CO"/>
              </w:rPr>
              <w:t>Crítica:</w:t>
            </w:r>
            <w:r w:rsidRPr="008D3403"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  <w:t xml:space="preserve"> ¿Qué otro final podrías imaginar para esta historia?</w:t>
            </w:r>
          </w:p>
          <w:p w14:paraId="1C17EB76" w14:textId="2A117875" w:rsidR="008D3403" w:rsidRPr="000C002C" w:rsidRDefault="00E242DA" w:rsidP="00E242DA">
            <w:pPr>
              <w:pStyle w:val="NormalWeb"/>
              <w:ind w:left="720"/>
              <w:jc w:val="center"/>
              <w:rPr>
                <w:rStyle w:val="Textoennegrita"/>
                <w:rFonts w:ascii="Arial" w:hAnsi="Arial" w:cs="Arial"/>
                <w:sz w:val="22"/>
                <w:szCs w:val="22"/>
              </w:rPr>
            </w:pPr>
            <w:r w:rsidRPr="000C002C">
              <w:rPr>
                <w:rStyle w:val="Textoennegrita"/>
                <w:rFonts w:ascii="Arial" w:hAnsi="Arial" w:cs="Arial"/>
                <w:sz w:val="22"/>
                <w:szCs w:val="22"/>
              </w:rPr>
              <w:t>EL CAZADOR DE TIGRES.</w:t>
            </w:r>
          </w:p>
          <w:p w14:paraId="35C332F2" w14:textId="1C954371" w:rsidR="00E242DA" w:rsidRPr="000C002C" w:rsidRDefault="00E242DA" w:rsidP="00834549">
            <w:pPr>
              <w:pStyle w:val="NormalWeb"/>
              <w:ind w:left="720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Como ya le he dicho, yo soy aficionado a cazar tigres. Las cosas que hace el hambre, ¿Verdad? ¿</w:t>
            </w:r>
            <w:proofErr w:type="gramStart"/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pero</w:t>
            </w:r>
            <w:proofErr w:type="gramEnd"/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bueno ¡cada cual tiene su manera de entender el estómago, ¿o no? Sucede que un día Salí de mi casa antes del sol y me fui a la montaña. A la montaña donde siempre cazo, porque hay los hay en abundancia. Amarré mi caballo en un claro </w:t>
            </w:r>
            <w:r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de los</w:t>
            </w:r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árboles, no fuera y le fuera a servir de carnada; imagínese: uno con tigre y cuero, pero sin caballo. Lejos de ahí me senté a esperarlo, pero el tigre no vino. Paso una hora y pasaron dos, pasó el medio día también, y vino la tarde, pero el tigre no vino con ella. Cansado ya, vi que empezaba a oscurecer. Cuando se hizo tan negro que ni la palma de mi mano pude ver, caminé por entre los árboles y hay a tientas encontré mi caballo. Era muy noche cuando emprendía la vuelta a casa. Menos mal que al salir de la montaña y entrar en los caminos, la luna se hizo presente y me alumbró la ruta. En el pueblo la gente tomaba el aire fresco de la noche recostada a las paredes en los taburetes, conversaban a la luz de las colinas. No más fue verme pasar frente a las primeras casas, empezar a correr, y a meter los taburetes y las lámparas, y a encerrarse con tranca. Hasta se oía el traque de las puertas que se cerraban y de las trancas que caían en las alcayatas. Que tendré yo, me preguntaba. Que aspecto habré traído de la montaña. Pero bueno me dije: como a la gente le hago tan poco caso…el caso es que llegué a mi casa y entré en el patio por la puerta del corral. Y mire usted hombre: solo cuando llego al palo de totumo donde siempre amarro el caballo…. Me doy </w:t>
            </w:r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lastRenderedPageBreak/>
              <w:t>cuenta de que no venía montado en mi caballo si no en el tigre.</w:t>
            </w:r>
            <w:r w:rsidR="008D3403" w:rsidRPr="000C002C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</w:p>
          <w:p w14:paraId="166C45C9" w14:textId="2548FE2D" w:rsidR="00E242DA" w:rsidRPr="000C002C" w:rsidRDefault="008D3403" w:rsidP="00E242DA">
            <w:pPr>
              <w:pStyle w:val="NormalWeb"/>
              <w:ind w:left="720"/>
              <w:rPr>
                <w:rStyle w:val="Textoennegrita"/>
                <w:rFonts w:ascii="Arial" w:hAnsi="Arial" w:cs="Arial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</w:pPr>
            <w:r w:rsidRPr="000C002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DAVID SANCHEZ JULIO. (Antología)</w:t>
            </w:r>
          </w:p>
          <w:p w14:paraId="4251FEE2" w14:textId="0FF6B2C2" w:rsidR="00F45B17" w:rsidRPr="000C002C" w:rsidRDefault="00F45B17" w:rsidP="00030FD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0C002C" w14:paraId="597F1AF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476B80A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0DFBA2A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3B676C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5D39DEA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CBE36" w14:textId="77777777" w:rsidR="00F45B17" w:rsidRPr="000C002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0C002C" w14:paraId="28494EE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6B5BAB" w14:textId="77777777" w:rsidR="00A63406" w:rsidRPr="000C002C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34C92E79" w14:textId="6AE7A9D6" w:rsidR="00A63406" w:rsidRPr="000C002C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entrega:  06 de septiembre del 2024</w:t>
            </w:r>
          </w:p>
          <w:p w14:paraId="0F1187E3" w14:textId="77777777" w:rsidR="00A63406" w:rsidRPr="000C002C" w:rsidRDefault="00A63406" w:rsidP="00A63406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12136CDE" w14:textId="56B2BDDE" w:rsidR="00F45B17" w:rsidRPr="000C002C" w:rsidRDefault="000E1D3D" w:rsidP="00E956D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>tendrá la posibilidad de entregar los trabajos realizados en su cuaderno</w:t>
            </w:r>
            <w:r w:rsidR="0098150B"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>; recuerda que varias actividades se</w:t>
            </w:r>
            <w:r w:rsidR="00C05D3B"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deben desarrollar con investigación previa y exposición oral, para ello el estudiante debe solicitar el espacio en clase en el momento que </w:t>
            </w:r>
            <w:proofErr w:type="spellStart"/>
            <w:r w:rsidR="00C05D3B"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>este</w:t>
            </w:r>
            <w:proofErr w:type="spellEnd"/>
            <w:r w:rsidR="00C05D3B"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preparado para cumplir con el requerimiento.</w:t>
            </w:r>
          </w:p>
          <w:p w14:paraId="4C8190A3" w14:textId="114C38BE" w:rsidR="000C002C" w:rsidRPr="000C002C" w:rsidRDefault="000C002C" w:rsidP="00E956D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Actividades se entregan en hojas de block con portada.</w:t>
            </w:r>
          </w:p>
          <w:p w14:paraId="101F9FFC" w14:textId="2196A79D" w:rsidR="00A63406" w:rsidRPr="000C002C" w:rsidRDefault="00A63406" w:rsidP="000C002C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1E60F11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5C5C6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0C002C" w14:paraId="077FCF8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D764B" w14:textId="77777777" w:rsidR="00F45B17" w:rsidRPr="000C002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4D49FF75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D9FDED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7EF3F73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60"/>
        <w:gridCol w:w="720"/>
        <w:gridCol w:w="1207"/>
        <w:gridCol w:w="2686"/>
        <w:gridCol w:w="878"/>
        <w:gridCol w:w="1216"/>
        <w:gridCol w:w="1200"/>
      </w:tblGrid>
      <w:tr w:rsidR="009F5D66" w:rsidRPr="000C002C" w14:paraId="41A1123F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61C3C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0C002C" w14:paraId="1F63B620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45CA03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5F6D1CB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A5B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513F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A9B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A46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65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C7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9149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598A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FIRMA ESTUDIANTE</w:t>
            </w:r>
          </w:p>
        </w:tc>
      </w:tr>
      <w:tr w:rsidR="009F5D66" w:rsidRPr="000C002C" w14:paraId="4F9EC53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B76E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F452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029CEB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C6E1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789B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CE77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843F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A36A3" w14:textId="77777777" w:rsidR="009F5D66" w:rsidRPr="000C002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7C6A84F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2B9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EF5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EB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54F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37B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29F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5A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14CC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05155ABA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031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843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C7B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5E8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E03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9E4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229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3DCA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7B691E38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37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2D6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6AF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52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CDC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461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21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9ECE9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08F7B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4B99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ECC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1B22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DD1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A1F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4B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D1E9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FAD4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4FB61D8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495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07A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FC4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B20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14D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CB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726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C7F95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F77648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CAF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04D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B1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F66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AA3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356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C0E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FC132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004D03A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E0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7DD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E49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13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F8B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703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428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9012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1471B6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5ED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F58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518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8FE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3AA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1F6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2F8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FA17D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15FA51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32B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87A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C33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EB4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EC4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A36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70D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6B105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6D408C8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D03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4C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2AC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D1C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AD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E082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80C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EB91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7A5A8D2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5F7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A0F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EEC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553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F20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878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553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46709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7BE926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D66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00F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CB9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1AC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8C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EC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9085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E193A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09A4ACC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4AD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DDC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2D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504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34F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D00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27B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A4D4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0942311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7F6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154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A7C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0BA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2D7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832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37B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59C75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E0373F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5EA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0CF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AFC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358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DD9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469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FBA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D077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6C66DC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6C2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81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15D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99C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EB1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9B9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CFF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1D28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2462CB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DC0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369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FE5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1DA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C69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4B0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1FA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3C25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22D02AA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EBC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262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745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32A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E17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B5C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1AD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B510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1CFCB8E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EEA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5A4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FE3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26F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F1A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78C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CC4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3930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117C782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60B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39E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E17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283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9B7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547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2C1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42B73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B5F91E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B281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011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268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E967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CDA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B8D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237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4B574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0C2EF2E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790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C6A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FA3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F7A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90F1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4E22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4D5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A88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2C2EE0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A7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4BE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890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E5A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D59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E15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5D6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1080E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255CD9C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8D4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C23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C27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A91F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EC3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FD2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37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56D602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6B9CC32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2F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F78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D4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FAD0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D29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645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EBE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EDBA2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78BBFB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495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B79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2698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C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95D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27A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331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44C16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1EE07E3D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3B8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602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4A8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09D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733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8E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D01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089FA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16F21E7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BE1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EFE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C383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4F9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C8C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C365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00A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8E47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3BDA967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CEF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A13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9F7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61B0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90A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355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6E6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651B7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3E85B1F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39F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46F7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E5F3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0FD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0BDD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DA9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2993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0B9CA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67227DD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683D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AA47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2F86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F75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2E94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AE2B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8F9F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8A519" w14:textId="77777777" w:rsidR="009F5D66" w:rsidRPr="000C002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0C002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0C002C" w14:paraId="2A6A9E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43293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917AC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DC9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5D6A09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B9C06C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7DFB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DC88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25EC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0C002C" w14:paraId="4107B41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442DA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97FD56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EC9BE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EE87D1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D3844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C44C4A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AF8695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AB17B" w14:textId="77777777" w:rsidR="009F5D66" w:rsidRPr="000C002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5F94D2A9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B628458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D7C13D6" w14:textId="77777777" w:rsidR="004D4E4F" w:rsidRPr="000C002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3E22321" w14:textId="77777777" w:rsidR="004D4E4F" w:rsidRPr="000C002C" w:rsidRDefault="004D4E4F" w:rsidP="008B2AC8">
      <w:pPr>
        <w:ind w:firstLine="708"/>
        <w:rPr>
          <w:rFonts w:ascii="Arial" w:hAnsi="Arial" w:cs="Arial"/>
          <w:color w:val="000000" w:themeColor="text1"/>
          <w:sz w:val="22"/>
          <w:szCs w:val="22"/>
        </w:rPr>
      </w:pPr>
    </w:p>
    <w:sectPr w:rsidR="004D4E4F" w:rsidRPr="000C002C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9B7D1" w14:textId="77777777" w:rsidR="00E956D3" w:rsidRDefault="00E956D3" w:rsidP="008041E4">
      <w:r>
        <w:separator/>
      </w:r>
    </w:p>
  </w:endnote>
  <w:endnote w:type="continuationSeparator" w:id="0">
    <w:p w14:paraId="07034F1E" w14:textId="77777777" w:rsidR="00E956D3" w:rsidRDefault="00E956D3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46FA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428D6630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664EF" w14:textId="77777777" w:rsidR="00E956D3" w:rsidRDefault="00E956D3" w:rsidP="008041E4">
      <w:r>
        <w:separator/>
      </w:r>
    </w:p>
  </w:footnote>
  <w:footnote w:type="continuationSeparator" w:id="0">
    <w:p w14:paraId="254B013A" w14:textId="77777777" w:rsidR="00E956D3" w:rsidRDefault="00E956D3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62B8E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C1B0F" wp14:editId="38570B21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D46A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AABE822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3FF5437B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3F2AAB70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6C1B0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E52D46A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AABE822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3FF5437B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3F2AAB70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9F1A2F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6063A19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57EF8C6D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1BEB060B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D2AAF"/>
    <w:multiLevelType w:val="hybridMultilevel"/>
    <w:tmpl w:val="604A86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E3012"/>
    <w:multiLevelType w:val="hybridMultilevel"/>
    <w:tmpl w:val="9DD459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C045B"/>
    <w:multiLevelType w:val="hybridMultilevel"/>
    <w:tmpl w:val="1E064976"/>
    <w:lvl w:ilvl="0" w:tplc="BF0E2C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13E0F"/>
    <w:multiLevelType w:val="multilevel"/>
    <w:tmpl w:val="14DE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3100B8"/>
    <w:multiLevelType w:val="hybridMultilevel"/>
    <w:tmpl w:val="1A5225FA"/>
    <w:lvl w:ilvl="0" w:tplc="43C2E69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584C92"/>
    <w:multiLevelType w:val="hybridMultilevel"/>
    <w:tmpl w:val="283CFBB0"/>
    <w:lvl w:ilvl="0" w:tplc="2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0FD5"/>
    <w:rsid w:val="00036B46"/>
    <w:rsid w:val="00040F44"/>
    <w:rsid w:val="0005634B"/>
    <w:rsid w:val="00060F08"/>
    <w:rsid w:val="000678EA"/>
    <w:rsid w:val="0007284D"/>
    <w:rsid w:val="00076583"/>
    <w:rsid w:val="00090E0E"/>
    <w:rsid w:val="0009234C"/>
    <w:rsid w:val="000B76B6"/>
    <w:rsid w:val="000C002C"/>
    <w:rsid w:val="000C37A8"/>
    <w:rsid w:val="000D336A"/>
    <w:rsid w:val="000E1D3D"/>
    <w:rsid w:val="000E46A6"/>
    <w:rsid w:val="000E7A27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0AF8"/>
    <w:rsid w:val="002163E2"/>
    <w:rsid w:val="00224653"/>
    <w:rsid w:val="002374CE"/>
    <w:rsid w:val="00237ACA"/>
    <w:rsid w:val="0024648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52BC"/>
    <w:rsid w:val="00387E06"/>
    <w:rsid w:val="00390182"/>
    <w:rsid w:val="003A5D1F"/>
    <w:rsid w:val="003D5799"/>
    <w:rsid w:val="003E01B9"/>
    <w:rsid w:val="003F18F6"/>
    <w:rsid w:val="003F661D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5F1AF5"/>
    <w:rsid w:val="00607C11"/>
    <w:rsid w:val="006227D8"/>
    <w:rsid w:val="00652B48"/>
    <w:rsid w:val="00667012"/>
    <w:rsid w:val="006678F4"/>
    <w:rsid w:val="006867DB"/>
    <w:rsid w:val="00691D9C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A3F99"/>
    <w:rsid w:val="007E7CA2"/>
    <w:rsid w:val="0080265F"/>
    <w:rsid w:val="00803669"/>
    <w:rsid w:val="008041E4"/>
    <w:rsid w:val="00830D84"/>
    <w:rsid w:val="008312BF"/>
    <w:rsid w:val="00832166"/>
    <w:rsid w:val="008322BE"/>
    <w:rsid w:val="00834549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3684"/>
    <w:rsid w:val="008C5C69"/>
    <w:rsid w:val="008D3403"/>
    <w:rsid w:val="008D5B67"/>
    <w:rsid w:val="008F0910"/>
    <w:rsid w:val="00910DB8"/>
    <w:rsid w:val="00915B37"/>
    <w:rsid w:val="00917A15"/>
    <w:rsid w:val="00923B68"/>
    <w:rsid w:val="00941D1B"/>
    <w:rsid w:val="0094514E"/>
    <w:rsid w:val="00953C39"/>
    <w:rsid w:val="00956E60"/>
    <w:rsid w:val="009778CB"/>
    <w:rsid w:val="0098150B"/>
    <w:rsid w:val="009944BD"/>
    <w:rsid w:val="00994CE3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4F36"/>
    <w:rsid w:val="009F5D66"/>
    <w:rsid w:val="009F6177"/>
    <w:rsid w:val="00A0283E"/>
    <w:rsid w:val="00A177B4"/>
    <w:rsid w:val="00A2501F"/>
    <w:rsid w:val="00A32E1B"/>
    <w:rsid w:val="00A44F99"/>
    <w:rsid w:val="00A5227C"/>
    <w:rsid w:val="00A63406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92182"/>
    <w:rsid w:val="00BA538E"/>
    <w:rsid w:val="00BB1AD4"/>
    <w:rsid w:val="00BB7166"/>
    <w:rsid w:val="00BC593E"/>
    <w:rsid w:val="00BD19CF"/>
    <w:rsid w:val="00BD50F2"/>
    <w:rsid w:val="00BE3F58"/>
    <w:rsid w:val="00BE4EB1"/>
    <w:rsid w:val="00BE653C"/>
    <w:rsid w:val="00C02EA6"/>
    <w:rsid w:val="00C05D3B"/>
    <w:rsid w:val="00C11BDE"/>
    <w:rsid w:val="00C15032"/>
    <w:rsid w:val="00C24C01"/>
    <w:rsid w:val="00C27B3F"/>
    <w:rsid w:val="00C47A7E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621C8"/>
    <w:rsid w:val="00D761B3"/>
    <w:rsid w:val="00DA6E8D"/>
    <w:rsid w:val="00DB746F"/>
    <w:rsid w:val="00DC7981"/>
    <w:rsid w:val="00DD0C64"/>
    <w:rsid w:val="00DD34E7"/>
    <w:rsid w:val="00DD6537"/>
    <w:rsid w:val="00DD6B38"/>
    <w:rsid w:val="00DE1B63"/>
    <w:rsid w:val="00DE53CD"/>
    <w:rsid w:val="00DE77CB"/>
    <w:rsid w:val="00E02BD3"/>
    <w:rsid w:val="00E229FC"/>
    <w:rsid w:val="00E242DA"/>
    <w:rsid w:val="00E35119"/>
    <w:rsid w:val="00E36BD3"/>
    <w:rsid w:val="00E42BBD"/>
    <w:rsid w:val="00E62F10"/>
    <w:rsid w:val="00E63601"/>
    <w:rsid w:val="00E63F30"/>
    <w:rsid w:val="00E80D5F"/>
    <w:rsid w:val="00E91137"/>
    <w:rsid w:val="00E956D3"/>
    <w:rsid w:val="00EA672E"/>
    <w:rsid w:val="00EB06E5"/>
    <w:rsid w:val="00EB742A"/>
    <w:rsid w:val="00EC087D"/>
    <w:rsid w:val="00EC4D3B"/>
    <w:rsid w:val="00ED5E03"/>
    <w:rsid w:val="00EE601D"/>
    <w:rsid w:val="00EE7E8C"/>
    <w:rsid w:val="00EF316D"/>
    <w:rsid w:val="00F0384E"/>
    <w:rsid w:val="00F06DED"/>
    <w:rsid w:val="00F45B17"/>
    <w:rsid w:val="00F52686"/>
    <w:rsid w:val="00F53C96"/>
    <w:rsid w:val="00F7488E"/>
    <w:rsid w:val="00F879F9"/>
    <w:rsid w:val="00F90471"/>
    <w:rsid w:val="00F91CC1"/>
    <w:rsid w:val="00F95A4C"/>
    <w:rsid w:val="00FB63FE"/>
    <w:rsid w:val="00FC1507"/>
    <w:rsid w:val="00FD0D58"/>
    <w:rsid w:val="00FD11A1"/>
    <w:rsid w:val="00FD1489"/>
    <w:rsid w:val="00FD74A4"/>
    <w:rsid w:val="00FE1E24"/>
    <w:rsid w:val="00FE2792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538C4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78CB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9778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88D92-4541-4701-A8F0-E3E103D1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1157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2024-08-12T20:23:00Z</dcterms:created>
  <dcterms:modified xsi:type="dcterms:W3CDTF">2024-08-12T20:23:00Z</dcterms:modified>
</cp:coreProperties>
</file>