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4"/>
        <w:gridCol w:w="7188"/>
        <w:gridCol w:w="1283"/>
      </w:tblGrid>
      <w:tr w:rsidR="004F0616" w:rsidTr="004F0616">
        <w:trPr>
          <w:trHeight w:val="1294"/>
          <w:jc w:val="center"/>
        </w:trPr>
        <w:tc>
          <w:tcPr>
            <w:tcW w:w="1564" w:type="dxa"/>
            <w:tcBorders>
              <w:top w:val="single" w:sz="4" w:space="0" w:color="auto"/>
              <w:left w:val="single" w:sz="4" w:space="0" w:color="auto"/>
              <w:bottom w:val="single" w:sz="4" w:space="0" w:color="auto"/>
              <w:right w:val="single" w:sz="4" w:space="0" w:color="auto"/>
            </w:tcBorders>
            <w:hideMark/>
          </w:tcPr>
          <w:p w:rsidR="004F0616" w:rsidRDefault="004F0616" w:rsidP="00BC29B4">
            <w:pPr>
              <w:keepNext/>
              <w:jc w:val="center"/>
              <w:outlineLvl w:val="2"/>
              <w:rPr>
                <w:rFonts w:ascii="Arial Narrow" w:hAnsi="Arial Narrow" w:cs="Arial"/>
                <w:b/>
                <w:noProof/>
                <w:sz w:val="22"/>
                <w:szCs w:val="22"/>
                <w:lang w:val="es-ES" w:eastAsia="en-US"/>
              </w:rPr>
            </w:pPr>
            <w:r>
              <w:rPr>
                <w:noProof/>
                <w:lang w:val="es-CO" w:eastAsia="es-CO"/>
              </w:rPr>
              <w:drawing>
                <wp:anchor distT="0" distB="0" distL="114300" distR="114300" simplePos="0" relativeHeight="251660288" behindDoc="0" locked="0" layoutInCell="1" allowOverlap="1" wp14:anchorId="48FDC11C" wp14:editId="49E62A49">
                  <wp:simplePos x="0" y="0"/>
                  <wp:positionH relativeFrom="column">
                    <wp:posOffset>71755</wp:posOffset>
                  </wp:positionH>
                  <wp:positionV relativeFrom="paragraph">
                    <wp:posOffset>182245</wp:posOffset>
                  </wp:positionV>
                  <wp:extent cx="874395" cy="492760"/>
                  <wp:effectExtent l="0" t="0" r="1905"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4395" cy="492760"/>
                          </a:xfrm>
                          <a:prstGeom prst="rect">
                            <a:avLst/>
                          </a:prstGeom>
                          <a:noFill/>
                        </pic:spPr>
                      </pic:pic>
                    </a:graphicData>
                  </a:graphic>
                  <wp14:sizeRelH relativeFrom="page">
                    <wp14:pctWidth>0</wp14:pctWidth>
                  </wp14:sizeRelH>
                  <wp14:sizeRelV relativeFrom="page">
                    <wp14:pctHeight>0</wp14:pctHeight>
                  </wp14:sizeRelV>
                </wp:anchor>
              </w:drawing>
            </w:r>
          </w:p>
        </w:tc>
        <w:tc>
          <w:tcPr>
            <w:tcW w:w="7188" w:type="dxa"/>
            <w:tcBorders>
              <w:top w:val="single" w:sz="4" w:space="0" w:color="auto"/>
              <w:left w:val="single" w:sz="4" w:space="0" w:color="auto"/>
              <w:bottom w:val="single" w:sz="4" w:space="0" w:color="auto"/>
              <w:right w:val="single" w:sz="4" w:space="0" w:color="auto"/>
            </w:tcBorders>
            <w:hideMark/>
          </w:tcPr>
          <w:p w:rsidR="004F0616" w:rsidRDefault="004F0616" w:rsidP="00BC29B4">
            <w:pPr>
              <w:keepNext/>
              <w:jc w:val="center"/>
              <w:outlineLvl w:val="0"/>
              <w:rPr>
                <w:rFonts w:ascii="Calibri" w:eastAsia="Arial MT" w:hAnsi="Calibri" w:cs="Calibri"/>
                <w:sz w:val="14"/>
                <w:szCs w:val="14"/>
              </w:rPr>
            </w:pPr>
            <w:r>
              <w:rPr>
                <w:rFonts w:ascii="Arial" w:hAnsi="Arial" w:cs="Arial"/>
                <w:b/>
                <w:bCs/>
                <w:color w:val="000000"/>
                <w:sz w:val="26"/>
                <w:szCs w:val="26"/>
              </w:rPr>
              <w:t>INSTITUCIÓN EDUCATIVA EL CORAZÓN</w:t>
            </w:r>
            <w:r>
              <w:rPr>
                <w:rFonts w:ascii="Arial" w:hAnsi="Arial" w:cs="Arial"/>
                <w:b/>
                <w:bCs/>
                <w:color w:val="000000"/>
              </w:rPr>
              <w:br/>
            </w:r>
            <w:r>
              <w:rPr>
                <w:rFonts w:ascii="Arial" w:hAnsi="Arial" w:cs="Arial"/>
                <w:bCs/>
                <w:color w:val="000000"/>
                <w:sz w:val="18"/>
                <w:szCs w:val="18"/>
              </w:rPr>
              <w:t xml:space="preserve"> “La cultura del respeto, la responsabilidad y el autocuidado, nos hace mejores seres humanos”</w:t>
            </w:r>
            <w:r>
              <w:rPr>
                <w:rFonts w:ascii="Arial" w:hAnsi="Arial" w:cs="Arial"/>
                <w:bCs/>
                <w:color w:val="000000"/>
                <w:sz w:val="18"/>
                <w:szCs w:val="18"/>
              </w:rPr>
              <w:br/>
            </w:r>
          </w:p>
          <w:p w:rsidR="004F0616" w:rsidRDefault="004F0616" w:rsidP="00BC29B4">
            <w:pPr>
              <w:keepNext/>
              <w:jc w:val="center"/>
              <w:outlineLvl w:val="0"/>
              <w:rPr>
                <w:rFonts w:asciiTheme="minorHAnsi" w:hAnsiTheme="minorHAnsi" w:cstheme="minorHAnsi"/>
                <w:sz w:val="16"/>
                <w:szCs w:val="16"/>
                <w:lang w:val="es-ES" w:eastAsia="en-US"/>
              </w:rPr>
            </w:pPr>
            <w:r>
              <w:rPr>
                <w:rFonts w:asciiTheme="minorHAnsi" w:hAnsiTheme="minorHAnsi" w:cstheme="minorHAnsi"/>
                <w:sz w:val="16"/>
                <w:szCs w:val="16"/>
              </w:rPr>
              <w:t>Institución Educativa de carácter oficial adscrita a la Secretaría de Educación de Medellín.</w:t>
            </w:r>
          </w:p>
          <w:p w:rsidR="004F0616" w:rsidRDefault="004F0616" w:rsidP="00BC29B4">
            <w:pPr>
              <w:keepNext/>
              <w:jc w:val="center"/>
              <w:outlineLvl w:val="0"/>
              <w:rPr>
                <w:rFonts w:ascii="Arial" w:hAnsi="Arial" w:cs="Arial"/>
                <w:b/>
                <w:bCs/>
                <w:sz w:val="22"/>
                <w:szCs w:val="22"/>
              </w:rPr>
            </w:pPr>
            <w:r>
              <w:rPr>
                <w:rFonts w:asciiTheme="minorHAnsi" w:hAnsiTheme="minorHAnsi" w:cstheme="minorHAnsi"/>
                <w:sz w:val="16"/>
                <w:szCs w:val="16"/>
              </w:rPr>
              <w:t>NIT 900705111-0              DANE 105001026352                     NÚCLEO EDUCATIVO 931</w:t>
            </w:r>
            <w:r>
              <w:rPr>
                <w:sz w:val="14"/>
                <w:szCs w:val="14"/>
              </w:rPr>
              <w:t xml:space="preserve">          </w:t>
            </w:r>
          </w:p>
        </w:tc>
        <w:tc>
          <w:tcPr>
            <w:tcW w:w="1283" w:type="dxa"/>
            <w:tcBorders>
              <w:top w:val="single" w:sz="4" w:space="0" w:color="auto"/>
              <w:left w:val="single" w:sz="4" w:space="0" w:color="auto"/>
              <w:bottom w:val="single" w:sz="4" w:space="0" w:color="auto"/>
              <w:right w:val="single" w:sz="4" w:space="0" w:color="auto"/>
            </w:tcBorders>
            <w:hideMark/>
          </w:tcPr>
          <w:p w:rsidR="004F0616" w:rsidRDefault="004F0616" w:rsidP="00BC29B4">
            <w:pPr>
              <w:keepNext/>
              <w:jc w:val="center"/>
              <w:outlineLvl w:val="0"/>
              <w:rPr>
                <w:rFonts w:ascii="Arial" w:hAnsi="Arial" w:cs="Arial"/>
                <w:b/>
                <w:bCs/>
                <w:noProof/>
                <w:sz w:val="16"/>
                <w:lang w:val="es-CO"/>
              </w:rPr>
            </w:pPr>
            <w:r>
              <w:rPr>
                <w:noProof/>
                <w:lang w:val="es-CO" w:eastAsia="es-CO"/>
              </w:rPr>
              <w:drawing>
                <wp:anchor distT="0" distB="0" distL="114300" distR="114300" simplePos="0" relativeHeight="251661312" behindDoc="0" locked="0" layoutInCell="1" allowOverlap="1" wp14:anchorId="1DF10791" wp14:editId="42BBFF5F">
                  <wp:simplePos x="0" y="0"/>
                  <wp:positionH relativeFrom="column">
                    <wp:posOffset>121285</wp:posOffset>
                  </wp:positionH>
                  <wp:positionV relativeFrom="paragraph">
                    <wp:posOffset>95885</wp:posOffset>
                  </wp:positionV>
                  <wp:extent cx="612140" cy="612140"/>
                  <wp:effectExtent l="0" t="0" r="0" b="0"/>
                  <wp:wrapNone/>
                  <wp:docPr id="2" name="Imagen 2" descr="escudo el corazon en 10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el corazon en 10x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pic:spPr>
                      </pic:pic>
                    </a:graphicData>
                  </a:graphic>
                  <wp14:sizeRelH relativeFrom="page">
                    <wp14:pctWidth>0</wp14:pctWidth>
                  </wp14:sizeRelH>
                  <wp14:sizeRelV relativeFrom="page">
                    <wp14:pctHeight>0</wp14:pctHeight>
                  </wp14:sizeRelV>
                </wp:anchor>
              </w:drawing>
            </w:r>
          </w:p>
        </w:tc>
      </w:tr>
      <w:tr w:rsidR="004F0616" w:rsidTr="00BC29B4">
        <w:trPr>
          <w:trHeight w:val="329"/>
          <w:jc w:val="center"/>
        </w:trPr>
        <w:tc>
          <w:tcPr>
            <w:tcW w:w="10035" w:type="dxa"/>
            <w:gridSpan w:val="3"/>
            <w:tcBorders>
              <w:top w:val="single" w:sz="4" w:space="0" w:color="auto"/>
              <w:left w:val="single" w:sz="4" w:space="0" w:color="auto"/>
              <w:bottom w:val="single" w:sz="4" w:space="0" w:color="auto"/>
              <w:right w:val="single" w:sz="4" w:space="0" w:color="auto"/>
            </w:tcBorders>
            <w:hideMark/>
          </w:tcPr>
          <w:p w:rsidR="004F0616" w:rsidRDefault="004F0616" w:rsidP="00BC29B4">
            <w:pPr>
              <w:keepNext/>
              <w:jc w:val="center"/>
              <w:outlineLvl w:val="0"/>
              <w:rPr>
                <w:rFonts w:ascii="Arial" w:hAnsi="Arial" w:cs="Arial"/>
                <w:b/>
                <w:bCs/>
                <w:noProof/>
                <w:sz w:val="16"/>
                <w:szCs w:val="22"/>
                <w:lang w:val="es-ES"/>
              </w:rPr>
            </w:pPr>
            <w:r>
              <w:rPr>
                <w:rFonts w:ascii="Arial" w:eastAsia="Arial" w:hAnsi="Arial" w:cs="Arial"/>
                <w:b/>
                <w:color w:val="000000"/>
              </w:rPr>
              <w:t>PROYECTOS INSTITUCIONALES 202</w:t>
            </w:r>
            <w:r>
              <w:rPr>
                <w:rFonts w:ascii="Arial" w:eastAsia="Arial" w:hAnsi="Arial" w:cs="Arial"/>
                <w:b/>
              </w:rPr>
              <w:t>4</w:t>
            </w:r>
          </w:p>
        </w:tc>
      </w:tr>
    </w:tbl>
    <w:p w:rsidR="004F0616" w:rsidRPr="004F0616" w:rsidRDefault="004F0616">
      <w:pPr>
        <w:rPr>
          <w:rFonts w:ascii="Arial" w:eastAsia="Arial" w:hAnsi="Arial" w:cs="Arial"/>
          <w:sz w:val="10"/>
          <w:szCs w:val="10"/>
        </w:rPr>
      </w:pPr>
    </w:p>
    <w:tbl>
      <w:tblPr>
        <w:tblStyle w:val="a7"/>
        <w:tblW w:w="10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6"/>
        <w:gridCol w:w="5036"/>
      </w:tblGrid>
      <w:tr w:rsidR="008A4095">
        <w:tc>
          <w:tcPr>
            <w:tcW w:w="10072" w:type="dxa"/>
            <w:gridSpan w:val="2"/>
          </w:tcPr>
          <w:p w:rsidR="00BF39B3" w:rsidRPr="00BF39B3" w:rsidRDefault="00BF39B3" w:rsidP="004F0616">
            <w:pPr>
              <w:jc w:val="center"/>
              <w:rPr>
                <w:rFonts w:ascii="Arial" w:eastAsia="Arial" w:hAnsi="Arial" w:cs="Arial"/>
                <w:b/>
              </w:rPr>
            </w:pPr>
            <w:r w:rsidRPr="00BF39B3">
              <w:rPr>
                <w:rFonts w:ascii="Arial" w:eastAsia="Arial" w:hAnsi="Arial" w:cs="Arial"/>
                <w:b/>
              </w:rPr>
              <w:t>PROYECTO</w:t>
            </w:r>
            <w:r w:rsidR="004F0616">
              <w:rPr>
                <w:rFonts w:ascii="Arial" w:eastAsia="Arial" w:hAnsi="Arial" w:cs="Arial"/>
                <w:b/>
              </w:rPr>
              <w:t xml:space="preserve"> </w:t>
            </w:r>
            <w:r w:rsidRPr="00BF39B3">
              <w:rPr>
                <w:rFonts w:ascii="Arial" w:eastAsia="Arial" w:hAnsi="Arial" w:cs="Arial"/>
                <w:b/>
              </w:rPr>
              <w:t>SERVICIO SOCIAL ESTUDIANTIL OBLIGATORIO (SSEO)</w:t>
            </w:r>
          </w:p>
        </w:tc>
      </w:tr>
      <w:tr w:rsidR="008A4095">
        <w:tc>
          <w:tcPr>
            <w:tcW w:w="10072" w:type="dxa"/>
            <w:gridSpan w:val="2"/>
          </w:tcPr>
          <w:p w:rsidR="008A4095" w:rsidRPr="00BF39B3" w:rsidRDefault="00BF39B3">
            <w:pPr>
              <w:rPr>
                <w:rFonts w:ascii="Arial" w:eastAsia="Arial" w:hAnsi="Arial" w:cs="Arial"/>
                <w:b/>
              </w:rPr>
            </w:pPr>
            <w:r w:rsidRPr="00BF39B3">
              <w:rPr>
                <w:rFonts w:ascii="Arial" w:eastAsia="Arial" w:hAnsi="Arial" w:cs="Arial"/>
                <w:b/>
              </w:rPr>
              <w:t>PLANTEAMIENTO DEL PROBLEMA</w:t>
            </w:r>
          </w:p>
          <w:p w:rsidR="008A4095" w:rsidRPr="00BF39B3" w:rsidRDefault="00BF39B3">
            <w:pPr>
              <w:jc w:val="both"/>
              <w:rPr>
                <w:rFonts w:ascii="Arial" w:eastAsia="Arial" w:hAnsi="Arial" w:cs="Arial"/>
              </w:rPr>
            </w:pPr>
            <w:r w:rsidRPr="00BF39B3">
              <w:rPr>
                <w:rFonts w:ascii="Arial" w:eastAsia="Arial" w:hAnsi="Arial" w:cs="Arial"/>
              </w:rPr>
              <w:t>¿Cómo a través del Servicio Social Estudiantil obligatorio, los estudiantes del nivel de educación media de la Institución Educativa El Corazón, pueden tener impacto positivo en la comunidad del barrio El Corazón?</w:t>
            </w:r>
          </w:p>
        </w:tc>
      </w:tr>
      <w:tr w:rsidR="008A4095">
        <w:tc>
          <w:tcPr>
            <w:tcW w:w="10072" w:type="dxa"/>
            <w:gridSpan w:val="2"/>
          </w:tcPr>
          <w:p w:rsidR="008A4095" w:rsidRPr="00BF39B3" w:rsidRDefault="00BF39B3">
            <w:pPr>
              <w:rPr>
                <w:rFonts w:ascii="Arial" w:eastAsia="Arial" w:hAnsi="Arial" w:cs="Arial"/>
                <w:b/>
              </w:rPr>
            </w:pPr>
            <w:r w:rsidRPr="00BF39B3">
              <w:rPr>
                <w:rFonts w:ascii="Arial" w:eastAsia="Arial" w:hAnsi="Arial" w:cs="Arial"/>
                <w:b/>
              </w:rPr>
              <w:t>JUSTIFICACIÓN</w:t>
            </w:r>
          </w:p>
          <w:p w:rsidR="008A4095" w:rsidRPr="00BF39B3" w:rsidRDefault="00BF39B3">
            <w:pPr>
              <w:jc w:val="both"/>
              <w:rPr>
                <w:rFonts w:ascii="Arial" w:eastAsia="Arial" w:hAnsi="Arial" w:cs="Arial"/>
              </w:rPr>
            </w:pPr>
            <w:r w:rsidRPr="00BF39B3">
              <w:rPr>
                <w:rFonts w:ascii="Arial" w:eastAsia="Arial" w:hAnsi="Arial" w:cs="Arial"/>
              </w:rPr>
              <w:t xml:space="preserve">La formación y ejecución de este Proyecto de Servicio Social, hace parte de la propuesta de formación integral de los jóvenes que cursan la Educación Media, su importancia comprende el fortalecimiento de los valores sociales como la responsabilidad, puntualidad, el respeto, la solidaridad, la honradez, la cooperación mutua, la tolerancia y la comunicación asertiva. También se puede definir como la creación de espacios de proyección a la comunidad que permitan, el contacto directo con la realidad que viven las familias pretendiendo sensibilización frente a los problemas y necesidades de los otros con relación de actividades formativas fuera del contexto escolar y familiar y por último se perfila como el espacio para experimentar la necesidad de asumir un compromiso personal de solidaridad y ayudar a los demás para que se integren como estudiantes a la vida comunitaria e interinstitucional. </w:t>
            </w:r>
          </w:p>
          <w:p w:rsidR="008A4095" w:rsidRPr="00BF39B3" w:rsidRDefault="008A4095">
            <w:pPr>
              <w:jc w:val="both"/>
              <w:rPr>
                <w:rFonts w:ascii="Arial" w:eastAsia="Arial" w:hAnsi="Arial" w:cs="Arial"/>
              </w:rPr>
            </w:pPr>
          </w:p>
          <w:p w:rsidR="008A4095" w:rsidRPr="00BF39B3" w:rsidRDefault="00BF39B3">
            <w:pPr>
              <w:jc w:val="both"/>
              <w:rPr>
                <w:rFonts w:ascii="Arial" w:eastAsia="Arial" w:hAnsi="Arial" w:cs="Arial"/>
              </w:rPr>
            </w:pPr>
            <w:r w:rsidRPr="00BF39B3">
              <w:rPr>
                <w:rFonts w:ascii="Arial" w:eastAsia="Arial" w:hAnsi="Arial" w:cs="Arial"/>
              </w:rPr>
              <w:t xml:space="preserve">Los proyectos pedagógicos de servicio social, deben constituir un medio para articular las acciones educativas de la Institución con las expresiones culturales locales, satisfacer necesidades de desarrollo comunitario e integrar acciones adelantadas por otras organizaciones sociales, en favor de la comunidad. El servicio social atenderá prioritariamente, necesidades educativas, culturales, sociales y de aprovechamiento de tiempo libre, como la promoción y preservación de la salud, la educación ambiental, la educación ciudadana, la organización de grupos juveniles y de prevención de factores socialmente relevantes, la recreación dirigida y el fomento de actividades físicas prácticas e intelectuales identificadas en la comunidad del barrio </w:t>
            </w:r>
            <w:r w:rsidR="002565A1" w:rsidRPr="00BF39B3">
              <w:rPr>
                <w:rFonts w:ascii="Arial" w:eastAsia="Arial" w:hAnsi="Arial" w:cs="Arial"/>
              </w:rPr>
              <w:t>El Corazón</w:t>
            </w:r>
            <w:r w:rsidRPr="00BF39B3">
              <w:rPr>
                <w:rFonts w:ascii="Arial" w:eastAsia="Arial" w:hAnsi="Arial" w:cs="Arial"/>
              </w:rPr>
              <w:t>.</w:t>
            </w:r>
          </w:p>
          <w:p w:rsidR="008A4095" w:rsidRPr="00BF39B3" w:rsidRDefault="008A4095">
            <w:pPr>
              <w:jc w:val="both"/>
              <w:rPr>
                <w:rFonts w:ascii="Arial" w:eastAsia="Arial" w:hAnsi="Arial" w:cs="Arial"/>
              </w:rPr>
            </w:pPr>
          </w:p>
        </w:tc>
      </w:tr>
      <w:tr w:rsidR="008A4095">
        <w:trPr>
          <w:trHeight w:val="26547"/>
        </w:trPr>
        <w:tc>
          <w:tcPr>
            <w:tcW w:w="10072" w:type="dxa"/>
            <w:gridSpan w:val="2"/>
          </w:tcPr>
          <w:p w:rsidR="008A4095" w:rsidRPr="00BF39B3" w:rsidRDefault="00BF39B3">
            <w:pPr>
              <w:pBdr>
                <w:top w:val="nil"/>
                <w:left w:val="nil"/>
                <w:bottom w:val="nil"/>
                <w:right w:val="nil"/>
                <w:between w:val="nil"/>
              </w:pBdr>
              <w:jc w:val="both"/>
              <w:rPr>
                <w:rFonts w:ascii="Arial" w:eastAsia="Arial" w:hAnsi="Arial" w:cs="Arial"/>
                <w:b/>
                <w:color w:val="000000"/>
              </w:rPr>
            </w:pPr>
            <w:r w:rsidRPr="00BF39B3">
              <w:rPr>
                <w:rFonts w:ascii="Arial" w:eastAsia="Arial" w:hAnsi="Arial" w:cs="Arial"/>
                <w:b/>
                <w:color w:val="000000"/>
              </w:rPr>
              <w:lastRenderedPageBreak/>
              <w:t>MARCO TEÓRICO</w:t>
            </w:r>
            <w:r w:rsidRPr="00BF39B3">
              <w:rPr>
                <w:rFonts w:ascii="Arial" w:eastAsia="Arial" w:hAnsi="Arial" w:cs="Arial"/>
                <w:b/>
                <w:i/>
                <w:color w:val="000000"/>
              </w:rPr>
              <w:t>:</w:t>
            </w:r>
          </w:p>
          <w:p w:rsidR="008A4095" w:rsidRPr="00BF39B3" w:rsidRDefault="008A4095">
            <w:pPr>
              <w:pBdr>
                <w:top w:val="nil"/>
                <w:left w:val="nil"/>
                <w:bottom w:val="nil"/>
                <w:right w:val="nil"/>
                <w:between w:val="nil"/>
              </w:pBdr>
              <w:jc w:val="both"/>
              <w:rPr>
                <w:rFonts w:ascii="Arial" w:eastAsia="Arial" w:hAnsi="Arial" w:cs="Arial"/>
                <w:b/>
                <w:color w:val="000000"/>
              </w:rPr>
            </w:pPr>
          </w:p>
          <w:p w:rsidR="008A4095" w:rsidRPr="00BF39B3" w:rsidRDefault="00BF39B3">
            <w:pPr>
              <w:pBdr>
                <w:top w:val="nil"/>
                <w:left w:val="nil"/>
                <w:bottom w:val="nil"/>
                <w:right w:val="nil"/>
                <w:between w:val="nil"/>
              </w:pBdr>
              <w:jc w:val="both"/>
              <w:rPr>
                <w:rFonts w:ascii="Arial" w:eastAsia="Arial" w:hAnsi="Arial" w:cs="Arial"/>
                <w:color w:val="000000"/>
              </w:rPr>
            </w:pPr>
            <w:r w:rsidRPr="00BF39B3">
              <w:rPr>
                <w:rFonts w:ascii="Arial" w:eastAsia="Arial" w:hAnsi="Arial" w:cs="Arial"/>
                <w:b/>
                <w:color w:val="000000"/>
              </w:rPr>
              <w:t>MARCO LEGAL</w:t>
            </w:r>
          </w:p>
          <w:p w:rsidR="008A4095" w:rsidRPr="00BF39B3" w:rsidRDefault="002565A1">
            <w:pPr>
              <w:jc w:val="both"/>
              <w:rPr>
                <w:rFonts w:ascii="Arial" w:eastAsia="Arial" w:hAnsi="Arial" w:cs="Arial"/>
              </w:rPr>
            </w:pPr>
            <w:r w:rsidRPr="00BF39B3">
              <w:rPr>
                <w:rFonts w:ascii="Arial" w:eastAsia="Arial" w:hAnsi="Arial" w:cs="Arial"/>
              </w:rPr>
              <w:t>De conformidad con el artículo 97 de la Ley 115 de 1994 y 39 del Decreto 1860 de 1994, es obligación de los estudiantes de educación media durante los do</w:t>
            </w:r>
            <w:r w:rsidR="00EA4CDE">
              <w:rPr>
                <w:rFonts w:ascii="Arial" w:eastAsia="Arial" w:hAnsi="Arial" w:cs="Arial"/>
              </w:rPr>
              <w:t xml:space="preserve">s grados de estudio 10º y 11°, </w:t>
            </w:r>
            <w:r w:rsidRPr="00BF39B3">
              <w:rPr>
                <w:rFonts w:ascii="Arial" w:eastAsia="Arial" w:hAnsi="Arial" w:cs="Arial"/>
              </w:rPr>
              <w:t xml:space="preserve">prestar el servicio social estudiantil; </w:t>
            </w:r>
            <w:r w:rsidR="00BF39B3" w:rsidRPr="00BF39B3">
              <w:rPr>
                <w:rFonts w:ascii="Arial" w:eastAsia="Arial" w:hAnsi="Arial" w:cs="Arial"/>
              </w:rPr>
              <w:t xml:space="preserve"> servicio que hace parte del currículo y por ende del proyecto educativo institucional del establecimiento educativo y es requisito indispensable para obtener el título de bachiller – artículos 2 y 7 Resolución 4210 de 1996.</w:t>
            </w:r>
          </w:p>
          <w:p w:rsidR="008A4095" w:rsidRPr="00BF39B3" w:rsidRDefault="008A4095">
            <w:pPr>
              <w:jc w:val="both"/>
              <w:rPr>
                <w:rFonts w:ascii="Arial" w:eastAsia="Arial" w:hAnsi="Arial" w:cs="Arial"/>
              </w:rPr>
            </w:pPr>
          </w:p>
          <w:p w:rsidR="008A4095" w:rsidRPr="00BF39B3" w:rsidRDefault="00BF39B3">
            <w:pPr>
              <w:jc w:val="both"/>
              <w:rPr>
                <w:rFonts w:ascii="Arial" w:eastAsia="Arial" w:hAnsi="Arial" w:cs="Arial"/>
              </w:rPr>
            </w:pPr>
            <w:r w:rsidRPr="00BF39B3">
              <w:rPr>
                <w:rFonts w:ascii="Arial" w:eastAsia="Arial" w:hAnsi="Arial" w:cs="Arial"/>
              </w:rPr>
              <w:t>Al respecto, la Corte Constitucional en sentencia C- 114 de 2005, ha señalado que “(…) el servicio social obligatorio es un instrumento útil para la satisfacción de diversos principios y valores constitucionales, y que, por lo tanto, en principio, tiene plena cabida dentro del ordenamiento jurídico colombiano al ser una de las opciones que podía elegir el Legislador para dar contenido material al carácter de función social de la educación consagrado en el artículo 67 de la Carta. Este servicio, (…), configura un elemento más del proceso educativo y en ese sentido sólo puede ser entendido como un instrumento para la consecución de los fines constitucionales y legales que persigue la Educación en su conjunto y la Educación Media en particular. (…)”</w:t>
            </w:r>
          </w:p>
          <w:p w:rsidR="008A4095" w:rsidRPr="00BF39B3" w:rsidRDefault="008A4095">
            <w:pPr>
              <w:jc w:val="both"/>
              <w:rPr>
                <w:rFonts w:ascii="Arial" w:eastAsia="Arial" w:hAnsi="Arial" w:cs="Arial"/>
              </w:rPr>
            </w:pPr>
          </w:p>
          <w:p w:rsidR="008A4095" w:rsidRPr="00BF39B3" w:rsidRDefault="00BF39B3">
            <w:pPr>
              <w:jc w:val="both"/>
              <w:rPr>
                <w:rFonts w:ascii="Arial" w:eastAsia="Arial" w:hAnsi="Arial" w:cs="Arial"/>
              </w:rPr>
            </w:pPr>
            <w:r w:rsidRPr="00BF39B3">
              <w:rPr>
                <w:rFonts w:ascii="Arial" w:eastAsia="Arial" w:hAnsi="Arial" w:cs="Arial"/>
              </w:rPr>
              <w:t>Por lo tanto, el servicio social estudiantil obligatorio es un elemento más del proceso educativo, que busca desarrollar distintos valores en el educando y un requisito indispensable para optar por el título de bachiller, razón por la cual, no origina ningún tipo de relación laboral, más aún, porque es un medio que busca lograr los fines constitucionales y legales que persigue la Educación. La Ley 115 de 1994 artículo 97 “Los estudiantes de Educación Media prestarán un servicio social obligatorio durante dos (2) grados de estudios, de acuerdo con la reglamentación que expida el gobierno nacional”.</w:t>
            </w:r>
          </w:p>
          <w:p w:rsidR="008A4095" w:rsidRPr="00BF39B3" w:rsidRDefault="008A4095">
            <w:pPr>
              <w:jc w:val="both"/>
              <w:rPr>
                <w:rFonts w:ascii="Arial" w:eastAsia="Arial" w:hAnsi="Arial" w:cs="Arial"/>
              </w:rPr>
            </w:pPr>
          </w:p>
          <w:p w:rsidR="008A4095" w:rsidRPr="00BF39B3" w:rsidRDefault="00BF39B3">
            <w:pPr>
              <w:jc w:val="both"/>
              <w:rPr>
                <w:rFonts w:ascii="Arial" w:eastAsia="Arial" w:hAnsi="Arial" w:cs="Arial"/>
              </w:rPr>
            </w:pPr>
            <w:r w:rsidRPr="00BF39B3">
              <w:rPr>
                <w:rFonts w:ascii="Arial" w:eastAsia="Arial" w:hAnsi="Arial" w:cs="Arial"/>
              </w:rPr>
              <w:t>Artículo 204 “La Educación en el ambiente es aquella que se practica en los espacios pedagógicos diferentes a los familiares y escolares, mediante la utilización del tiempo libre de los educandos”. Son objetivos de ésta práctica:</w:t>
            </w:r>
          </w:p>
          <w:p w:rsidR="008A4095" w:rsidRPr="00BF39B3" w:rsidRDefault="00BF39B3">
            <w:pPr>
              <w:numPr>
                <w:ilvl w:val="0"/>
                <w:numId w:val="3"/>
              </w:numPr>
              <w:pBdr>
                <w:top w:val="nil"/>
                <w:left w:val="nil"/>
                <w:bottom w:val="nil"/>
                <w:right w:val="nil"/>
                <w:between w:val="nil"/>
              </w:pBdr>
              <w:ind w:left="357" w:hanging="357"/>
              <w:jc w:val="both"/>
              <w:rPr>
                <w:rFonts w:ascii="Arial" w:eastAsia="Arial" w:hAnsi="Arial" w:cs="Arial"/>
                <w:color w:val="000000"/>
              </w:rPr>
            </w:pPr>
            <w:r w:rsidRPr="00BF39B3">
              <w:rPr>
                <w:rFonts w:ascii="Arial" w:eastAsia="Arial" w:hAnsi="Arial" w:cs="Arial"/>
                <w:color w:val="000000"/>
              </w:rPr>
              <w:t>Enseñar la utilización constructiva del tiempo libre para el perfeccionamiento personal y el servicio a la comunidad.</w:t>
            </w:r>
          </w:p>
          <w:p w:rsidR="008A4095" w:rsidRPr="00BF39B3" w:rsidRDefault="00BF39B3">
            <w:pPr>
              <w:numPr>
                <w:ilvl w:val="0"/>
                <w:numId w:val="3"/>
              </w:numPr>
              <w:pBdr>
                <w:top w:val="nil"/>
                <w:left w:val="nil"/>
                <w:bottom w:val="nil"/>
                <w:right w:val="nil"/>
                <w:between w:val="nil"/>
              </w:pBdr>
              <w:ind w:left="357" w:hanging="357"/>
              <w:jc w:val="both"/>
              <w:rPr>
                <w:rFonts w:ascii="Arial" w:eastAsia="Arial" w:hAnsi="Arial" w:cs="Arial"/>
                <w:color w:val="000000"/>
              </w:rPr>
            </w:pPr>
            <w:r w:rsidRPr="00BF39B3">
              <w:rPr>
                <w:rFonts w:ascii="Arial" w:eastAsia="Arial" w:hAnsi="Arial" w:cs="Arial"/>
                <w:color w:val="000000"/>
              </w:rPr>
              <w:t>Fomentar actividades de recreación, arte, cultura, deporte y otras, apropiadas a la edad de los niños, jóvenes, adultos y personas de la tercera edad.</w:t>
            </w:r>
          </w:p>
          <w:p w:rsidR="008A4095" w:rsidRPr="00BF39B3" w:rsidRDefault="00BF39B3">
            <w:pPr>
              <w:numPr>
                <w:ilvl w:val="0"/>
                <w:numId w:val="3"/>
              </w:numPr>
              <w:pBdr>
                <w:top w:val="nil"/>
                <w:left w:val="nil"/>
                <w:bottom w:val="nil"/>
                <w:right w:val="nil"/>
                <w:between w:val="nil"/>
              </w:pBdr>
              <w:ind w:left="357" w:hanging="357"/>
              <w:jc w:val="both"/>
              <w:rPr>
                <w:rFonts w:ascii="Arial" w:eastAsia="Arial" w:hAnsi="Arial" w:cs="Arial"/>
                <w:color w:val="000000"/>
              </w:rPr>
            </w:pPr>
            <w:r w:rsidRPr="00BF39B3">
              <w:rPr>
                <w:rFonts w:ascii="Arial" w:eastAsia="Arial" w:hAnsi="Arial" w:cs="Arial"/>
                <w:color w:val="000000"/>
              </w:rPr>
              <w:t xml:space="preserve">Propiciar las formas asociativas para que los educandos complementen la educación ofrecida en la familia y los establecimientos educativos. </w:t>
            </w:r>
          </w:p>
          <w:p w:rsidR="008A4095" w:rsidRPr="00BF39B3" w:rsidRDefault="008A4095">
            <w:pPr>
              <w:jc w:val="both"/>
              <w:rPr>
                <w:rFonts w:ascii="Arial" w:eastAsia="Arial" w:hAnsi="Arial" w:cs="Arial"/>
              </w:rPr>
            </w:pPr>
          </w:p>
          <w:p w:rsidR="008A4095" w:rsidRPr="00BF39B3" w:rsidRDefault="00BF39B3">
            <w:pPr>
              <w:jc w:val="both"/>
              <w:rPr>
                <w:rFonts w:ascii="Arial" w:eastAsia="Arial" w:hAnsi="Arial" w:cs="Arial"/>
              </w:rPr>
            </w:pPr>
            <w:r w:rsidRPr="00BF39B3">
              <w:rPr>
                <w:rFonts w:ascii="Arial" w:eastAsia="Arial" w:hAnsi="Arial" w:cs="Arial"/>
              </w:rPr>
              <w:t>Decreto 1860 de 1994 Artículo 39 “El servicio social que prestan los estudiantes de Educación Media tiene el propósito principal de integrarse a la comunidad, para contribuir a su mejoramiento social, cultural y económico, colaborando en los proyectos y trabajos que lleva a cabo y desarrollando valores de solidaridad y conocimiento del entorno social”.</w:t>
            </w:r>
          </w:p>
          <w:p w:rsidR="008A4095" w:rsidRPr="00BF39B3" w:rsidRDefault="008A4095">
            <w:pPr>
              <w:jc w:val="both"/>
              <w:rPr>
                <w:rFonts w:ascii="Arial" w:eastAsia="Arial" w:hAnsi="Arial" w:cs="Arial"/>
              </w:rPr>
            </w:pPr>
          </w:p>
          <w:p w:rsidR="008A4095" w:rsidRPr="00BF39B3" w:rsidRDefault="00BF39B3">
            <w:pPr>
              <w:jc w:val="both"/>
              <w:rPr>
                <w:rFonts w:ascii="Arial" w:eastAsia="Arial" w:hAnsi="Arial" w:cs="Arial"/>
              </w:rPr>
            </w:pPr>
            <w:r w:rsidRPr="00BF39B3">
              <w:rPr>
                <w:rFonts w:ascii="Arial" w:eastAsia="Arial" w:hAnsi="Arial" w:cs="Arial"/>
              </w:rPr>
              <w:t xml:space="preserve">El acuerdo </w:t>
            </w:r>
            <w:r w:rsidR="00EA4CDE" w:rsidRPr="00BF39B3">
              <w:rPr>
                <w:rFonts w:ascii="Arial" w:eastAsia="Arial" w:hAnsi="Arial" w:cs="Arial"/>
              </w:rPr>
              <w:t>municipal N</w:t>
            </w:r>
            <w:r w:rsidRPr="00BF39B3">
              <w:rPr>
                <w:rFonts w:ascii="Arial" w:eastAsia="Arial" w:hAnsi="Arial" w:cs="Arial"/>
              </w:rPr>
              <w:t xml:space="preserve">° 75 de 2010, establece la mediación </w:t>
            </w:r>
            <w:r w:rsidR="00EA4CDE" w:rsidRPr="00BF39B3">
              <w:rPr>
                <w:rFonts w:ascii="Arial" w:eastAsia="Arial" w:hAnsi="Arial" w:cs="Arial"/>
              </w:rPr>
              <w:t>escolar como</w:t>
            </w:r>
            <w:r w:rsidRPr="00BF39B3">
              <w:rPr>
                <w:rFonts w:ascii="Arial" w:eastAsia="Arial" w:hAnsi="Arial" w:cs="Arial"/>
              </w:rPr>
              <w:t xml:space="preserve"> una estrategia </w:t>
            </w:r>
            <w:r w:rsidR="00EA4CDE" w:rsidRPr="00BF39B3">
              <w:rPr>
                <w:rFonts w:ascii="Arial" w:eastAsia="Arial" w:hAnsi="Arial" w:cs="Arial"/>
              </w:rPr>
              <w:t>alternativa para</w:t>
            </w:r>
            <w:r w:rsidRPr="00BF39B3">
              <w:rPr>
                <w:rFonts w:ascii="Arial" w:eastAsia="Arial" w:hAnsi="Arial" w:cs="Arial"/>
              </w:rPr>
              <w:t xml:space="preserve"> la solución de conflictos e</w:t>
            </w:r>
            <w:r w:rsidR="00EA4CDE">
              <w:rPr>
                <w:rFonts w:ascii="Arial" w:eastAsia="Arial" w:hAnsi="Arial" w:cs="Arial"/>
              </w:rPr>
              <w:t>n las Instituciones educativas o</w:t>
            </w:r>
            <w:r w:rsidRPr="00BF39B3">
              <w:rPr>
                <w:rFonts w:ascii="Arial" w:eastAsia="Arial" w:hAnsi="Arial" w:cs="Arial"/>
              </w:rPr>
              <w:t>ficiales del municipio de Medellín</w:t>
            </w:r>
          </w:p>
          <w:p w:rsidR="008A4095" w:rsidRPr="00BF39B3" w:rsidRDefault="008A4095">
            <w:pPr>
              <w:pBdr>
                <w:top w:val="nil"/>
                <w:left w:val="nil"/>
                <w:bottom w:val="nil"/>
                <w:right w:val="nil"/>
                <w:between w:val="nil"/>
              </w:pBdr>
              <w:jc w:val="both"/>
              <w:rPr>
                <w:rFonts w:ascii="Arial" w:eastAsia="Arial" w:hAnsi="Arial" w:cs="Arial"/>
                <w:b/>
                <w:color w:val="000000"/>
              </w:rPr>
            </w:pPr>
          </w:p>
          <w:p w:rsidR="008A4095" w:rsidRPr="00BF39B3" w:rsidRDefault="00BF39B3">
            <w:pPr>
              <w:pBdr>
                <w:top w:val="nil"/>
                <w:left w:val="nil"/>
                <w:bottom w:val="nil"/>
                <w:right w:val="nil"/>
                <w:between w:val="nil"/>
              </w:pBdr>
              <w:jc w:val="both"/>
              <w:rPr>
                <w:rFonts w:ascii="Arial" w:eastAsia="Arial" w:hAnsi="Arial" w:cs="Arial"/>
                <w:b/>
                <w:color w:val="000000"/>
              </w:rPr>
            </w:pPr>
            <w:r w:rsidRPr="00BF39B3">
              <w:rPr>
                <w:rFonts w:ascii="Arial" w:eastAsia="Arial" w:hAnsi="Arial" w:cs="Arial"/>
                <w:b/>
                <w:color w:val="000000"/>
              </w:rPr>
              <w:t>MARCO CONCEPTUAL</w:t>
            </w:r>
          </w:p>
          <w:p w:rsidR="008A4095" w:rsidRPr="00BF39B3" w:rsidRDefault="00BF39B3">
            <w:pPr>
              <w:pBdr>
                <w:top w:val="nil"/>
                <w:left w:val="nil"/>
                <w:bottom w:val="nil"/>
                <w:right w:val="nil"/>
                <w:between w:val="nil"/>
              </w:pBdr>
              <w:jc w:val="both"/>
              <w:rPr>
                <w:rFonts w:ascii="Arial" w:eastAsia="Arial" w:hAnsi="Arial" w:cs="Arial"/>
                <w:color w:val="000000"/>
              </w:rPr>
            </w:pPr>
            <w:r w:rsidRPr="00BF39B3">
              <w:rPr>
                <w:rFonts w:ascii="Arial" w:eastAsia="Arial" w:hAnsi="Arial" w:cs="Arial"/>
                <w:color w:val="000000"/>
              </w:rPr>
              <w:lastRenderedPageBreak/>
              <w:t xml:space="preserve">El programa de Servicio Social Estudiantil Obligatorio, debe contribuir en la formación de sujetos políticos, que sean capaces de mediar procesos de apropiación y comprensión de las complejas realidades en las que están inmersos. </w:t>
            </w:r>
          </w:p>
          <w:p w:rsidR="008A4095" w:rsidRPr="00BF39B3" w:rsidRDefault="00BF39B3">
            <w:pPr>
              <w:pBdr>
                <w:top w:val="nil"/>
                <w:left w:val="nil"/>
                <w:bottom w:val="nil"/>
                <w:right w:val="nil"/>
                <w:between w:val="nil"/>
              </w:pBdr>
              <w:jc w:val="both"/>
              <w:rPr>
                <w:rFonts w:ascii="Arial" w:eastAsia="Arial" w:hAnsi="Arial" w:cs="Arial"/>
                <w:color w:val="000000"/>
              </w:rPr>
            </w:pPr>
            <w:r w:rsidRPr="00BF39B3">
              <w:rPr>
                <w:rFonts w:ascii="Arial" w:eastAsia="Arial" w:hAnsi="Arial" w:cs="Arial"/>
                <w:color w:val="000000"/>
              </w:rPr>
              <w:t xml:space="preserve">El Servicio Social debe ser asumido como una estrategia que aproxime al educando a contextos particulares, por medio del contacto con su comunidad, que está sumida en condiciones vulnerables. </w:t>
            </w:r>
          </w:p>
          <w:p w:rsidR="008A4095" w:rsidRPr="00BF39B3" w:rsidRDefault="00BF39B3">
            <w:pPr>
              <w:pBdr>
                <w:top w:val="nil"/>
                <w:left w:val="nil"/>
                <w:bottom w:val="nil"/>
                <w:right w:val="nil"/>
                <w:between w:val="nil"/>
              </w:pBdr>
              <w:jc w:val="both"/>
              <w:rPr>
                <w:rFonts w:ascii="Arial" w:eastAsia="Arial" w:hAnsi="Arial" w:cs="Arial"/>
                <w:color w:val="000000"/>
              </w:rPr>
            </w:pPr>
            <w:r w:rsidRPr="00BF39B3">
              <w:rPr>
                <w:rFonts w:ascii="Arial" w:eastAsia="Arial" w:hAnsi="Arial" w:cs="Arial"/>
                <w:color w:val="000000"/>
              </w:rPr>
              <w:t xml:space="preserve">El Servicio Social debe ser integral tanto en el interior del colegio, como desde el colegio hacia la comunidad, de manera que se proyecten las estrategias que permitan la participación democrática, autogestión sostenible, de tal manera que se considere al estudiante como una persona pensante, participativo y crítico, es decir, un joven político. </w:t>
            </w:r>
          </w:p>
          <w:p w:rsidR="008A4095" w:rsidRPr="00BF39B3" w:rsidRDefault="00BF39B3">
            <w:pPr>
              <w:pBdr>
                <w:top w:val="nil"/>
                <w:left w:val="nil"/>
                <w:bottom w:val="nil"/>
                <w:right w:val="nil"/>
                <w:between w:val="nil"/>
              </w:pBdr>
              <w:jc w:val="both"/>
              <w:rPr>
                <w:rFonts w:ascii="Arial" w:eastAsia="Arial" w:hAnsi="Arial" w:cs="Arial"/>
                <w:color w:val="000000"/>
              </w:rPr>
            </w:pPr>
            <w:r w:rsidRPr="00BF39B3">
              <w:rPr>
                <w:rFonts w:ascii="Arial" w:eastAsia="Arial" w:hAnsi="Arial" w:cs="Arial"/>
                <w:color w:val="000000"/>
              </w:rPr>
              <w:t xml:space="preserve">La búsqueda de satisfacciones personales, el mejoramiento económico, la obtención de beneficios han creado una serie de necesidades que poco a poco van agobiando al ser humano. Esto logro que muchos quieran tener cada vez más, dedicándose a producir y producir, sin pensar en su desarrollo personal y social. Otros, simplemente se tornan indiferentes e inactivos y tratan de evadirse de la realidad a través de diversas formas que terminan siendo de alto riesgo para su calidad de vida. Es por esto que este Proyecto Pedagógico se enfoca a la participación estudiantil como medio generador de procesos de emprendimiento, abriendo espacios para los estudiantes por medio de la participación, que involucren momentos de sensibilización, apropiación, producción de conocimiento y experiencias que tengan incidencia sobre los mismos jóvenes, sus instituciones y realidad circundante, capaz de convertirse en fuerza para construir un futuro más positivo y creativo y sobre todo, más humano. </w:t>
            </w:r>
          </w:p>
          <w:p w:rsidR="008A4095" w:rsidRPr="00BF39B3" w:rsidRDefault="00BF39B3">
            <w:pPr>
              <w:pBdr>
                <w:top w:val="nil"/>
                <w:left w:val="nil"/>
                <w:bottom w:val="nil"/>
                <w:right w:val="nil"/>
                <w:between w:val="nil"/>
              </w:pBdr>
              <w:jc w:val="both"/>
              <w:rPr>
                <w:rFonts w:ascii="Arial" w:eastAsia="Arial" w:hAnsi="Arial" w:cs="Arial"/>
                <w:color w:val="000000"/>
              </w:rPr>
            </w:pPr>
            <w:r w:rsidRPr="00BF39B3">
              <w:rPr>
                <w:rFonts w:ascii="Arial" w:eastAsia="Arial" w:hAnsi="Arial" w:cs="Arial"/>
                <w:color w:val="000000"/>
              </w:rPr>
              <w:t>La formación integral y permanente de los estudiantes en el transcurso de su paso por la Institución, les permite realizar proyecciones de sus saberes: saber</w:t>
            </w:r>
            <w:r w:rsidR="00177E61">
              <w:rPr>
                <w:rFonts w:ascii="Arial" w:eastAsia="Arial" w:hAnsi="Arial" w:cs="Arial"/>
                <w:color w:val="000000"/>
              </w:rPr>
              <w:t xml:space="preserve"> </w:t>
            </w:r>
            <w:r w:rsidRPr="00BF39B3">
              <w:rPr>
                <w:rFonts w:ascii="Arial" w:eastAsia="Arial" w:hAnsi="Arial" w:cs="Arial"/>
                <w:color w:val="000000"/>
              </w:rPr>
              <w:t>-</w:t>
            </w:r>
            <w:r w:rsidR="00177E61">
              <w:rPr>
                <w:rFonts w:ascii="Arial" w:eastAsia="Arial" w:hAnsi="Arial" w:cs="Arial"/>
                <w:color w:val="000000"/>
              </w:rPr>
              <w:t xml:space="preserve"> </w:t>
            </w:r>
            <w:r w:rsidRPr="00BF39B3">
              <w:rPr>
                <w:rFonts w:ascii="Arial" w:eastAsia="Arial" w:hAnsi="Arial" w:cs="Arial"/>
                <w:color w:val="000000"/>
              </w:rPr>
              <w:t>saber, saber – hacer, saber ser y saber - convivir en las comunidades de las cuales forman parte, y que pueden contribuir con acciones que los beneficien y les permitan mejorar su proyecto de vida, favoreciendo el desarrollo cognitivo, psicomotor, afectivo</w:t>
            </w:r>
            <w:r w:rsidR="00177E61">
              <w:rPr>
                <w:rFonts w:ascii="Arial" w:eastAsia="Arial" w:hAnsi="Arial" w:cs="Arial"/>
                <w:color w:val="000000"/>
              </w:rPr>
              <w:t xml:space="preserve"> </w:t>
            </w:r>
            <w:r w:rsidRPr="00BF39B3">
              <w:rPr>
                <w:rFonts w:ascii="Arial" w:eastAsia="Arial" w:hAnsi="Arial" w:cs="Arial"/>
                <w:color w:val="000000"/>
              </w:rPr>
              <w:t>-</w:t>
            </w:r>
            <w:r w:rsidR="00177E61">
              <w:rPr>
                <w:rFonts w:ascii="Arial" w:eastAsia="Arial" w:hAnsi="Arial" w:cs="Arial"/>
                <w:color w:val="000000"/>
              </w:rPr>
              <w:t xml:space="preserve"> </w:t>
            </w:r>
            <w:r w:rsidRPr="00BF39B3">
              <w:rPr>
                <w:rFonts w:ascii="Arial" w:eastAsia="Arial" w:hAnsi="Arial" w:cs="Arial"/>
                <w:color w:val="000000"/>
              </w:rPr>
              <w:t xml:space="preserve">social a través de diversas actividades y la lúdicas que proporcionan un espacio especializado donde los estudiantes coloquen en la práctica sus aprendizajes, generando espacios amables, afectivos, dinámicos e interactivos. </w:t>
            </w:r>
          </w:p>
          <w:p w:rsidR="008A4095" w:rsidRPr="00BF39B3" w:rsidRDefault="00BF39B3">
            <w:pPr>
              <w:pBdr>
                <w:top w:val="nil"/>
                <w:left w:val="nil"/>
                <w:bottom w:val="nil"/>
                <w:right w:val="nil"/>
                <w:between w:val="nil"/>
              </w:pBdr>
              <w:jc w:val="both"/>
              <w:rPr>
                <w:rFonts w:ascii="Arial" w:eastAsia="Arial" w:hAnsi="Arial" w:cs="Arial"/>
                <w:color w:val="000000"/>
              </w:rPr>
            </w:pPr>
            <w:r w:rsidRPr="00BF39B3">
              <w:rPr>
                <w:rFonts w:ascii="Arial" w:eastAsia="Arial" w:hAnsi="Arial" w:cs="Arial"/>
                <w:color w:val="000000"/>
              </w:rPr>
              <w:t>El Servicio Social ofrece espacios para aprende</w:t>
            </w:r>
            <w:r w:rsidRPr="00BF39B3">
              <w:rPr>
                <w:rFonts w:ascii="Arial" w:eastAsia="Arial" w:hAnsi="Arial" w:cs="Arial"/>
              </w:rPr>
              <w:t>r</w:t>
            </w:r>
            <w:r w:rsidRPr="00BF39B3">
              <w:rPr>
                <w:rFonts w:ascii="Arial" w:eastAsia="Arial" w:hAnsi="Arial" w:cs="Arial"/>
                <w:color w:val="000000"/>
              </w:rPr>
              <w:t xml:space="preserve"> a interactuar y a descubrir su entorno físico, natural, social y cultural promoviendo el respeto hacia sí mismo y hacia las demás personas, desarrollando integralmente las capacidades de los estudiantes, de manera que les permita fortalecer su identidad y autonomía personal. Este servicio integra </w:t>
            </w:r>
            <w:r w:rsidRPr="00BF39B3">
              <w:rPr>
                <w:rFonts w:ascii="Arial" w:eastAsia="Arial" w:hAnsi="Arial" w:cs="Arial"/>
              </w:rPr>
              <w:t xml:space="preserve">asimismo </w:t>
            </w:r>
            <w:r w:rsidRPr="00BF39B3">
              <w:rPr>
                <w:rFonts w:ascii="Arial" w:eastAsia="Arial" w:hAnsi="Arial" w:cs="Arial"/>
                <w:color w:val="000000"/>
              </w:rPr>
              <w:t xml:space="preserve">la figura del mediador </w:t>
            </w:r>
            <w:r w:rsidRPr="00BF39B3">
              <w:rPr>
                <w:rFonts w:ascii="Arial" w:eastAsia="Arial" w:hAnsi="Arial" w:cs="Arial"/>
              </w:rPr>
              <w:t>escolar</w:t>
            </w:r>
            <w:r w:rsidRPr="00BF39B3">
              <w:rPr>
                <w:rFonts w:ascii="Arial" w:eastAsia="Arial" w:hAnsi="Arial" w:cs="Arial"/>
                <w:color w:val="000000"/>
              </w:rPr>
              <w:t xml:space="preserve">, donde </w:t>
            </w:r>
            <w:r w:rsidR="00177E61" w:rsidRPr="00BF39B3">
              <w:rPr>
                <w:rFonts w:ascii="Arial" w:eastAsia="Arial" w:hAnsi="Arial" w:cs="Arial"/>
              </w:rPr>
              <w:t xml:space="preserve">los </w:t>
            </w:r>
            <w:r w:rsidR="00177E61" w:rsidRPr="00BF39B3">
              <w:rPr>
                <w:rFonts w:ascii="Arial" w:eastAsia="Arial" w:hAnsi="Arial" w:cs="Arial"/>
                <w:color w:val="000000"/>
              </w:rPr>
              <w:t>estudiantes de</w:t>
            </w:r>
            <w:r w:rsidRPr="00BF39B3">
              <w:rPr>
                <w:rFonts w:ascii="Arial" w:eastAsia="Arial" w:hAnsi="Arial" w:cs="Arial"/>
                <w:color w:val="000000"/>
              </w:rPr>
              <w:t xml:space="preserve"> </w:t>
            </w:r>
            <w:r w:rsidRPr="00BF39B3">
              <w:rPr>
                <w:rFonts w:ascii="Arial" w:eastAsia="Arial" w:hAnsi="Arial" w:cs="Arial"/>
              </w:rPr>
              <w:t xml:space="preserve">décimo y undécimo </w:t>
            </w:r>
            <w:r w:rsidRPr="00BF39B3">
              <w:rPr>
                <w:rFonts w:ascii="Arial" w:eastAsia="Arial" w:hAnsi="Arial" w:cs="Arial"/>
                <w:color w:val="000000"/>
              </w:rPr>
              <w:t>d</w:t>
            </w:r>
            <w:r w:rsidRPr="00BF39B3">
              <w:rPr>
                <w:rFonts w:ascii="Arial" w:eastAsia="Arial" w:hAnsi="Arial" w:cs="Arial"/>
              </w:rPr>
              <w:t xml:space="preserve">eben </w:t>
            </w:r>
            <w:r w:rsidR="00177E61" w:rsidRPr="00BF39B3">
              <w:rPr>
                <w:rFonts w:ascii="Arial" w:eastAsia="Arial" w:hAnsi="Arial" w:cs="Arial"/>
              </w:rPr>
              <w:t>demostrar el</w:t>
            </w:r>
            <w:r w:rsidRPr="00BF39B3">
              <w:rPr>
                <w:rFonts w:ascii="Arial" w:eastAsia="Arial" w:hAnsi="Arial" w:cs="Arial"/>
              </w:rPr>
              <w:t xml:space="preserve"> liderazgo necesario y a su vez obtengan la capacitación y acreditación en mediación escolar.</w:t>
            </w:r>
          </w:p>
          <w:p w:rsidR="008A4095" w:rsidRPr="00BF39B3" w:rsidRDefault="008A4095">
            <w:pPr>
              <w:pBdr>
                <w:top w:val="nil"/>
                <w:left w:val="nil"/>
                <w:bottom w:val="nil"/>
                <w:right w:val="nil"/>
                <w:between w:val="nil"/>
              </w:pBdr>
              <w:jc w:val="both"/>
              <w:rPr>
                <w:rFonts w:ascii="Arial" w:eastAsia="Arial" w:hAnsi="Arial" w:cs="Arial"/>
              </w:rPr>
            </w:pPr>
          </w:p>
          <w:p w:rsidR="008A4095" w:rsidRPr="00BF39B3" w:rsidRDefault="00BF39B3">
            <w:pPr>
              <w:pBdr>
                <w:top w:val="nil"/>
                <w:left w:val="nil"/>
                <w:bottom w:val="nil"/>
                <w:right w:val="nil"/>
                <w:between w:val="nil"/>
              </w:pBdr>
              <w:jc w:val="both"/>
              <w:rPr>
                <w:rFonts w:ascii="Arial" w:eastAsia="Arial" w:hAnsi="Arial" w:cs="Arial"/>
                <w:color w:val="000000"/>
              </w:rPr>
            </w:pPr>
            <w:r w:rsidRPr="00BF39B3">
              <w:rPr>
                <w:rFonts w:ascii="Arial" w:eastAsia="Arial" w:hAnsi="Arial" w:cs="Arial"/>
                <w:b/>
                <w:color w:val="000000"/>
              </w:rPr>
              <w:t>Estrategias pedagógicas</w:t>
            </w:r>
            <w:r w:rsidRPr="00BF39B3">
              <w:rPr>
                <w:rFonts w:ascii="Arial" w:eastAsia="Arial" w:hAnsi="Arial" w:cs="Arial"/>
                <w:color w:val="000000"/>
              </w:rPr>
              <w:t xml:space="preserve"> son herramientas utilizadas en todo proceso educativo, es por esto que el Servicio Social se apoya en ellas, ya que le permiten ayudar el desarrollo de tareas intelectuales y manuales, para lograr un propósito. </w:t>
            </w:r>
          </w:p>
          <w:p w:rsidR="008A4095" w:rsidRPr="00BF39B3" w:rsidRDefault="00BF39B3">
            <w:pPr>
              <w:pBdr>
                <w:top w:val="nil"/>
                <w:left w:val="nil"/>
                <w:bottom w:val="nil"/>
                <w:right w:val="nil"/>
                <w:between w:val="nil"/>
              </w:pBdr>
              <w:jc w:val="both"/>
              <w:rPr>
                <w:rFonts w:ascii="Arial" w:eastAsia="Arial" w:hAnsi="Arial" w:cs="Arial"/>
                <w:color w:val="000000"/>
              </w:rPr>
            </w:pPr>
            <w:r w:rsidRPr="00BF39B3">
              <w:rPr>
                <w:rFonts w:ascii="Arial" w:eastAsia="Arial" w:hAnsi="Arial" w:cs="Arial"/>
                <w:color w:val="000000"/>
              </w:rPr>
              <w:t xml:space="preserve">Las actividades realizadas en el Servicio Social Estudiantil Obligatorio permiten la adquisición de saberes, conformación de la personalidad, es decir encierra una gama de actividades donde se cruza el placer, el goce y el conocimiento. </w:t>
            </w:r>
          </w:p>
          <w:p w:rsidR="008A4095" w:rsidRPr="00BF39B3" w:rsidRDefault="00BF39B3">
            <w:pPr>
              <w:pBdr>
                <w:top w:val="nil"/>
                <w:left w:val="nil"/>
                <w:bottom w:val="nil"/>
                <w:right w:val="nil"/>
                <w:between w:val="nil"/>
              </w:pBdr>
              <w:jc w:val="both"/>
              <w:rPr>
                <w:rFonts w:ascii="Arial" w:eastAsia="Arial" w:hAnsi="Arial" w:cs="Arial"/>
                <w:color w:val="000000"/>
              </w:rPr>
            </w:pPr>
            <w:r w:rsidRPr="00BF39B3">
              <w:rPr>
                <w:rFonts w:ascii="Arial" w:eastAsia="Arial" w:hAnsi="Arial" w:cs="Arial"/>
                <w:color w:val="000000"/>
              </w:rPr>
              <w:t xml:space="preserve">El Servicio Social Estudiantil Obligatorio de la Institución Educativa El Corazón se fundamenta en la comprensión de la intervención pedagógica en los servicios sociales, mediante los cuales se cumplen las funciones básicas de la pedagogía social, comprendiendo la acción preventiva. También comprende la ayuda que se ofrece a quienes están en alto riesgo social. El Servicio Social es dinamizador de procesos participativos de ayuda a los jóvenes y a la comunidad, de esta forma se parte del principio de un Servicio Social que más que una </w:t>
            </w:r>
            <w:r w:rsidRPr="00BF39B3">
              <w:rPr>
                <w:rFonts w:ascii="Arial" w:eastAsia="Arial" w:hAnsi="Arial" w:cs="Arial"/>
                <w:color w:val="000000"/>
              </w:rPr>
              <w:lastRenderedPageBreak/>
              <w:t xml:space="preserve">obligación o requisito para el grado sea la oportunidad a través de la cual tanto el joven como la comunidad convergen en un proyecto común y en búsqueda del mutuo apoyo y colaboración. </w:t>
            </w:r>
          </w:p>
          <w:p w:rsidR="008A4095" w:rsidRPr="00BF39B3" w:rsidRDefault="00BF39B3">
            <w:pPr>
              <w:pBdr>
                <w:top w:val="nil"/>
                <w:left w:val="nil"/>
                <w:bottom w:val="nil"/>
                <w:right w:val="nil"/>
                <w:between w:val="nil"/>
              </w:pBdr>
              <w:jc w:val="both"/>
              <w:rPr>
                <w:rFonts w:ascii="Arial" w:eastAsia="Arial" w:hAnsi="Arial" w:cs="Arial"/>
                <w:color w:val="000000"/>
              </w:rPr>
            </w:pPr>
            <w:r w:rsidRPr="00BF39B3">
              <w:rPr>
                <w:rFonts w:ascii="Arial" w:eastAsia="Arial" w:hAnsi="Arial" w:cs="Arial"/>
                <w:color w:val="000000"/>
              </w:rPr>
              <w:t xml:space="preserve">El Servicio Social Estudiantil Obligatorio como </w:t>
            </w:r>
            <w:r w:rsidRPr="00BF39B3">
              <w:rPr>
                <w:rFonts w:ascii="Arial" w:eastAsia="Arial" w:hAnsi="Arial" w:cs="Arial"/>
              </w:rPr>
              <w:t>práctica</w:t>
            </w:r>
            <w:r w:rsidRPr="00BF39B3">
              <w:rPr>
                <w:rFonts w:ascii="Arial" w:eastAsia="Arial" w:hAnsi="Arial" w:cs="Arial"/>
                <w:color w:val="000000"/>
              </w:rPr>
              <w:t xml:space="preserve"> requerida para tramitar la obtención de su título de bachiller, será direccionada a la atención de las necesidades educativas, culturales, sociales de la comunidad, siempre buscando el desarrollo y el bienestar comunitario, tratando de fortalecer los valores como la autoestima, tolerancia, respeto, responsabilidad, puntualidad, solidaridad, honradez, la cooperación mutua, comunicación asertiva, así como la ética y las relaciones humanas que son básicas para la convivencia. Para la ejecución de este proyecto, se contará con un amplio respaldo educativo de los miembros de la comunidad educativa de la Institución. </w:t>
            </w:r>
          </w:p>
          <w:p w:rsidR="008A4095" w:rsidRDefault="00BF39B3" w:rsidP="004C157B">
            <w:pPr>
              <w:pBdr>
                <w:top w:val="nil"/>
                <w:left w:val="nil"/>
                <w:bottom w:val="nil"/>
                <w:right w:val="nil"/>
                <w:between w:val="nil"/>
              </w:pBdr>
              <w:jc w:val="both"/>
              <w:rPr>
                <w:rFonts w:ascii="Arial" w:eastAsia="Arial" w:hAnsi="Arial" w:cs="Arial"/>
                <w:color w:val="000000"/>
              </w:rPr>
            </w:pPr>
            <w:r w:rsidRPr="00BF39B3">
              <w:rPr>
                <w:rFonts w:ascii="Arial" w:eastAsia="Arial" w:hAnsi="Arial" w:cs="Arial"/>
                <w:color w:val="000000"/>
              </w:rPr>
              <w:t xml:space="preserve">Así mismo </w:t>
            </w:r>
            <w:r w:rsidR="004C157B">
              <w:rPr>
                <w:rFonts w:ascii="Arial" w:eastAsia="Arial" w:hAnsi="Arial" w:cs="Arial"/>
              </w:rPr>
              <w:t>l</w:t>
            </w:r>
            <w:r w:rsidRPr="00BF39B3">
              <w:rPr>
                <w:rFonts w:ascii="Arial" w:eastAsia="Arial" w:hAnsi="Arial" w:cs="Arial"/>
              </w:rPr>
              <w:t xml:space="preserve">as actividades del mediador </w:t>
            </w:r>
            <w:r w:rsidR="00982FE8" w:rsidRPr="00BF39B3">
              <w:rPr>
                <w:rFonts w:ascii="Arial" w:eastAsia="Arial" w:hAnsi="Arial" w:cs="Arial"/>
              </w:rPr>
              <w:t>escolar pueden</w:t>
            </w:r>
            <w:r w:rsidRPr="00BF39B3">
              <w:rPr>
                <w:rFonts w:ascii="Arial" w:eastAsia="Arial" w:hAnsi="Arial" w:cs="Arial"/>
              </w:rPr>
              <w:t xml:space="preserve"> ser validadas para los grados 10 y 11 como parte del servicio social</w:t>
            </w:r>
            <w:r w:rsidRPr="00BF39B3">
              <w:rPr>
                <w:rFonts w:ascii="Arial" w:eastAsia="Arial" w:hAnsi="Arial" w:cs="Arial"/>
                <w:color w:val="000000"/>
              </w:rPr>
              <w:t>.</w:t>
            </w:r>
          </w:p>
          <w:p w:rsidR="00982FE8" w:rsidRPr="00BF39B3" w:rsidRDefault="00982FE8" w:rsidP="004C157B">
            <w:pPr>
              <w:pBdr>
                <w:top w:val="nil"/>
                <w:left w:val="nil"/>
                <w:bottom w:val="nil"/>
                <w:right w:val="nil"/>
                <w:between w:val="nil"/>
              </w:pBdr>
              <w:jc w:val="both"/>
              <w:rPr>
                <w:rFonts w:ascii="Arial" w:eastAsia="Arial" w:hAnsi="Arial" w:cs="Arial"/>
                <w:color w:val="000000"/>
              </w:rPr>
            </w:pPr>
          </w:p>
        </w:tc>
      </w:tr>
      <w:tr w:rsidR="008A4095">
        <w:tc>
          <w:tcPr>
            <w:tcW w:w="10072" w:type="dxa"/>
            <w:gridSpan w:val="2"/>
          </w:tcPr>
          <w:p w:rsidR="008A4095" w:rsidRPr="00BF39B3" w:rsidRDefault="00BF39B3">
            <w:pPr>
              <w:rPr>
                <w:rFonts w:ascii="Arial" w:eastAsia="Arial" w:hAnsi="Arial" w:cs="Arial"/>
                <w:b/>
              </w:rPr>
            </w:pPr>
            <w:r w:rsidRPr="00BF39B3">
              <w:rPr>
                <w:rFonts w:ascii="Arial" w:eastAsia="Arial" w:hAnsi="Arial" w:cs="Arial"/>
                <w:b/>
              </w:rPr>
              <w:lastRenderedPageBreak/>
              <w:t>OBJETIVO GENERAL</w:t>
            </w:r>
          </w:p>
          <w:p w:rsidR="008A4095" w:rsidRPr="00BF39B3" w:rsidRDefault="00BF39B3">
            <w:pPr>
              <w:jc w:val="both"/>
              <w:rPr>
                <w:rFonts w:ascii="Arial" w:eastAsia="Arial" w:hAnsi="Arial" w:cs="Arial"/>
                <w:b/>
              </w:rPr>
            </w:pPr>
            <w:r w:rsidRPr="00BF39B3">
              <w:rPr>
                <w:rFonts w:ascii="Arial" w:eastAsia="Arial" w:hAnsi="Arial" w:cs="Arial"/>
              </w:rPr>
              <w:t>Sensibilizar a los estudiantes frente a las necesidades, intereses y problemas de la comunidad para que planeen y ejecuten proyectos tendientes al mejoramiento personal, comunitario y laboral de su entorno.</w:t>
            </w:r>
          </w:p>
        </w:tc>
      </w:tr>
      <w:tr w:rsidR="008A4095">
        <w:tc>
          <w:tcPr>
            <w:tcW w:w="10072" w:type="dxa"/>
            <w:gridSpan w:val="2"/>
          </w:tcPr>
          <w:p w:rsidR="008A4095" w:rsidRPr="00BF39B3" w:rsidRDefault="00BF39B3">
            <w:pPr>
              <w:rPr>
                <w:rFonts w:ascii="Arial" w:eastAsia="Arial" w:hAnsi="Arial" w:cs="Arial"/>
                <w:b/>
              </w:rPr>
            </w:pPr>
            <w:r w:rsidRPr="00BF39B3">
              <w:rPr>
                <w:rFonts w:ascii="Arial" w:eastAsia="Arial" w:hAnsi="Arial" w:cs="Arial"/>
                <w:b/>
              </w:rPr>
              <w:t>OBJETIVOS ESPECÍFICOS</w:t>
            </w:r>
          </w:p>
          <w:p w:rsidR="008A4095" w:rsidRPr="00BF39B3" w:rsidRDefault="00BF39B3">
            <w:pPr>
              <w:numPr>
                <w:ilvl w:val="0"/>
                <w:numId w:val="2"/>
              </w:numPr>
              <w:jc w:val="both"/>
              <w:rPr>
                <w:rFonts w:ascii="Arial" w:eastAsia="Arial" w:hAnsi="Arial" w:cs="Arial"/>
              </w:rPr>
            </w:pPr>
            <w:r w:rsidRPr="00BF39B3">
              <w:rPr>
                <w:rFonts w:ascii="Arial" w:eastAsia="Arial" w:hAnsi="Arial" w:cs="Arial"/>
              </w:rPr>
              <w:t>Fortalecer los valores sociales establecidos en el proyecto Educativo Institucional como: La responsabilidad, puntualidad, el respeto, la solidaridad, la honradez, la cooperación mutua, la tolerancia y la comunicación asertiva.</w:t>
            </w:r>
          </w:p>
          <w:p w:rsidR="008A4095" w:rsidRPr="00BF39B3" w:rsidRDefault="00BF39B3">
            <w:pPr>
              <w:numPr>
                <w:ilvl w:val="0"/>
                <w:numId w:val="2"/>
              </w:numPr>
              <w:pBdr>
                <w:top w:val="nil"/>
                <w:left w:val="nil"/>
                <w:bottom w:val="nil"/>
                <w:right w:val="nil"/>
                <w:between w:val="nil"/>
              </w:pBdr>
              <w:jc w:val="both"/>
              <w:rPr>
                <w:rFonts w:ascii="Arial" w:eastAsia="Arial" w:hAnsi="Arial" w:cs="Arial"/>
                <w:color w:val="000000"/>
              </w:rPr>
            </w:pPr>
            <w:r w:rsidRPr="00BF39B3">
              <w:rPr>
                <w:rFonts w:ascii="Arial" w:eastAsia="Arial" w:hAnsi="Arial" w:cs="Arial"/>
                <w:color w:val="000000"/>
              </w:rPr>
              <w:t>Crear espacios de proyección a la comunidad que permitan, el contacto directo con la realidad que viven las familias.</w:t>
            </w:r>
          </w:p>
          <w:p w:rsidR="008A4095" w:rsidRPr="00BF39B3" w:rsidRDefault="00BF39B3">
            <w:pPr>
              <w:numPr>
                <w:ilvl w:val="0"/>
                <w:numId w:val="2"/>
              </w:numPr>
              <w:pBdr>
                <w:top w:val="nil"/>
                <w:left w:val="nil"/>
                <w:bottom w:val="nil"/>
                <w:right w:val="nil"/>
                <w:between w:val="nil"/>
              </w:pBdr>
              <w:jc w:val="both"/>
              <w:rPr>
                <w:rFonts w:ascii="Arial" w:eastAsia="Arial" w:hAnsi="Arial" w:cs="Arial"/>
                <w:color w:val="000000"/>
              </w:rPr>
            </w:pPr>
            <w:r w:rsidRPr="00BF39B3">
              <w:rPr>
                <w:rFonts w:ascii="Arial" w:eastAsia="Arial" w:hAnsi="Arial" w:cs="Arial"/>
                <w:color w:val="000000"/>
              </w:rPr>
              <w:t>Sensibilizar a los estudiantes frente a los problemas y necesidades de los otros con relación a actividades formativas fuera del contexto escolar y familiar.</w:t>
            </w:r>
          </w:p>
          <w:p w:rsidR="008A4095" w:rsidRPr="00BF39B3" w:rsidRDefault="00BF39B3">
            <w:pPr>
              <w:numPr>
                <w:ilvl w:val="0"/>
                <w:numId w:val="2"/>
              </w:numPr>
              <w:pBdr>
                <w:top w:val="nil"/>
                <w:left w:val="nil"/>
                <w:bottom w:val="nil"/>
                <w:right w:val="nil"/>
                <w:between w:val="nil"/>
              </w:pBdr>
              <w:jc w:val="both"/>
              <w:rPr>
                <w:rFonts w:ascii="Arial" w:eastAsia="Arial" w:hAnsi="Arial" w:cs="Arial"/>
                <w:color w:val="000000"/>
              </w:rPr>
            </w:pPr>
            <w:r w:rsidRPr="00BF39B3">
              <w:rPr>
                <w:rFonts w:ascii="Arial" w:eastAsia="Arial" w:hAnsi="Arial" w:cs="Arial"/>
                <w:color w:val="000000"/>
              </w:rPr>
              <w:t>Experimentar la necesidad de asumir un compromiso personal de solidaridad y ayuda a los demás para integrar a los estudiantes a la vida comunitaria e interinstitucional.</w:t>
            </w:r>
          </w:p>
          <w:p w:rsidR="008A4095" w:rsidRPr="00BF39B3" w:rsidRDefault="00BF39B3">
            <w:pPr>
              <w:numPr>
                <w:ilvl w:val="0"/>
                <w:numId w:val="2"/>
              </w:numPr>
              <w:jc w:val="both"/>
              <w:rPr>
                <w:rFonts w:ascii="Arial" w:eastAsia="Arial" w:hAnsi="Arial" w:cs="Arial"/>
              </w:rPr>
            </w:pPr>
            <w:r w:rsidRPr="00BF39B3">
              <w:rPr>
                <w:rFonts w:ascii="Arial" w:eastAsia="Arial" w:hAnsi="Arial" w:cs="Arial"/>
              </w:rPr>
              <w:t>Fomentar la práctica del trabajo y del aprovechamiento del tiempo para la dignificación personal y elevar el nivel de vida de la comunidad educativa.</w:t>
            </w:r>
          </w:p>
          <w:p w:rsidR="008A4095" w:rsidRPr="00BF39B3" w:rsidRDefault="00BF39B3">
            <w:pPr>
              <w:numPr>
                <w:ilvl w:val="0"/>
                <w:numId w:val="2"/>
              </w:numPr>
              <w:jc w:val="both"/>
              <w:rPr>
                <w:rFonts w:ascii="Arial" w:eastAsia="Arial" w:hAnsi="Arial" w:cs="Arial"/>
                <w:b/>
              </w:rPr>
            </w:pPr>
            <w:r w:rsidRPr="00BF39B3">
              <w:rPr>
                <w:rFonts w:ascii="Arial" w:eastAsia="Arial" w:hAnsi="Arial" w:cs="Arial"/>
              </w:rPr>
              <w:t>Promover acciones educativas orientadas a fortalecer el espíritu de servicio en bien de la comunidad.</w:t>
            </w:r>
          </w:p>
        </w:tc>
      </w:tr>
      <w:tr w:rsidR="008A4095">
        <w:tc>
          <w:tcPr>
            <w:tcW w:w="10072" w:type="dxa"/>
            <w:gridSpan w:val="2"/>
          </w:tcPr>
          <w:p w:rsidR="008A4095" w:rsidRPr="00BF39B3" w:rsidRDefault="00BF39B3">
            <w:pPr>
              <w:jc w:val="both"/>
              <w:rPr>
                <w:rFonts w:ascii="Arial" w:eastAsia="Arial" w:hAnsi="Arial" w:cs="Arial"/>
                <w:b/>
              </w:rPr>
            </w:pPr>
            <w:r w:rsidRPr="00BF39B3">
              <w:rPr>
                <w:rFonts w:ascii="Arial" w:eastAsia="Arial" w:hAnsi="Arial" w:cs="Arial"/>
                <w:b/>
              </w:rPr>
              <w:t>RESULTADOS ESPERADOS</w:t>
            </w:r>
          </w:p>
          <w:p w:rsidR="008A4095" w:rsidRPr="00BF39B3" w:rsidRDefault="00BF39B3">
            <w:pPr>
              <w:jc w:val="both"/>
              <w:rPr>
                <w:rFonts w:ascii="Arial" w:eastAsia="Arial" w:hAnsi="Arial" w:cs="Arial"/>
              </w:rPr>
            </w:pPr>
            <w:r w:rsidRPr="00BF39B3">
              <w:rPr>
                <w:rFonts w:ascii="Arial" w:eastAsia="Arial" w:hAnsi="Arial" w:cs="Arial"/>
              </w:rPr>
              <w:t xml:space="preserve">Formación integral de los jóvenes que cursan el ciclo de Educación Media en valores, espacios de proyección a la comunidad, sensibilidad frente a necesidades y problemas del entorno. </w:t>
            </w:r>
            <w:r w:rsidR="002565A1" w:rsidRPr="00BF39B3">
              <w:rPr>
                <w:rFonts w:ascii="Arial" w:eastAsia="Arial" w:hAnsi="Arial" w:cs="Arial"/>
              </w:rPr>
              <w:t>Esto se</w:t>
            </w:r>
            <w:r w:rsidRPr="00BF39B3">
              <w:rPr>
                <w:rFonts w:ascii="Arial" w:eastAsia="Arial" w:hAnsi="Arial" w:cs="Arial"/>
              </w:rPr>
              <w:t xml:space="preserve"> podrá evidenciar en un escrito que al final del proceso el estudiante entregará y que sirve a los directores del proyecto como herramienta de evaluación y que posteriormente será publicado en la plataforma digital master2000.</w:t>
            </w:r>
          </w:p>
          <w:p w:rsidR="008A4095" w:rsidRPr="00BF39B3" w:rsidRDefault="008A4095">
            <w:pPr>
              <w:jc w:val="both"/>
              <w:rPr>
                <w:rFonts w:ascii="Arial" w:eastAsia="Arial" w:hAnsi="Arial" w:cs="Arial"/>
              </w:rPr>
            </w:pPr>
          </w:p>
        </w:tc>
      </w:tr>
      <w:tr w:rsidR="008A4095">
        <w:trPr>
          <w:trHeight w:val="400"/>
        </w:trPr>
        <w:tc>
          <w:tcPr>
            <w:tcW w:w="5036" w:type="dxa"/>
          </w:tcPr>
          <w:p w:rsidR="008A4095" w:rsidRPr="00BF39B3" w:rsidRDefault="00BF39B3">
            <w:pPr>
              <w:rPr>
                <w:rFonts w:ascii="Arial" w:eastAsia="Arial" w:hAnsi="Arial" w:cs="Arial"/>
                <w:b/>
              </w:rPr>
            </w:pPr>
            <w:r w:rsidRPr="00BF39B3">
              <w:rPr>
                <w:rFonts w:ascii="Arial" w:eastAsia="Arial" w:hAnsi="Arial" w:cs="Arial"/>
                <w:b/>
              </w:rPr>
              <w:t>INDICADORES</w:t>
            </w:r>
          </w:p>
          <w:p w:rsidR="008A4095" w:rsidRPr="00BF39B3" w:rsidRDefault="00BF39B3" w:rsidP="00982FE8">
            <w:pPr>
              <w:pBdr>
                <w:top w:val="nil"/>
                <w:left w:val="nil"/>
                <w:bottom w:val="nil"/>
                <w:right w:val="nil"/>
                <w:between w:val="nil"/>
              </w:pBdr>
              <w:jc w:val="both"/>
              <w:rPr>
                <w:rFonts w:ascii="Arial" w:eastAsia="Arial" w:hAnsi="Arial" w:cs="Arial"/>
                <w:color w:val="000000"/>
              </w:rPr>
            </w:pPr>
            <w:r w:rsidRPr="00BF39B3">
              <w:rPr>
                <w:rFonts w:ascii="Arial" w:eastAsia="Arial" w:hAnsi="Arial" w:cs="Arial"/>
                <w:b/>
                <w:color w:val="000000"/>
              </w:rPr>
              <w:t>Participación</w:t>
            </w:r>
            <w:r w:rsidRPr="00BF39B3">
              <w:rPr>
                <w:rFonts w:ascii="Arial" w:eastAsia="Arial" w:hAnsi="Arial" w:cs="Arial"/>
                <w:color w:val="000000"/>
              </w:rPr>
              <w:t xml:space="preserve">: </w:t>
            </w:r>
          </w:p>
          <w:p w:rsidR="008A4095" w:rsidRPr="00BF39B3" w:rsidRDefault="00BF39B3">
            <w:pPr>
              <w:jc w:val="both"/>
              <w:rPr>
                <w:rFonts w:ascii="Arial" w:eastAsia="Arial" w:hAnsi="Arial" w:cs="Arial"/>
              </w:rPr>
            </w:pPr>
            <w:r w:rsidRPr="00BF39B3">
              <w:rPr>
                <w:rFonts w:ascii="Arial" w:eastAsia="Arial" w:hAnsi="Arial" w:cs="Arial"/>
              </w:rPr>
              <w:t>(N° de estudiantes de 11° que realizan el servicio social / N° de estudiantes de 11° que finalizan el año escolar) * 100</w:t>
            </w:r>
          </w:p>
          <w:p w:rsidR="008A4095" w:rsidRPr="00BF39B3" w:rsidRDefault="008A4095">
            <w:pPr>
              <w:rPr>
                <w:rFonts w:ascii="Arial" w:eastAsia="Arial" w:hAnsi="Arial" w:cs="Arial"/>
              </w:rPr>
            </w:pPr>
          </w:p>
          <w:p w:rsidR="008A4095" w:rsidRPr="00BF39B3" w:rsidRDefault="00BF39B3">
            <w:pPr>
              <w:jc w:val="both"/>
              <w:rPr>
                <w:rFonts w:ascii="Arial" w:eastAsia="Arial" w:hAnsi="Arial" w:cs="Arial"/>
              </w:rPr>
            </w:pPr>
            <w:r w:rsidRPr="00BF39B3">
              <w:rPr>
                <w:rFonts w:ascii="Arial" w:eastAsia="Arial" w:hAnsi="Arial" w:cs="Arial"/>
              </w:rPr>
              <w:t>(N° de estudiantes de 10° que realizan el servicio social / N° de estudiantes de 10° que finalizan el año escolar) * 100</w:t>
            </w:r>
          </w:p>
          <w:p w:rsidR="008A4095" w:rsidRPr="00BF39B3" w:rsidRDefault="008A4095">
            <w:pPr>
              <w:rPr>
                <w:rFonts w:ascii="Arial" w:eastAsia="Arial" w:hAnsi="Arial" w:cs="Arial"/>
                <w:b/>
              </w:rPr>
            </w:pPr>
          </w:p>
        </w:tc>
        <w:tc>
          <w:tcPr>
            <w:tcW w:w="5036" w:type="dxa"/>
          </w:tcPr>
          <w:p w:rsidR="008A4095" w:rsidRPr="00BF39B3" w:rsidRDefault="00BF39B3">
            <w:pPr>
              <w:rPr>
                <w:rFonts w:ascii="Arial" w:eastAsia="Arial" w:hAnsi="Arial" w:cs="Arial"/>
                <w:b/>
              </w:rPr>
            </w:pPr>
            <w:r w:rsidRPr="00BF39B3">
              <w:rPr>
                <w:rFonts w:ascii="Arial" w:eastAsia="Arial" w:hAnsi="Arial" w:cs="Arial"/>
                <w:b/>
              </w:rPr>
              <w:t>METAS</w:t>
            </w:r>
          </w:p>
          <w:p w:rsidR="008A4095" w:rsidRPr="00BF39B3" w:rsidRDefault="008A4095">
            <w:pPr>
              <w:jc w:val="both"/>
              <w:rPr>
                <w:rFonts w:ascii="Arial" w:eastAsia="Arial" w:hAnsi="Arial" w:cs="Arial"/>
              </w:rPr>
            </w:pPr>
          </w:p>
          <w:p w:rsidR="008A4095" w:rsidRPr="00BF39B3" w:rsidRDefault="00BF39B3">
            <w:pPr>
              <w:jc w:val="both"/>
              <w:rPr>
                <w:rFonts w:ascii="Arial" w:eastAsia="Arial" w:hAnsi="Arial" w:cs="Arial"/>
              </w:rPr>
            </w:pPr>
            <w:r w:rsidRPr="00BF39B3">
              <w:rPr>
                <w:rFonts w:ascii="Arial" w:eastAsia="Arial" w:hAnsi="Arial" w:cs="Arial"/>
              </w:rPr>
              <w:t>A noviembre de 2024 el 100% de los estudiantes de grado 11° cumplen con 80 horas de servicio social.</w:t>
            </w:r>
          </w:p>
          <w:p w:rsidR="008A4095" w:rsidRPr="00BF39B3" w:rsidRDefault="008A4095">
            <w:pPr>
              <w:rPr>
                <w:rFonts w:ascii="Arial" w:eastAsia="Arial" w:hAnsi="Arial" w:cs="Arial"/>
              </w:rPr>
            </w:pPr>
          </w:p>
          <w:p w:rsidR="008A4095" w:rsidRPr="00BF39B3" w:rsidRDefault="00982FE8">
            <w:pPr>
              <w:jc w:val="both"/>
              <w:rPr>
                <w:rFonts w:ascii="Arial" w:eastAsia="Arial" w:hAnsi="Arial" w:cs="Arial"/>
              </w:rPr>
            </w:pPr>
            <w:r>
              <w:rPr>
                <w:rFonts w:ascii="Arial" w:eastAsia="Arial" w:hAnsi="Arial" w:cs="Arial"/>
              </w:rPr>
              <w:t>A noviembre de 2024 el 2</w:t>
            </w:r>
            <w:r w:rsidR="00BF39B3" w:rsidRPr="00BF39B3">
              <w:rPr>
                <w:rFonts w:ascii="Arial" w:eastAsia="Arial" w:hAnsi="Arial" w:cs="Arial"/>
              </w:rPr>
              <w:t>0% de los estudiantes de grado 10° cumplen con 80 horas de servicio social.</w:t>
            </w:r>
          </w:p>
          <w:p w:rsidR="008A4095" w:rsidRPr="00BF39B3" w:rsidRDefault="008A4095">
            <w:pPr>
              <w:jc w:val="both"/>
              <w:rPr>
                <w:rFonts w:ascii="Arial" w:eastAsia="Arial" w:hAnsi="Arial" w:cs="Arial"/>
              </w:rPr>
            </w:pPr>
          </w:p>
        </w:tc>
      </w:tr>
      <w:tr w:rsidR="008A4095">
        <w:tc>
          <w:tcPr>
            <w:tcW w:w="10072" w:type="dxa"/>
            <w:gridSpan w:val="2"/>
          </w:tcPr>
          <w:p w:rsidR="008A4095" w:rsidRPr="00BF39B3" w:rsidRDefault="00BF39B3">
            <w:pPr>
              <w:jc w:val="both"/>
              <w:rPr>
                <w:rFonts w:ascii="Arial" w:eastAsia="Arial" w:hAnsi="Arial" w:cs="Arial"/>
                <w:b/>
                <w:color w:val="000000"/>
              </w:rPr>
            </w:pPr>
            <w:r w:rsidRPr="00BF39B3">
              <w:rPr>
                <w:rFonts w:ascii="Arial" w:eastAsia="Arial" w:hAnsi="Arial" w:cs="Arial"/>
                <w:b/>
                <w:color w:val="000000"/>
              </w:rPr>
              <w:t>POBLACIÓN BENEFICIADA</w:t>
            </w:r>
          </w:p>
          <w:p w:rsidR="008A4095" w:rsidRPr="00BF39B3" w:rsidRDefault="00BF39B3">
            <w:pPr>
              <w:pBdr>
                <w:top w:val="nil"/>
                <w:left w:val="nil"/>
                <w:bottom w:val="nil"/>
                <w:right w:val="nil"/>
                <w:between w:val="nil"/>
              </w:pBdr>
              <w:jc w:val="both"/>
              <w:rPr>
                <w:rFonts w:ascii="Arial" w:eastAsia="Arial" w:hAnsi="Arial" w:cs="Arial"/>
                <w:b/>
                <w:color w:val="000000"/>
              </w:rPr>
            </w:pPr>
            <w:r w:rsidRPr="00BF39B3">
              <w:rPr>
                <w:rFonts w:ascii="Arial" w:eastAsia="Arial" w:hAnsi="Arial" w:cs="Arial"/>
                <w:color w:val="000000"/>
              </w:rPr>
              <w:t>Se pretende que el estudiante desarrolle actividades teórico prácticas de carácter temporal y obligatorio, que contribuyan en su formación integral y, que al aplicar sus conocimientos, destrezas y aptitudes, comprenda la función social de su perfil académico, y de esta forma lograr que el servicio social sea un espacio para el encuentro, vinculación e interacción entre otras instituciones y la Institución educativa, en el cual, juntas impulsen la formación integral de este recurso en beneficio de la comunidad educativa.</w:t>
            </w:r>
          </w:p>
        </w:tc>
      </w:tr>
      <w:tr w:rsidR="008A4095">
        <w:tc>
          <w:tcPr>
            <w:tcW w:w="10072" w:type="dxa"/>
            <w:gridSpan w:val="2"/>
          </w:tcPr>
          <w:p w:rsidR="008A4095" w:rsidRPr="00BF39B3" w:rsidRDefault="00BF39B3">
            <w:pPr>
              <w:jc w:val="both"/>
              <w:rPr>
                <w:rFonts w:ascii="Arial" w:eastAsia="Arial" w:hAnsi="Arial" w:cs="Arial"/>
                <w:b/>
                <w:color w:val="000000"/>
              </w:rPr>
            </w:pPr>
            <w:r w:rsidRPr="00BF39B3">
              <w:rPr>
                <w:rFonts w:ascii="Arial" w:eastAsia="Arial" w:hAnsi="Arial" w:cs="Arial"/>
                <w:b/>
                <w:color w:val="000000"/>
              </w:rPr>
              <w:t>ÁREAS TRANSVERSALES</w:t>
            </w:r>
          </w:p>
          <w:p w:rsidR="008A4095" w:rsidRPr="00BF39B3" w:rsidRDefault="00BF39B3">
            <w:pPr>
              <w:jc w:val="both"/>
              <w:rPr>
                <w:rFonts w:ascii="Arial" w:eastAsia="Arial" w:hAnsi="Arial" w:cs="Arial"/>
                <w:color w:val="000000"/>
              </w:rPr>
            </w:pPr>
            <w:r w:rsidRPr="00BF39B3">
              <w:rPr>
                <w:rFonts w:ascii="Arial" w:eastAsia="Arial" w:hAnsi="Arial" w:cs="Arial"/>
                <w:color w:val="000000"/>
              </w:rPr>
              <w:t xml:space="preserve">Matemáticas, Lengua </w:t>
            </w:r>
            <w:r w:rsidRPr="00BF39B3">
              <w:rPr>
                <w:rFonts w:ascii="Arial" w:eastAsia="Arial" w:hAnsi="Arial" w:cs="Arial"/>
              </w:rPr>
              <w:t>C</w:t>
            </w:r>
            <w:r w:rsidRPr="00BF39B3">
              <w:rPr>
                <w:rFonts w:ascii="Arial" w:eastAsia="Arial" w:hAnsi="Arial" w:cs="Arial"/>
                <w:color w:val="000000"/>
              </w:rPr>
              <w:t xml:space="preserve">astellana, </w:t>
            </w:r>
            <w:r w:rsidRPr="00BF39B3">
              <w:rPr>
                <w:rFonts w:ascii="Arial" w:eastAsia="Arial" w:hAnsi="Arial" w:cs="Arial"/>
              </w:rPr>
              <w:t>A</w:t>
            </w:r>
            <w:r w:rsidRPr="00BF39B3">
              <w:rPr>
                <w:rFonts w:ascii="Arial" w:eastAsia="Arial" w:hAnsi="Arial" w:cs="Arial"/>
                <w:color w:val="000000"/>
              </w:rPr>
              <w:t>rt</w:t>
            </w:r>
            <w:r w:rsidRPr="00BF39B3">
              <w:rPr>
                <w:rFonts w:ascii="Arial" w:eastAsia="Arial" w:hAnsi="Arial" w:cs="Arial"/>
              </w:rPr>
              <w:t>í</w:t>
            </w:r>
            <w:r w:rsidRPr="00BF39B3">
              <w:rPr>
                <w:rFonts w:ascii="Arial" w:eastAsia="Arial" w:hAnsi="Arial" w:cs="Arial"/>
                <w:color w:val="000000"/>
              </w:rPr>
              <w:t xml:space="preserve">stica, Tecnología e </w:t>
            </w:r>
            <w:r w:rsidRPr="00BF39B3">
              <w:rPr>
                <w:rFonts w:ascii="Arial" w:eastAsia="Arial" w:hAnsi="Arial" w:cs="Arial"/>
              </w:rPr>
              <w:t>I</w:t>
            </w:r>
            <w:r w:rsidRPr="00BF39B3">
              <w:rPr>
                <w:rFonts w:ascii="Arial" w:eastAsia="Arial" w:hAnsi="Arial" w:cs="Arial"/>
                <w:color w:val="000000"/>
              </w:rPr>
              <w:t>nformática</w:t>
            </w:r>
            <w:r w:rsidRPr="00BF39B3">
              <w:rPr>
                <w:rFonts w:ascii="Arial" w:eastAsia="Arial" w:hAnsi="Arial" w:cs="Arial"/>
              </w:rPr>
              <w:t>, C</w:t>
            </w:r>
            <w:r w:rsidRPr="00BF39B3">
              <w:rPr>
                <w:rFonts w:ascii="Arial" w:eastAsia="Arial" w:hAnsi="Arial" w:cs="Arial"/>
                <w:color w:val="000000"/>
              </w:rPr>
              <w:t xml:space="preserve">iencias </w:t>
            </w:r>
            <w:r w:rsidRPr="00BF39B3">
              <w:rPr>
                <w:rFonts w:ascii="Arial" w:eastAsia="Arial" w:hAnsi="Arial" w:cs="Arial"/>
              </w:rPr>
              <w:t xml:space="preserve">Naturales y </w:t>
            </w:r>
            <w:r w:rsidRPr="00BF39B3">
              <w:rPr>
                <w:rFonts w:ascii="Arial" w:eastAsia="Arial" w:hAnsi="Arial" w:cs="Arial"/>
                <w:color w:val="000000"/>
              </w:rPr>
              <w:t xml:space="preserve"> Media Técnica.</w:t>
            </w:r>
          </w:p>
        </w:tc>
      </w:tr>
      <w:tr w:rsidR="008A4095">
        <w:tc>
          <w:tcPr>
            <w:tcW w:w="10072" w:type="dxa"/>
            <w:gridSpan w:val="2"/>
            <w:shd w:val="clear" w:color="auto" w:fill="auto"/>
          </w:tcPr>
          <w:p w:rsidR="008A4095" w:rsidRPr="00BF39B3" w:rsidRDefault="00BF39B3">
            <w:pPr>
              <w:jc w:val="both"/>
              <w:rPr>
                <w:rFonts w:ascii="Arial" w:eastAsia="Arial" w:hAnsi="Arial" w:cs="Arial"/>
                <w:b/>
                <w:color w:val="000000"/>
              </w:rPr>
            </w:pPr>
            <w:r w:rsidRPr="00BF39B3">
              <w:rPr>
                <w:rFonts w:ascii="Arial" w:eastAsia="Arial" w:hAnsi="Arial" w:cs="Arial"/>
                <w:b/>
                <w:color w:val="000000"/>
              </w:rPr>
              <w:t>METODOLOGIA</w:t>
            </w:r>
          </w:p>
          <w:p w:rsidR="008A4095" w:rsidRPr="00BF39B3" w:rsidRDefault="00BF39B3">
            <w:pPr>
              <w:jc w:val="both"/>
              <w:rPr>
                <w:rFonts w:ascii="Arial" w:eastAsia="Arial" w:hAnsi="Arial" w:cs="Arial"/>
                <w:color w:val="000000"/>
              </w:rPr>
            </w:pPr>
            <w:r w:rsidRPr="00BF39B3">
              <w:rPr>
                <w:rFonts w:ascii="Arial" w:eastAsia="Arial" w:hAnsi="Arial" w:cs="Arial"/>
                <w:color w:val="000000"/>
              </w:rPr>
              <w:t>La metodología a emplear en este proyecto pedagógico será de tipo descriptivo.</w:t>
            </w:r>
          </w:p>
          <w:p w:rsidR="008A4095" w:rsidRPr="00BF39B3" w:rsidRDefault="00BF39B3">
            <w:pPr>
              <w:jc w:val="both"/>
              <w:rPr>
                <w:rFonts w:ascii="Arial" w:eastAsia="Arial" w:hAnsi="Arial" w:cs="Arial"/>
                <w:color w:val="000000"/>
              </w:rPr>
            </w:pPr>
            <w:r w:rsidRPr="00BF39B3">
              <w:rPr>
                <w:rFonts w:ascii="Arial" w:eastAsia="Arial" w:hAnsi="Arial" w:cs="Arial"/>
                <w:color w:val="000000"/>
              </w:rPr>
              <w:lastRenderedPageBreak/>
              <w:t>Primero se realizará un acercamiento para conocer las características de la Institución Educativa El Corazón y su entorno, para identificar algunos aspectos que han incidido en la manera como se ha llevado a cabo el servicio social obligatorio y poder establecer las características que este debería tener.</w:t>
            </w:r>
          </w:p>
          <w:p w:rsidR="008A4095" w:rsidRPr="00BF39B3" w:rsidRDefault="008A4095">
            <w:pPr>
              <w:jc w:val="both"/>
              <w:rPr>
                <w:rFonts w:ascii="Arial" w:eastAsia="Arial" w:hAnsi="Arial" w:cs="Arial"/>
              </w:rPr>
            </w:pPr>
          </w:p>
          <w:p w:rsidR="008A4095" w:rsidRPr="00BF39B3" w:rsidRDefault="00BF39B3">
            <w:pPr>
              <w:jc w:val="both"/>
              <w:rPr>
                <w:rFonts w:ascii="Arial" w:eastAsia="Arial" w:hAnsi="Arial" w:cs="Arial"/>
                <w:color w:val="000000"/>
              </w:rPr>
            </w:pPr>
            <w:r w:rsidRPr="00BF39B3">
              <w:rPr>
                <w:rFonts w:ascii="Arial" w:eastAsia="Arial" w:hAnsi="Arial" w:cs="Arial"/>
              </w:rPr>
              <w:t>Trabajo comunitario como apoyo a la Comunidad Educativa El Corazón en el desarrollo de actividades orientadas a la lúdica, el deporte y aprovechamiento del tiempo libre.</w:t>
            </w:r>
          </w:p>
          <w:p w:rsidR="008A4095" w:rsidRPr="00BF39B3" w:rsidRDefault="008A4095">
            <w:pPr>
              <w:jc w:val="both"/>
              <w:rPr>
                <w:rFonts w:ascii="Arial" w:eastAsia="Arial" w:hAnsi="Arial" w:cs="Arial"/>
              </w:rPr>
            </w:pPr>
          </w:p>
          <w:p w:rsidR="008A4095" w:rsidRPr="00BF39B3" w:rsidRDefault="00BF39B3">
            <w:pPr>
              <w:jc w:val="both"/>
              <w:rPr>
                <w:rFonts w:ascii="Arial" w:eastAsia="Arial" w:hAnsi="Arial" w:cs="Arial"/>
                <w:color w:val="000000"/>
              </w:rPr>
            </w:pPr>
            <w:r w:rsidRPr="00BF39B3">
              <w:rPr>
                <w:rFonts w:ascii="Arial" w:eastAsia="Arial" w:hAnsi="Arial" w:cs="Arial"/>
                <w:color w:val="000000"/>
              </w:rPr>
              <w:t xml:space="preserve">Se plantea </w:t>
            </w:r>
            <w:r w:rsidRPr="00BF39B3">
              <w:rPr>
                <w:rFonts w:ascii="Arial" w:eastAsia="Arial" w:hAnsi="Arial" w:cs="Arial"/>
              </w:rPr>
              <w:t xml:space="preserve">fortalecer la ejecución de las </w:t>
            </w:r>
            <w:r w:rsidRPr="00BF39B3">
              <w:rPr>
                <w:rFonts w:ascii="Arial" w:eastAsia="Arial" w:hAnsi="Arial" w:cs="Arial"/>
                <w:color w:val="000000"/>
              </w:rPr>
              <w:t xml:space="preserve">siguientes </w:t>
            </w:r>
            <w:r w:rsidRPr="00BF39B3">
              <w:rPr>
                <w:rFonts w:ascii="Arial" w:eastAsia="Arial" w:hAnsi="Arial" w:cs="Arial"/>
              </w:rPr>
              <w:t>actividades</w:t>
            </w:r>
            <w:r w:rsidRPr="00BF39B3">
              <w:rPr>
                <w:rFonts w:ascii="Arial" w:eastAsia="Arial" w:hAnsi="Arial" w:cs="Arial"/>
                <w:color w:val="000000"/>
              </w:rPr>
              <w:t>:</w:t>
            </w:r>
          </w:p>
          <w:p w:rsidR="008A4095" w:rsidRPr="00BF39B3" w:rsidRDefault="008A4095">
            <w:pPr>
              <w:jc w:val="both"/>
              <w:rPr>
                <w:rFonts w:ascii="Arial" w:eastAsia="Arial" w:hAnsi="Arial" w:cs="Arial"/>
              </w:rPr>
            </w:pPr>
          </w:p>
          <w:p w:rsidR="008A4095" w:rsidRPr="00BF39B3" w:rsidRDefault="00BF39B3">
            <w:pPr>
              <w:numPr>
                <w:ilvl w:val="0"/>
                <w:numId w:val="4"/>
              </w:numPr>
              <w:jc w:val="both"/>
              <w:rPr>
                <w:rFonts w:ascii="Arial" w:eastAsia="Arial" w:hAnsi="Arial" w:cs="Arial"/>
                <w:highlight w:val="white"/>
              </w:rPr>
            </w:pPr>
            <w:r w:rsidRPr="00BF39B3">
              <w:rPr>
                <w:rFonts w:ascii="Arial" w:eastAsia="Arial" w:hAnsi="Arial" w:cs="Arial"/>
                <w:highlight w:val="white"/>
              </w:rPr>
              <w:t>Cooperar en labores propias de la huerta escolar.</w:t>
            </w:r>
          </w:p>
          <w:p w:rsidR="008A4095" w:rsidRPr="00BF39B3" w:rsidRDefault="00BF39B3">
            <w:pPr>
              <w:numPr>
                <w:ilvl w:val="0"/>
                <w:numId w:val="4"/>
              </w:numPr>
              <w:jc w:val="both"/>
              <w:rPr>
                <w:rFonts w:ascii="Arial" w:eastAsia="Arial" w:hAnsi="Arial" w:cs="Arial"/>
                <w:highlight w:val="white"/>
              </w:rPr>
            </w:pPr>
            <w:r w:rsidRPr="00BF39B3">
              <w:rPr>
                <w:rFonts w:ascii="Arial" w:eastAsia="Arial" w:hAnsi="Arial" w:cs="Arial"/>
                <w:highlight w:val="white"/>
              </w:rPr>
              <w:t>Contribuir con la realización de actividades en las celebraciones comunitarias institucionales.</w:t>
            </w:r>
          </w:p>
          <w:p w:rsidR="008A4095" w:rsidRPr="00BF39B3" w:rsidRDefault="00BF39B3">
            <w:pPr>
              <w:numPr>
                <w:ilvl w:val="0"/>
                <w:numId w:val="4"/>
              </w:numPr>
              <w:jc w:val="both"/>
              <w:rPr>
                <w:rFonts w:ascii="Arial" w:eastAsia="Arial" w:hAnsi="Arial" w:cs="Arial"/>
                <w:highlight w:val="white"/>
              </w:rPr>
            </w:pPr>
            <w:r w:rsidRPr="00BF39B3">
              <w:rPr>
                <w:rFonts w:ascii="Arial" w:eastAsia="Arial" w:hAnsi="Arial" w:cs="Arial"/>
                <w:highlight w:val="white"/>
              </w:rPr>
              <w:t>Realizar acciones en pro del ornato y embellecimiento de ambientes escolares (carteleras).</w:t>
            </w:r>
          </w:p>
          <w:p w:rsidR="008A4095" w:rsidRPr="00BF39B3" w:rsidRDefault="00BF39B3">
            <w:pPr>
              <w:numPr>
                <w:ilvl w:val="0"/>
                <w:numId w:val="4"/>
              </w:numPr>
              <w:jc w:val="both"/>
              <w:rPr>
                <w:rFonts w:ascii="Arial" w:eastAsia="Arial" w:hAnsi="Arial" w:cs="Arial"/>
                <w:highlight w:val="white"/>
              </w:rPr>
            </w:pPr>
            <w:r w:rsidRPr="00BF39B3">
              <w:rPr>
                <w:rFonts w:ascii="Arial" w:eastAsia="Arial" w:hAnsi="Arial" w:cs="Arial"/>
                <w:highlight w:val="white"/>
              </w:rPr>
              <w:t>Hacer campañas y acciones de preservación en pro del mejoramiento ambiental dentro y fuera de la institución Educativa El Corazón.</w:t>
            </w:r>
          </w:p>
          <w:p w:rsidR="008A4095" w:rsidRPr="00BF39B3" w:rsidRDefault="00BF39B3">
            <w:pPr>
              <w:numPr>
                <w:ilvl w:val="0"/>
                <w:numId w:val="4"/>
              </w:numPr>
              <w:jc w:val="both"/>
              <w:rPr>
                <w:rFonts w:ascii="Arial" w:eastAsia="Arial" w:hAnsi="Arial" w:cs="Arial"/>
                <w:highlight w:val="white"/>
              </w:rPr>
            </w:pPr>
            <w:r w:rsidRPr="00BF39B3">
              <w:rPr>
                <w:rFonts w:ascii="Arial" w:eastAsia="Arial" w:hAnsi="Arial" w:cs="Arial"/>
                <w:highlight w:val="white"/>
              </w:rPr>
              <w:t>Participación activa en el proyecto de mediadores escolares.</w:t>
            </w:r>
          </w:p>
          <w:p w:rsidR="008A4095" w:rsidRPr="00BF39B3" w:rsidRDefault="00BF39B3">
            <w:pPr>
              <w:numPr>
                <w:ilvl w:val="0"/>
                <w:numId w:val="4"/>
              </w:numPr>
              <w:jc w:val="both"/>
              <w:rPr>
                <w:rFonts w:ascii="Arial" w:eastAsia="Arial" w:hAnsi="Arial" w:cs="Arial"/>
                <w:highlight w:val="white"/>
              </w:rPr>
            </w:pPr>
            <w:r w:rsidRPr="00BF39B3">
              <w:rPr>
                <w:rFonts w:ascii="Arial" w:eastAsia="Arial" w:hAnsi="Arial" w:cs="Arial"/>
                <w:highlight w:val="white"/>
              </w:rPr>
              <w:t>Acompañar y apoyar en diferentes actividades a la fundación Dame la Mano</w:t>
            </w:r>
          </w:p>
          <w:p w:rsidR="008A4095" w:rsidRPr="00BF39B3" w:rsidRDefault="00BF39B3">
            <w:pPr>
              <w:numPr>
                <w:ilvl w:val="0"/>
                <w:numId w:val="4"/>
              </w:numPr>
              <w:jc w:val="both"/>
              <w:rPr>
                <w:rFonts w:ascii="Arial" w:eastAsia="Arial" w:hAnsi="Arial" w:cs="Arial"/>
                <w:highlight w:val="white"/>
              </w:rPr>
            </w:pPr>
            <w:r w:rsidRPr="00BF39B3">
              <w:rPr>
                <w:rFonts w:ascii="Arial" w:eastAsia="Arial" w:hAnsi="Arial" w:cs="Arial"/>
                <w:highlight w:val="white"/>
              </w:rPr>
              <w:t>Ayudar en las actividades educativas a los estudiantes que presentan alguna situación de discapacidad, en los grados de básica primaria.</w:t>
            </w:r>
          </w:p>
          <w:p w:rsidR="008A4095" w:rsidRPr="00BF39B3" w:rsidRDefault="00BF39B3">
            <w:pPr>
              <w:numPr>
                <w:ilvl w:val="0"/>
                <w:numId w:val="4"/>
              </w:numPr>
              <w:jc w:val="both"/>
              <w:rPr>
                <w:rFonts w:ascii="Arial" w:eastAsia="Arial" w:hAnsi="Arial" w:cs="Arial"/>
                <w:highlight w:val="white"/>
              </w:rPr>
            </w:pPr>
            <w:r w:rsidRPr="00BF39B3">
              <w:rPr>
                <w:rFonts w:ascii="Arial" w:eastAsia="Arial" w:hAnsi="Arial" w:cs="Arial"/>
                <w:highlight w:val="white"/>
              </w:rPr>
              <w:t xml:space="preserve">Acompañar a docentes de la institución en actividades académicas, lúdicas y deportivas. </w:t>
            </w:r>
          </w:p>
          <w:p w:rsidR="008A4095" w:rsidRPr="00BF39B3" w:rsidRDefault="008A4095">
            <w:pPr>
              <w:pBdr>
                <w:top w:val="nil"/>
                <w:left w:val="nil"/>
                <w:bottom w:val="nil"/>
                <w:right w:val="nil"/>
                <w:between w:val="nil"/>
              </w:pBdr>
              <w:jc w:val="both"/>
              <w:rPr>
                <w:rFonts w:ascii="Arial" w:eastAsia="Arial" w:hAnsi="Arial" w:cs="Arial"/>
                <w:b/>
                <w:color w:val="000000"/>
              </w:rPr>
            </w:pPr>
          </w:p>
        </w:tc>
      </w:tr>
      <w:tr w:rsidR="008A4095">
        <w:tc>
          <w:tcPr>
            <w:tcW w:w="10072" w:type="dxa"/>
            <w:gridSpan w:val="2"/>
            <w:shd w:val="clear" w:color="auto" w:fill="auto"/>
          </w:tcPr>
          <w:p w:rsidR="008A4095" w:rsidRPr="00BF39B3" w:rsidRDefault="00BF39B3">
            <w:pPr>
              <w:jc w:val="both"/>
              <w:rPr>
                <w:rFonts w:ascii="Arial" w:eastAsia="Arial" w:hAnsi="Arial" w:cs="Arial"/>
                <w:b/>
                <w:color w:val="000000"/>
              </w:rPr>
            </w:pPr>
            <w:r w:rsidRPr="00BF39B3">
              <w:rPr>
                <w:rFonts w:ascii="Arial" w:eastAsia="Arial" w:hAnsi="Arial" w:cs="Arial"/>
                <w:b/>
                <w:color w:val="000000"/>
              </w:rPr>
              <w:lastRenderedPageBreak/>
              <w:t>INSTITUCIONES EXTERNAS ARTICULADAS</w:t>
            </w:r>
          </w:p>
          <w:p w:rsidR="008A4095" w:rsidRPr="00BF39B3" w:rsidRDefault="00BF39B3">
            <w:pPr>
              <w:jc w:val="both"/>
              <w:rPr>
                <w:rFonts w:ascii="Arial" w:eastAsia="Arial" w:hAnsi="Arial" w:cs="Arial"/>
                <w:color w:val="000000"/>
              </w:rPr>
            </w:pPr>
            <w:r w:rsidRPr="00BF39B3">
              <w:rPr>
                <w:rFonts w:ascii="Arial" w:eastAsia="Arial" w:hAnsi="Arial" w:cs="Arial"/>
                <w:color w:val="000000"/>
              </w:rPr>
              <w:t>Operador Media Técnica Sinergia, PAE, Fundación Dame la mano</w:t>
            </w:r>
          </w:p>
        </w:tc>
      </w:tr>
      <w:tr w:rsidR="008A4095">
        <w:tc>
          <w:tcPr>
            <w:tcW w:w="10072" w:type="dxa"/>
            <w:gridSpan w:val="2"/>
          </w:tcPr>
          <w:p w:rsidR="008A4095" w:rsidRPr="00BF39B3" w:rsidRDefault="00BF39B3">
            <w:pPr>
              <w:jc w:val="both"/>
              <w:rPr>
                <w:rFonts w:ascii="Arial" w:eastAsia="Arial" w:hAnsi="Arial" w:cs="Arial"/>
                <w:b/>
              </w:rPr>
            </w:pPr>
            <w:r w:rsidRPr="00BF39B3">
              <w:rPr>
                <w:rFonts w:ascii="Arial" w:eastAsia="Arial" w:hAnsi="Arial" w:cs="Arial"/>
                <w:b/>
              </w:rPr>
              <w:t xml:space="preserve">ACTIVIDADES  </w:t>
            </w:r>
          </w:p>
          <w:tbl>
            <w:tblPr>
              <w:tblStyle w:val="a8"/>
              <w:tblW w:w="98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
              <w:gridCol w:w="2409"/>
              <w:gridCol w:w="1987"/>
              <w:gridCol w:w="1290"/>
              <w:gridCol w:w="1639"/>
              <w:gridCol w:w="1639"/>
            </w:tblGrid>
            <w:tr w:rsidR="008A4095" w:rsidRPr="00BF39B3" w:rsidTr="00982FE8">
              <w:tc>
                <w:tcPr>
                  <w:tcW w:w="868" w:type="dxa"/>
                </w:tcPr>
                <w:p w:rsidR="008A4095" w:rsidRPr="00BF39B3" w:rsidRDefault="00BF39B3">
                  <w:pPr>
                    <w:jc w:val="center"/>
                    <w:rPr>
                      <w:rFonts w:ascii="Arial" w:eastAsia="Arial" w:hAnsi="Arial" w:cs="Arial"/>
                      <w:b/>
                    </w:rPr>
                  </w:pPr>
                  <w:r w:rsidRPr="00BF39B3">
                    <w:rPr>
                      <w:rFonts w:ascii="Arial" w:eastAsia="Arial" w:hAnsi="Arial" w:cs="Arial"/>
                      <w:b/>
                    </w:rPr>
                    <w:t>N°</w:t>
                  </w:r>
                </w:p>
              </w:tc>
              <w:tc>
                <w:tcPr>
                  <w:tcW w:w="2409" w:type="dxa"/>
                </w:tcPr>
                <w:p w:rsidR="008A4095" w:rsidRPr="00BF39B3" w:rsidRDefault="00BF39B3">
                  <w:pPr>
                    <w:rPr>
                      <w:rFonts w:ascii="Arial" w:eastAsia="Arial" w:hAnsi="Arial" w:cs="Arial"/>
                      <w:b/>
                    </w:rPr>
                  </w:pPr>
                  <w:r w:rsidRPr="00BF39B3">
                    <w:rPr>
                      <w:rFonts w:ascii="Arial" w:eastAsia="Arial" w:hAnsi="Arial" w:cs="Arial"/>
                      <w:b/>
                    </w:rPr>
                    <w:t>Actividades</w:t>
                  </w:r>
                </w:p>
              </w:tc>
              <w:tc>
                <w:tcPr>
                  <w:tcW w:w="1987" w:type="dxa"/>
                </w:tcPr>
                <w:p w:rsidR="008A4095" w:rsidRPr="00BF39B3" w:rsidRDefault="00BF39B3">
                  <w:pPr>
                    <w:jc w:val="center"/>
                    <w:rPr>
                      <w:rFonts w:ascii="Arial" w:eastAsia="Arial" w:hAnsi="Arial" w:cs="Arial"/>
                      <w:b/>
                    </w:rPr>
                  </w:pPr>
                  <w:r w:rsidRPr="00BF39B3">
                    <w:rPr>
                      <w:rFonts w:ascii="Arial" w:eastAsia="Arial" w:hAnsi="Arial" w:cs="Arial"/>
                      <w:b/>
                    </w:rPr>
                    <w:t>Fecha</w:t>
                  </w:r>
                </w:p>
                <w:p w:rsidR="008A4095" w:rsidRPr="00BF39B3" w:rsidRDefault="00BF39B3">
                  <w:pPr>
                    <w:jc w:val="center"/>
                    <w:rPr>
                      <w:rFonts w:ascii="Arial" w:eastAsia="Arial" w:hAnsi="Arial" w:cs="Arial"/>
                      <w:b/>
                    </w:rPr>
                  </w:pPr>
                  <w:r w:rsidRPr="00BF39B3">
                    <w:rPr>
                      <w:rFonts w:ascii="Arial" w:eastAsia="Arial" w:hAnsi="Arial" w:cs="Arial"/>
                      <w:b/>
                    </w:rPr>
                    <w:t>mes</w:t>
                  </w:r>
                </w:p>
              </w:tc>
              <w:tc>
                <w:tcPr>
                  <w:tcW w:w="1290" w:type="dxa"/>
                </w:tcPr>
                <w:p w:rsidR="008A4095" w:rsidRPr="00BF39B3" w:rsidRDefault="00BF39B3">
                  <w:pPr>
                    <w:jc w:val="center"/>
                    <w:rPr>
                      <w:rFonts w:ascii="Arial" w:eastAsia="Arial" w:hAnsi="Arial" w:cs="Arial"/>
                      <w:b/>
                    </w:rPr>
                  </w:pPr>
                  <w:r w:rsidRPr="00BF39B3">
                    <w:rPr>
                      <w:rFonts w:ascii="Arial" w:eastAsia="Arial" w:hAnsi="Arial" w:cs="Arial"/>
                      <w:b/>
                    </w:rPr>
                    <w:t>Sede</w:t>
                  </w:r>
                </w:p>
              </w:tc>
              <w:tc>
                <w:tcPr>
                  <w:tcW w:w="1639" w:type="dxa"/>
                </w:tcPr>
                <w:p w:rsidR="008A4095" w:rsidRPr="00BF39B3" w:rsidRDefault="00BF39B3">
                  <w:pPr>
                    <w:jc w:val="center"/>
                    <w:rPr>
                      <w:rFonts w:ascii="Arial" w:eastAsia="Arial" w:hAnsi="Arial" w:cs="Arial"/>
                      <w:b/>
                    </w:rPr>
                  </w:pPr>
                  <w:r w:rsidRPr="00BF39B3">
                    <w:rPr>
                      <w:rFonts w:ascii="Arial" w:eastAsia="Arial" w:hAnsi="Arial" w:cs="Arial"/>
                      <w:b/>
                    </w:rPr>
                    <w:t>Jornada</w:t>
                  </w:r>
                </w:p>
              </w:tc>
              <w:tc>
                <w:tcPr>
                  <w:tcW w:w="1639" w:type="dxa"/>
                </w:tcPr>
                <w:p w:rsidR="008A4095" w:rsidRPr="00BF39B3" w:rsidRDefault="00BF39B3">
                  <w:pPr>
                    <w:jc w:val="center"/>
                    <w:rPr>
                      <w:rFonts w:ascii="Arial" w:eastAsia="Arial" w:hAnsi="Arial" w:cs="Arial"/>
                      <w:b/>
                    </w:rPr>
                  </w:pPr>
                  <w:r w:rsidRPr="00BF39B3">
                    <w:rPr>
                      <w:rFonts w:ascii="Arial" w:eastAsia="Arial" w:hAnsi="Arial" w:cs="Arial"/>
                      <w:b/>
                    </w:rPr>
                    <w:t>Evidencia</w:t>
                  </w:r>
                </w:p>
              </w:tc>
            </w:tr>
            <w:tr w:rsidR="008A4095" w:rsidRPr="00BF39B3" w:rsidTr="00982FE8">
              <w:tc>
                <w:tcPr>
                  <w:tcW w:w="868" w:type="dxa"/>
                </w:tcPr>
                <w:p w:rsidR="008A4095" w:rsidRPr="00BF39B3" w:rsidRDefault="00BF39B3">
                  <w:pPr>
                    <w:jc w:val="both"/>
                    <w:rPr>
                      <w:rFonts w:ascii="Arial" w:eastAsia="Arial" w:hAnsi="Arial" w:cs="Arial"/>
                      <w:b/>
                    </w:rPr>
                  </w:pPr>
                  <w:r w:rsidRPr="00BF39B3">
                    <w:rPr>
                      <w:rFonts w:ascii="Arial" w:eastAsia="Arial" w:hAnsi="Arial" w:cs="Arial"/>
                      <w:b/>
                    </w:rPr>
                    <w:t>1</w:t>
                  </w:r>
                </w:p>
              </w:tc>
              <w:tc>
                <w:tcPr>
                  <w:tcW w:w="2409" w:type="dxa"/>
                </w:tcPr>
                <w:p w:rsidR="008A4095" w:rsidRPr="00BF39B3" w:rsidRDefault="00BF39B3">
                  <w:pPr>
                    <w:rPr>
                      <w:rFonts w:ascii="Arial" w:eastAsia="Arial" w:hAnsi="Arial" w:cs="Arial"/>
                    </w:rPr>
                  </w:pPr>
                  <w:r w:rsidRPr="00BF39B3">
                    <w:rPr>
                      <w:rFonts w:ascii="Arial" w:eastAsia="Arial" w:hAnsi="Arial" w:cs="Arial"/>
                    </w:rPr>
                    <w:t xml:space="preserve">Sensibilización y motivación </w:t>
                  </w:r>
                </w:p>
              </w:tc>
              <w:tc>
                <w:tcPr>
                  <w:tcW w:w="1987" w:type="dxa"/>
                </w:tcPr>
                <w:p w:rsidR="008A4095" w:rsidRPr="00BF39B3" w:rsidRDefault="00BF39B3">
                  <w:pPr>
                    <w:jc w:val="center"/>
                    <w:rPr>
                      <w:rFonts w:ascii="Arial" w:eastAsia="Arial" w:hAnsi="Arial" w:cs="Arial"/>
                    </w:rPr>
                  </w:pPr>
                  <w:r w:rsidRPr="00BF39B3">
                    <w:rPr>
                      <w:rFonts w:ascii="Arial" w:eastAsia="Arial" w:hAnsi="Arial" w:cs="Arial"/>
                    </w:rPr>
                    <w:t>Enero/Febrero</w:t>
                  </w:r>
                </w:p>
              </w:tc>
              <w:tc>
                <w:tcPr>
                  <w:tcW w:w="1290" w:type="dxa"/>
                </w:tcPr>
                <w:p w:rsidR="008A4095" w:rsidRPr="00BF39B3" w:rsidRDefault="00BF39B3">
                  <w:pPr>
                    <w:jc w:val="center"/>
                    <w:rPr>
                      <w:rFonts w:ascii="Arial" w:eastAsia="Arial" w:hAnsi="Arial" w:cs="Arial"/>
                    </w:rPr>
                  </w:pPr>
                  <w:r w:rsidRPr="00BF39B3">
                    <w:rPr>
                      <w:rFonts w:ascii="Arial" w:eastAsia="Arial" w:hAnsi="Arial" w:cs="Arial"/>
                    </w:rPr>
                    <w:t>Principal</w:t>
                  </w:r>
                </w:p>
              </w:tc>
              <w:tc>
                <w:tcPr>
                  <w:tcW w:w="1639" w:type="dxa"/>
                </w:tcPr>
                <w:p w:rsidR="008A4095" w:rsidRPr="00BF39B3" w:rsidRDefault="00BF39B3">
                  <w:pPr>
                    <w:jc w:val="center"/>
                    <w:rPr>
                      <w:rFonts w:ascii="Arial" w:eastAsia="Arial" w:hAnsi="Arial" w:cs="Arial"/>
                    </w:rPr>
                  </w:pPr>
                  <w:r w:rsidRPr="00BF39B3">
                    <w:rPr>
                      <w:rFonts w:ascii="Arial" w:eastAsia="Arial" w:hAnsi="Arial" w:cs="Arial"/>
                    </w:rPr>
                    <w:t>Mañana</w:t>
                  </w:r>
                </w:p>
                <w:p w:rsidR="008A4095" w:rsidRPr="00BF39B3" w:rsidRDefault="00BF39B3">
                  <w:pPr>
                    <w:jc w:val="center"/>
                    <w:rPr>
                      <w:rFonts w:ascii="Arial" w:eastAsia="Arial" w:hAnsi="Arial" w:cs="Arial"/>
                    </w:rPr>
                  </w:pPr>
                  <w:r w:rsidRPr="00BF39B3">
                    <w:rPr>
                      <w:rFonts w:ascii="Arial" w:eastAsia="Arial" w:hAnsi="Arial" w:cs="Arial"/>
                    </w:rPr>
                    <w:t>(secundaria)</w:t>
                  </w:r>
                </w:p>
              </w:tc>
              <w:tc>
                <w:tcPr>
                  <w:tcW w:w="1639" w:type="dxa"/>
                </w:tcPr>
                <w:p w:rsidR="008A4095" w:rsidRPr="00BF39B3" w:rsidRDefault="00BF39B3">
                  <w:pPr>
                    <w:jc w:val="both"/>
                    <w:rPr>
                      <w:rFonts w:ascii="Arial" w:eastAsia="Arial" w:hAnsi="Arial" w:cs="Arial"/>
                    </w:rPr>
                  </w:pPr>
                  <w:r w:rsidRPr="00BF39B3">
                    <w:rPr>
                      <w:rFonts w:ascii="Arial" w:eastAsia="Arial" w:hAnsi="Arial" w:cs="Arial"/>
                    </w:rPr>
                    <w:t>Listado asistencia, acta y registro fotográfico</w:t>
                  </w:r>
                </w:p>
              </w:tc>
            </w:tr>
            <w:tr w:rsidR="008A4095" w:rsidRPr="00BF39B3" w:rsidTr="00982FE8">
              <w:tc>
                <w:tcPr>
                  <w:tcW w:w="868" w:type="dxa"/>
                </w:tcPr>
                <w:p w:rsidR="008A4095" w:rsidRPr="00BF39B3" w:rsidRDefault="00BF39B3">
                  <w:pPr>
                    <w:jc w:val="both"/>
                    <w:rPr>
                      <w:rFonts w:ascii="Arial" w:eastAsia="Arial" w:hAnsi="Arial" w:cs="Arial"/>
                      <w:b/>
                    </w:rPr>
                  </w:pPr>
                  <w:r w:rsidRPr="00BF39B3">
                    <w:rPr>
                      <w:rFonts w:ascii="Arial" w:eastAsia="Arial" w:hAnsi="Arial" w:cs="Arial"/>
                      <w:b/>
                    </w:rPr>
                    <w:t>2</w:t>
                  </w:r>
                </w:p>
              </w:tc>
              <w:tc>
                <w:tcPr>
                  <w:tcW w:w="2409" w:type="dxa"/>
                </w:tcPr>
                <w:p w:rsidR="008A4095" w:rsidRPr="00BF39B3" w:rsidRDefault="00BF39B3">
                  <w:pPr>
                    <w:rPr>
                      <w:rFonts w:ascii="Arial" w:eastAsia="Arial" w:hAnsi="Arial" w:cs="Arial"/>
                    </w:rPr>
                  </w:pPr>
                  <w:r w:rsidRPr="00BF39B3">
                    <w:rPr>
                      <w:rFonts w:ascii="Arial" w:eastAsia="Arial" w:hAnsi="Arial" w:cs="Arial"/>
                    </w:rPr>
                    <w:t>Reunión de responsables</w:t>
                  </w:r>
                </w:p>
              </w:tc>
              <w:tc>
                <w:tcPr>
                  <w:tcW w:w="1987" w:type="dxa"/>
                </w:tcPr>
                <w:p w:rsidR="008A4095" w:rsidRPr="00BF39B3" w:rsidRDefault="00982FE8">
                  <w:pPr>
                    <w:jc w:val="center"/>
                    <w:rPr>
                      <w:rFonts w:ascii="Arial" w:eastAsia="Arial" w:hAnsi="Arial" w:cs="Arial"/>
                    </w:rPr>
                  </w:pPr>
                  <w:r>
                    <w:rPr>
                      <w:rFonts w:ascii="Arial" w:eastAsia="Arial" w:hAnsi="Arial" w:cs="Arial"/>
                    </w:rPr>
                    <w:t>Marzo/J</w:t>
                  </w:r>
                  <w:r w:rsidR="00BF39B3" w:rsidRPr="00BF39B3">
                    <w:rPr>
                      <w:rFonts w:ascii="Arial" w:eastAsia="Arial" w:hAnsi="Arial" w:cs="Arial"/>
                    </w:rPr>
                    <w:t>ulio/</w:t>
                  </w:r>
                </w:p>
                <w:p w:rsidR="008A4095" w:rsidRPr="00BF39B3" w:rsidRDefault="00982FE8">
                  <w:pPr>
                    <w:jc w:val="center"/>
                    <w:rPr>
                      <w:rFonts w:ascii="Arial" w:eastAsia="Arial" w:hAnsi="Arial" w:cs="Arial"/>
                    </w:rPr>
                  </w:pPr>
                  <w:r>
                    <w:rPr>
                      <w:rFonts w:ascii="Arial" w:eastAsia="Arial" w:hAnsi="Arial" w:cs="Arial"/>
                    </w:rPr>
                    <w:t>N</w:t>
                  </w:r>
                  <w:r w:rsidR="00BF39B3" w:rsidRPr="00BF39B3">
                    <w:rPr>
                      <w:rFonts w:ascii="Arial" w:eastAsia="Arial" w:hAnsi="Arial" w:cs="Arial"/>
                    </w:rPr>
                    <w:t>oviembre</w:t>
                  </w:r>
                </w:p>
              </w:tc>
              <w:tc>
                <w:tcPr>
                  <w:tcW w:w="1290" w:type="dxa"/>
                </w:tcPr>
                <w:p w:rsidR="008A4095" w:rsidRPr="00BF39B3" w:rsidRDefault="00BF39B3">
                  <w:pPr>
                    <w:jc w:val="center"/>
                    <w:rPr>
                      <w:rFonts w:ascii="Arial" w:eastAsia="Arial" w:hAnsi="Arial" w:cs="Arial"/>
                    </w:rPr>
                  </w:pPr>
                  <w:r w:rsidRPr="00BF39B3">
                    <w:rPr>
                      <w:rFonts w:ascii="Arial" w:eastAsia="Arial" w:hAnsi="Arial" w:cs="Arial"/>
                    </w:rPr>
                    <w:t>Principal</w:t>
                  </w:r>
                </w:p>
              </w:tc>
              <w:tc>
                <w:tcPr>
                  <w:tcW w:w="1639" w:type="dxa"/>
                </w:tcPr>
                <w:p w:rsidR="008A4095" w:rsidRPr="00BF39B3" w:rsidRDefault="00BF39B3">
                  <w:pPr>
                    <w:jc w:val="center"/>
                    <w:rPr>
                      <w:rFonts w:ascii="Arial" w:eastAsia="Arial" w:hAnsi="Arial" w:cs="Arial"/>
                    </w:rPr>
                  </w:pPr>
                  <w:r w:rsidRPr="00BF39B3">
                    <w:rPr>
                      <w:rFonts w:ascii="Arial" w:eastAsia="Arial" w:hAnsi="Arial" w:cs="Arial"/>
                    </w:rPr>
                    <w:t>Mañana</w:t>
                  </w:r>
                </w:p>
                <w:p w:rsidR="008A4095" w:rsidRPr="00BF39B3" w:rsidRDefault="00BF39B3">
                  <w:pPr>
                    <w:jc w:val="center"/>
                    <w:rPr>
                      <w:rFonts w:ascii="Arial" w:eastAsia="Arial" w:hAnsi="Arial" w:cs="Arial"/>
                    </w:rPr>
                  </w:pPr>
                  <w:r w:rsidRPr="00BF39B3">
                    <w:rPr>
                      <w:rFonts w:ascii="Arial" w:eastAsia="Arial" w:hAnsi="Arial" w:cs="Arial"/>
                    </w:rPr>
                    <w:t>(secundaria)</w:t>
                  </w:r>
                </w:p>
              </w:tc>
              <w:tc>
                <w:tcPr>
                  <w:tcW w:w="1639" w:type="dxa"/>
                </w:tcPr>
                <w:p w:rsidR="008A4095" w:rsidRPr="00BF39B3" w:rsidRDefault="00BF39B3">
                  <w:pPr>
                    <w:jc w:val="both"/>
                    <w:rPr>
                      <w:rFonts w:ascii="Arial" w:eastAsia="Arial" w:hAnsi="Arial" w:cs="Arial"/>
                    </w:rPr>
                  </w:pPr>
                  <w:r w:rsidRPr="00BF39B3">
                    <w:rPr>
                      <w:rFonts w:ascii="Arial" w:eastAsia="Arial" w:hAnsi="Arial" w:cs="Arial"/>
                    </w:rPr>
                    <w:t>Acta</w:t>
                  </w:r>
                </w:p>
              </w:tc>
            </w:tr>
            <w:tr w:rsidR="008A4095" w:rsidRPr="00BF39B3" w:rsidTr="00982FE8">
              <w:tc>
                <w:tcPr>
                  <w:tcW w:w="868" w:type="dxa"/>
                </w:tcPr>
                <w:p w:rsidR="008A4095" w:rsidRPr="00BF39B3" w:rsidRDefault="00BF39B3">
                  <w:pPr>
                    <w:jc w:val="both"/>
                    <w:rPr>
                      <w:rFonts w:ascii="Arial" w:eastAsia="Arial" w:hAnsi="Arial" w:cs="Arial"/>
                      <w:b/>
                    </w:rPr>
                  </w:pPr>
                  <w:r w:rsidRPr="00BF39B3">
                    <w:rPr>
                      <w:rFonts w:ascii="Arial" w:eastAsia="Arial" w:hAnsi="Arial" w:cs="Arial"/>
                      <w:b/>
                    </w:rPr>
                    <w:t>3</w:t>
                  </w:r>
                </w:p>
              </w:tc>
              <w:tc>
                <w:tcPr>
                  <w:tcW w:w="2409" w:type="dxa"/>
                </w:tcPr>
                <w:p w:rsidR="008A4095" w:rsidRPr="00BF39B3" w:rsidRDefault="00BF39B3">
                  <w:pPr>
                    <w:rPr>
                      <w:rFonts w:ascii="Arial" w:eastAsia="Arial" w:hAnsi="Arial" w:cs="Arial"/>
                    </w:rPr>
                  </w:pPr>
                  <w:r w:rsidRPr="00BF39B3">
                    <w:rPr>
                      <w:rFonts w:ascii="Arial" w:eastAsia="Arial" w:hAnsi="Arial" w:cs="Arial"/>
                    </w:rPr>
                    <w:t>Inducción a estudiantes practicantes del servicio social estudiantil por parte  del coordinador</w:t>
                  </w:r>
                </w:p>
              </w:tc>
              <w:tc>
                <w:tcPr>
                  <w:tcW w:w="1987" w:type="dxa"/>
                </w:tcPr>
                <w:p w:rsidR="008A4095" w:rsidRPr="00BF39B3" w:rsidRDefault="00982FE8">
                  <w:pPr>
                    <w:jc w:val="center"/>
                    <w:rPr>
                      <w:rFonts w:ascii="Arial" w:eastAsia="Arial" w:hAnsi="Arial" w:cs="Arial"/>
                    </w:rPr>
                  </w:pPr>
                  <w:r>
                    <w:rPr>
                      <w:rFonts w:ascii="Arial" w:eastAsia="Arial" w:hAnsi="Arial" w:cs="Arial"/>
                    </w:rPr>
                    <w:t>Enero/J</w:t>
                  </w:r>
                  <w:r w:rsidR="00BF39B3" w:rsidRPr="00BF39B3">
                    <w:rPr>
                      <w:rFonts w:ascii="Arial" w:eastAsia="Arial" w:hAnsi="Arial" w:cs="Arial"/>
                    </w:rPr>
                    <w:t>unio</w:t>
                  </w:r>
                </w:p>
              </w:tc>
              <w:tc>
                <w:tcPr>
                  <w:tcW w:w="1290" w:type="dxa"/>
                </w:tcPr>
                <w:p w:rsidR="008A4095" w:rsidRPr="00BF39B3" w:rsidRDefault="00BF39B3">
                  <w:pPr>
                    <w:jc w:val="center"/>
                    <w:rPr>
                      <w:rFonts w:ascii="Arial" w:eastAsia="Arial" w:hAnsi="Arial" w:cs="Arial"/>
                    </w:rPr>
                  </w:pPr>
                  <w:r w:rsidRPr="00BF39B3">
                    <w:rPr>
                      <w:rFonts w:ascii="Arial" w:eastAsia="Arial" w:hAnsi="Arial" w:cs="Arial"/>
                    </w:rPr>
                    <w:t>Principal</w:t>
                  </w:r>
                </w:p>
              </w:tc>
              <w:tc>
                <w:tcPr>
                  <w:tcW w:w="1639" w:type="dxa"/>
                </w:tcPr>
                <w:p w:rsidR="008A4095" w:rsidRPr="00BF39B3" w:rsidRDefault="00BF39B3">
                  <w:pPr>
                    <w:jc w:val="center"/>
                    <w:rPr>
                      <w:rFonts w:ascii="Arial" w:eastAsia="Arial" w:hAnsi="Arial" w:cs="Arial"/>
                    </w:rPr>
                  </w:pPr>
                  <w:r w:rsidRPr="00BF39B3">
                    <w:rPr>
                      <w:rFonts w:ascii="Arial" w:eastAsia="Arial" w:hAnsi="Arial" w:cs="Arial"/>
                    </w:rPr>
                    <w:t>Mañana</w:t>
                  </w:r>
                </w:p>
                <w:p w:rsidR="008A4095" w:rsidRPr="00BF39B3" w:rsidRDefault="00BF39B3">
                  <w:pPr>
                    <w:jc w:val="center"/>
                    <w:rPr>
                      <w:rFonts w:ascii="Arial" w:eastAsia="Arial" w:hAnsi="Arial" w:cs="Arial"/>
                    </w:rPr>
                  </w:pPr>
                  <w:r w:rsidRPr="00BF39B3">
                    <w:rPr>
                      <w:rFonts w:ascii="Arial" w:eastAsia="Arial" w:hAnsi="Arial" w:cs="Arial"/>
                    </w:rPr>
                    <w:t>(secundaria)</w:t>
                  </w:r>
                </w:p>
              </w:tc>
              <w:tc>
                <w:tcPr>
                  <w:tcW w:w="1639" w:type="dxa"/>
                </w:tcPr>
                <w:p w:rsidR="008A4095" w:rsidRPr="00BF39B3" w:rsidRDefault="00BF39B3">
                  <w:pPr>
                    <w:jc w:val="both"/>
                    <w:rPr>
                      <w:rFonts w:ascii="Arial" w:eastAsia="Arial" w:hAnsi="Arial" w:cs="Arial"/>
                    </w:rPr>
                  </w:pPr>
                  <w:r w:rsidRPr="00BF39B3">
                    <w:rPr>
                      <w:rFonts w:ascii="Arial" w:eastAsia="Arial" w:hAnsi="Arial" w:cs="Arial"/>
                    </w:rPr>
                    <w:t>Listado asistencia, acta y registro fotográfico</w:t>
                  </w:r>
                </w:p>
              </w:tc>
            </w:tr>
            <w:tr w:rsidR="008A4095" w:rsidRPr="00BF39B3" w:rsidTr="00982FE8">
              <w:tc>
                <w:tcPr>
                  <w:tcW w:w="868" w:type="dxa"/>
                </w:tcPr>
                <w:p w:rsidR="008A4095" w:rsidRPr="00BF39B3" w:rsidRDefault="00BF39B3">
                  <w:pPr>
                    <w:jc w:val="both"/>
                    <w:rPr>
                      <w:rFonts w:ascii="Arial" w:eastAsia="Arial" w:hAnsi="Arial" w:cs="Arial"/>
                      <w:b/>
                    </w:rPr>
                  </w:pPr>
                  <w:r w:rsidRPr="00BF39B3">
                    <w:rPr>
                      <w:rFonts w:ascii="Arial" w:eastAsia="Arial" w:hAnsi="Arial" w:cs="Arial"/>
                      <w:b/>
                    </w:rPr>
                    <w:t>4</w:t>
                  </w:r>
                </w:p>
              </w:tc>
              <w:tc>
                <w:tcPr>
                  <w:tcW w:w="2409" w:type="dxa"/>
                </w:tcPr>
                <w:p w:rsidR="008A4095" w:rsidRPr="00BF39B3" w:rsidRDefault="00BF39B3">
                  <w:pPr>
                    <w:widowControl w:val="0"/>
                    <w:pBdr>
                      <w:top w:val="nil"/>
                      <w:left w:val="nil"/>
                      <w:bottom w:val="nil"/>
                      <w:right w:val="nil"/>
                      <w:between w:val="nil"/>
                    </w:pBdr>
                    <w:rPr>
                      <w:rFonts w:ascii="Arial" w:eastAsia="Arial" w:hAnsi="Arial" w:cs="Arial"/>
                      <w:color w:val="000000"/>
                    </w:rPr>
                  </w:pPr>
                  <w:r w:rsidRPr="00BF39B3">
                    <w:rPr>
                      <w:rFonts w:ascii="Arial" w:eastAsia="Arial" w:hAnsi="Arial" w:cs="Arial"/>
                      <w:color w:val="000000"/>
                    </w:rPr>
                    <w:t>Asignación de proyectos</w:t>
                  </w:r>
                </w:p>
              </w:tc>
              <w:tc>
                <w:tcPr>
                  <w:tcW w:w="1987" w:type="dxa"/>
                </w:tcPr>
                <w:p w:rsidR="008A4095" w:rsidRPr="00BF39B3" w:rsidRDefault="00982FE8">
                  <w:pPr>
                    <w:rPr>
                      <w:rFonts w:ascii="Arial" w:eastAsia="Arial" w:hAnsi="Arial" w:cs="Arial"/>
                    </w:rPr>
                  </w:pPr>
                  <w:r>
                    <w:rPr>
                      <w:rFonts w:ascii="Arial" w:eastAsia="Arial" w:hAnsi="Arial" w:cs="Arial"/>
                    </w:rPr>
                    <w:t>Enero/M</w:t>
                  </w:r>
                  <w:r w:rsidR="00BF39B3" w:rsidRPr="00BF39B3">
                    <w:rPr>
                      <w:rFonts w:ascii="Arial" w:eastAsia="Arial" w:hAnsi="Arial" w:cs="Arial"/>
                    </w:rPr>
                    <w:t>ayo/</w:t>
                  </w:r>
                </w:p>
                <w:p w:rsidR="008A4095" w:rsidRPr="00BF39B3" w:rsidRDefault="00982FE8">
                  <w:pPr>
                    <w:rPr>
                      <w:rFonts w:ascii="Arial" w:eastAsia="Arial" w:hAnsi="Arial" w:cs="Arial"/>
                    </w:rPr>
                  </w:pPr>
                  <w:r>
                    <w:rPr>
                      <w:rFonts w:ascii="Arial" w:eastAsia="Arial" w:hAnsi="Arial" w:cs="Arial"/>
                    </w:rPr>
                    <w:t>A</w:t>
                  </w:r>
                  <w:r w:rsidR="00BF39B3" w:rsidRPr="00BF39B3">
                    <w:rPr>
                      <w:rFonts w:ascii="Arial" w:eastAsia="Arial" w:hAnsi="Arial" w:cs="Arial"/>
                    </w:rPr>
                    <w:t>gosto</w:t>
                  </w:r>
                </w:p>
              </w:tc>
              <w:tc>
                <w:tcPr>
                  <w:tcW w:w="1290" w:type="dxa"/>
                </w:tcPr>
                <w:p w:rsidR="008A4095" w:rsidRPr="00BF39B3" w:rsidRDefault="00BF39B3">
                  <w:pPr>
                    <w:jc w:val="center"/>
                    <w:rPr>
                      <w:rFonts w:ascii="Arial" w:eastAsia="Arial" w:hAnsi="Arial" w:cs="Arial"/>
                    </w:rPr>
                  </w:pPr>
                  <w:r w:rsidRPr="00BF39B3">
                    <w:rPr>
                      <w:rFonts w:ascii="Arial" w:eastAsia="Arial" w:hAnsi="Arial" w:cs="Arial"/>
                    </w:rPr>
                    <w:t>Principal</w:t>
                  </w:r>
                </w:p>
              </w:tc>
              <w:tc>
                <w:tcPr>
                  <w:tcW w:w="1639" w:type="dxa"/>
                </w:tcPr>
                <w:p w:rsidR="008A4095" w:rsidRPr="00BF39B3" w:rsidRDefault="00BF39B3">
                  <w:pPr>
                    <w:jc w:val="center"/>
                    <w:rPr>
                      <w:rFonts w:ascii="Arial" w:eastAsia="Arial" w:hAnsi="Arial" w:cs="Arial"/>
                    </w:rPr>
                  </w:pPr>
                  <w:r w:rsidRPr="00BF39B3">
                    <w:rPr>
                      <w:rFonts w:ascii="Arial" w:eastAsia="Arial" w:hAnsi="Arial" w:cs="Arial"/>
                    </w:rPr>
                    <w:t>Mañana</w:t>
                  </w:r>
                </w:p>
                <w:p w:rsidR="008A4095" w:rsidRPr="00BF39B3" w:rsidRDefault="00BF39B3">
                  <w:pPr>
                    <w:jc w:val="center"/>
                    <w:rPr>
                      <w:rFonts w:ascii="Arial" w:eastAsia="Arial" w:hAnsi="Arial" w:cs="Arial"/>
                    </w:rPr>
                  </w:pPr>
                  <w:r w:rsidRPr="00BF39B3">
                    <w:rPr>
                      <w:rFonts w:ascii="Arial" w:eastAsia="Arial" w:hAnsi="Arial" w:cs="Arial"/>
                    </w:rPr>
                    <w:t>(secundaria)</w:t>
                  </w:r>
                </w:p>
              </w:tc>
              <w:tc>
                <w:tcPr>
                  <w:tcW w:w="1639" w:type="dxa"/>
                </w:tcPr>
                <w:p w:rsidR="008A4095" w:rsidRPr="00BF39B3" w:rsidRDefault="00BF39B3">
                  <w:pPr>
                    <w:jc w:val="both"/>
                    <w:rPr>
                      <w:rFonts w:ascii="Arial" w:eastAsia="Arial" w:hAnsi="Arial" w:cs="Arial"/>
                    </w:rPr>
                  </w:pPr>
                  <w:r w:rsidRPr="00BF39B3">
                    <w:rPr>
                      <w:rFonts w:ascii="Arial" w:eastAsia="Arial" w:hAnsi="Arial" w:cs="Arial"/>
                    </w:rPr>
                    <w:t xml:space="preserve">Listado asistencia y acta </w:t>
                  </w:r>
                </w:p>
              </w:tc>
            </w:tr>
            <w:tr w:rsidR="008A4095" w:rsidRPr="00BF39B3" w:rsidTr="00982FE8">
              <w:trPr>
                <w:trHeight w:val="1234"/>
              </w:trPr>
              <w:tc>
                <w:tcPr>
                  <w:tcW w:w="868" w:type="dxa"/>
                </w:tcPr>
                <w:p w:rsidR="008A4095" w:rsidRPr="00BF39B3" w:rsidRDefault="00BF39B3">
                  <w:pPr>
                    <w:jc w:val="both"/>
                    <w:rPr>
                      <w:rFonts w:ascii="Arial" w:eastAsia="Arial" w:hAnsi="Arial" w:cs="Arial"/>
                      <w:b/>
                    </w:rPr>
                  </w:pPr>
                  <w:r w:rsidRPr="00BF39B3">
                    <w:rPr>
                      <w:rFonts w:ascii="Arial" w:eastAsia="Arial" w:hAnsi="Arial" w:cs="Arial"/>
                      <w:b/>
                    </w:rPr>
                    <w:lastRenderedPageBreak/>
                    <w:t>5</w:t>
                  </w:r>
                </w:p>
              </w:tc>
              <w:tc>
                <w:tcPr>
                  <w:tcW w:w="2409" w:type="dxa"/>
                </w:tcPr>
                <w:p w:rsidR="008A4095" w:rsidRPr="00BF39B3" w:rsidRDefault="00BF39B3">
                  <w:pPr>
                    <w:widowControl w:val="0"/>
                    <w:pBdr>
                      <w:top w:val="nil"/>
                      <w:left w:val="nil"/>
                      <w:bottom w:val="nil"/>
                      <w:right w:val="nil"/>
                      <w:between w:val="nil"/>
                    </w:pBdr>
                    <w:rPr>
                      <w:rFonts w:ascii="Arial" w:eastAsia="Arial" w:hAnsi="Arial" w:cs="Arial"/>
                      <w:color w:val="000000"/>
                    </w:rPr>
                  </w:pPr>
                  <w:r w:rsidRPr="00BF39B3">
                    <w:rPr>
                      <w:rFonts w:ascii="Arial" w:eastAsia="Arial" w:hAnsi="Arial" w:cs="Arial"/>
                      <w:color w:val="000000"/>
                    </w:rPr>
                    <w:t xml:space="preserve">Ubicación de los  estudiantes en las  diferentes dependencias o grupos </w:t>
                  </w:r>
                </w:p>
              </w:tc>
              <w:tc>
                <w:tcPr>
                  <w:tcW w:w="1987" w:type="dxa"/>
                </w:tcPr>
                <w:p w:rsidR="008A4095" w:rsidRPr="00BF39B3" w:rsidRDefault="00982FE8">
                  <w:pPr>
                    <w:rPr>
                      <w:rFonts w:ascii="Arial" w:eastAsia="Arial" w:hAnsi="Arial" w:cs="Arial"/>
                    </w:rPr>
                  </w:pPr>
                  <w:r>
                    <w:rPr>
                      <w:rFonts w:ascii="Arial" w:eastAsia="Arial" w:hAnsi="Arial" w:cs="Arial"/>
                    </w:rPr>
                    <w:t>Enero/M</w:t>
                  </w:r>
                  <w:r w:rsidR="00BF39B3" w:rsidRPr="00BF39B3">
                    <w:rPr>
                      <w:rFonts w:ascii="Arial" w:eastAsia="Arial" w:hAnsi="Arial" w:cs="Arial"/>
                    </w:rPr>
                    <w:t>ayo/</w:t>
                  </w:r>
                </w:p>
                <w:p w:rsidR="008A4095" w:rsidRPr="00BF39B3" w:rsidRDefault="00982FE8">
                  <w:pPr>
                    <w:rPr>
                      <w:rFonts w:ascii="Arial" w:eastAsia="Arial" w:hAnsi="Arial" w:cs="Arial"/>
                    </w:rPr>
                  </w:pPr>
                  <w:r>
                    <w:rPr>
                      <w:rFonts w:ascii="Arial" w:eastAsia="Arial" w:hAnsi="Arial" w:cs="Arial"/>
                    </w:rPr>
                    <w:t>A</w:t>
                  </w:r>
                  <w:r w:rsidR="00BF39B3" w:rsidRPr="00BF39B3">
                    <w:rPr>
                      <w:rFonts w:ascii="Arial" w:eastAsia="Arial" w:hAnsi="Arial" w:cs="Arial"/>
                    </w:rPr>
                    <w:t>gosto</w:t>
                  </w:r>
                </w:p>
              </w:tc>
              <w:tc>
                <w:tcPr>
                  <w:tcW w:w="1290" w:type="dxa"/>
                </w:tcPr>
                <w:p w:rsidR="008A4095" w:rsidRPr="00BF39B3" w:rsidRDefault="00BF39B3">
                  <w:pPr>
                    <w:jc w:val="center"/>
                    <w:rPr>
                      <w:rFonts w:ascii="Arial" w:eastAsia="Arial" w:hAnsi="Arial" w:cs="Arial"/>
                    </w:rPr>
                  </w:pPr>
                  <w:r w:rsidRPr="00BF39B3">
                    <w:rPr>
                      <w:rFonts w:ascii="Arial" w:eastAsia="Arial" w:hAnsi="Arial" w:cs="Arial"/>
                    </w:rPr>
                    <w:t>Principal y escuela</w:t>
                  </w:r>
                </w:p>
              </w:tc>
              <w:tc>
                <w:tcPr>
                  <w:tcW w:w="1639" w:type="dxa"/>
                </w:tcPr>
                <w:p w:rsidR="008A4095" w:rsidRPr="00BF39B3" w:rsidRDefault="00BF39B3">
                  <w:pPr>
                    <w:jc w:val="center"/>
                    <w:rPr>
                      <w:rFonts w:ascii="Arial" w:eastAsia="Arial" w:hAnsi="Arial" w:cs="Arial"/>
                    </w:rPr>
                  </w:pPr>
                  <w:r w:rsidRPr="00BF39B3">
                    <w:rPr>
                      <w:rFonts w:ascii="Arial" w:eastAsia="Arial" w:hAnsi="Arial" w:cs="Arial"/>
                    </w:rPr>
                    <w:t>Mañana</w:t>
                  </w:r>
                </w:p>
                <w:p w:rsidR="008A4095" w:rsidRPr="00BF39B3" w:rsidRDefault="00982FE8">
                  <w:pPr>
                    <w:jc w:val="center"/>
                    <w:rPr>
                      <w:rFonts w:ascii="Arial" w:eastAsia="Arial" w:hAnsi="Arial" w:cs="Arial"/>
                    </w:rPr>
                  </w:pPr>
                  <w:r>
                    <w:rPr>
                      <w:rFonts w:ascii="Arial" w:eastAsia="Arial" w:hAnsi="Arial" w:cs="Arial"/>
                    </w:rPr>
                    <w:t xml:space="preserve"> y</w:t>
                  </w:r>
                  <w:r w:rsidR="00BF39B3" w:rsidRPr="00BF39B3">
                    <w:rPr>
                      <w:rFonts w:ascii="Arial" w:eastAsia="Arial" w:hAnsi="Arial" w:cs="Arial"/>
                    </w:rPr>
                    <w:t xml:space="preserve"> Tarde</w:t>
                  </w:r>
                </w:p>
                <w:p w:rsidR="008A4095" w:rsidRPr="00BF39B3" w:rsidRDefault="00BF39B3">
                  <w:pPr>
                    <w:jc w:val="center"/>
                    <w:rPr>
                      <w:rFonts w:ascii="Arial" w:eastAsia="Arial" w:hAnsi="Arial" w:cs="Arial"/>
                    </w:rPr>
                  </w:pPr>
                  <w:r w:rsidRPr="00BF39B3">
                    <w:rPr>
                      <w:rFonts w:ascii="Arial" w:eastAsia="Arial" w:hAnsi="Arial" w:cs="Arial"/>
                    </w:rPr>
                    <w:t>(primaria y secundaria)</w:t>
                  </w:r>
                </w:p>
              </w:tc>
              <w:tc>
                <w:tcPr>
                  <w:tcW w:w="1639" w:type="dxa"/>
                </w:tcPr>
                <w:p w:rsidR="008A4095" w:rsidRPr="00BF39B3" w:rsidRDefault="00BF39B3">
                  <w:pPr>
                    <w:jc w:val="both"/>
                    <w:rPr>
                      <w:rFonts w:ascii="Arial" w:eastAsia="Arial" w:hAnsi="Arial" w:cs="Arial"/>
                    </w:rPr>
                  </w:pPr>
                  <w:r w:rsidRPr="00BF39B3">
                    <w:rPr>
                      <w:rFonts w:ascii="Arial" w:eastAsia="Arial" w:hAnsi="Arial" w:cs="Arial"/>
                    </w:rPr>
                    <w:t xml:space="preserve">Listado asistencia y acta </w:t>
                  </w:r>
                </w:p>
              </w:tc>
            </w:tr>
            <w:tr w:rsidR="008A4095" w:rsidRPr="00BF39B3" w:rsidTr="00982FE8">
              <w:tc>
                <w:tcPr>
                  <w:tcW w:w="868" w:type="dxa"/>
                </w:tcPr>
                <w:p w:rsidR="008A4095" w:rsidRPr="00BF39B3" w:rsidRDefault="00BF39B3">
                  <w:pPr>
                    <w:jc w:val="both"/>
                    <w:rPr>
                      <w:rFonts w:ascii="Arial" w:eastAsia="Arial" w:hAnsi="Arial" w:cs="Arial"/>
                      <w:b/>
                    </w:rPr>
                  </w:pPr>
                  <w:r w:rsidRPr="00BF39B3">
                    <w:rPr>
                      <w:rFonts w:ascii="Arial" w:eastAsia="Arial" w:hAnsi="Arial" w:cs="Arial"/>
                      <w:b/>
                    </w:rPr>
                    <w:t>6</w:t>
                  </w:r>
                </w:p>
              </w:tc>
              <w:tc>
                <w:tcPr>
                  <w:tcW w:w="2409" w:type="dxa"/>
                </w:tcPr>
                <w:p w:rsidR="008A4095" w:rsidRPr="00BF39B3" w:rsidRDefault="00BF39B3">
                  <w:pPr>
                    <w:rPr>
                      <w:rFonts w:ascii="Arial" w:eastAsia="Arial" w:hAnsi="Arial" w:cs="Arial"/>
                    </w:rPr>
                  </w:pPr>
                  <w:r w:rsidRPr="00BF39B3">
                    <w:rPr>
                      <w:rFonts w:ascii="Arial" w:eastAsia="Arial" w:hAnsi="Arial" w:cs="Arial"/>
                    </w:rPr>
                    <w:t>Vigilancia y control de practicantes del servicio social estudiantil</w:t>
                  </w:r>
                </w:p>
              </w:tc>
              <w:tc>
                <w:tcPr>
                  <w:tcW w:w="1987" w:type="dxa"/>
                </w:tcPr>
                <w:p w:rsidR="008A4095" w:rsidRPr="00BF39B3" w:rsidRDefault="00BF39B3">
                  <w:pPr>
                    <w:jc w:val="center"/>
                    <w:rPr>
                      <w:rFonts w:ascii="Arial" w:eastAsia="Arial" w:hAnsi="Arial" w:cs="Arial"/>
                    </w:rPr>
                  </w:pPr>
                  <w:r w:rsidRPr="00BF39B3">
                    <w:rPr>
                      <w:rFonts w:ascii="Arial" w:eastAsia="Arial" w:hAnsi="Arial" w:cs="Arial"/>
                    </w:rPr>
                    <w:t>Mensual</w:t>
                  </w:r>
                </w:p>
              </w:tc>
              <w:tc>
                <w:tcPr>
                  <w:tcW w:w="1290" w:type="dxa"/>
                </w:tcPr>
                <w:p w:rsidR="008A4095" w:rsidRPr="00BF39B3" w:rsidRDefault="00BF39B3">
                  <w:pPr>
                    <w:jc w:val="center"/>
                    <w:rPr>
                      <w:rFonts w:ascii="Arial" w:eastAsia="Arial" w:hAnsi="Arial" w:cs="Arial"/>
                    </w:rPr>
                  </w:pPr>
                  <w:r w:rsidRPr="00BF39B3">
                    <w:rPr>
                      <w:rFonts w:ascii="Arial" w:eastAsia="Arial" w:hAnsi="Arial" w:cs="Arial"/>
                    </w:rPr>
                    <w:t>Principal y escuela</w:t>
                  </w:r>
                </w:p>
              </w:tc>
              <w:tc>
                <w:tcPr>
                  <w:tcW w:w="1639" w:type="dxa"/>
                </w:tcPr>
                <w:p w:rsidR="008A4095" w:rsidRPr="00BF39B3" w:rsidRDefault="00BF39B3">
                  <w:pPr>
                    <w:jc w:val="center"/>
                    <w:rPr>
                      <w:rFonts w:ascii="Arial" w:eastAsia="Arial" w:hAnsi="Arial" w:cs="Arial"/>
                    </w:rPr>
                  </w:pPr>
                  <w:r w:rsidRPr="00BF39B3">
                    <w:rPr>
                      <w:rFonts w:ascii="Arial" w:eastAsia="Arial" w:hAnsi="Arial" w:cs="Arial"/>
                    </w:rPr>
                    <w:t>Mañana</w:t>
                  </w:r>
                </w:p>
                <w:p w:rsidR="008A4095" w:rsidRPr="00BF39B3" w:rsidRDefault="00982FE8">
                  <w:pPr>
                    <w:jc w:val="center"/>
                    <w:rPr>
                      <w:rFonts w:ascii="Arial" w:eastAsia="Arial" w:hAnsi="Arial" w:cs="Arial"/>
                    </w:rPr>
                  </w:pPr>
                  <w:r>
                    <w:rPr>
                      <w:rFonts w:ascii="Arial" w:eastAsia="Arial" w:hAnsi="Arial" w:cs="Arial"/>
                    </w:rPr>
                    <w:t xml:space="preserve"> y</w:t>
                  </w:r>
                  <w:r w:rsidR="00BF39B3" w:rsidRPr="00BF39B3">
                    <w:rPr>
                      <w:rFonts w:ascii="Arial" w:eastAsia="Arial" w:hAnsi="Arial" w:cs="Arial"/>
                    </w:rPr>
                    <w:t xml:space="preserve"> Tarde</w:t>
                  </w:r>
                </w:p>
                <w:p w:rsidR="008A4095" w:rsidRPr="00BF39B3" w:rsidRDefault="00BF39B3">
                  <w:pPr>
                    <w:jc w:val="center"/>
                    <w:rPr>
                      <w:rFonts w:ascii="Arial" w:eastAsia="Arial" w:hAnsi="Arial" w:cs="Arial"/>
                    </w:rPr>
                  </w:pPr>
                  <w:r w:rsidRPr="00BF39B3">
                    <w:rPr>
                      <w:rFonts w:ascii="Arial" w:eastAsia="Arial" w:hAnsi="Arial" w:cs="Arial"/>
                    </w:rPr>
                    <w:t>(primaria y secundaria)</w:t>
                  </w:r>
                </w:p>
              </w:tc>
              <w:tc>
                <w:tcPr>
                  <w:tcW w:w="1639" w:type="dxa"/>
                </w:tcPr>
                <w:p w:rsidR="008A4095" w:rsidRPr="00BF39B3" w:rsidRDefault="00BF39B3">
                  <w:pPr>
                    <w:jc w:val="both"/>
                    <w:rPr>
                      <w:rFonts w:ascii="Arial" w:eastAsia="Arial" w:hAnsi="Arial" w:cs="Arial"/>
                    </w:rPr>
                  </w:pPr>
                  <w:r w:rsidRPr="00BF39B3">
                    <w:rPr>
                      <w:rFonts w:ascii="Arial" w:eastAsia="Arial" w:hAnsi="Arial" w:cs="Arial"/>
                    </w:rPr>
                    <w:t xml:space="preserve">Listado asistencia </w:t>
                  </w:r>
                </w:p>
              </w:tc>
            </w:tr>
            <w:tr w:rsidR="008A4095" w:rsidRPr="00BF39B3" w:rsidTr="00982FE8">
              <w:tc>
                <w:tcPr>
                  <w:tcW w:w="868" w:type="dxa"/>
                </w:tcPr>
                <w:p w:rsidR="008A4095" w:rsidRPr="00BF39B3" w:rsidRDefault="00BF39B3">
                  <w:pPr>
                    <w:jc w:val="both"/>
                    <w:rPr>
                      <w:rFonts w:ascii="Arial" w:eastAsia="Arial" w:hAnsi="Arial" w:cs="Arial"/>
                      <w:b/>
                    </w:rPr>
                  </w:pPr>
                  <w:r w:rsidRPr="00BF39B3">
                    <w:rPr>
                      <w:rFonts w:ascii="Arial" w:eastAsia="Arial" w:hAnsi="Arial" w:cs="Arial"/>
                      <w:b/>
                    </w:rPr>
                    <w:t>7</w:t>
                  </w:r>
                </w:p>
              </w:tc>
              <w:tc>
                <w:tcPr>
                  <w:tcW w:w="2409" w:type="dxa"/>
                </w:tcPr>
                <w:p w:rsidR="008A4095" w:rsidRPr="00BF39B3" w:rsidRDefault="00BF39B3">
                  <w:pPr>
                    <w:widowControl w:val="0"/>
                    <w:pBdr>
                      <w:top w:val="nil"/>
                      <w:left w:val="nil"/>
                      <w:bottom w:val="nil"/>
                      <w:right w:val="nil"/>
                      <w:between w:val="nil"/>
                    </w:pBdr>
                    <w:rPr>
                      <w:rFonts w:ascii="Arial" w:eastAsia="Arial" w:hAnsi="Arial" w:cs="Arial"/>
                      <w:color w:val="000000"/>
                    </w:rPr>
                  </w:pPr>
                  <w:r w:rsidRPr="00BF39B3">
                    <w:rPr>
                      <w:rFonts w:ascii="Arial" w:eastAsia="Arial" w:hAnsi="Arial" w:cs="Arial"/>
                      <w:color w:val="000000"/>
                    </w:rPr>
                    <w:t>Ejecución de prácticas del Servicio Social Estudiantil</w:t>
                  </w:r>
                </w:p>
              </w:tc>
              <w:tc>
                <w:tcPr>
                  <w:tcW w:w="1987" w:type="dxa"/>
                </w:tcPr>
                <w:p w:rsidR="008A4095" w:rsidRPr="00BF39B3" w:rsidRDefault="00BF39B3">
                  <w:pPr>
                    <w:jc w:val="center"/>
                    <w:rPr>
                      <w:rFonts w:ascii="Arial" w:eastAsia="Arial" w:hAnsi="Arial" w:cs="Arial"/>
                    </w:rPr>
                  </w:pPr>
                  <w:r w:rsidRPr="00BF39B3">
                    <w:rPr>
                      <w:rFonts w:ascii="Arial" w:eastAsia="Arial" w:hAnsi="Arial" w:cs="Arial"/>
                    </w:rPr>
                    <w:t>Mensual</w:t>
                  </w:r>
                </w:p>
              </w:tc>
              <w:tc>
                <w:tcPr>
                  <w:tcW w:w="1290" w:type="dxa"/>
                </w:tcPr>
                <w:p w:rsidR="008A4095" w:rsidRPr="00BF39B3" w:rsidRDefault="00BF39B3">
                  <w:pPr>
                    <w:jc w:val="center"/>
                    <w:rPr>
                      <w:rFonts w:ascii="Arial" w:eastAsia="Arial" w:hAnsi="Arial" w:cs="Arial"/>
                    </w:rPr>
                  </w:pPr>
                  <w:r w:rsidRPr="00BF39B3">
                    <w:rPr>
                      <w:rFonts w:ascii="Arial" w:eastAsia="Arial" w:hAnsi="Arial" w:cs="Arial"/>
                    </w:rPr>
                    <w:t>Principal y escuela</w:t>
                  </w:r>
                </w:p>
              </w:tc>
              <w:tc>
                <w:tcPr>
                  <w:tcW w:w="1639" w:type="dxa"/>
                </w:tcPr>
                <w:p w:rsidR="008A4095" w:rsidRPr="00BF39B3" w:rsidRDefault="00BF39B3">
                  <w:pPr>
                    <w:jc w:val="center"/>
                    <w:rPr>
                      <w:rFonts w:ascii="Arial" w:eastAsia="Arial" w:hAnsi="Arial" w:cs="Arial"/>
                    </w:rPr>
                  </w:pPr>
                  <w:r w:rsidRPr="00BF39B3">
                    <w:rPr>
                      <w:rFonts w:ascii="Arial" w:eastAsia="Arial" w:hAnsi="Arial" w:cs="Arial"/>
                    </w:rPr>
                    <w:t>Mañana</w:t>
                  </w:r>
                </w:p>
                <w:p w:rsidR="008A4095" w:rsidRPr="00BF39B3" w:rsidRDefault="00982FE8">
                  <w:pPr>
                    <w:jc w:val="center"/>
                    <w:rPr>
                      <w:rFonts w:ascii="Arial" w:eastAsia="Arial" w:hAnsi="Arial" w:cs="Arial"/>
                    </w:rPr>
                  </w:pPr>
                  <w:r>
                    <w:rPr>
                      <w:rFonts w:ascii="Arial" w:eastAsia="Arial" w:hAnsi="Arial" w:cs="Arial"/>
                    </w:rPr>
                    <w:t xml:space="preserve"> y </w:t>
                  </w:r>
                  <w:r w:rsidR="00BF39B3" w:rsidRPr="00BF39B3">
                    <w:rPr>
                      <w:rFonts w:ascii="Arial" w:eastAsia="Arial" w:hAnsi="Arial" w:cs="Arial"/>
                    </w:rPr>
                    <w:t>Tarde</w:t>
                  </w:r>
                </w:p>
                <w:p w:rsidR="008A4095" w:rsidRPr="00BF39B3" w:rsidRDefault="00BF39B3">
                  <w:pPr>
                    <w:jc w:val="center"/>
                    <w:rPr>
                      <w:rFonts w:ascii="Arial" w:eastAsia="Arial" w:hAnsi="Arial" w:cs="Arial"/>
                    </w:rPr>
                  </w:pPr>
                  <w:r w:rsidRPr="00BF39B3">
                    <w:rPr>
                      <w:rFonts w:ascii="Arial" w:eastAsia="Arial" w:hAnsi="Arial" w:cs="Arial"/>
                    </w:rPr>
                    <w:t>(primaria y secundaria)</w:t>
                  </w:r>
                </w:p>
              </w:tc>
              <w:tc>
                <w:tcPr>
                  <w:tcW w:w="1639" w:type="dxa"/>
                </w:tcPr>
                <w:p w:rsidR="008A4095" w:rsidRPr="00BF39B3" w:rsidRDefault="00BF39B3">
                  <w:pPr>
                    <w:jc w:val="both"/>
                    <w:rPr>
                      <w:rFonts w:ascii="Arial" w:eastAsia="Arial" w:hAnsi="Arial" w:cs="Arial"/>
                    </w:rPr>
                  </w:pPr>
                  <w:r w:rsidRPr="00BF39B3">
                    <w:rPr>
                      <w:rFonts w:ascii="Arial" w:eastAsia="Arial" w:hAnsi="Arial" w:cs="Arial"/>
                    </w:rPr>
                    <w:t xml:space="preserve">Registro de horas de servicio social  </w:t>
                  </w:r>
                </w:p>
              </w:tc>
            </w:tr>
            <w:tr w:rsidR="008A4095" w:rsidRPr="00BF39B3" w:rsidTr="00982FE8">
              <w:tc>
                <w:tcPr>
                  <w:tcW w:w="868" w:type="dxa"/>
                </w:tcPr>
                <w:p w:rsidR="008A4095" w:rsidRPr="00BF39B3" w:rsidRDefault="00BF39B3">
                  <w:pPr>
                    <w:jc w:val="both"/>
                    <w:rPr>
                      <w:rFonts w:ascii="Arial" w:eastAsia="Arial" w:hAnsi="Arial" w:cs="Arial"/>
                      <w:b/>
                    </w:rPr>
                  </w:pPr>
                  <w:r w:rsidRPr="00BF39B3">
                    <w:rPr>
                      <w:rFonts w:ascii="Arial" w:eastAsia="Arial" w:hAnsi="Arial" w:cs="Arial"/>
                      <w:b/>
                    </w:rPr>
                    <w:t>8</w:t>
                  </w:r>
                </w:p>
              </w:tc>
              <w:tc>
                <w:tcPr>
                  <w:tcW w:w="2409" w:type="dxa"/>
                </w:tcPr>
                <w:p w:rsidR="008A4095" w:rsidRPr="00BF39B3" w:rsidRDefault="00BF39B3">
                  <w:pPr>
                    <w:widowControl w:val="0"/>
                    <w:pBdr>
                      <w:top w:val="nil"/>
                      <w:left w:val="nil"/>
                      <w:bottom w:val="nil"/>
                      <w:right w:val="nil"/>
                      <w:between w:val="nil"/>
                    </w:pBdr>
                    <w:rPr>
                      <w:rFonts w:ascii="Arial" w:eastAsia="Arial" w:hAnsi="Arial" w:cs="Arial"/>
                      <w:color w:val="000000"/>
                    </w:rPr>
                  </w:pPr>
                  <w:r w:rsidRPr="00BF39B3">
                    <w:rPr>
                      <w:rFonts w:ascii="Arial" w:eastAsia="Arial" w:hAnsi="Arial" w:cs="Arial"/>
                      <w:color w:val="000000"/>
                    </w:rPr>
                    <w:t xml:space="preserve">Seguimiento individual de horas realizadas por cada practicante del servicio social  estudiantil </w:t>
                  </w:r>
                </w:p>
              </w:tc>
              <w:tc>
                <w:tcPr>
                  <w:tcW w:w="1987" w:type="dxa"/>
                </w:tcPr>
                <w:p w:rsidR="008A4095" w:rsidRPr="00BF39B3" w:rsidRDefault="00BF39B3">
                  <w:pPr>
                    <w:jc w:val="center"/>
                    <w:rPr>
                      <w:rFonts w:ascii="Arial" w:eastAsia="Arial" w:hAnsi="Arial" w:cs="Arial"/>
                    </w:rPr>
                  </w:pPr>
                  <w:r w:rsidRPr="00BF39B3">
                    <w:rPr>
                      <w:rFonts w:ascii="Arial" w:eastAsia="Arial" w:hAnsi="Arial" w:cs="Arial"/>
                    </w:rPr>
                    <w:t>Mensual</w:t>
                  </w:r>
                </w:p>
              </w:tc>
              <w:tc>
                <w:tcPr>
                  <w:tcW w:w="1290" w:type="dxa"/>
                </w:tcPr>
                <w:p w:rsidR="008A4095" w:rsidRPr="00BF39B3" w:rsidRDefault="00BF39B3">
                  <w:pPr>
                    <w:jc w:val="center"/>
                    <w:rPr>
                      <w:rFonts w:ascii="Arial" w:eastAsia="Arial" w:hAnsi="Arial" w:cs="Arial"/>
                    </w:rPr>
                  </w:pPr>
                  <w:r w:rsidRPr="00BF39B3">
                    <w:rPr>
                      <w:rFonts w:ascii="Arial" w:eastAsia="Arial" w:hAnsi="Arial" w:cs="Arial"/>
                    </w:rPr>
                    <w:t>Principal y escuela</w:t>
                  </w:r>
                </w:p>
              </w:tc>
              <w:tc>
                <w:tcPr>
                  <w:tcW w:w="1639" w:type="dxa"/>
                </w:tcPr>
                <w:p w:rsidR="00982FE8" w:rsidRPr="00BF39B3" w:rsidRDefault="00982FE8" w:rsidP="00982FE8">
                  <w:pPr>
                    <w:jc w:val="center"/>
                    <w:rPr>
                      <w:rFonts w:ascii="Arial" w:eastAsia="Arial" w:hAnsi="Arial" w:cs="Arial"/>
                    </w:rPr>
                  </w:pPr>
                  <w:r w:rsidRPr="00BF39B3">
                    <w:rPr>
                      <w:rFonts w:ascii="Arial" w:eastAsia="Arial" w:hAnsi="Arial" w:cs="Arial"/>
                    </w:rPr>
                    <w:t>Mañana</w:t>
                  </w:r>
                </w:p>
                <w:p w:rsidR="00982FE8" w:rsidRPr="00BF39B3" w:rsidRDefault="00982FE8" w:rsidP="00982FE8">
                  <w:pPr>
                    <w:jc w:val="center"/>
                    <w:rPr>
                      <w:rFonts w:ascii="Arial" w:eastAsia="Arial" w:hAnsi="Arial" w:cs="Arial"/>
                    </w:rPr>
                  </w:pPr>
                  <w:r>
                    <w:rPr>
                      <w:rFonts w:ascii="Arial" w:eastAsia="Arial" w:hAnsi="Arial" w:cs="Arial"/>
                    </w:rPr>
                    <w:t xml:space="preserve"> y</w:t>
                  </w:r>
                  <w:r w:rsidRPr="00BF39B3">
                    <w:rPr>
                      <w:rFonts w:ascii="Arial" w:eastAsia="Arial" w:hAnsi="Arial" w:cs="Arial"/>
                    </w:rPr>
                    <w:t xml:space="preserve"> Tarde</w:t>
                  </w:r>
                </w:p>
                <w:p w:rsidR="008A4095" w:rsidRPr="00BF39B3" w:rsidRDefault="00982FE8" w:rsidP="00982FE8">
                  <w:pPr>
                    <w:jc w:val="center"/>
                    <w:rPr>
                      <w:rFonts w:ascii="Arial" w:eastAsia="Arial" w:hAnsi="Arial" w:cs="Arial"/>
                    </w:rPr>
                  </w:pPr>
                  <w:r w:rsidRPr="00BF39B3">
                    <w:rPr>
                      <w:rFonts w:ascii="Arial" w:eastAsia="Arial" w:hAnsi="Arial" w:cs="Arial"/>
                    </w:rPr>
                    <w:t>(primaria y secundaria)</w:t>
                  </w:r>
                </w:p>
              </w:tc>
              <w:tc>
                <w:tcPr>
                  <w:tcW w:w="1639" w:type="dxa"/>
                </w:tcPr>
                <w:p w:rsidR="008A4095" w:rsidRPr="00BF39B3" w:rsidRDefault="00BF39B3">
                  <w:pPr>
                    <w:jc w:val="both"/>
                    <w:rPr>
                      <w:rFonts w:ascii="Arial" w:eastAsia="Arial" w:hAnsi="Arial" w:cs="Arial"/>
                    </w:rPr>
                  </w:pPr>
                  <w:r w:rsidRPr="00BF39B3">
                    <w:rPr>
                      <w:rFonts w:ascii="Arial" w:eastAsia="Arial" w:hAnsi="Arial" w:cs="Arial"/>
                    </w:rPr>
                    <w:t xml:space="preserve">Registro de horas de servicio social </w:t>
                  </w:r>
                </w:p>
              </w:tc>
            </w:tr>
            <w:tr w:rsidR="008A4095" w:rsidRPr="00BF39B3" w:rsidTr="00982FE8">
              <w:tc>
                <w:tcPr>
                  <w:tcW w:w="868" w:type="dxa"/>
                </w:tcPr>
                <w:p w:rsidR="008A4095" w:rsidRPr="00BF39B3" w:rsidRDefault="00BF39B3">
                  <w:pPr>
                    <w:jc w:val="both"/>
                    <w:rPr>
                      <w:rFonts w:ascii="Arial" w:eastAsia="Arial" w:hAnsi="Arial" w:cs="Arial"/>
                      <w:b/>
                    </w:rPr>
                  </w:pPr>
                  <w:r w:rsidRPr="00BF39B3">
                    <w:rPr>
                      <w:rFonts w:ascii="Arial" w:eastAsia="Arial" w:hAnsi="Arial" w:cs="Arial"/>
                      <w:b/>
                    </w:rPr>
                    <w:t>9</w:t>
                  </w:r>
                </w:p>
              </w:tc>
              <w:tc>
                <w:tcPr>
                  <w:tcW w:w="2409" w:type="dxa"/>
                </w:tcPr>
                <w:p w:rsidR="008A4095" w:rsidRPr="00BF39B3" w:rsidRDefault="00BF39B3">
                  <w:pPr>
                    <w:widowControl w:val="0"/>
                    <w:pBdr>
                      <w:top w:val="nil"/>
                      <w:left w:val="nil"/>
                      <w:bottom w:val="nil"/>
                      <w:right w:val="nil"/>
                      <w:between w:val="nil"/>
                    </w:pBdr>
                    <w:rPr>
                      <w:rFonts w:ascii="Arial" w:eastAsia="Arial" w:hAnsi="Arial" w:cs="Arial"/>
                      <w:color w:val="000000"/>
                    </w:rPr>
                  </w:pPr>
                  <w:r w:rsidRPr="00BF39B3">
                    <w:rPr>
                      <w:rFonts w:ascii="Arial" w:eastAsia="Arial" w:hAnsi="Arial" w:cs="Arial"/>
                      <w:color w:val="000000"/>
                    </w:rPr>
                    <w:t>Entrega del escrito evaluador del proceso al finalizar el mismo.</w:t>
                  </w:r>
                </w:p>
              </w:tc>
              <w:tc>
                <w:tcPr>
                  <w:tcW w:w="1987" w:type="dxa"/>
                </w:tcPr>
                <w:p w:rsidR="008A4095" w:rsidRPr="00BF39B3" w:rsidRDefault="00BF39B3">
                  <w:pPr>
                    <w:jc w:val="center"/>
                    <w:rPr>
                      <w:rFonts w:ascii="Arial" w:eastAsia="Arial" w:hAnsi="Arial" w:cs="Arial"/>
                      <w:b/>
                    </w:rPr>
                  </w:pPr>
                  <w:r w:rsidRPr="00BF39B3">
                    <w:rPr>
                      <w:rFonts w:ascii="Arial" w:eastAsia="Arial" w:hAnsi="Arial" w:cs="Arial"/>
                    </w:rPr>
                    <w:t>Noviembre</w:t>
                  </w:r>
                </w:p>
              </w:tc>
              <w:tc>
                <w:tcPr>
                  <w:tcW w:w="1290" w:type="dxa"/>
                </w:tcPr>
                <w:p w:rsidR="008A4095" w:rsidRPr="00BF39B3" w:rsidRDefault="00BF39B3">
                  <w:pPr>
                    <w:jc w:val="center"/>
                    <w:rPr>
                      <w:rFonts w:ascii="Arial" w:eastAsia="Arial" w:hAnsi="Arial" w:cs="Arial"/>
                    </w:rPr>
                  </w:pPr>
                  <w:r w:rsidRPr="00BF39B3">
                    <w:rPr>
                      <w:rFonts w:ascii="Arial" w:eastAsia="Arial" w:hAnsi="Arial" w:cs="Arial"/>
                    </w:rPr>
                    <w:t>Principal y escuela</w:t>
                  </w:r>
                </w:p>
              </w:tc>
              <w:tc>
                <w:tcPr>
                  <w:tcW w:w="1639" w:type="dxa"/>
                </w:tcPr>
                <w:p w:rsidR="008A4095" w:rsidRPr="00BF39B3" w:rsidRDefault="00BF39B3">
                  <w:pPr>
                    <w:jc w:val="center"/>
                    <w:rPr>
                      <w:rFonts w:ascii="Arial" w:eastAsia="Arial" w:hAnsi="Arial" w:cs="Arial"/>
                    </w:rPr>
                  </w:pPr>
                  <w:r w:rsidRPr="00BF39B3">
                    <w:rPr>
                      <w:rFonts w:ascii="Arial" w:eastAsia="Arial" w:hAnsi="Arial" w:cs="Arial"/>
                    </w:rPr>
                    <w:t>Mañana</w:t>
                  </w:r>
                </w:p>
                <w:p w:rsidR="008A4095" w:rsidRPr="00BF39B3" w:rsidRDefault="00BF39B3">
                  <w:pPr>
                    <w:jc w:val="center"/>
                    <w:rPr>
                      <w:rFonts w:ascii="Arial" w:eastAsia="Arial" w:hAnsi="Arial" w:cs="Arial"/>
                    </w:rPr>
                  </w:pPr>
                  <w:r w:rsidRPr="00BF39B3">
                    <w:rPr>
                      <w:rFonts w:ascii="Arial" w:eastAsia="Arial" w:hAnsi="Arial" w:cs="Arial"/>
                    </w:rPr>
                    <w:t>y Tarde</w:t>
                  </w:r>
                </w:p>
                <w:p w:rsidR="008A4095" w:rsidRPr="00BF39B3" w:rsidRDefault="00BF39B3">
                  <w:pPr>
                    <w:jc w:val="center"/>
                    <w:rPr>
                      <w:rFonts w:ascii="Arial" w:eastAsia="Arial" w:hAnsi="Arial" w:cs="Arial"/>
                    </w:rPr>
                  </w:pPr>
                  <w:r w:rsidRPr="00BF39B3">
                    <w:rPr>
                      <w:rFonts w:ascii="Arial" w:eastAsia="Arial" w:hAnsi="Arial" w:cs="Arial"/>
                    </w:rPr>
                    <w:t>(primaria y secundaria)</w:t>
                  </w:r>
                </w:p>
              </w:tc>
              <w:tc>
                <w:tcPr>
                  <w:tcW w:w="1639" w:type="dxa"/>
                </w:tcPr>
                <w:p w:rsidR="008A4095" w:rsidRPr="00BF39B3" w:rsidRDefault="002F05E2" w:rsidP="002F05E2">
                  <w:pPr>
                    <w:jc w:val="both"/>
                    <w:rPr>
                      <w:rFonts w:ascii="Arial" w:eastAsia="Arial" w:hAnsi="Arial" w:cs="Arial"/>
                    </w:rPr>
                  </w:pPr>
                  <w:r w:rsidRPr="00BF39B3">
                    <w:rPr>
                      <w:rFonts w:ascii="Arial" w:eastAsia="Arial" w:hAnsi="Arial" w:cs="Arial"/>
                    </w:rPr>
                    <w:t>Registro escrito de las horas acumuladas</w:t>
                  </w:r>
                </w:p>
              </w:tc>
            </w:tr>
            <w:tr w:rsidR="008A4095" w:rsidRPr="00BF39B3" w:rsidTr="00982FE8">
              <w:tc>
                <w:tcPr>
                  <w:tcW w:w="868" w:type="dxa"/>
                </w:tcPr>
                <w:p w:rsidR="008A4095" w:rsidRPr="00BF39B3" w:rsidRDefault="00BF39B3">
                  <w:pPr>
                    <w:jc w:val="both"/>
                    <w:rPr>
                      <w:rFonts w:ascii="Arial" w:eastAsia="Arial" w:hAnsi="Arial" w:cs="Arial"/>
                      <w:b/>
                    </w:rPr>
                  </w:pPr>
                  <w:r w:rsidRPr="00BF39B3">
                    <w:rPr>
                      <w:rFonts w:ascii="Arial" w:eastAsia="Arial" w:hAnsi="Arial" w:cs="Arial"/>
                      <w:b/>
                    </w:rPr>
                    <w:t>10</w:t>
                  </w:r>
                </w:p>
              </w:tc>
              <w:tc>
                <w:tcPr>
                  <w:tcW w:w="2409" w:type="dxa"/>
                </w:tcPr>
                <w:p w:rsidR="008A4095" w:rsidRPr="00BF39B3" w:rsidRDefault="00BF39B3">
                  <w:pPr>
                    <w:widowControl w:val="0"/>
                    <w:pBdr>
                      <w:top w:val="nil"/>
                      <w:left w:val="nil"/>
                      <w:bottom w:val="nil"/>
                      <w:right w:val="nil"/>
                      <w:between w:val="nil"/>
                    </w:pBdr>
                    <w:rPr>
                      <w:rFonts w:ascii="Arial" w:eastAsia="Arial" w:hAnsi="Arial" w:cs="Arial"/>
                      <w:color w:val="000000"/>
                    </w:rPr>
                  </w:pPr>
                  <w:r w:rsidRPr="00BF39B3">
                    <w:rPr>
                      <w:rFonts w:ascii="Arial" w:eastAsia="Arial" w:hAnsi="Arial" w:cs="Arial"/>
                      <w:color w:val="000000"/>
                    </w:rPr>
                    <w:t>Expedición de Certificados y cargue en la plataforma digital master</w:t>
                  </w:r>
                </w:p>
                <w:p w:rsidR="008A4095" w:rsidRPr="00BF39B3" w:rsidRDefault="008A4095">
                  <w:pPr>
                    <w:widowControl w:val="0"/>
                    <w:pBdr>
                      <w:top w:val="nil"/>
                      <w:left w:val="nil"/>
                      <w:bottom w:val="nil"/>
                      <w:right w:val="nil"/>
                      <w:between w:val="nil"/>
                    </w:pBdr>
                    <w:rPr>
                      <w:rFonts w:ascii="Arial" w:eastAsia="Arial" w:hAnsi="Arial" w:cs="Arial"/>
                      <w:color w:val="000000"/>
                    </w:rPr>
                  </w:pPr>
                </w:p>
              </w:tc>
              <w:tc>
                <w:tcPr>
                  <w:tcW w:w="1987" w:type="dxa"/>
                </w:tcPr>
                <w:p w:rsidR="008A4095" w:rsidRPr="00BF39B3" w:rsidRDefault="00BF39B3">
                  <w:pPr>
                    <w:pBdr>
                      <w:top w:val="nil"/>
                      <w:left w:val="nil"/>
                      <w:bottom w:val="nil"/>
                      <w:right w:val="nil"/>
                      <w:between w:val="nil"/>
                    </w:pBdr>
                    <w:jc w:val="center"/>
                    <w:rPr>
                      <w:rFonts w:ascii="Arial" w:eastAsia="Arial" w:hAnsi="Arial" w:cs="Arial"/>
                      <w:b/>
                    </w:rPr>
                  </w:pPr>
                  <w:r w:rsidRPr="00BF39B3">
                    <w:rPr>
                      <w:rFonts w:ascii="Arial" w:eastAsia="Arial" w:hAnsi="Arial" w:cs="Arial"/>
                    </w:rPr>
                    <w:t>Julio/Noviembre</w:t>
                  </w:r>
                </w:p>
              </w:tc>
              <w:tc>
                <w:tcPr>
                  <w:tcW w:w="1290" w:type="dxa"/>
                </w:tcPr>
                <w:p w:rsidR="008A4095" w:rsidRPr="00BF39B3" w:rsidRDefault="00BF39B3">
                  <w:pPr>
                    <w:jc w:val="center"/>
                    <w:rPr>
                      <w:rFonts w:ascii="Arial" w:eastAsia="Arial" w:hAnsi="Arial" w:cs="Arial"/>
                    </w:rPr>
                  </w:pPr>
                  <w:r w:rsidRPr="00BF39B3">
                    <w:rPr>
                      <w:rFonts w:ascii="Arial" w:eastAsia="Arial" w:hAnsi="Arial" w:cs="Arial"/>
                    </w:rPr>
                    <w:t>Principal</w:t>
                  </w:r>
                </w:p>
              </w:tc>
              <w:tc>
                <w:tcPr>
                  <w:tcW w:w="1639" w:type="dxa"/>
                </w:tcPr>
                <w:p w:rsidR="008A4095" w:rsidRPr="00BF39B3" w:rsidRDefault="00BF39B3">
                  <w:pPr>
                    <w:jc w:val="center"/>
                    <w:rPr>
                      <w:rFonts w:ascii="Arial" w:eastAsia="Arial" w:hAnsi="Arial" w:cs="Arial"/>
                    </w:rPr>
                  </w:pPr>
                  <w:r w:rsidRPr="00BF39B3">
                    <w:rPr>
                      <w:rFonts w:ascii="Arial" w:eastAsia="Arial" w:hAnsi="Arial" w:cs="Arial"/>
                    </w:rPr>
                    <w:t>Mañana</w:t>
                  </w:r>
                </w:p>
                <w:p w:rsidR="008A4095" w:rsidRPr="00BF39B3" w:rsidRDefault="00BF39B3">
                  <w:pPr>
                    <w:jc w:val="center"/>
                    <w:rPr>
                      <w:rFonts w:ascii="Arial" w:eastAsia="Arial" w:hAnsi="Arial" w:cs="Arial"/>
                    </w:rPr>
                  </w:pPr>
                  <w:r w:rsidRPr="00BF39B3">
                    <w:rPr>
                      <w:rFonts w:ascii="Arial" w:eastAsia="Arial" w:hAnsi="Arial" w:cs="Arial"/>
                    </w:rPr>
                    <w:t>(secundaria)</w:t>
                  </w:r>
                </w:p>
              </w:tc>
              <w:tc>
                <w:tcPr>
                  <w:tcW w:w="1639" w:type="dxa"/>
                </w:tcPr>
                <w:p w:rsidR="008A4095" w:rsidRPr="00BF39B3" w:rsidRDefault="00BF39B3">
                  <w:pPr>
                    <w:jc w:val="both"/>
                    <w:rPr>
                      <w:rFonts w:ascii="Arial" w:eastAsia="Arial" w:hAnsi="Arial" w:cs="Arial"/>
                    </w:rPr>
                  </w:pPr>
                  <w:r w:rsidRPr="00BF39B3">
                    <w:rPr>
                      <w:rFonts w:ascii="Arial" w:eastAsia="Arial" w:hAnsi="Arial" w:cs="Arial"/>
                    </w:rPr>
                    <w:t>Certificado</w:t>
                  </w:r>
                </w:p>
              </w:tc>
            </w:tr>
          </w:tbl>
          <w:p w:rsidR="008A4095" w:rsidRPr="00BF39B3" w:rsidRDefault="008A4095">
            <w:pPr>
              <w:jc w:val="both"/>
              <w:rPr>
                <w:rFonts w:ascii="Arial" w:eastAsia="Arial" w:hAnsi="Arial" w:cs="Arial"/>
                <w:b/>
              </w:rPr>
            </w:pPr>
          </w:p>
        </w:tc>
      </w:tr>
    </w:tbl>
    <w:p w:rsidR="008A4095" w:rsidRDefault="008A4095">
      <w:pPr>
        <w:rPr>
          <w:rFonts w:ascii="Arial" w:eastAsia="Arial" w:hAnsi="Arial" w:cs="Arial"/>
          <w:sz w:val="22"/>
          <w:szCs w:val="22"/>
        </w:rPr>
      </w:pPr>
    </w:p>
    <w:tbl>
      <w:tblPr>
        <w:tblStyle w:val="a9"/>
        <w:tblW w:w="10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2"/>
      </w:tblGrid>
      <w:tr w:rsidR="008A4095">
        <w:tc>
          <w:tcPr>
            <w:tcW w:w="10072" w:type="dxa"/>
          </w:tcPr>
          <w:p w:rsidR="008A4095" w:rsidRDefault="00BF39B3">
            <w:pPr>
              <w:rPr>
                <w:rFonts w:ascii="Arial" w:eastAsia="Arial" w:hAnsi="Arial" w:cs="Arial"/>
                <w:b/>
                <w:sz w:val="22"/>
                <w:szCs w:val="22"/>
              </w:rPr>
            </w:pPr>
            <w:r>
              <w:rPr>
                <w:rFonts w:ascii="Arial" w:eastAsia="Arial" w:hAnsi="Arial" w:cs="Arial"/>
                <w:b/>
                <w:sz w:val="22"/>
                <w:szCs w:val="22"/>
              </w:rPr>
              <w:t>RECURSOS</w:t>
            </w:r>
          </w:p>
        </w:tc>
      </w:tr>
      <w:tr w:rsidR="008A4095">
        <w:tc>
          <w:tcPr>
            <w:tcW w:w="10072" w:type="dxa"/>
          </w:tcPr>
          <w:p w:rsidR="008A4095" w:rsidRDefault="00BF39B3">
            <w:pPr>
              <w:rPr>
                <w:rFonts w:ascii="Arial" w:eastAsia="Arial" w:hAnsi="Arial" w:cs="Arial"/>
                <w:sz w:val="22"/>
                <w:szCs w:val="22"/>
              </w:rPr>
            </w:pPr>
            <w:r>
              <w:rPr>
                <w:rFonts w:ascii="Arial" w:eastAsia="Arial" w:hAnsi="Arial" w:cs="Arial"/>
                <w:sz w:val="22"/>
                <w:szCs w:val="22"/>
              </w:rPr>
              <w:t>1. Humanos:</w:t>
            </w:r>
          </w:p>
          <w:p w:rsidR="008A4095" w:rsidRDefault="00BF39B3">
            <w:pPr>
              <w:jc w:val="both"/>
              <w:rPr>
                <w:rFonts w:ascii="Arial" w:eastAsia="Arial" w:hAnsi="Arial" w:cs="Arial"/>
                <w:sz w:val="22"/>
                <w:szCs w:val="22"/>
              </w:rPr>
            </w:pPr>
            <w:r>
              <w:rPr>
                <w:rFonts w:ascii="Arial" w:eastAsia="Arial" w:hAnsi="Arial" w:cs="Arial"/>
                <w:sz w:val="22"/>
                <w:szCs w:val="22"/>
              </w:rPr>
              <w:t>Estudiantes de grado décimo y undécimo que realizan servicio social, docentes coordinadores Servicio Social, estudiantes de primaria y secundaria, coordinadoras y docentes de la institución</w:t>
            </w:r>
          </w:p>
          <w:p w:rsidR="008A4095" w:rsidRDefault="008A4095">
            <w:pPr>
              <w:rPr>
                <w:rFonts w:ascii="Arial" w:eastAsia="Arial" w:hAnsi="Arial" w:cs="Arial"/>
                <w:sz w:val="22"/>
                <w:szCs w:val="22"/>
              </w:rPr>
            </w:pPr>
          </w:p>
        </w:tc>
      </w:tr>
      <w:tr w:rsidR="008A4095">
        <w:tc>
          <w:tcPr>
            <w:tcW w:w="10072" w:type="dxa"/>
          </w:tcPr>
          <w:p w:rsidR="008A4095" w:rsidRDefault="00BF39B3">
            <w:pPr>
              <w:rPr>
                <w:rFonts w:ascii="Arial" w:eastAsia="Arial" w:hAnsi="Arial" w:cs="Arial"/>
                <w:sz w:val="22"/>
                <w:szCs w:val="22"/>
              </w:rPr>
            </w:pPr>
            <w:r>
              <w:rPr>
                <w:rFonts w:ascii="Arial" w:eastAsia="Arial" w:hAnsi="Arial" w:cs="Arial"/>
                <w:sz w:val="22"/>
                <w:szCs w:val="22"/>
              </w:rPr>
              <w:t>2. Económicos:</w:t>
            </w:r>
          </w:p>
          <w:p w:rsidR="008A4095" w:rsidRDefault="00BF39B3">
            <w:pPr>
              <w:rPr>
                <w:rFonts w:ascii="Arial" w:eastAsia="Arial" w:hAnsi="Arial" w:cs="Arial"/>
                <w:sz w:val="22"/>
                <w:szCs w:val="22"/>
              </w:rPr>
            </w:pPr>
            <w:r>
              <w:rPr>
                <w:rFonts w:ascii="Arial" w:eastAsia="Arial" w:hAnsi="Arial" w:cs="Arial"/>
                <w:sz w:val="22"/>
                <w:szCs w:val="22"/>
              </w:rPr>
              <w:t xml:space="preserve"> Ciento mil pesos M/L $100.000</w:t>
            </w:r>
          </w:p>
          <w:p w:rsidR="008A4095" w:rsidRDefault="008A4095">
            <w:pPr>
              <w:rPr>
                <w:rFonts w:ascii="Arial" w:eastAsia="Arial" w:hAnsi="Arial" w:cs="Arial"/>
                <w:sz w:val="22"/>
                <w:szCs w:val="22"/>
              </w:rPr>
            </w:pPr>
          </w:p>
        </w:tc>
      </w:tr>
      <w:tr w:rsidR="008A4095">
        <w:tc>
          <w:tcPr>
            <w:tcW w:w="10072" w:type="dxa"/>
          </w:tcPr>
          <w:p w:rsidR="008A4095" w:rsidRDefault="00BF39B3">
            <w:pPr>
              <w:rPr>
                <w:rFonts w:ascii="Arial" w:eastAsia="Arial" w:hAnsi="Arial" w:cs="Arial"/>
                <w:sz w:val="22"/>
                <w:szCs w:val="22"/>
              </w:rPr>
            </w:pPr>
            <w:r>
              <w:rPr>
                <w:rFonts w:ascii="Arial" w:eastAsia="Arial" w:hAnsi="Arial" w:cs="Arial"/>
                <w:sz w:val="22"/>
                <w:szCs w:val="22"/>
              </w:rPr>
              <w:t>3. Físicos o materiales:</w:t>
            </w:r>
          </w:p>
          <w:p w:rsidR="008A4095" w:rsidRDefault="00BF39B3">
            <w:pPr>
              <w:rPr>
                <w:rFonts w:ascii="Arial" w:eastAsia="Arial" w:hAnsi="Arial" w:cs="Arial"/>
                <w:sz w:val="22"/>
                <w:szCs w:val="22"/>
              </w:rPr>
            </w:pPr>
            <w:r>
              <w:rPr>
                <w:rFonts w:ascii="Arial" w:eastAsia="Arial" w:hAnsi="Arial" w:cs="Arial"/>
                <w:sz w:val="22"/>
                <w:szCs w:val="22"/>
              </w:rPr>
              <w:t xml:space="preserve">Equipos de cómputo, teléfono, fotocopias, </w:t>
            </w:r>
            <w:r w:rsidR="00D75C66">
              <w:rPr>
                <w:rFonts w:ascii="Arial" w:eastAsia="Arial" w:hAnsi="Arial" w:cs="Arial"/>
                <w:sz w:val="22"/>
                <w:szCs w:val="22"/>
              </w:rPr>
              <w:t>textos, periódicos</w:t>
            </w:r>
            <w:r>
              <w:rPr>
                <w:rFonts w:ascii="Arial" w:eastAsia="Arial" w:hAnsi="Arial" w:cs="Arial"/>
                <w:sz w:val="22"/>
                <w:szCs w:val="22"/>
              </w:rPr>
              <w:t>, revistas, talleres, cuadernos</w:t>
            </w:r>
            <w:r w:rsidR="00BE3485">
              <w:rPr>
                <w:rFonts w:ascii="Arial" w:eastAsia="Arial" w:hAnsi="Arial" w:cs="Arial"/>
                <w:sz w:val="22"/>
                <w:szCs w:val="22"/>
              </w:rPr>
              <w:t>.</w:t>
            </w:r>
            <w:r>
              <w:rPr>
                <w:rFonts w:ascii="Arial" w:eastAsia="Arial" w:hAnsi="Arial" w:cs="Arial"/>
                <w:sz w:val="22"/>
                <w:szCs w:val="22"/>
              </w:rPr>
              <w:t xml:space="preserve"> </w:t>
            </w:r>
            <w:proofErr w:type="spellStart"/>
            <w:r>
              <w:rPr>
                <w:rFonts w:ascii="Arial" w:eastAsia="Arial" w:hAnsi="Arial" w:cs="Arial"/>
                <w:sz w:val="22"/>
                <w:szCs w:val="22"/>
              </w:rPr>
              <w:t>Whatsapp</w:t>
            </w:r>
            <w:proofErr w:type="spellEnd"/>
            <w:r>
              <w:rPr>
                <w:rFonts w:ascii="Arial" w:eastAsia="Arial" w:hAnsi="Arial" w:cs="Arial"/>
                <w:sz w:val="22"/>
                <w:szCs w:val="22"/>
              </w:rPr>
              <w:t xml:space="preserve"> como herramienta de mensajería instantánea </w:t>
            </w:r>
          </w:p>
        </w:tc>
      </w:tr>
      <w:tr w:rsidR="008A4095">
        <w:tc>
          <w:tcPr>
            <w:tcW w:w="10072" w:type="dxa"/>
          </w:tcPr>
          <w:p w:rsidR="008A4095" w:rsidRDefault="00BF39B3">
            <w:pPr>
              <w:rPr>
                <w:rFonts w:ascii="Arial" w:eastAsia="Arial" w:hAnsi="Arial" w:cs="Arial"/>
                <w:sz w:val="22"/>
                <w:szCs w:val="22"/>
              </w:rPr>
            </w:pPr>
            <w:r>
              <w:rPr>
                <w:rFonts w:ascii="Arial" w:eastAsia="Arial" w:hAnsi="Arial" w:cs="Arial"/>
                <w:sz w:val="22"/>
                <w:szCs w:val="22"/>
              </w:rPr>
              <w:t>4. Logísticos o institucional:</w:t>
            </w:r>
          </w:p>
          <w:p w:rsidR="008A4095" w:rsidRDefault="00BF39B3">
            <w:pPr>
              <w:jc w:val="both"/>
              <w:rPr>
                <w:rFonts w:ascii="Arial" w:eastAsia="Arial" w:hAnsi="Arial" w:cs="Arial"/>
                <w:sz w:val="22"/>
                <w:szCs w:val="22"/>
              </w:rPr>
            </w:pPr>
            <w:r>
              <w:rPr>
                <w:rFonts w:ascii="Arial" w:eastAsia="Arial" w:hAnsi="Arial" w:cs="Arial"/>
                <w:sz w:val="22"/>
                <w:szCs w:val="22"/>
              </w:rPr>
              <w:t>Sala de informática, aulas de clase, restaurante escolar, secretaría, jardines y zonas verdes, entre otras.</w:t>
            </w:r>
          </w:p>
        </w:tc>
      </w:tr>
    </w:tbl>
    <w:p w:rsidR="008A4095" w:rsidRDefault="008A4095">
      <w:pPr>
        <w:rPr>
          <w:rFonts w:ascii="Arial" w:eastAsia="Arial" w:hAnsi="Arial" w:cs="Arial"/>
          <w:sz w:val="22"/>
          <w:szCs w:val="22"/>
        </w:rPr>
      </w:pPr>
    </w:p>
    <w:p w:rsidR="00D75C66" w:rsidRDefault="00D75C66">
      <w:pPr>
        <w:rPr>
          <w:rFonts w:ascii="Arial" w:eastAsia="Arial" w:hAnsi="Arial" w:cs="Arial"/>
          <w:sz w:val="22"/>
          <w:szCs w:val="22"/>
        </w:rPr>
      </w:pPr>
    </w:p>
    <w:p w:rsidR="00D75C66" w:rsidRDefault="00D75C66">
      <w:pPr>
        <w:rPr>
          <w:rFonts w:ascii="Arial" w:eastAsia="Arial" w:hAnsi="Arial" w:cs="Arial"/>
          <w:sz w:val="22"/>
          <w:szCs w:val="22"/>
        </w:rPr>
      </w:pPr>
    </w:p>
    <w:p w:rsidR="00D75C66" w:rsidRDefault="00D75C66">
      <w:pPr>
        <w:rPr>
          <w:rFonts w:ascii="Arial" w:eastAsia="Arial" w:hAnsi="Arial" w:cs="Arial"/>
          <w:sz w:val="22"/>
          <w:szCs w:val="22"/>
        </w:rPr>
      </w:pPr>
    </w:p>
    <w:p w:rsidR="00D75C66" w:rsidRDefault="00D75C66">
      <w:pPr>
        <w:rPr>
          <w:rFonts w:ascii="Arial" w:eastAsia="Arial" w:hAnsi="Arial" w:cs="Arial"/>
          <w:sz w:val="22"/>
          <w:szCs w:val="22"/>
        </w:rPr>
      </w:pPr>
    </w:p>
    <w:p w:rsidR="00D75C66" w:rsidRDefault="00D75C66">
      <w:pPr>
        <w:rPr>
          <w:rFonts w:ascii="Arial" w:eastAsia="Arial" w:hAnsi="Arial" w:cs="Arial"/>
          <w:sz w:val="22"/>
          <w:szCs w:val="22"/>
        </w:rPr>
      </w:pPr>
    </w:p>
    <w:tbl>
      <w:tblPr>
        <w:tblStyle w:val="aa"/>
        <w:tblW w:w="10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2"/>
      </w:tblGrid>
      <w:tr w:rsidR="008A4095">
        <w:tc>
          <w:tcPr>
            <w:tcW w:w="10072" w:type="dxa"/>
          </w:tcPr>
          <w:p w:rsidR="008A4095" w:rsidRDefault="00BF39B3">
            <w:pPr>
              <w:rPr>
                <w:rFonts w:ascii="Arial" w:eastAsia="Arial" w:hAnsi="Arial" w:cs="Arial"/>
                <w:b/>
                <w:sz w:val="22"/>
                <w:szCs w:val="22"/>
              </w:rPr>
            </w:pPr>
            <w:r>
              <w:rPr>
                <w:rFonts w:ascii="Arial" w:eastAsia="Arial" w:hAnsi="Arial" w:cs="Arial"/>
                <w:b/>
                <w:sz w:val="22"/>
                <w:szCs w:val="22"/>
              </w:rPr>
              <w:lastRenderedPageBreak/>
              <w:t>PRESUPUESTO Y FINANCIACIÓN</w:t>
            </w:r>
          </w:p>
          <w:tbl>
            <w:tblPr>
              <w:tblStyle w:val="ab"/>
              <w:tblW w:w="96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0"/>
              <w:gridCol w:w="1418"/>
              <w:gridCol w:w="1559"/>
            </w:tblGrid>
            <w:tr w:rsidR="008A4095">
              <w:tc>
                <w:tcPr>
                  <w:tcW w:w="6720" w:type="dxa"/>
                </w:tcPr>
                <w:p w:rsidR="008A4095" w:rsidRDefault="00BF39B3">
                  <w:pPr>
                    <w:jc w:val="center"/>
                    <w:rPr>
                      <w:rFonts w:ascii="Arial" w:eastAsia="Arial" w:hAnsi="Arial" w:cs="Arial"/>
                      <w:b/>
                      <w:sz w:val="22"/>
                      <w:szCs w:val="22"/>
                    </w:rPr>
                  </w:pPr>
                  <w:r>
                    <w:rPr>
                      <w:rFonts w:ascii="Arial" w:eastAsia="Arial" w:hAnsi="Arial" w:cs="Arial"/>
                      <w:b/>
                      <w:sz w:val="22"/>
                      <w:szCs w:val="22"/>
                    </w:rPr>
                    <w:t>Concepto</w:t>
                  </w:r>
                </w:p>
              </w:tc>
              <w:tc>
                <w:tcPr>
                  <w:tcW w:w="1418" w:type="dxa"/>
                </w:tcPr>
                <w:p w:rsidR="008A4095" w:rsidRDefault="00BF39B3">
                  <w:pPr>
                    <w:jc w:val="center"/>
                    <w:rPr>
                      <w:rFonts w:ascii="Arial" w:eastAsia="Arial" w:hAnsi="Arial" w:cs="Arial"/>
                      <w:b/>
                      <w:sz w:val="22"/>
                      <w:szCs w:val="22"/>
                    </w:rPr>
                  </w:pPr>
                  <w:r>
                    <w:rPr>
                      <w:rFonts w:ascii="Arial" w:eastAsia="Arial" w:hAnsi="Arial" w:cs="Arial"/>
                      <w:b/>
                      <w:sz w:val="22"/>
                      <w:szCs w:val="22"/>
                    </w:rPr>
                    <w:t>Cantidad</w:t>
                  </w:r>
                </w:p>
              </w:tc>
              <w:tc>
                <w:tcPr>
                  <w:tcW w:w="1559" w:type="dxa"/>
                </w:tcPr>
                <w:p w:rsidR="008A4095" w:rsidRDefault="00BF39B3">
                  <w:pPr>
                    <w:jc w:val="center"/>
                    <w:rPr>
                      <w:rFonts w:ascii="Arial" w:eastAsia="Arial" w:hAnsi="Arial" w:cs="Arial"/>
                      <w:b/>
                      <w:sz w:val="22"/>
                      <w:szCs w:val="22"/>
                    </w:rPr>
                  </w:pPr>
                  <w:r>
                    <w:rPr>
                      <w:rFonts w:ascii="Arial" w:eastAsia="Arial" w:hAnsi="Arial" w:cs="Arial"/>
                      <w:b/>
                      <w:sz w:val="22"/>
                      <w:szCs w:val="22"/>
                    </w:rPr>
                    <w:t>Valor total $</w:t>
                  </w:r>
                </w:p>
              </w:tc>
            </w:tr>
            <w:tr w:rsidR="008A4095">
              <w:tc>
                <w:tcPr>
                  <w:tcW w:w="6720" w:type="dxa"/>
                </w:tcPr>
                <w:p w:rsidR="008A4095" w:rsidRDefault="00BF39B3">
                  <w:pPr>
                    <w:rPr>
                      <w:rFonts w:ascii="Arial" w:eastAsia="Arial" w:hAnsi="Arial" w:cs="Arial"/>
                      <w:b/>
                      <w:sz w:val="22"/>
                      <w:szCs w:val="22"/>
                    </w:rPr>
                  </w:pPr>
                  <w:r>
                    <w:rPr>
                      <w:rFonts w:ascii="Arial" w:eastAsia="Arial" w:hAnsi="Arial" w:cs="Arial"/>
                      <w:sz w:val="22"/>
                      <w:szCs w:val="22"/>
                    </w:rPr>
                    <w:t>Fotocopias</w:t>
                  </w:r>
                </w:p>
              </w:tc>
              <w:tc>
                <w:tcPr>
                  <w:tcW w:w="1418" w:type="dxa"/>
                </w:tcPr>
                <w:p w:rsidR="008A4095" w:rsidRDefault="00D75C66">
                  <w:pPr>
                    <w:rPr>
                      <w:rFonts w:ascii="Arial" w:eastAsia="Arial" w:hAnsi="Arial" w:cs="Arial"/>
                      <w:b/>
                      <w:sz w:val="22"/>
                      <w:szCs w:val="22"/>
                    </w:rPr>
                  </w:pPr>
                  <w:r>
                    <w:rPr>
                      <w:rFonts w:ascii="Arial" w:eastAsia="Arial" w:hAnsi="Arial" w:cs="Arial"/>
                      <w:b/>
                      <w:sz w:val="22"/>
                      <w:szCs w:val="22"/>
                    </w:rPr>
                    <w:t>500</w:t>
                  </w:r>
                </w:p>
              </w:tc>
              <w:tc>
                <w:tcPr>
                  <w:tcW w:w="1559" w:type="dxa"/>
                </w:tcPr>
                <w:p w:rsidR="008A4095" w:rsidRDefault="00BF39B3">
                  <w:pPr>
                    <w:jc w:val="center"/>
                    <w:rPr>
                      <w:rFonts w:ascii="Arial" w:eastAsia="Arial" w:hAnsi="Arial" w:cs="Arial"/>
                      <w:b/>
                      <w:sz w:val="22"/>
                      <w:szCs w:val="22"/>
                    </w:rPr>
                  </w:pPr>
                  <w:r>
                    <w:rPr>
                      <w:rFonts w:ascii="Arial" w:eastAsia="Arial" w:hAnsi="Arial" w:cs="Arial"/>
                      <w:sz w:val="22"/>
                      <w:szCs w:val="22"/>
                    </w:rPr>
                    <w:t xml:space="preserve">         $100.000</w:t>
                  </w:r>
                </w:p>
              </w:tc>
            </w:tr>
            <w:tr w:rsidR="008A4095">
              <w:tc>
                <w:tcPr>
                  <w:tcW w:w="9697" w:type="dxa"/>
                  <w:gridSpan w:val="3"/>
                </w:tcPr>
                <w:p w:rsidR="008A4095" w:rsidRDefault="00BF39B3">
                  <w:pPr>
                    <w:jc w:val="right"/>
                    <w:rPr>
                      <w:rFonts w:ascii="Arial" w:eastAsia="Arial" w:hAnsi="Arial" w:cs="Arial"/>
                      <w:b/>
                      <w:sz w:val="22"/>
                      <w:szCs w:val="22"/>
                    </w:rPr>
                  </w:pPr>
                  <w:r>
                    <w:rPr>
                      <w:rFonts w:ascii="Arial" w:eastAsia="Arial" w:hAnsi="Arial" w:cs="Arial"/>
                      <w:b/>
                      <w:sz w:val="22"/>
                      <w:szCs w:val="22"/>
                    </w:rPr>
                    <w:t>Total                                                                                                                                      $</w:t>
                  </w:r>
                  <w:r>
                    <w:rPr>
                      <w:rFonts w:ascii="Arial" w:eastAsia="Arial" w:hAnsi="Arial" w:cs="Arial"/>
                      <w:sz w:val="22"/>
                      <w:szCs w:val="22"/>
                    </w:rPr>
                    <w:t>100000</w:t>
                  </w:r>
                </w:p>
              </w:tc>
            </w:tr>
          </w:tbl>
          <w:p w:rsidR="008A4095" w:rsidRDefault="00BF39B3">
            <w:pPr>
              <w:rPr>
                <w:rFonts w:ascii="Arial" w:eastAsia="Arial" w:hAnsi="Arial" w:cs="Arial"/>
                <w:sz w:val="22"/>
                <w:szCs w:val="22"/>
              </w:rPr>
            </w:pPr>
            <w:r>
              <w:rPr>
                <w:rFonts w:ascii="Arial" w:eastAsia="Arial" w:hAnsi="Arial" w:cs="Arial"/>
                <w:sz w:val="22"/>
                <w:szCs w:val="22"/>
              </w:rPr>
              <w:t>Fuente de financiación recursos fondos de servicios educativos.</w:t>
            </w:r>
          </w:p>
        </w:tc>
      </w:tr>
    </w:tbl>
    <w:p w:rsidR="008A4095" w:rsidRDefault="008A4095">
      <w:pPr>
        <w:rPr>
          <w:rFonts w:ascii="Arial" w:eastAsia="Arial" w:hAnsi="Arial" w:cs="Arial"/>
          <w:sz w:val="22"/>
          <w:szCs w:val="22"/>
        </w:rPr>
      </w:pPr>
    </w:p>
    <w:p w:rsidR="008A4095" w:rsidRDefault="00BF39B3">
      <w:pPr>
        <w:rPr>
          <w:rFonts w:ascii="Arial" w:eastAsia="Arial" w:hAnsi="Arial" w:cs="Arial"/>
          <w:b/>
          <w:sz w:val="22"/>
          <w:szCs w:val="22"/>
        </w:rPr>
      </w:pPr>
      <w:r>
        <w:rPr>
          <w:rFonts w:ascii="Arial" w:eastAsia="Arial" w:hAnsi="Arial" w:cs="Arial"/>
          <w:b/>
          <w:sz w:val="22"/>
          <w:szCs w:val="22"/>
        </w:rPr>
        <w:t>RESPONSABLES</w:t>
      </w:r>
    </w:p>
    <w:p w:rsidR="008A4095" w:rsidRDefault="008A4095">
      <w:pPr>
        <w:rPr>
          <w:rFonts w:ascii="Arial" w:eastAsia="Arial" w:hAnsi="Arial" w:cs="Arial"/>
          <w:b/>
          <w:sz w:val="22"/>
          <w:szCs w:val="22"/>
        </w:rPr>
      </w:pPr>
    </w:p>
    <w:tbl>
      <w:tblPr>
        <w:tblStyle w:val="ac"/>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6"/>
        <w:gridCol w:w="5994"/>
      </w:tblGrid>
      <w:tr w:rsidR="008A4095">
        <w:tc>
          <w:tcPr>
            <w:tcW w:w="4066" w:type="dxa"/>
          </w:tcPr>
          <w:p w:rsidR="008A4095" w:rsidRDefault="00BF39B3">
            <w:pPr>
              <w:rPr>
                <w:rFonts w:ascii="Arial" w:eastAsia="Arial" w:hAnsi="Arial" w:cs="Arial"/>
                <w:b/>
                <w:sz w:val="22"/>
                <w:szCs w:val="22"/>
              </w:rPr>
            </w:pPr>
            <w:r>
              <w:rPr>
                <w:rFonts w:ascii="Arial" w:eastAsia="Arial" w:hAnsi="Arial" w:cs="Arial"/>
                <w:b/>
                <w:sz w:val="22"/>
                <w:szCs w:val="22"/>
              </w:rPr>
              <w:t>PREESCOLAR Y BÁSICA PRIMARIA</w:t>
            </w:r>
          </w:p>
        </w:tc>
        <w:tc>
          <w:tcPr>
            <w:tcW w:w="5994" w:type="dxa"/>
          </w:tcPr>
          <w:p w:rsidR="008A4095" w:rsidRDefault="00BF39B3">
            <w:pPr>
              <w:rPr>
                <w:rFonts w:ascii="Arial" w:eastAsia="Arial" w:hAnsi="Arial" w:cs="Arial"/>
                <w:sz w:val="22"/>
                <w:szCs w:val="22"/>
              </w:rPr>
            </w:pPr>
            <w:proofErr w:type="spellStart"/>
            <w:r>
              <w:rPr>
                <w:rFonts w:ascii="Arial" w:eastAsia="Arial" w:hAnsi="Arial" w:cs="Arial"/>
                <w:sz w:val="22"/>
                <w:szCs w:val="22"/>
              </w:rPr>
              <w:t>Maria</w:t>
            </w:r>
            <w:proofErr w:type="spellEnd"/>
            <w:r>
              <w:rPr>
                <w:rFonts w:ascii="Arial" w:eastAsia="Arial" w:hAnsi="Arial" w:cs="Arial"/>
                <w:sz w:val="22"/>
                <w:szCs w:val="22"/>
              </w:rPr>
              <w:t xml:space="preserve"> Victoria Machado Vergara</w:t>
            </w:r>
          </w:p>
          <w:p w:rsidR="008A4095" w:rsidRDefault="00BF39B3">
            <w:pPr>
              <w:rPr>
                <w:rFonts w:ascii="Arial" w:eastAsia="Arial" w:hAnsi="Arial" w:cs="Arial"/>
                <w:sz w:val="22"/>
                <w:szCs w:val="22"/>
              </w:rPr>
            </w:pPr>
            <w:r>
              <w:rPr>
                <w:rFonts w:ascii="Arial" w:eastAsia="Arial" w:hAnsi="Arial" w:cs="Arial"/>
                <w:sz w:val="22"/>
                <w:szCs w:val="22"/>
              </w:rPr>
              <w:t xml:space="preserve">Diana María Quintero </w:t>
            </w:r>
            <w:proofErr w:type="spellStart"/>
            <w:r>
              <w:rPr>
                <w:rFonts w:ascii="Arial" w:eastAsia="Arial" w:hAnsi="Arial" w:cs="Arial"/>
                <w:sz w:val="22"/>
                <w:szCs w:val="22"/>
              </w:rPr>
              <w:t>Aristizábal</w:t>
            </w:r>
            <w:proofErr w:type="spellEnd"/>
          </w:p>
          <w:p w:rsidR="00D75C66" w:rsidRPr="00145B35" w:rsidRDefault="00BF39B3">
            <w:pPr>
              <w:rPr>
                <w:rFonts w:ascii="Arial" w:eastAsia="Arial" w:hAnsi="Arial" w:cs="Arial"/>
                <w:sz w:val="22"/>
                <w:szCs w:val="22"/>
              </w:rPr>
            </w:pPr>
            <w:r>
              <w:rPr>
                <w:rFonts w:ascii="Arial" w:eastAsia="Arial" w:hAnsi="Arial" w:cs="Arial"/>
                <w:sz w:val="22"/>
                <w:szCs w:val="22"/>
              </w:rPr>
              <w:t>Ángela Cecilia Posada Velásquez</w:t>
            </w:r>
          </w:p>
        </w:tc>
      </w:tr>
      <w:tr w:rsidR="008A4095">
        <w:tc>
          <w:tcPr>
            <w:tcW w:w="4066" w:type="dxa"/>
          </w:tcPr>
          <w:p w:rsidR="008A4095" w:rsidRDefault="00BF39B3">
            <w:pPr>
              <w:rPr>
                <w:rFonts w:ascii="Arial" w:eastAsia="Arial" w:hAnsi="Arial" w:cs="Arial"/>
                <w:b/>
                <w:sz w:val="22"/>
                <w:szCs w:val="22"/>
              </w:rPr>
            </w:pPr>
            <w:r>
              <w:rPr>
                <w:rFonts w:ascii="Arial" w:eastAsia="Arial" w:hAnsi="Arial" w:cs="Arial"/>
                <w:b/>
                <w:sz w:val="22"/>
                <w:szCs w:val="22"/>
              </w:rPr>
              <w:t>BÁSICA SECUNDARIA Y MEDIA</w:t>
            </w:r>
          </w:p>
        </w:tc>
        <w:tc>
          <w:tcPr>
            <w:tcW w:w="5994" w:type="dxa"/>
          </w:tcPr>
          <w:p w:rsidR="008A4095" w:rsidRDefault="00BF39B3">
            <w:pPr>
              <w:rPr>
                <w:rFonts w:ascii="Arial" w:eastAsia="Arial" w:hAnsi="Arial" w:cs="Arial"/>
                <w:sz w:val="22"/>
                <w:szCs w:val="22"/>
              </w:rPr>
            </w:pPr>
            <w:r>
              <w:rPr>
                <w:rFonts w:ascii="Arial" w:eastAsia="Arial" w:hAnsi="Arial" w:cs="Arial"/>
                <w:sz w:val="22"/>
                <w:szCs w:val="22"/>
              </w:rPr>
              <w:t>Diana Marcela Domínguez Piedrahita</w:t>
            </w:r>
          </w:p>
          <w:p w:rsidR="008A4095" w:rsidRDefault="00BF39B3">
            <w:pPr>
              <w:rPr>
                <w:rFonts w:ascii="Arial" w:eastAsia="Arial" w:hAnsi="Arial" w:cs="Arial"/>
                <w:sz w:val="22"/>
                <w:szCs w:val="22"/>
              </w:rPr>
            </w:pPr>
            <w:r>
              <w:rPr>
                <w:rFonts w:ascii="Arial" w:eastAsia="Arial" w:hAnsi="Arial" w:cs="Arial"/>
                <w:sz w:val="22"/>
                <w:szCs w:val="22"/>
              </w:rPr>
              <w:t xml:space="preserve">Gustavo Adolfo Bonilla </w:t>
            </w:r>
            <w:proofErr w:type="spellStart"/>
            <w:r>
              <w:rPr>
                <w:rFonts w:ascii="Arial" w:eastAsia="Arial" w:hAnsi="Arial" w:cs="Arial"/>
                <w:sz w:val="22"/>
                <w:szCs w:val="22"/>
              </w:rPr>
              <w:t>Perez</w:t>
            </w:r>
            <w:bookmarkStart w:id="0" w:name="_GoBack"/>
            <w:bookmarkEnd w:id="0"/>
            <w:proofErr w:type="spellEnd"/>
          </w:p>
        </w:tc>
      </w:tr>
    </w:tbl>
    <w:p w:rsidR="008A4095" w:rsidRDefault="008A4095">
      <w:pPr>
        <w:rPr>
          <w:rFonts w:ascii="Arial" w:eastAsia="Arial" w:hAnsi="Arial" w:cs="Arial"/>
          <w:sz w:val="22"/>
          <w:szCs w:val="22"/>
        </w:rPr>
      </w:pPr>
    </w:p>
    <w:tbl>
      <w:tblPr>
        <w:tblStyle w:val="ad"/>
        <w:tblW w:w="10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2"/>
      </w:tblGrid>
      <w:tr w:rsidR="008A4095">
        <w:tc>
          <w:tcPr>
            <w:tcW w:w="10072" w:type="dxa"/>
          </w:tcPr>
          <w:p w:rsidR="008A4095" w:rsidRDefault="00BF39B3">
            <w:pPr>
              <w:spacing w:line="276" w:lineRule="auto"/>
              <w:rPr>
                <w:rFonts w:ascii="Arial" w:eastAsia="Arial" w:hAnsi="Arial" w:cs="Arial"/>
                <w:b/>
                <w:sz w:val="22"/>
                <w:szCs w:val="22"/>
              </w:rPr>
            </w:pPr>
            <w:r>
              <w:rPr>
                <w:rFonts w:ascii="Arial" w:eastAsia="Arial" w:hAnsi="Arial" w:cs="Arial"/>
                <w:b/>
                <w:sz w:val="22"/>
                <w:szCs w:val="22"/>
              </w:rPr>
              <w:t>BIBLIOGRAFÍA</w:t>
            </w:r>
          </w:p>
          <w:p w:rsidR="008A4095" w:rsidRDefault="008A4095">
            <w:pPr>
              <w:spacing w:line="276" w:lineRule="auto"/>
              <w:rPr>
                <w:rFonts w:ascii="Arial" w:eastAsia="Arial" w:hAnsi="Arial" w:cs="Arial"/>
                <w:sz w:val="22"/>
                <w:szCs w:val="22"/>
              </w:rPr>
            </w:pPr>
          </w:p>
          <w:p w:rsidR="008A4095" w:rsidRPr="00D75C66" w:rsidRDefault="00BF39B3">
            <w:pPr>
              <w:pBdr>
                <w:top w:val="nil"/>
                <w:left w:val="nil"/>
                <w:bottom w:val="nil"/>
                <w:right w:val="nil"/>
                <w:between w:val="nil"/>
              </w:pBdr>
              <w:ind w:left="720" w:hanging="720"/>
              <w:rPr>
                <w:rFonts w:ascii="Arial" w:hAnsi="Arial" w:cs="Arial"/>
                <w:color w:val="000000"/>
                <w:sz w:val="22"/>
                <w:szCs w:val="22"/>
              </w:rPr>
            </w:pPr>
            <w:r w:rsidRPr="00D75C66">
              <w:rPr>
                <w:rFonts w:ascii="Arial" w:eastAsia="Arial" w:hAnsi="Arial" w:cs="Arial"/>
                <w:sz w:val="22"/>
                <w:szCs w:val="22"/>
              </w:rPr>
              <w:t>Alcaldía</w:t>
            </w:r>
            <w:r w:rsidRPr="00D75C66">
              <w:rPr>
                <w:rFonts w:ascii="Arial" w:hAnsi="Arial" w:cs="Arial"/>
                <w:color w:val="000000"/>
                <w:sz w:val="22"/>
                <w:szCs w:val="22"/>
              </w:rPr>
              <w:t xml:space="preserve"> de </w:t>
            </w:r>
            <w:r w:rsidRPr="00D75C66">
              <w:rPr>
                <w:rFonts w:ascii="Arial" w:hAnsi="Arial" w:cs="Arial"/>
                <w:sz w:val="22"/>
                <w:szCs w:val="22"/>
              </w:rPr>
              <w:t>Medellín</w:t>
            </w:r>
            <w:r w:rsidRPr="00D75C66">
              <w:rPr>
                <w:rFonts w:ascii="Arial" w:hAnsi="Arial" w:cs="Arial"/>
                <w:color w:val="000000"/>
                <w:sz w:val="22"/>
                <w:szCs w:val="22"/>
              </w:rPr>
              <w:t xml:space="preserve">. (11 de </w:t>
            </w:r>
            <w:proofErr w:type="gramStart"/>
            <w:r w:rsidRPr="00D75C66">
              <w:rPr>
                <w:rFonts w:ascii="Arial" w:hAnsi="Arial" w:cs="Arial"/>
                <w:color w:val="000000"/>
                <w:sz w:val="22"/>
                <w:szCs w:val="22"/>
              </w:rPr>
              <w:t>Marzo</w:t>
            </w:r>
            <w:proofErr w:type="gramEnd"/>
            <w:r w:rsidRPr="00D75C66">
              <w:rPr>
                <w:rFonts w:ascii="Arial" w:hAnsi="Arial" w:cs="Arial"/>
                <w:color w:val="000000"/>
                <w:sz w:val="22"/>
                <w:szCs w:val="22"/>
              </w:rPr>
              <w:t xml:space="preserve"> de 2021). </w:t>
            </w:r>
            <w:r w:rsidRPr="00D75C66">
              <w:rPr>
                <w:rFonts w:ascii="Arial" w:hAnsi="Arial" w:cs="Arial"/>
                <w:sz w:val="22"/>
                <w:szCs w:val="22"/>
              </w:rPr>
              <w:t>Medellín</w:t>
            </w:r>
            <w:r w:rsidRPr="00D75C66">
              <w:rPr>
                <w:rFonts w:ascii="Arial" w:hAnsi="Arial" w:cs="Arial"/>
                <w:i/>
                <w:color w:val="000000"/>
                <w:sz w:val="22"/>
                <w:szCs w:val="22"/>
              </w:rPr>
              <w:t xml:space="preserve"> </w:t>
            </w:r>
            <w:r w:rsidRPr="00D75C66">
              <w:rPr>
                <w:rFonts w:ascii="Arial" w:hAnsi="Arial" w:cs="Arial"/>
                <w:color w:val="000000"/>
                <w:sz w:val="22"/>
                <w:szCs w:val="22"/>
              </w:rPr>
              <w:t>ciudad</w:t>
            </w:r>
            <w:r w:rsidRPr="00D75C66">
              <w:rPr>
                <w:rFonts w:ascii="Arial" w:hAnsi="Arial" w:cs="Arial"/>
                <w:i/>
                <w:color w:val="000000"/>
                <w:sz w:val="22"/>
                <w:szCs w:val="22"/>
              </w:rPr>
              <w:t xml:space="preserve"> </w:t>
            </w:r>
            <w:r w:rsidRPr="00D75C66">
              <w:rPr>
                <w:rFonts w:ascii="Arial" w:hAnsi="Arial" w:cs="Arial"/>
                <w:color w:val="000000"/>
                <w:sz w:val="22"/>
                <w:szCs w:val="22"/>
              </w:rPr>
              <w:t>del</w:t>
            </w:r>
            <w:r w:rsidRPr="00D75C66">
              <w:rPr>
                <w:rFonts w:ascii="Arial" w:hAnsi="Arial" w:cs="Arial"/>
                <w:i/>
                <w:color w:val="000000"/>
                <w:sz w:val="22"/>
                <w:szCs w:val="22"/>
              </w:rPr>
              <w:t xml:space="preserve"> </w:t>
            </w:r>
            <w:r w:rsidRPr="00D75C66">
              <w:rPr>
                <w:rFonts w:ascii="Arial" w:hAnsi="Arial" w:cs="Arial"/>
                <w:color w:val="000000"/>
                <w:sz w:val="22"/>
                <w:szCs w:val="22"/>
              </w:rPr>
              <w:t xml:space="preserve">aprendizaje. Obtenido de </w:t>
            </w:r>
            <w:r w:rsidRPr="00D75C66">
              <w:rPr>
                <w:rFonts w:ascii="Arial" w:eastAsia="Arial" w:hAnsi="Arial" w:cs="Arial"/>
                <w:color w:val="000000"/>
                <w:sz w:val="22"/>
                <w:szCs w:val="22"/>
              </w:rPr>
              <w:t>https</w:t>
            </w:r>
            <w:r w:rsidRPr="00D75C66">
              <w:rPr>
                <w:rFonts w:ascii="Arial" w:hAnsi="Arial" w:cs="Arial"/>
                <w:color w:val="000000"/>
                <w:sz w:val="22"/>
                <w:szCs w:val="22"/>
              </w:rPr>
              <w:t>://testing.medellin.edu.co/escuelaentornoprotector/documentos-eep/424-acuerdo-075-de-2010</w:t>
            </w:r>
          </w:p>
          <w:p w:rsidR="008A4095" w:rsidRPr="00D75C66" w:rsidRDefault="00BF39B3">
            <w:pPr>
              <w:pBdr>
                <w:top w:val="nil"/>
                <w:left w:val="nil"/>
                <w:bottom w:val="nil"/>
                <w:right w:val="nil"/>
                <w:between w:val="nil"/>
              </w:pBdr>
              <w:ind w:left="720" w:hanging="720"/>
              <w:rPr>
                <w:rFonts w:ascii="Arial" w:hAnsi="Arial" w:cs="Arial"/>
                <w:color w:val="000000"/>
                <w:sz w:val="22"/>
                <w:szCs w:val="22"/>
              </w:rPr>
            </w:pPr>
            <w:r w:rsidRPr="00D75C66">
              <w:rPr>
                <w:rFonts w:ascii="Arial" w:hAnsi="Arial" w:cs="Arial"/>
                <w:color w:val="000000"/>
                <w:sz w:val="22"/>
                <w:szCs w:val="22"/>
              </w:rPr>
              <w:t xml:space="preserve">Corte Constitucional de Colombia. (12 de </w:t>
            </w:r>
            <w:proofErr w:type="gramStart"/>
            <w:r w:rsidRPr="00D75C66">
              <w:rPr>
                <w:rFonts w:ascii="Arial" w:hAnsi="Arial" w:cs="Arial"/>
                <w:color w:val="000000"/>
                <w:sz w:val="22"/>
                <w:szCs w:val="22"/>
              </w:rPr>
              <w:t>Marzo</w:t>
            </w:r>
            <w:proofErr w:type="gramEnd"/>
            <w:r w:rsidRPr="00D75C66">
              <w:rPr>
                <w:rFonts w:ascii="Arial" w:hAnsi="Arial" w:cs="Arial"/>
                <w:color w:val="000000"/>
                <w:sz w:val="22"/>
                <w:szCs w:val="22"/>
              </w:rPr>
              <w:t xml:space="preserve"> de 2021). Corte</w:t>
            </w:r>
            <w:r w:rsidRPr="00D75C66">
              <w:rPr>
                <w:rFonts w:ascii="Arial" w:hAnsi="Arial" w:cs="Arial"/>
                <w:i/>
                <w:color w:val="000000"/>
                <w:sz w:val="22"/>
                <w:szCs w:val="22"/>
              </w:rPr>
              <w:t xml:space="preserve"> Constituc</w:t>
            </w:r>
            <w:r w:rsidRPr="00D75C66">
              <w:rPr>
                <w:rFonts w:ascii="Arial" w:hAnsi="Arial" w:cs="Arial"/>
                <w:color w:val="000000"/>
                <w:sz w:val="22"/>
                <w:szCs w:val="22"/>
              </w:rPr>
              <w:t>i</w:t>
            </w:r>
            <w:r w:rsidRPr="00D75C66">
              <w:rPr>
                <w:rFonts w:ascii="Arial" w:hAnsi="Arial" w:cs="Arial"/>
                <w:i/>
                <w:color w:val="000000"/>
                <w:sz w:val="22"/>
                <w:szCs w:val="22"/>
              </w:rPr>
              <w:t xml:space="preserve">onal </w:t>
            </w:r>
            <w:r w:rsidRPr="00D75C66">
              <w:rPr>
                <w:rFonts w:ascii="Arial" w:hAnsi="Arial" w:cs="Arial"/>
                <w:color w:val="000000"/>
                <w:sz w:val="22"/>
                <w:szCs w:val="22"/>
              </w:rPr>
              <w:t>de</w:t>
            </w:r>
            <w:r w:rsidRPr="00D75C66">
              <w:rPr>
                <w:rFonts w:ascii="Arial" w:hAnsi="Arial" w:cs="Arial"/>
                <w:i/>
                <w:color w:val="000000"/>
                <w:sz w:val="22"/>
                <w:szCs w:val="22"/>
              </w:rPr>
              <w:t xml:space="preserve"> </w:t>
            </w:r>
            <w:r w:rsidRPr="00D75C66">
              <w:rPr>
                <w:rFonts w:ascii="Arial" w:hAnsi="Arial" w:cs="Arial"/>
                <w:color w:val="000000"/>
                <w:sz w:val="22"/>
                <w:szCs w:val="22"/>
              </w:rPr>
              <w:t>Colombia. Obtenido de https://www.corteconstitucional.gov.co/relatoria/2005/c-114-05.htm</w:t>
            </w:r>
          </w:p>
          <w:p w:rsidR="008A4095" w:rsidRPr="00D75C66" w:rsidRDefault="00BF39B3">
            <w:pPr>
              <w:pBdr>
                <w:top w:val="nil"/>
                <w:left w:val="nil"/>
                <w:bottom w:val="nil"/>
                <w:right w:val="nil"/>
                <w:between w:val="nil"/>
              </w:pBdr>
              <w:ind w:left="720" w:hanging="720"/>
              <w:rPr>
                <w:rFonts w:ascii="Arial" w:hAnsi="Arial" w:cs="Arial"/>
                <w:color w:val="000000"/>
                <w:sz w:val="22"/>
                <w:szCs w:val="22"/>
              </w:rPr>
            </w:pPr>
            <w:r w:rsidRPr="00D75C66">
              <w:rPr>
                <w:rFonts w:ascii="Arial" w:hAnsi="Arial" w:cs="Arial"/>
                <w:color w:val="000000"/>
                <w:sz w:val="22"/>
                <w:szCs w:val="22"/>
              </w:rPr>
              <w:t xml:space="preserve">Función Pública. (03 de </w:t>
            </w:r>
            <w:proofErr w:type="gramStart"/>
            <w:r w:rsidRPr="00D75C66">
              <w:rPr>
                <w:rFonts w:ascii="Arial" w:hAnsi="Arial" w:cs="Arial"/>
                <w:color w:val="000000"/>
                <w:sz w:val="22"/>
                <w:szCs w:val="22"/>
              </w:rPr>
              <w:t>Marzo</w:t>
            </w:r>
            <w:proofErr w:type="gramEnd"/>
            <w:r w:rsidRPr="00D75C66">
              <w:rPr>
                <w:rFonts w:ascii="Arial" w:hAnsi="Arial" w:cs="Arial"/>
                <w:color w:val="000000"/>
                <w:sz w:val="22"/>
                <w:szCs w:val="22"/>
              </w:rPr>
              <w:t xml:space="preserve"> de 2021). Gestor</w:t>
            </w:r>
            <w:r w:rsidRPr="00D75C66">
              <w:rPr>
                <w:rFonts w:ascii="Arial" w:hAnsi="Arial" w:cs="Arial"/>
                <w:i/>
                <w:color w:val="000000"/>
                <w:sz w:val="22"/>
                <w:szCs w:val="22"/>
              </w:rPr>
              <w:t xml:space="preserve"> </w:t>
            </w:r>
            <w:r w:rsidRPr="00D75C66">
              <w:rPr>
                <w:rFonts w:ascii="Arial" w:hAnsi="Arial" w:cs="Arial"/>
                <w:color w:val="000000"/>
                <w:sz w:val="22"/>
                <w:szCs w:val="22"/>
              </w:rPr>
              <w:t>normativo. Obtenido de https://www.funcionpublica.gov.co/eva/gestornormativo/norma.php?i=292</w:t>
            </w:r>
          </w:p>
          <w:p w:rsidR="008A4095" w:rsidRPr="00D75C66" w:rsidRDefault="00BF39B3">
            <w:pPr>
              <w:pBdr>
                <w:top w:val="nil"/>
                <w:left w:val="nil"/>
                <w:bottom w:val="nil"/>
                <w:right w:val="nil"/>
                <w:between w:val="nil"/>
              </w:pBdr>
              <w:ind w:left="720" w:hanging="720"/>
              <w:rPr>
                <w:rFonts w:ascii="Arial" w:hAnsi="Arial" w:cs="Arial"/>
                <w:color w:val="000000"/>
                <w:sz w:val="22"/>
                <w:szCs w:val="22"/>
              </w:rPr>
            </w:pPr>
            <w:proofErr w:type="spellStart"/>
            <w:r w:rsidRPr="00D75C66">
              <w:rPr>
                <w:rFonts w:ascii="Arial" w:hAnsi="Arial" w:cs="Arial"/>
                <w:color w:val="000000"/>
                <w:sz w:val="22"/>
                <w:szCs w:val="22"/>
              </w:rPr>
              <w:t>Mineducación</w:t>
            </w:r>
            <w:proofErr w:type="spellEnd"/>
            <w:r w:rsidRPr="00D75C66">
              <w:rPr>
                <w:rFonts w:ascii="Arial" w:hAnsi="Arial" w:cs="Arial"/>
                <w:color w:val="000000"/>
                <w:sz w:val="22"/>
                <w:szCs w:val="22"/>
              </w:rPr>
              <w:t xml:space="preserve">. (15 de </w:t>
            </w:r>
            <w:proofErr w:type="gramStart"/>
            <w:r w:rsidRPr="00D75C66">
              <w:rPr>
                <w:rFonts w:ascii="Arial" w:hAnsi="Arial" w:cs="Arial"/>
                <w:color w:val="000000"/>
                <w:sz w:val="22"/>
                <w:szCs w:val="22"/>
              </w:rPr>
              <w:t>Marzo</w:t>
            </w:r>
            <w:proofErr w:type="gramEnd"/>
            <w:r w:rsidRPr="00D75C66">
              <w:rPr>
                <w:rFonts w:ascii="Arial" w:hAnsi="Arial" w:cs="Arial"/>
                <w:color w:val="000000"/>
                <w:sz w:val="22"/>
                <w:szCs w:val="22"/>
              </w:rPr>
              <w:t xml:space="preserve"> de 2021). Gobierno</w:t>
            </w:r>
            <w:r w:rsidRPr="00D75C66">
              <w:rPr>
                <w:rFonts w:ascii="Arial" w:hAnsi="Arial" w:cs="Arial"/>
                <w:i/>
                <w:color w:val="000000"/>
                <w:sz w:val="22"/>
                <w:szCs w:val="22"/>
              </w:rPr>
              <w:t xml:space="preserve"> </w:t>
            </w:r>
            <w:r w:rsidRPr="00D75C66">
              <w:rPr>
                <w:rFonts w:ascii="Arial" w:hAnsi="Arial" w:cs="Arial"/>
                <w:color w:val="000000"/>
                <w:sz w:val="22"/>
                <w:szCs w:val="22"/>
              </w:rPr>
              <w:t>de</w:t>
            </w:r>
            <w:r w:rsidRPr="00D75C66">
              <w:rPr>
                <w:rFonts w:ascii="Arial" w:hAnsi="Arial" w:cs="Arial"/>
                <w:i/>
                <w:color w:val="000000"/>
                <w:sz w:val="22"/>
                <w:szCs w:val="22"/>
              </w:rPr>
              <w:t xml:space="preserve"> </w:t>
            </w:r>
            <w:r w:rsidRPr="00D75C66">
              <w:rPr>
                <w:rFonts w:ascii="Arial" w:hAnsi="Arial" w:cs="Arial"/>
                <w:color w:val="000000"/>
                <w:sz w:val="22"/>
                <w:szCs w:val="22"/>
              </w:rPr>
              <w:t>Colombia. Obtenido de https://www.mineducacion.gov.co/1759/w3-article-96032.html?_noredirect=1</w:t>
            </w:r>
          </w:p>
          <w:p w:rsidR="008A4095" w:rsidRPr="00D75C66" w:rsidRDefault="00BF39B3">
            <w:pPr>
              <w:pBdr>
                <w:top w:val="nil"/>
                <w:left w:val="nil"/>
                <w:bottom w:val="nil"/>
                <w:right w:val="nil"/>
                <w:between w:val="nil"/>
              </w:pBdr>
              <w:ind w:left="720" w:hanging="720"/>
              <w:rPr>
                <w:rFonts w:ascii="Arial" w:hAnsi="Arial" w:cs="Arial"/>
                <w:color w:val="000000"/>
                <w:sz w:val="22"/>
                <w:szCs w:val="22"/>
              </w:rPr>
            </w:pPr>
            <w:r w:rsidRPr="00D75C66">
              <w:rPr>
                <w:rFonts w:ascii="Arial" w:hAnsi="Arial" w:cs="Arial"/>
                <w:color w:val="000000"/>
                <w:sz w:val="22"/>
                <w:szCs w:val="22"/>
              </w:rPr>
              <w:t xml:space="preserve">Ministerio de Justicia. (15 de </w:t>
            </w:r>
            <w:proofErr w:type="gramStart"/>
            <w:r w:rsidRPr="00D75C66">
              <w:rPr>
                <w:rFonts w:ascii="Arial" w:hAnsi="Arial" w:cs="Arial"/>
                <w:color w:val="000000"/>
                <w:sz w:val="22"/>
                <w:szCs w:val="22"/>
              </w:rPr>
              <w:t>Marzo</w:t>
            </w:r>
            <w:proofErr w:type="gramEnd"/>
            <w:r w:rsidRPr="00D75C66">
              <w:rPr>
                <w:rFonts w:ascii="Arial" w:hAnsi="Arial" w:cs="Arial"/>
                <w:color w:val="000000"/>
                <w:sz w:val="22"/>
                <w:szCs w:val="22"/>
              </w:rPr>
              <w:t xml:space="preserve"> de 2021). Sistema</w:t>
            </w:r>
            <w:r w:rsidRPr="00D75C66">
              <w:rPr>
                <w:rFonts w:ascii="Arial" w:hAnsi="Arial" w:cs="Arial"/>
                <w:i/>
                <w:color w:val="000000"/>
                <w:sz w:val="22"/>
                <w:szCs w:val="22"/>
              </w:rPr>
              <w:t xml:space="preserve"> </w:t>
            </w:r>
            <w:r w:rsidRPr="00D75C66">
              <w:rPr>
                <w:rFonts w:ascii="Arial" w:hAnsi="Arial" w:cs="Arial"/>
                <w:color w:val="000000"/>
                <w:sz w:val="22"/>
                <w:szCs w:val="22"/>
              </w:rPr>
              <w:t>Único</w:t>
            </w:r>
            <w:r w:rsidRPr="00D75C66">
              <w:rPr>
                <w:rFonts w:ascii="Arial" w:hAnsi="Arial" w:cs="Arial"/>
                <w:i/>
                <w:color w:val="000000"/>
                <w:sz w:val="22"/>
                <w:szCs w:val="22"/>
              </w:rPr>
              <w:t xml:space="preserve"> </w:t>
            </w:r>
            <w:r w:rsidRPr="00D75C66">
              <w:rPr>
                <w:rFonts w:ascii="Arial" w:hAnsi="Arial" w:cs="Arial"/>
                <w:color w:val="000000"/>
                <w:sz w:val="22"/>
                <w:szCs w:val="22"/>
              </w:rPr>
              <w:t>de</w:t>
            </w:r>
            <w:r w:rsidRPr="00D75C66">
              <w:rPr>
                <w:rFonts w:ascii="Arial" w:hAnsi="Arial" w:cs="Arial"/>
                <w:i/>
                <w:color w:val="000000"/>
                <w:sz w:val="22"/>
                <w:szCs w:val="22"/>
              </w:rPr>
              <w:t xml:space="preserve"> </w:t>
            </w:r>
            <w:r w:rsidRPr="00D75C66">
              <w:rPr>
                <w:rFonts w:ascii="Arial" w:hAnsi="Arial" w:cs="Arial"/>
                <w:color w:val="000000"/>
                <w:sz w:val="22"/>
                <w:szCs w:val="22"/>
              </w:rPr>
              <w:t>Información</w:t>
            </w:r>
            <w:r w:rsidRPr="00D75C66">
              <w:rPr>
                <w:rFonts w:ascii="Arial" w:hAnsi="Arial" w:cs="Arial"/>
                <w:i/>
                <w:color w:val="000000"/>
                <w:sz w:val="22"/>
                <w:szCs w:val="22"/>
              </w:rPr>
              <w:t xml:space="preserve"> </w:t>
            </w:r>
            <w:r w:rsidRPr="00D75C66">
              <w:rPr>
                <w:rFonts w:ascii="Arial" w:hAnsi="Arial" w:cs="Arial"/>
                <w:color w:val="000000"/>
                <w:sz w:val="22"/>
                <w:szCs w:val="22"/>
              </w:rPr>
              <w:t>Normativa. Obtenido de http://www.suin-juriscol.gov.co/viewDocument.asp?id=1362321</w:t>
            </w:r>
          </w:p>
          <w:p w:rsidR="008A4095" w:rsidRDefault="008A4095">
            <w:pPr>
              <w:spacing w:line="276" w:lineRule="auto"/>
              <w:rPr>
                <w:rFonts w:ascii="Arial" w:eastAsia="Arial" w:hAnsi="Arial" w:cs="Arial"/>
                <w:sz w:val="22"/>
                <w:szCs w:val="22"/>
              </w:rPr>
            </w:pPr>
          </w:p>
        </w:tc>
      </w:tr>
    </w:tbl>
    <w:p w:rsidR="008A4095" w:rsidRDefault="008A4095">
      <w:pPr>
        <w:rPr>
          <w:rFonts w:ascii="Arial" w:eastAsia="Arial" w:hAnsi="Arial" w:cs="Arial"/>
          <w:sz w:val="22"/>
          <w:szCs w:val="22"/>
        </w:rPr>
      </w:pPr>
    </w:p>
    <w:sectPr w:rsidR="008A4095" w:rsidSect="00EA4CDE">
      <w:pgSz w:w="12242" w:h="15842"/>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Times New Roman"/>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2A20"/>
    <w:multiLevelType w:val="multilevel"/>
    <w:tmpl w:val="A5B0F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3E64D6"/>
    <w:multiLevelType w:val="multilevel"/>
    <w:tmpl w:val="44164DA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283C4010"/>
    <w:multiLevelType w:val="hybridMultilevel"/>
    <w:tmpl w:val="ABC4F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A6C29"/>
    <w:multiLevelType w:val="multilevel"/>
    <w:tmpl w:val="5B84652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C3307E4"/>
    <w:multiLevelType w:val="multilevel"/>
    <w:tmpl w:val="C1B02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22672B"/>
    <w:multiLevelType w:val="multilevel"/>
    <w:tmpl w:val="5D6ED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95"/>
    <w:rsid w:val="00145B35"/>
    <w:rsid w:val="00177E61"/>
    <w:rsid w:val="002565A1"/>
    <w:rsid w:val="002F05E2"/>
    <w:rsid w:val="004C157B"/>
    <w:rsid w:val="004F0616"/>
    <w:rsid w:val="00592F25"/>
    <w:rsid w:val="008A4095"/>
    <w:rsid w:val="00982FE8"/>
    <w:rsid w:val="00BE3485"/>
    <w:rsid w:val="00BF39B3"/>
    <w:rsid w:val="00D75C66"/>
    <w:rsid w:val="00EA4CDE"/>
    <w:rsid w:val="00EC21CD"/>
    <w:rsid w:val="00FC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99C3"/>
  <w15:docId w15:val="{04065A6B-F0C7-4265-ADEE-71349EBD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638"/>
    <w:rPr>
      <w:lang w:eastAsia="es-ES_tradnl"/>
    </w:rPr>
  </w:style>
  <w:style w:type="paragraph" w:styleId="Ttulo1">
    <w:name w:val="heading 1"/>
    <w:basedOn w:val="Normal"/>
    <w:next w:val="Textoindependiente"/>
    <w:link w:val="Ttulo1Car"/>
    <w:uiPriority w:val="9"/>
    <w:qFormat/>
    <w:locked/>
    <w:rsid w:val="00775941"/>
    <w:pPr>
      <w:keepNext/>
      <w:numPr>
        <w:numId w:val="5"/>
      </w:numPr>
      <w:suppressAutoHyphens/>
      <w:jc w:val="center"/>
      <w:outlineLvl w:val="0"/>
    </w:pPr>
    <w:rPr>
      <w:rFonts w:ascii="Arial" w:hAnsi="Arial" w:cs="Arial"/>
      <w:b/>
      <w:bCs/>
      <w:kern w:val="1"/>
      <w:sz w:val="16"/>
      <w:lang w:val="es-CO" w:eastAsia="ar-SA"/>
    </w:rPr>
  </w:style>
  <w:style w:type="paragraph" w:styleId="Ttulo2">
    <w:name w:val="heading 2"/>
    <w:basedOn w:val="Normal"/>
    <w:next w:val="Textoindependiente"/>
    <w:link w:val="Ttulo2Car"/>
    <w:qFormat/>
    <w:locked/>
    <w:rsid w:val="00775941"/>
    <w:pPr>
      <w:keepNext/>
      <w:numPr>
        <w:ilvl w:val="1"/>
        <w:numId w:val="5"/>
      </w:numPr>
      <w:suppressAutoHyphens/>
      <w:jc w:val="center"/>
      <w:outlineLvl w:val="1"/>
    </w:pPr>
    <w:rPr>
      <w:rFonts w:ascii="Comic Sans MS" w:hAnsi="Comic Sans MS" w:cs="Tahoma"/>
      <w:b/>
      <w:bCs/>
      <w:kern w:val="1"/>
      <w:sz w:val="28"/>
      <w:lang w:val="es-ES" w:eastAsia="ar-SA"/>
    </w:rPr>
  </w:style>
  <w:style w:type="paragraph" w:styleId="Ttulo3">
    <w:name w:val="heading 3"/>
    <w:basedOn w:val="Normal"/>
    <w:next w:val="Textoindependiente"/>
    <w:link w:val="Ttulo3Car"/>
    <w:qFormat/>
    <w:locked/>
    <w:rsid w:val="00775941"/>
    <w:pPr>
      <w:keepNext/>
      <w:numPr>
        <w:ilvl w:val="2"/>
        <w:numId w:val="5"/>
      </w:numPr>
      <w:suppressAutoHyphens/>
      <w:spacing w:line="360" w:lineRule="auto"/>
      <w:outlineLvl w:val="2"/>
    </w:pPr>
    <w:rPr>
      <w:rFonts w:ascii="Arial Narrow" w:hAnsi="Arial Narrow" w:cs="Arial"/>
      <w:b/>
      <w:kern w:val="1"/>
      <w:lang w:val="es-CO" w:eastAsia="ar-SA"/>
    </w:rPr>
  </w:style>
  <w:style w:type="paragraph" w:styleId="Ttulo4">
    <w:name w:val="heading 4"/>
    <w:basedOn w:val="Normal"/>
    <w:next w:val="Textoindependiente"/>
    <w:link w:val="Ttulo4Car"/>
    <w:qFormat/>
    <w:locked/>
    <w:rsid w:val="00775941"/>
    <w:pPr>
      <w:keepNext/>
      <w:numPr>
        <w:ilvl w:val="3"/>
        <w:numId w:val="5"/>
      </w:numPr>
      <w:suppressAutoHyphens/>
      <w:ind w:left="360" w:firstLine="0"/>
      <w:jc w:val="center"/>
      <w:outlineLvl w:val="3"/>
    </w:pPr>
    <w:rPr>
      <w:rFonts w:ascii="Comic Sans MS" w:hAnsi="Comic Sans MS" w:cs="Tahoma"/>
      <w:b/>
      <w:bCs/>
      <w:kern w:val="1"/>
      <w:sz w:val="28"/>
      <w:lang w:val="es-ES" w:eastAsia="ar-SA"/>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99"/>
    <w:rsid w:val="00791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365BE"/>
    <w:pPr>
      <w:tabs>
        <w:tab w:val="center" w:pos="4252"/>
        <w:tab w:val="right" w:pos="8504"/>
      </w:tabs>
    </w:pPr>
    <w:rPr>
      <w:rFonts w:ascii="Arial" w:hAnsi="Arial" w:cs="Arial"/>
      <w:sz w:val="14"/>
      <w:szCs w:val="14"/>
      <w:lang w:val="es-ES" w:eastAsia="es-ES"/>
    </w:rPr>
  </w:style>
  <w:style w:type="character" w:customStyle="1" w:styleId="EncabezadoCar">
    <w:name w:val="Encabezado Car"/>
    <w:basedOn w:val="Fuentedeprrafopredeter"/>
    <w:link w:val="Encabezado"/>
    <w:uiPriority w:val="99"/>
    <w:semiHidden/>
    <w:locked/>
    <w:rsid w:val="007624B4"/>
    <w:rPr>
      <w:rFonts w:cs="Times New Roman"/>
      <w:sz w:val="24"/>
      <w:szCs w:val="24"/>
      <w:lang w:val="es-ES_tradnl" w:eastAsia="es-ES_tradnl"/>
    </w:rPr>
  </w:style>
  <w:style w:type="paragraph" w:styleId="Textoindependiente">
    <w:name w:val="Body Text"/>
    <w:basedOn w:val="Normal"/>
    <w:link w:val="TextoindependienteCar"/>
    <w:uiPriority w:val="99"/>
    <w:rsid w:val="00343648"/>
    <w:pPr>
      <w:spacing w:line="360" w:lineRule="auto"/>
    </w:pPr>
    <w:rPr>
      <w:b/>
      <w:bCs/>
      <w:lang w:val="es-ES" w:eastAsia="es-ES"/>
    </w:rPr>
  </w:style>
  <w:style w:type="character" w:customStyle="1" w:styleId="TextoindependienteCar">
    <w:name w:val="Texto independiente Car"/>
    <w:basedOn w:val="Fuentedeprrafopredeter"/>
    <w:link w:val="Textoindependiente"/>
    <w:uiPriority w:val="99"/>
    <w:semiHidden/>
    <w:locked/>
    <w:rsid w:val="007624B4"/>
    <w:rPr>
      <w:rFonts w:cs="Times New Roman"/>
      <w:sz w:val="24"/>
      <w:szCs w:val="24"/>
      <w:lang w:val="es-ES_tradnl" w:eastAsia="es-ES_tradnl"/>
    </w:rPr>
  </w:style>
  <w:style w:type="paragraph" w:customStyle="1" w:styleId="Contenidodelatabla">
    <w:name w:val="Contenido de la tabla"/>
    <w:basedOn w:val="Textoindependiente"/>
    <w:uiPriority w:val="99"/>
    <w:rsid w:val="005729B5"/>
    <w:pPr>
      <w:widowControl w:val="0"/>
      <w:suppressLineNumbers/>
      <w:suppressAutoHyphens/>
      <w:spacing w:after="120" w:line="240" w:lineRule="auto"/>
    </w:pPr>
    <w:rPr>
      <w:b w:val="0"/>
      <w:bCs w:val="0"/>
      <w:lang w:val="es-ES_tradnl"/>
    </w:rPr>
  </w:style>
  <w:style w:type="character" w:styleId="Textoennegrita">
    <w:name w:val="Strong"/>
    <w:basedOn w:val="Fuentedeprrafopredeter"/>
    <w:uiPriority w:val="22"/>
    <w:qFormat/>
    <w:rsid w:val="003C16B5"/>
    <w:rPr>
      <w:rFonts w:cs="Times New Roman"/>
      <w:b/>
      <w:bCs/>
    </w:rPr>
  </w:style>
  <w:style w:type="paragraph" w:customStyle="1" w:styleId="Prrafodelista1">
    <w:name w:val="Párrafo de lista1"/>
    <w:basedOn w:val="Normal"/>
    <w:uiPriority w:val="99"/>
    <w:qFormat/>
    <w:rsid w:val="002002D0"/>
    <w:pPr>
      <w:ind w:left="720"/>
    </w:pPr>
  </w:style>
  <w:style w:type="paragraph" w:styleId="NormalWeb">
    <w:name w:val="Normal (Web)"/>
    <w:basedOn w:val="Normal"/>
    <w:uiPriority w:val="99"/>
    <w:unhideWhenUsed/>
    <w:rsid w:val="006861B0"/>
    <w:pPr>
      <w:spacing w:before="100" w:beforeAutospacing="1" w:after="100" w:afterAutospacing="1"/>
    </w:pPr>
    <w:rPr>
      <w:lang w:val="es-CO" w:eastAsia="es-CO"/>
    </w:rPr>
  </w:style>
  <w:style w:type="paragraph" w:styleId="Prrafodelista">
    <w:name w:val="List Paragraph"/>
    <w:basedOn w:val="Normal"/>
    <w:uiPriority w:val="34"/>
    <w:qFormat/>
    <w:rsid w:val="006861B0"/>
    <w:pPr>
      <w:ind w:left="720"/>
      <w:contextualSpacing/>
    </w:pPr>
  </w:style>
  <w:style w:type="character" w:styleId="Hipervnculo">
    <w:name w:val="Hyperlink"/>
    <w:basedOn w:val="Fuentedeprrafopredeter"/>
    <w:uiPriority w:val="99"/>
    <w:unhideWhenUsed/>
    <w:rsid w:val="00B52B56"/>
    <w:rPr>
      <w:color w:val="0000FF" w:themeColor="hyperlink"/>
      <w:u w:val="single"/>
    </w:rPr>
  </w:style>
  <w:style w:type="paragraph" w:styleId="Textodeglobo">
    <w:name w:val="Balloon Text"/>
    <w:basedOn w:val="Normal"/>
    <w:link w:val="TextodegloboCar"/>
    <w:uiPriority w:val="99"/>
    <w:semiHidden/>
    <w:unhideWhenUsed/>
    <w:rsid w:val="00FF66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F66B4"/>
    <w:rPr>
      <w:rFonts w:ascii="Tahoma" w:hAnsi="Tahoma" w:cs="Tahoma"/>
      <w:sz w:val="16"/>
      <w:szCs w:val="16"/>
      <w:lang w:val="es-ES_tradnl" w:eastAsia="es-ES_tradnl"/>
    </w:rPr>
  </w:style>
  <w:style w:type="character" w:customStyle="1" w:styleId="apple-converted-space">
    <w:name w:val="apple-converted-space"/>
    <w:basedOn w:val="Fuentedeprrafopredeter"/>
    <w:rsid w:val="00344362"/>
  </w:style>
  <w:style w:type="paragraph" w:styleId="Sinespaciado">
    <w:name w:val="No Spacing"/>
    <w:uiPriority w:val="99"/>
    <w:qFormat/>
    <w:rsid w:val="000A3FBC"/>
    <w:rPr>
      <w:rFonts w:ascii="Calibri" w:eastAsia="Calibri" w:hAnsi="Calibri" w:cs="Calibri"/>
      <w:sz w:val="22"/>
      <w:szCs w:val="22"/>
    </w:rPr>
  </w:style>
  <w:style w:type="character" w:customStyle="1" w:styleId="Ttulo1Car">
    <w:name w:val="Título 1 Car"/>
    <w:basedOn w:val="Fuentedeprrafopredeter"/>
    <w:link w:val="Ttulo1"/>
    <w:uiPriority w:val="9"/>
    <w:rsid w:val="00775941"/>
    <w:rPr>
      <w:rFonts w:ascii="Arial" w:hAnsi="Arial" w:cs="Arial"/>
      <w:b/>
      <w:bCs/>
      <w:kern w:val="1"/>
      <w:sz w:val="16"/>
      <w:szCs w:val="24"/>
      <w:lang w:eastAsia="ar-SA"/>
    </w:rPr>
  </w:style>
  <w:style w:type="character" w:customStyle="1" w:styleId="Ttulo2Car">
    <w:name w:val="Título 2 Car"/>
    <w:basedOn w:val="Fuentedeprrafopredeter"/>
    <w:link w:val="Ttulo2"/>
    <w:rsid w:val="00775941"/>
    <w:rPr>
      <w:rFonts w:ascii="Comic Sans MS" w:hAnsi="Comic Sans MS" w:cs="Tahoma"/>
      <w:b/>
      <w:bCs/>
      <w:kern w:val="1"/>
      <w:sz w:val="28"/>
      <w:szCs w:val="24"/>
      <w:lang w:val="es-ES" w:eastAsia="ar-SA"/>
    </w:rPr>
  </w:style>
  <w:style w:type="character" w:customStyle="1" w:styleId="Ttulo3Car">
    <w:name w:val="Título 3 Car"/>
    <w:basedOn w:val="Fuentedeprrafopredeter"/>
    <w:link w:val="Ttulo3"/>
    <w:rsid w:val="00775941"/>
    <w:rPr>
      <w:rFonts w:ascii="Arial Narrow" w:hAnsi="Arial Narrow" w:cs="Arial"/>
      <w:b/>
      <w:kern w:val="1"/>
      <w:sz w:val="24"/>
      <w:szCs w:val="24"/>
      <w:lang w:eastAsia="ar-SA"/>
    </w:rPr>
  </w:style>
  <w:style w:type="character" w:customStyle="1" w:styleId="Ttulo4Car">
    <w:name w:val="Título 4 Car"/>
    <w:basedOn w:val="Fuentedeprrafopredeter"/>
    <w:link w:val="Ttulo4"/>
    <w:rsid w:val="00775941"/>
    <w:rPr>
      <w:rFonts w:ascii="Comic Sans MS" w:hAnsi="Comic Sans MS" w:cs="Tahoma"/>
      <w:b/>
      <w:bCs/>
      <w:kern w:val="1"/>
      <w:sz w:val="28"/>
      <w:szCs w:val="24"/>
      <w:lang w:val="es-ES" w:eastAsia="ar-SA"/>
    </w:rPr>
  </w:style>
  <w:style w:type="paragraph" w:styleId="Piedepgina">
    <w:name w:val="footer"/>
    <w:basedOn w:val="Normal"/>
    <w:link w:val="PiedepginaCar"/>
    <w:uiPriority w:val="99"/>
    <w:unhideWhenUsed/>
    <w:rsid w:val="00775941"/>
    <w:pPr>
      <w:tabs>
        <w:tab w:val="center" w:pos="4419"/>
        <w:tab w:val="right" w:pos="8838"/>
      </w:tabs>
    </w:pPr>
  </w:style>
  <w:style w:type="character" w:customStyle="1" w:styleId="PiedepginaCar">
    <w:name w:val="Pie de página Car"/>
    <w:basedOn w:val="Fuentedeprrafopredeter"/>
    <w:link w:val="Piedepgina"/>
    <w:uiPriority w:val="99"/>
    <w:rsid w:val="00775941"/>
    <w:rPr>
      <w:sz w:val="24"/>
      <w:szCs w:val="24"/>
      <w:lang w:val="es-ES_tradnl" w:eastAsia="es-ES_tradnl"/>
    </w:rPr>
  </w:style>
  <w:style w:type="paragraph" w:styleId="Bibliografa">
    <w:name w:val="Bibliography"/>
    <w:basedOn w:val="Normal"/>
    <w:next w:val="Normal"/>
    <w:uiPriority w:val="37"/>
    <w:unhideWhenUsed/>
    <w:rsid w:val="00373359"/>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99"/>
    <w:rsid w:val="00ED7C3C"/>
    <w:rPr>
      <w:sz w:val="20"/>
      <w:szCs w:val="20"/>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rPr>
      <w:sz w:val="20"/>
      <w:szCs w:val="20"/>
    </w:rPr>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386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m2KUeVEVsZlzJaoF9UL8lgJeiw==">CgMxLjAyDmgubHQyMW91bGNyb2s1MghoLmdqZGd4czIOaC5zdHJnM2o0ZzUwNzM4AHIhMTdXY2NRNERvVjJ3RTMzeVhpWm9vaXlkc1JpcUh6endj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2785</Words>
  <Characters>15323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DOCENTES</dc:creator>
  <cp:lastModifiedBy>Usuario</cp:lastModifiedBy>
  <cp:revision>4</cp:revision>
  <dcterms:created xsi:type="dcterms:W3CDTF">2024-02-22T21:56:00Z</dcterms:created>
  <dcterms:modified xsi:type="dcterms:W3CDTF">2024-02-23T17:41:00Z</dcterms:modified>
</cp:coreProperties>
</file>