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4"/>
        <w:gridCol w:w="7188"/>
        <w:gridCol w:w="1283"/>
      </w:tblGrid>
      <w:tr w:rsidR="0016488D" w14:paraId="2EF5324C" w14:textId="77777777" w:rsidTr="00D26006">
        <w:trPr>
          <w:trHeight w:val="1294"/>
          <w:jc w:val="center"/>
        </w:trPr>
        <w:tc>
          <w:tcPr>
            <w:tcW w:w="1564" w:type="dxa"/>
            <w:tcBorders>
              <w:top w:val="single" w:sz="4" w:space="0" w:color="auto"/>
              <w:left w:val="single" w:sz="4" w:space="0" w:color="auto"/>
              <w:bottom w:val="single" w:sz="4" w:space="0" w:color="auto"/>
              <w:right w:val="single" w:sz="4" w:space="0" w:color="auto"/>
            </w:tcBorders>
            <w:hideMark/>
          </w:tcPr>
          <w:p w14:paraId="49DB1DC1" w14:textId="7DF33404" w:rsidR="0016488D" w:rsidRDefault="0016488D">
            <w:pPr>
              <w:keepNext/>
              <w:jc w:val="center"/>
              <w:outlineLvl w:val="2"/>
              <w:rPr>
                <w:rFonts w:ascii="Arial Narrow" w:hAnsi="Arial Narrow" w:cs="Arial"/>
                <w:b/>
                <w:noProof/>
                <w:sz w:val="22"/>
                <w:szCs w:val="22"/>
                <w:lang w:val="es-ES" w:eastAsia="en-US"/>
              </w:rPr>
            </w:pPr>
            <w:r>
              <w:rPr>
                <w:noProof/>
                <w:lang w:val="es-CO" w:eastAsia="es-CO"/>
              </w:rPr>
              <w:drawing>
                <wp:anchor distT="0" distB="0" distL="114300" distR="114300" simplePos="0" relativeHeight="251659264" behindDoc="0" locked="0" layoutInCell="1" allowOverlap="1" wp14:anchorId="612D5AC9" wp14:editId="670D228C">
                  <wp:simplePos x="0" y="0"/>
                  <wp:positionH relativeFrom="column">
                    <wp:posOffset>71755</wp:posOffset>
                  </wp:positionH>
                  <wp:positionV relativeFrom="paragraph">
                    <wp:posOffset>182245</wp:posOffset>
                  </wp:positionV>
                  <wp:extent cx="874395" cy="492760"/>
                  <wp:effectExtent l="0" t="0" r="190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188" w:type="dxa"/>
            <w:tcBorders>
              <w:top w:val="single" w:sz="4" w:space="0" w:color="auto"/>
              <w:left w:val="single" w:sz="4" w:space="0" w:color="auto"/>
              <w:bottom w:val="single" w:sz="4" w:space="0" w:color="auto"/>
              <w:right w:val="single" w:sz="4" w:space="0" w:color="auto"/>
            </w:tcBorders>
            <w:hideMark/>
          </w:tcPr>
          <w:p w14:paraId="761161E8" w14:textId="77777777" w:rsidR="0016488D" w:rsidRDefault="0016488D">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14:paraId="13E5F799" w14:textId="77777777" w:rsidR="0016488D" w:rsidRDefault="0016488D">
            <w:pPr>
              <w:keepNext/>
              <w:jc w:val="center"/>
              <w:outlineLvl w:val="0"/>
              <w:rPr>
                <w:rFonts w:asciiTheme="minorHAnsi" w:hAnsiTheme="minorHAnsi" w:cstheme="minorHAnsi"/>
                <w:sz w:val="16"/>
                <w:szCs w:val="16"/>
                <w:lang w:val="es-ES" w:eastAsia="en-US"/>
              </w:rPr>
            </w:pPr>
            <w:r>
              <w:rPr>
                <w:rFonts w:asciiTheme="minorHAnsi" w:hAnsiTheme="minorHAnsi" w:cstheme="minorHAnsi"/>
                <w:sz w:val="16"/>
                <w:szCs w:val="16"/>
              </w:rPr>
              <w:t>Institución Educativa de carácter oficial adscrita a la Secretaría de Educación de Medellín.</w:t>
            </w:r>
          </w:p>
          <w:p w14:paraId="785854DD" w14:textId="77777777" w:rsidR="0016488D" w:rsidRDefault="0016488D">
            <w:pPr>
              <w:keepNext/>
              <w:jc w:val="center"/>
              <w:outlineLvl w:val="0"/>
              <w:rPr>
                <w:rFonts w:ascii="Arial" w:hAnsi="Arial" w:cs="Arial"/>
                <w:b/>
                <w:bCs/>
                <w:sz w:val="22"/>
                <w:szCs w:val="22"/>
              </w:rPr>
            </w:pPr>
            <w:r>
              <w:rPr>
                <w:rFonts w:asciiTheme="minorHAnsi" w:hAnsiTheme="minorHAnsi" w:cstheme="minorHAnsi"/>
                <w:sz w:val="16"/>
                <w:szCs w:val="16"/>
              </w:rPr>
              <w:t>NIT 900705111-0              DANE 105001026352                     NÚCLEO EDUCATIVO 931</w:t>
            </w:r>
            <w:r>
              <w:rPr>
                <w:sz w:val="14"/>
                <w:szCs w:val="14"/>
              </w:rPr>
              <w:t xml:space="preserve">          </w:t>
            </w:r>
          </w:p>
        </w:tc>
        <w:tc>
          <w:tcPr>
            <w:tcW w:w="1282" w:type="dxa"/>
            <w:tcBorders>
              <w:top w:val="single" w:sz="4" w:space="0" w:color="auto"/>
              <w:left w:val="single" w:sz="4" w:space="0" w:color="auto"/>
              <w:bottom w:val="single" w:sz="4" w:space="0" w:color="auto"/>
              <w:right w:val="single" w:sz="4" w:space="0" w:color="auto"/>
            </w:tcBorders>
            <w:hideMark/>
          </w:tcPr>
          <w:p w14:paraId="6FBC8989" w14:textId="5D989C5C" w:rsidR="0016488D" w:rsidRDefault="0016488D">
            <w:pPr>
              <w:keepNext/>
              <w:jc w:val="center"/>
              <w:outlineLvl w:val="0"/>
              <w:rPr>
                <w:rFonts w:ascii="Arial" w:hAnsi="Arial" w:cs="Arial"/>
                <w:b/>
                <w:bCs/>
                <w:noProof/>
                <w:sz w:val="16"/>
                <w:lang w:val="es-CO"/>
              </w:rPr>
            </w:pPr>
            <w:r>
              <w:rPr>
                <w:noProof/>
                <w:lang w:val="es-CO" w:eastAsia="es-CO"/>
              </w:rPr>
              <w:drawing>
                <wp:anchor distT="0" distB="0" distL="114300" distR="114300" simplePos="0" relativeHeight="251660288" behindDoc="0" locked="0" layoutInCell="1" allowOverlap="1" wp14:anchorId="2400B2E1" wp14:editId="1939E87C">
                  <wp:simplePos x="0" y="0"/>
                  <wp:positionH relativeFrom="column">
                    <wp:posOffset>121285</wp:posOffset>
                  </wp:positionH>
                  <wp:positionV relativeFrom="paragraph">
                    <wp:posOffset>95885</wp:posOffset>
                  </wp:positionV>
                  <wp:extent cx="612140" cy="612140"/>
                  <wp:effectExtent l="0" t="0" r="0" b="0"/>
                  <wp:wrapNone/>
                  <wp:docPr id="2" name="Imagen 2"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el corazon en 10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16488D" w14:paraId="3F20702C" w14:textId="77777777" w:rsidTr="00D26006">
        <w:trPr>
          <w:trHeight w:val="329"/>
          <w:jc w:val="center"/>
        </w:trPr>
        <w:tc>
          <w:tcPr>
            <w:tcW w:w="10035" w:type="dxa"/>
            <w:gridSpan w:val="3"/>
            <w:tcBorders>
              <w:top w:val="single" w:sz="4" w:space="0" w:color="auto"/>
              <w:left w:val="single" w:sz="4" w:space="0" w:color="auto"/>
              <w:bottom w:val="single" w:sz="4" w:space="0" w:color="auto"/>
              <w:right w:val="single" w:sz="4" w:space="0" w:color="auto"/>
            </w:tcBorders>
            <w:hideMark/>
          </w:tcPr>
          <w:p w14:paraId="0F976C3F" w14:textId="77777777" w:rsidR="0016488D" w:rsidRDefault="0016488D">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14:paraId="71659163" w14:textId="047DB9CF" w:rsidR="0016488D" w:rsidRPr="0016488D" w:rsidRDefault="0016488D">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2"/>
      </w:tblGrid>
      <w:tr w:rsidR="006F122F" w:rsidRPr="00D364D2" w14:paraId="0598A32B" w14:textId="77777777" w:rsidTr="00803713">
        <w:tc>
          <w:tcPr>
            <w:tcW w:w="5000" w:type="pct"/>
            <w:gridSpan w:val="2"/>
          </w:tcPr>
          <w:p w14:paraId="7707E993" w14:textId="7B1A84B2" w:rsidR="00B41E05" w:rsidRPr="00B41E05" w:rsidRDefault="00DC1323" w:rsidP="0016488D">
            <w:pPr>
              <w:jc w:val="center"/>
              <w:rPr>
                <w:rFonts w:ascii="Arial" w:hAnsi="Arial" w:cs="Arial"/>
                <w:b/>
                <w:sz w:val="22"/>
                <w:szCs w:val="22"/>
              </w:rPr>
            </w:pPr>
            <w:r>
              <w:rPr>
                <w:rFonts w:ascii="Arial" w:hAnsi="Arial" w:cs="Arial"/>
                <w:b/>
                <w:sz w:val="22"/>
                <w:szCs w:val="22"/>
              </w:rPr>
              <w:t xml:space="preserve">PROYECTO </w:t>
            </w:r>
            <w:r w:rsidR="00421062">
              <w:rPr>
                <w:rFonts w:ascii="Arial" w:hAnsi="Arial" w:cs="Arial"/>
                <w:b/>
                <w:sz w:val="22"/>
                <w:szCs w:val="22"/>
              </w:rPr>
              <w:t>PLAN LECTOR</w:t>
            </w:r>
          </w:p>
        </w:tc>
      </w:tr>
      <w:tr w:rsidR="00F946C7" w:rsidRPr="00D364D2" w14:paraId="486DE606" w14:textId="77777777" w:rsidTr="00803713">
        <w:tc>
          <w:tcPr>
            <w:tcW w:w="5000" w:type="pct"/>
            <w:gridSpan w:val="2"/>
          </w:tcPr>
          <w:p w14:paraId="4BB8585A" w14:textId="77777777" w:rsidR="00421062" w:rsidRDefault="00F946C7" w:rsidP="00D52B04">
            <w:pPr>
              <w:rPr>
                <w:rFonts w:ascii="Arial" w:hAnsi="Arial" w:cs="Arial"/>
                <w:b/>
                <w:sz w:val="22"/>
                <w:szCs w:val="22"/>
              </w:rPr>
            </w:pPr>
            <w:r>
              <w:rPr>
                <w:rFonts w:ascii="Arial" w:hAnsi="Arial" w:cs="Arial"/>
                <w:b/>
                <w:sz w:val="22"/>
                <w:szCs w:val="22"/>
              </w:rPr>
              <w:t>PLANTEAMIENTO DEL PROBLEMA</w:t>
            </w:r>
          </w:p>
          <w:p w14:paraId="7A224338" w14:textId="1FDCEBE3" w:rsidR="009E1FB0" w:rsidRPr="00D0777E" w:rsidRDefault="00D0777E" w:rsidP="00B41E05">
            <w:pPr>
              <w:jc w:val="both"/>
              <w:rPr>
                <w:rFonts w:ascii="Arial" w:hAnsi="Arial" w:cs="Arial"/>
                <w:sz w:val="22"/>
                <w:szCs w:val="22"/>
              </w:rPr>
            </w:pPr>
            <w:r>
              <w:rPr>
                <w:rFonts w:ascii="Arial" w:hAnsi="Arial" w:cs="Arial"/>
                <w:sz w:val="22"/>
                <w:szCs w:val="22"/>
              </w:rPr>
              <w:t>En la I</w:t>
            </w:r>
            <w:r w:rsidR="00B50A14">
              <w:rPr>
                <w:rFonts w:ascii="Arial" w:hAnsi="Arial" w:cs="Arial"/>
                <w:sz w:val="22"/>
                <w:szCs w:val="22"/>
              </w:rPr>
              <w:t>nstitució</w:t>
            </w:r>
            <w:r w:rsidR="00DC1323">
              <w:rPr>
                <w:rFonts w:ascii="Arial" w:hAnsi="Arial" w:cs="Arial"/>
                <w:sz w:val="22"/>
                <w:szCs w:val="22"/>
              </w:rPr>
              <w:t xml:space="preserve">n </w:t>
            </w:r>
            <w:r w:rsidR="00FA5C19">
              <w:rPr>
                <w:rFonts w:ascii="Arial" w:hAnsi="Arial" w:cs="Arial"/>
                <w:sz w:val="22"/>
                <w:szCs w:val="22"/>
              </w:rPr>
              <w:t>E</w:t>
            </w:r>
            <w:r w:rsidR="00DC1323">
              <w:rPr>
                <w:rFonts w:ascii="Arial" w:hAnsi="Arial" w:cs="Arial"/>
                <w:sz w:val="22"/>
                <w:szCs w:val="22"/>
              </w:rPr>
              <w:t xml:space="preserve">ducativa </w:t>
            </w:r>
            <w:r w:rsidR="00B50A14">
              <w:rPr>
                <w:rFonts w:ascii="Arial" w:hAnsi="Arial" w:cs="Arial"/>
                <w:sz w:val="22"/>
                <w:szCs w:val="22"/>
              </w:rPr>
              <w:t>El Corazón</w:t>
            </w:r>
            <w:r w:rsidR="001C000A">
              <w:rPr>
                <w:rFonts w:ascii="Arial" w:hAnsi="Arial" w:cs="Arial"/>
                <w:sz w:val="22"/>
                <w:szCs w:val="22"/>
              </w:rPr>
              <w:t>, l</w:t>
            </w:r>
            <w:r w:rsidR="001C000A" w:rsidRPr="001C000A">
              <w:rPr>
                <w:rFonts w:ascii="Arial" w:hAnsi="Arial" w:cs="Arial"/>
                <w:sz w:val="22"/>
                <w:szCs w:val="22"/>
              </w:rPr>
              <w:t xml:space="preserve">os </w:t>
            </w:r>
            <w:r w:rsidR="001C000A">
              <w:rPr>
                <w:rFonts w:ascii="Arial" w:hAnsi="Arial" w:cs="Arial"/>
                <w:sz w:val="22"/>
                <w:szCs w:val="22"/>
              </w:rPr>
              <w:t>estudiante</w:t>
            </w:r>
            <w:r w:rsidR="005F29D7">
              <w:rPr>
                <w:rFonts w:ascii="Arial" w:hAnsi="Arial" w:cs="Arial"/>
                <w:sz w:val="22"/>
                <w:szCs w:val="22"/>
              </w:rPr>
              <w:t>s, e</w:t>
            </w:r>
            <w:r w:rsidR="009A6EBC">
              <w:rPr>
                <w:rFonts w:ascii="Arial" w:hAnsi="Arial" w:cs="Arial"/>
                <w:sz w:val="22"/>
                <w:szCs w:val="22"/>
              </w:rPr>
              <w:t>n general, tienen un bajo nivel</w:t>
            </w:r>
            <w:r w:rsidR="001C000A" w:rsidRPr="001C000A">
              <w:rPr>
                <w:rFonts w:ascii="Arial" w:hAnsi="Arial" w:cs="Arial"/>
                <w:sz w:val="22"/>
                <w:szCs w:val="22"/>
              </w:rPr>
              <w:t xml:space="preserve"> de comprensión lectora</w:t>
            </w:r>
            <w:r w:rsidR="001C000A">
              <w:rPr>
                <w:rFonts w:ascii="Arial" w:hAnsi="Arial" w:cs="Arial"/>
                <w:sz w:val="22"/>
                <w:szCs w:val="22"/>
              </w:rPr>
              <w:t xml:space="preserve">, </w:t>
            </w:r>
            <w:r>
              <w:rPr>
                <w:rFonts w:ascii="Arial" w:hAnsi="Arial" w:cs="Arial"/>
                <w:sz w:val="22"/>
                <w:szCs w:val="22"/>
              </w:rPr>
              <w:t>esto se hace evidente</w:t>
            </w:r>
            <w:r w:rsidR="001C000A" w:rsidRPr="001C000A">
              <w:rPr>
                <w:rFonts w:ascii="Arial" w:hAnsi="Arial" w:cs="Arial"/>
                <w:sz w:val="22"/>
                <w:szCs w:val="22"/>
              </w:rPr>
              <w:t xml:space="preserve"> </w:t>
            </w:r>
            <w:r>
              <w:rPr>
                <w:rFonts w:ascii="Arial" w:hAnsi="Arial" w:cs="Arial"/>
                <w:sz w:val="22"/>
                <w:szCs w:val="22"/>
              </w:rPr>
              <w:t>en los análisis realizados por la planta docente en los cuales se revela</w:t>
            </w:r>
            <w:r w:rsidR="001C000A" w:rsidRPr="001C000A">
              <w:rPr>
                <w:rFonts w:ascii="Arial" w:hAnsi="Arial" w:cs="Arial"/>
                <w:sz w:val="22"/>
                <w:szCs w:val="22"/>
              </w:rPr>
              <w:t xml:space="preserve"> que el </w:t>
            </w:r>
            <w:r w:rsidR="001C000A">
              <w:rPr>
                <w:rFonts w:ascii="Arial" w:hAnsi="Arial" w:cs="Arial"/>
                <w:sz w:val="22"/>
                <w:szCs w:val="22"/>
              </w:rPr>
              <w:t>estudianta</w:t>
            </w:r>
            <w:r w:rsidR="001C000A" w:rsidRPr="001C000A">
              <w:rPr>
                <w:rFonts w:ascii="Arial" w:hAnsi="Arial" w:cs="Arial"/>
                <w:sz w:val="22"/>
                <w:szCs w:val="22"/>
              </w:rPr>
              <w:t xml:space="preserve">do no </w:t>
            </w:r>
            <w:r>
              <w:rPr>
                <w:rFonts w:ascii="Arial" w:hAnsi="Arial" w:cs="Arial"/>
                <w:sz w:val="22"/>
                <w:szCs w:val="22"/>
              </w:rPr>
              <w:t>comprende</w:t>
            </w:r>
            <w:r w:rsidR="001C000A" w:rsidRPr="001C000A">
              <w:rPr>
                <w:rFonts w:ascii="Arial" w:hAnsi="Arial" w:cs="Arial"/>
                <w:sz w:val="22"/>
                <w:szCs w:val="22"/>
              </w:rPr>
              <w:t xml:space="preserve"> lo que lee</w:t>
            </w:r>
            <w:r w:rsidR="001C000A">
              <w:rPr>
                <w:rFonts w:ascii="Arial" w:hAnsi="Arial" w:cs="Arial"/>
                <w:sz w:val="22"/>
                <w:szCs w:val="22"/>
              </w:rPr>
              <w:t xml:space="preserve">, lo </w:t>
            </w:r>
            <w:r>
              <w:rPr>
                <w:rFonts w:ascii="Arial" w:hAnsi="Arial" w:cs="Arial"/>
                <w:sz w:val="22"/>
                <w:szCs w:val="22"/>
              </w:rPr>
              <w:t xml:space="preserve">anterior se ratifica </w:t>
            </w:r>
            <w:r w:rsidR="00BD2944">
              <w:rPr>
                <w:rFonts w:ascii="Arial" w:hAnsi="Arial" w:cs="Arial"/>
                <w:sz w:val="22"/>
                <w:szCs w:val="22"/>
              </w:rPr>
              <w:t xml:space="preserve">también </w:t>
            </w:r>
            <w:r>
              <w:rPr>
                <w:rFonts w:ascii="Arial" w:hAnsi="Arial" w:cs="Arial"/>
                <w:sz w:val="22"/>
                <w:szCs w:val="22"/>
              </w:rPr>
              <w:t xml:space="preserve">en </w:t>
            </w:r>
            <w:r w:rsidR="001C000A">
              <w:rPr>
                <w:rFonts w:ascii="Arial" w:hAnsi="Arial" w:cs="Arial"/>
                <w:sz w:val="22"/>
                <w:szCs w:val="22"/>
              </w:rPr>
              <w:t xml:space="preserve">los resultados </w:t>
            </w:r>
            <w:r w:rsidR="00BD2944">
              <w:rPr>
                <w:rFonts w:ascii="Arial" w:hAnsi="Arial" w:cs="Arial"/>
                <w:sz w:val="22"/>
                <w:szCs w:val="22"/>
              </w:rPr>
              <w:t xml:space="preserve">de pruebas internas y externas de los diferentes grados. </w:t>
            </w:r>
          </w:p>
          <w:p w14:paraId="0F79A2F9" w14:textId="77777777" w:rsidR="00F946C7" w:rsidRPr="00F946C7" w:rsidRDefault="00421062" w:rsidP="00421062">
            <w:pPr>
              <w:tabs>
                <w:tab w:val="left" w:pos="1515"/>
              </w:tabs>
              <w:rPr>
                <w:rFonts w:ascii="Arial" w:hAnsi="Arial" w:cs="Arial"/>
                <w:sz w:val="22"/>
                <w:szCs w:val="22"/>
              </w:rPr>
            </w:pPr>
            <w:r>
              <w:rPr>
                <w:rFonts w:ascii="Arial" w:hAnsi="Arial" w:cs="Arial"/>
                <w:sz w:val="22"/>
                <w:szCs w:val="22"/>
              </w:rPr>
              <w:tab/>
            </w:r>
          </w:p>
        </w:tc>
      </w:tr>
      <w:tr w:rsidR="009309BB" w:rsidRPr="00D364D2" w14:paraId="465F005D" w14:textId="77777777" w:rsidTr="00803713">
        <w:tc>
          <w:tcPr>
            <w:tcW w:w="5000" w:type="pct"/>
            <w:gridSpan w:val="2"/>
          </w:tcPr>
          <w:p w14:paraId="3B1E5D88" w14:textId="77777777" w:rsidR="009309BB" w:rsidRPr="00D21DD1" w:rsidRDefault="00D21DD1" w:rsidP="00B41E05">
            <w:pPr>
              <w:jc w:val="both"/>
              <w:rPr>
                <w:rFonts w:ascii="Arial Black" w:hAnsi="Arial Black" w:cs="Arial"/>
                <w:b/>
                <w:sz w:val="22"/>
                <w:szCs w:val="22"/>
              </w:rPr>
            </w:pPr>
            <w:r w:rsidRPr="00D21DD1">
              <w:rPr>
                <w:rFonts w:ascii="Arial Black" w:hAnsi="Arial Black" w:cs="Arial"/>
                <w:b/>
                <w:sz w:val="22"/>
                <w:szCs w:val="22"/>
              </w:rPr>
              <w:t>JUSTIFICACIÓN</w:t>
            </w:r>
          </w:p>
          <w:p w14:paraId="16F6ECB8" w14:textId="77777777" w:rsidR="001C000A" w:rsidRDefault="001C000A" w:rsidP="00B41E05">
            <w:pPr>
              <w:jc w:val="both"/>
              <w:rPr>
                <w:rFonts w:ascii="Arial" w:hAnsi="Arial" w:cs="Arial"/>
                <w:b/>
                <w:sz w:val="22"/>
                <w:szCs w:val="22"/>
              </w:rPr>
            </w:pPr>
          </w:p>
          <w:p w14:paraId="19E41F2B" w14:textId="77777777" w:rsidR="00B41E05" w:rsidRDefault="001C000A" w:rsidP="00B41E05">
            <w:pPr>
              <w:pStyle w:val="Default"/>
              <w:jc w:val="both"/>
              <w:rPr>
                <w:sz w:val="23"/>
                <w:szCs w:val="23"/>
              </w:rPr>
            </w:pPr>
            <w:r>
              <w:rPr>
                <w:sz w:val="23"/>
                <w:szCs w:val="23"/>
              </w:rPr>
              <w:t>El proyecto Plan lector es un proyecto de intervención educativa</w:t>
            </w:r>
            <w:r w:rsidR="00BD6209">
              <w:rPr>
                <w:sz w:val="23"/>
                <w:szCs w:val="23"/>
              </w:rPr>
              <w:t>,</w:t>
            </w:r>
            <w:r>
              <w:rPr>
                <w:sz w:val="23"/>
                <w:szCs w:val="23"/>
              </w:rPr>
              <w:t xml:space="preserve"> que recoge el conjunto de estrategias para el desarrollo de la competencia lectora y escritora de los estudiantes</w:t>
            </w:r>
            <w:r w:rsidR="00BD6209">
              <w:rPr>
                <w:sz w:val="23"/>
                <w:szCs w:val="23"/>
              </w:rPr>
              <w:t>, además del</w:t>
            </w:r>
            <w:r>
              <w:rPr>
                <w:sz w:val="23"/>
                <w:szCs w:val="23"/>
              </w:rPr>
              <w:t xml:space="preserve"> fomento del hábito lector. </w:t>
            </w:r>
          </w:p>
          <w:p w14:paraId="5F8C83AB" w14:textId="77777777" w:rsidR="00B41E05" w:rsidRDefault="00B41E05" w:rsidP="00B41E05">
            <w:pPr>
              <w:pStyle w:val="Default"/>
              <w:jc w:val="both"/>
              <w:rPr>
                <w:sz w:val="23"/>
                <w:szCs w:val="23"/>
              </w:rPr>
            </w:pPr>
          </w:p>
          <w:p w14:paraId="2CA4292A" w14:textId="77777777" w:rsidR="001C000A" w:rsidRDefault="00B82E12" w:rsidP="00B41E05">
            <w:pPr>
              <w:pStyle w:val="Default"/>
              <w:jc w:val="both"/>
              <w:rPr>
                <w:sz w:val="23"/>
                <w:szCs w:val="23"/>
              </w:rPr>
            </w:pPr>
            <w:r>
              <w:rPr>
                <w:sz w:val="23"/>
                <w:szCs w:val="23"/>
              </w:rPr>
              <w:t>Este proyecto p</w:t>
            </w:r>
            <w:r w:rsidR="001C000A">
              <w:rPr>
                <w:sz w:val="23"/>
                <w:szCs w:val="23"/>
              </w:rPr>
              <w:t>arte de la consideración de la lectura com</w:t>
            </w:r>
            <w:r>
              <w:rPr>
                <w:sz w:val="23"/>
                <w:szCs w:val="23"/>
              </w:rPr>
              <w:t>o objeto,</w:t>
            </w:r>
            <w:r w:rsidR="001C000A">
              <w:rPr>
                <w:sz w:val="23"/>
                <w:szCs w:val="23"/>
              </w:rPr>
              <w:t xml:space="preserve"> medio de enseñanza y aprendizaje para impulsar el desarrollo de todas las compe</w:t>
            </w:r>
            <w:r>
              <w:rPr>
                <w:sz w:val="23"/>
                <w:szCs w:val="23"/>
              </w:rPr>
              <w:t>tencias y áreas del currículo. Por lo anterior, u</w:t>
            </w:r>
            <w:r w:rsidR="001C000A">
              <w:rPr>
                <w:sz w:val="23"/>
                <w:szCs w:val="23"/>
              </w:rPr>
              <w:t>no de los principios bás</w:t>
            </w:r>
            <w:r>
              <w:rPr>
                <w:sz w:val="23"/>
                <w:szCs w:val="23"/>
              </w:rPr>
              <w:t xml:space="preserve">icos de este proyecto es que los docentes </w:t>
            </w:r>
            <w:r w:rsidR="001C000A">
              <w:rPr>
                <w:sz w:val="23"/>
                <w:szCs w:val="23"/>
              </w:rPr>
              <w:t xml:space="preserve">de las distintas </w:t>
            </w:r>
            <w:r w:rsidR="000A0E41">
              <w:rPr>
                <w:sz w:val="23"/>
                <w:szCs w:val="23"/>
              </w:rPr>
              <w:t>asignatur</w:t>
            </w:r>
            <w:r w:rsidR="001C000A">
              <w:rPr>
                <w:sz w:val="23"/>
                <w:szCs w:val="23"/>
              </w:rPr>
              <w:t>as se implique</w:t>
            </w:r>
            <w:r>
              <w:rPr>
                <w:sz w:val="23"/>
                <w:szCs w:val="23"/>
              </w:rPr>
              <w:t>n</w:t>
            </w:r>
            <w:r w:rsidR="001C000A">
              <w:rPr>
                <w:sz w:val="23"/>
                <w:szCs w:val="23"/>
              </w:rPr>
              <w:t xml:space="preserve"> en el mismo. </w:t>
            </w:r>
          </w:p>
          <w:p w14:paraId="30CBF545" w14:textId="77777777" w:rsidR="00B82E12" w:rsidRDefault="00B82E12" w:rsidP="00B41E05">
            <w:pPr>
              <w:pStyle w:val="Default"/>
              <w:jc w:val="both"/>
              <w:rPr>
                <w:sz w:val="23"/>
                <w:szCs w:val="23"/>
              </w:rPr>
            </w:pPr>
          </w:p>
          <w:p w14:paraId="1B8D16B6" w14:textId="77777777" w:rsidR="001C000A" w:rsidRDefault="00B82E12" w:rsidP="00B41E05">
            <w:pPr>
              <w:pStyle w:val="Default"/>
              <w:jc w:val="both"/>
              <w:rPr>
                <w:sz w:val="23"/>
                <w:szCs w:val="23"/>
              </w:rPr>
            </w:pPr>
            <w:r>
              <w:rPr>
                <w:sz w:val="23"/>
                <w:szCs w:val="23"/>
              </w:rPr>
              <w:t>El plan lec</w:t>
            </w:r>
            <w:r w:rsidR="00D21DD1">
              <w:rPr>
                <w:sz w:val="23"/>
                <w:szCs w:val="23"/>
              </w:rPr>
              <w:t>tor se incluye dentro</w:t>
            </w:r>
            <w:r>
              <w:rPr>
                <w:sz w:val="23"/>
                <w:szCs w:val="23"/>
              </w:rPr>
              <w:t xml:space="preserve"> de</w:t>
            </w:r>
            <w:r w:rsidR="001C000A">
              <w:rPr>
                <w:sz w:val="23"/>
                <w:szCs w:val="23"/>
              </w:rPr>
              <w:t xml:space="preserve">l </w:t>
            </w:r>
            <w:r>
              <w:rPr>
                <w:sz w:val="23"/>
                <w:szCs w:val="23"/>
              </w:rPr>
              <w:t xml:space="preserve">Proyecto Educativo Institucional, por diferentes motivos. </w:t>
            </w:r>
            <w:r w:rsidR="001C000A">
              <w:rPr>
                <w:sz w:val="23"/>
                <w:szCs w:val="23"/>
              </w:rPr>
              <w:t xml:space="preserve">En primer </w:t>
            </w:r>
            <w:r w:rsidR="00FC5110">
              <w:rPr>
                <w:sz w:val="23"/>
                <w:szCs w:val="23"/>
              </w:rPr>
              <w:t>lugar,</w:t>
            </w:r>
            <w:r>
              <w:rPr>
                <w:sz w:val="23"/>
                <w:szCs w:val="23"/>
              </w:rPr>
              <w:t xml:space="preserve"> porque contribuye</w:t>
            </w:r>
            <w:r w:rsidR="001C000A">
              <w:rPr>
                <w:sz w:val="23"/>
                <w:szCs w:val="23"/>
              </w:rPr>
              <w:t xml:space="preserve"> como instrumento básico de aprendizaje, a la mejora</w:t>
            </w:r>
            <w:r>
              <w:rPr>
                <w:sz w:val="23"/>
                <w:szCs w:val="23"/>
              </w:rPr>
              <w:t xml:space="preserve"> de los re</w:t>
            </w:r>
            <w:r w:rsidR="00803713">
              <w:rPr>
                <w:sz w:val="23"/>
                <w:szCs w:val="23"/>
              </w:rPr>
              <w:t>sultad</w:t>
            </w:r>
            <w:r>
              <w:rPr>
                <w:sz w:val="23"/>
                <w:szCs w:val="23"/>
              </w:rPr>
              <w:t xml:space="preserve">os académicos; </w:t>
            </w:r>
            <w:r w:rsidR="001C000A">
              <w:rPr>
                <w:sz w:val="23"/>
                <w:szCs w:val="23"/>
              </w:rPr>
              <w:t>en segundo lugar</w:t>
            </w:r>
            <w:r>
              <w:rPr>
                <w:sz w:val="23"/>
                <w:szCs w:val="23"/>
              </w:rPr>
              <w:t>,</w:t>
            </w:r>
            <w:r w:rsidR="001C000A">
              <w:rPr>
                <w:sz w:val="23"/>
                <w:szCs w:val="23"/>
              </w:rPr>
              <w:t xml:space="preserve"> porque promueve “el correcto uso de la lengua castellana tanto en sus producciones orales como escritas, y especialmente el desarrollo de la comprensión lectora y su adquisición como hábito de vida”. </w:t>
            </w:r>
          </w:p>
          <w:p w14:paraId="0EACF1E7" w14:textId="77777777" w:rsidR="00B41E05" w:rsidRDefault="00B41E05" w:rsidP="00B41E05">
            <w:pPr>
              <w:pStyle w:val="Default"/>
              <w:jc w:val="both"/>
              <w:rPr>
                <w:sz w:val="23"/>
                <w:szCs w:val="23"/>
              </w:rPr>
            </w:pPr>
          </w:p>
          <w:p w14:paraId="1BC8DDB9" w14:textId="77777777" w:rsidR="00B41E05" w:rsidRDefault="004E7159" w:rsidP="00B41E05">
            <w:pPr>
              <w:pStyle w:val="Default"/>
              <w:jc w:val="both"/>
              <w:rPr>
                <w:sz w:val="23"/>
                <w:szCs w:val="23"/>
              </w:rPr>
            </w:pPr>
            <w:r>
              <w:rPr>
                <w:sz w:val="23"/>
                <w:szCs w:val="23"/>
              </w:rPr>
              <w:t>Por otra parte</w:t>
            </w:r>
            <w:r w:rsidR="001C000A">
              <w:rPr>
                <w:sz w:val="23"/>
                <w:szCs w:val="23"/>
              </w:rPr>
              <w:t>, se especifica claramente en el mismo que tod</w:t>
            </w:r>
            <w:r w:rsidR="00FC5110">
              <w:rPr>
                <w:sz w:val="23"/>
                <w:szCs w:val="23"/>
              </w:rPr>
              <w:t>a</w:t>
            </w:r>
            <w:r w:rsidR="001C000A">
              <w:rPr>
                <w:sz w:val="23"/>
                <w:szCs w:val="23"/>
              </w:rPr>
              <w:t>s l</w:t>
            </w:r>
            <w:r w:rsidR="00FC5110">
              <w:rPr>
                <w:sz w:val="23"/>
                <w:szCs w:val="23"/>
              </w:rPr>
              <w:t>a</w:t>
            </w:r>
            <w:r w:rsidR="001C000A">
              <w:rPr>
                <w:sz w:val="23"/>
                <w:szCs w:val="23"/>
              </w:rPr>
              <w:t xml:space="preserve">s </w:t>
            </w:r>
            <w:r>
              <w:rPr>
                <w:sz w:val="23"/>
                <w:szCs w:val="23"/>
              </w:rPr>
              <w:t>á</w:t>
            </w:r>
            <w:r w:rsidR="00FC5110">
              <w:rPr>
                <w:sz w:val="23"/>
                <w:szCs w:val="23"/>
              </w:rPr>
              <w:t>reas</w:t>
            </w:r>
            <w:r>
              <w:rPr>
                <w:sz w:val="23"/>
                <w:szCs w:val="23"/>
              </w:rPr>
              <w:t xml:space="preserve"> deben </w:t>
            </w:r>
            <w:r w:rsidR="001C000A">
              <w:rPr>
                <w:sz w:val="23"/>
                <w:szCs w:val="23"/>
              </w:rPr>
              <w:t>alcanzar una serie de acuerdos mínimos sobre el tiempo que se dedica a la lectu</w:t>
            </w:r>
            <w:r>
              <w:rPr>
                <w:sz w:val="23"/>
                <w:szCs w:val="23"/>
              </w:rPr>
              <w:t>ra en el aula y se comprometen</w:t>
            </w:r>
            <w:r w:rsidR="001C000A">
              <w:rPr>
                <w:sz w:val="23"/>
                <w:szCs w:val="23"/>
              </w:rPr>
              <w:t xml:space="preserve"> a incluir en sus p</w:t>
            </w:r>
            <w:r w:rsidR="00FC5110">
              <w:rPr>
                <w:sz w:val="23"/>
                <w:szCs w:val="23"/>
              </w:rPr>
              <w:t>lanea</w:t>
            </w:r>
            <w:r w:rsidR="001C000A">
              <w:rPr>
                <w:sz w:val="23"/>
                <w:szCs w:val="23"/>
              </w:rPr>
              <w:t>ciones cómo se efectuará esa lectura, qué tipo de instrumentos se utilizarán para saber si resulta comprensiva y sobre qué textos se efectuará.</w:t>
            </w:r>
          </w:p>
          <w:p w14:paraId="03EEBB88" w14:textId="77777777" w:rsidR="001C000A" w:rsidRDefault="001C000A" w:rsidP="00B41E05">
            <w:pPr>
              <w:pStyle w:val="Default"/>
              <w:jc w:val="both"/>
              <w:rPr>
                <w:sz w:val="23"/>
                <w:szCs w:val="23"/>
              </w:rPr>
            </w:pPr>
            <w:r>
              <w:rPr>
                <w:sz w:val="23"/>
                <w:szCs w:val="23"/>
              </w:rPr>
              <w:t xml:space="preserve"> </w:t>
            </w:r>
          </w:p>
          <w:p w14:paraId="789D0228" w14:textId="77777777" w:rsidR="001C000A" w:rsidRDefault="001C000A" w:rsidP="00B41E05">
            <w:pPr>
              <w:pStyle w:val="Default"/>
              <w:jc w:val="both"/>
              <w:rPr>
                <w:rFonts w:ascii="Calibri" w:hAnsi="Calibri" w:cs="Calibri"/>
                <w:sz w:val="22"/>
                <w:szCs w:val="22"/>
              </w:rPr>
            </w:pPr>
            <w:r>
              <w:rPr>
                <w:sz w:val="23"/>
                <w:szCs w:val="23"/>
              </w:rPr>
              <w:t>Este proyecto p</w:t>
            </w:r>
            <w:r w:rsidR="00FC5110">
              <w:rPr>
                <w:sz w:val="23"/>
                <w:szCs w:val="23"/>
              </w:rPr>
              <w:t>retend</w:t>
            </w:r>
            <w:r>
              <w:rPr>
                <w:sz w:val="23"/>
                <w:szCs w:val="23"/>
              </w:rPr>
              <w:t xml:space="preserve">e el tratamiento global de la competencia lectora desde todas las áreas y que los </w:t>
            </w:r>
            <w:r w:rsidR="00FC5110">
              <w:rPr>
                <w:sz w:val="23"/>
                <w:szCs w:val="23"/>
              </w:rPr>
              <w:t>estudiantes</w:t>
            </w:r>
            <w:r>
              <w:rPr>
                <w:sz w:val="23"/>
                <w:szCs w:val="23"/>
              </w:rPr>
              <w:t xml:space="preserve">, al finalizar la educación </w:t>
            </w:r>
            <w:r w:rsidR="00FC5110">
              <w:rPr>
                <w:sz w:val="23"/>
                <w:szCs w:val="23"/>
              </w:rPr>
              <w:t>básica secundaria y media</w:t>
            </w:r>
            <w:r>
              <w:rPr>
                <w:sz w:val="23"/>
                <w:szCs w:val="23"/>
              </w:rPr>
              <w:t xml:space="preserve">, sean lectores competentes, capacitados para aprender con la lectura a lo largo </w:t>
            </w:r>
            <w:r w:rsidR="00D849C4">
              <w:rPr>
                <w:sz w:val="23"/>
                <w:szCs w:val="23"/>
              </w:rPr>
              <w:t>de su vida y que é</w:t>
            </w:r>
            <w:r>
              <w:rPr>
                <w:sz w:val="23"/>
                <w:szCs w:val="23"/>
              </w:rPr>
              <w:t xml:space="preserve">sta sea, además, una actividad de ocio con la que disfruten. </w:t>
            </w:r>
          </w:p>
          <w:p w14:paraId="3A68A9C0" w14:textId="77777777" w:rsidR="001C000A" w:rsidRDefault="001C000A" w:rsidP="00B41E05">
            <w:pPr>
              <w:pStyle w:val="Default"/>
              <w:jc w:val="both"/>
              <w:rPr>
                <w:color w:val="auto"/>
              </w:rPr>
            </w:pPr>
          </w:p>
          <w:p w14:paraId="5C44EFE8" w14:textId="77777777" w:rsidR="00B4149E" w:rsidRDefault="00703F7E" w:rsidP="00B41E05">
            <w:pPr>
              <w:jc w:val="both"/>
              <w:rPr>
                <w:rFonts w:ascii="Arial" w:hAnsi="Arial" w:cs="Arial"/>
                <w:sz w:val="22"/>
                <w:szCs w:val="22"/>
              </w:rPr>
            </w:pPr>
            <w:r>
              <w:rPr>
                <w:rFonts w:ascii="Arial" w:hAnsi="Arial" w:cs="Arial"/>
                <w:sz w:val="22"/>
                <w:szCs w:val="22"/>
              </w:rPr>
              <w:t>Al hablar de lectura se deben tener en cuenta, las tres funciones que se promueven en la educación:</w:t>
            </w:r>
            <w:r w:rsidR="00B4149E" w:rsidRPr="00B4149E">
              <w:rPr>
                <w:rFonts w:ascii="Arial" w:hAnsi="Arial" w:cs="Arial"/>
                <w:sz w:val="22"/>
                <w:szCs w:val="22"/>
              </w:rPr>
              <w:t xml:space="preserve"> leer para aprender; leer para</w:t>
            </w:r>
            <w:r w:rsidR="00B4149E">
              <w:rPr>
                <w:rFonts w:ascii="Arial" w:hAnsi="Arial" w:cs="Arial"/>
                <w:sz w:val="22"/>
                <w:szCs w:val="22"/>
              </w:rPr>
              <w:t xml:space="preserve"> </w:t>
            </w:r>
            <w:r w:rsidR="00B4149E" w:rsidRPr="00B4149E">
              <w:rPr>
                <w:rFonts w:ascii="Arial" w:hAnsi="Arial" w:cs="Arial"/>
                <w:sz w:val="22"/>
                <w:szCs w:val="22"/>
              </w:rPr>
              <w:t>ejercer la ciudadanía</w:t>
            </w:r>
            <w:r>
              <w:rPr>
                <w:rFonts w:ascii="Arial" w:hAnsi="Arial" w:cs="Arial"/>
                <w:sz w:val="22"/>
                <w:szCs w:val="22"/>
              </w:rPr>
              <w:t>; leer para construir,</w:t>
            </w:r>
            <w:r w:rsidR="00B4149E" w:rsidRPr="00B4149E">
              <w:rPr>
                <w:rFonts w:ascii="Arial" w:hAnsi="Arial" w:cs="Arial"/>
                <w:sz w:val="22"/>
                <w:szCs w:val="22"/>
              </w:rPr>
              <w:t xml:space="preserve"> reconocer el conocimiento y reflexionar sobre el mismo.</w:t>
            </w:r>
          </w:p>
          <w:p w14:paraId="5BB48A38" w14:textId="77777777" w:rsidR="00F07460" w:rsidRDefault="00F07460" w:rsidP="00B41E05">
            <w:pPr>
              <w:jc w:val="both"/>
              <w:rPr>
                <w:rFonts w:ascii="Arial" w:hAnsi="Arial" w:cs="Arial"/>
                <w:sz w:val="22"/>
                <w:szCs w:val="22"/>
              </w:rPr>
            </w:pPr>
          </w:p>
          <w:p w14:paraId="3827789C" w14:textId="5B125FA6" w:rsidR="00703F7E" w:rsidRDefault="00B4149E" w:rsidP="00B41E05">
            <w:pPr>
              <w:jc w:val="both"/>
              <w:rPr>
                <w:rFonts w:ascii="Arial" w:hAnsi="Arial" w:cs="Arial"/>
                <w:sz w:val="22"/>
                <w:szCs w:val="22"/>
              </w:rPr>
            </w:pPr>
            <w:r w:rsidRPr="00B4149E">
              <w:rPr>
                <w:rFonts w:ascii="Arial" w:hAnsi="Arial" w:cs="Arial"/>
                <w:sz w:val="22"/>
                <w:szCs w:val="22"/>
              </w:rPr>
              <w:t xml:space="preserve">En los hogares colombianos son muy </w:t>
            </w:r>
            <w:r w:rsidR="00703F7E">
              <w:rPr>
                <w:rFonts w:ascii="Arial" w:hAnsi="Arial" w:cs="Arial"/>
                <w:sz w:val="22"/>
                <w:szCs w:val="22"/>
              </w:rPr>
              <w:t>pocas las personas que leen</w:t>
            </w:r>
            <w:r w:rsidR="00FC5110">
              <w:rPr>
                <w:rFonts w:ascii="Arial" w:hAnsi="Arial" w:cs="Arial"/>
                <w:sz w:val="22"/>
                <w:szCs w:val="22"/>
              </w:rPr>
              <w:t xml:space="preserve">, </w:t>
            </w:r>
            <w:r w:rsidR="00703F7E">
              <w:rPr>
                <w:rFonts w:ascii="Arial" w:hAnsi="Arial" w:cs="Arial"/>
                <w:sz w:val="22"/>
                <w:szCs w:val="22"/>
              </w:rPr>
              <w:t>e</w:t>
            </w:r>
            <w:r w:rsidRPr="00B4149E">
              <w:rPr>
                <w:rFonts w:ascii="Arial" w:hAnsi="Arial" w:cs="Arial"/>
                <w:sz w:val="22"/>
                <w:szCs w:val="22"/>
              </w:rPr>
              <w:t xml:space="preserve">n este mismo contexto </w:t>
            </w:r>
            <w:r w:rsidR="00703F7E">
              <w:rPr>
                <w:rFonts w:ascii="Arial" w:hAnsi="Arial" w:cs="Arial"/>
                <w:sz w:val="22"/>
                <w:szCs w:val="22"/>
              </w:rPr>
              <w:t>se encuentra</w:t>
            </w:r>
            <w:r w:rsidRPr="00B4149E">
              <w:rPr>
                <w:rFonts w:ascii="Arial" w:hAnsi="Arial" w:cs="Arial"/>
                <w:sz w:val="22"/>
                <w:szCs w:val="22"/>
              </w:rPr>
              <w:t xml:space="preserve"> nuestra comunidad educativa</w:t>
            </w:r>
            <w:r w:rsidR="000A0E41">
              <w:rPr>
                <w:rFonts w:ascii="Arial" w:hAnsi="Arial" w:cs="Arial"/>
                <w:sz w:val="22"/>
                <w:szCs w:val="22"/>
              </w:rPr>
              <w:t xml:space="preserve"> (</w:t>
            </w:r>
            <w:r w:rsidR="00FC5110">
              <w:rPr>
                <w:rFonts w:ascii="Arial" w:hAnsi="Arial" w:cs="Arial"/>
                <w:sz w:val="22"/>
                <w:szCs w:val="22"/>
              </w:rPr>
              <w:t>las estadísticas r</w:t>
            </w:r>
            <w:r w:rsidR="009A6EBC">
              <w:rPr>
                <w:rFonts w:ascii="Arial" w:hAnsi="Arial" w:cs="Arial"/>
                <w:sz w:val="22"/>
                <w:szCs w:val="22"/>
              </w:rPr>
              <w:t>evelan que un colombiano lee 2,5</w:t>
            </w:r>
            <w:r w:rsidR="00FC5110">
              <w:rPr>
                <w:rFonts w:ascii="Arial" w:hAnsi="Arial" w:cs="Arial"/>
                <w:sz w:val="22"/>
                <w:szCs w:val="22"/>
              </w:rPr>
              <w:t xml:space="preserve"> </w:t>
            </w:r>
            <w:r w:rsidR="000A0E41">
              <w:rPr>
                <w:rFonts w:ascii="Arial" w:hAnsi="Arial" w:cs="Arial"/>
                <w:sz w:val="22"/>
                <w:szCs w:val="22"/>
              </w:rPr>
              <w:t>libros por año</w:t>
            </w:r>
            <w:r w:rsidR="00FC5110">
              <w:rPr>
                <w:rFonts w:ascii="Arial" w:hAnsi="Arial" w:cs="Arial"/>
                <w:sz w:val="22"/>
                <w:szCs w:val="22"/>
              </w:rPr>
              <w:t xml:space="preserve"> </w:t>
            </w:r>
            <w:r w:rsidR="000A0E41">
              <w:rPr>
                <w:rFonts w:ascii="Arial" w:hAnsi="Arial" w:cs="Arial"/>
                <w:sz w:val="22"/>
                <w:szCs w:val="22"/>
              </w:rPr>
              <w:t xml:space="preserve">según </w:t>
            </w:r>
            <w:r w:rsidR="009A6EBC">
              <w:rPr>
                <w:rFonts w:ascii="Arial" w:hAnsi="Arial" w:cs="Arial"/>
                <w:sz w:val="22"/>
                <w:szCs w:val="22"/>
              </w:rPr>
              <w:t xml:space="preserve">la </w:t>
            </w:r>
            <w:proofErr w:type="spellStart"/>
            <w:r w:rsidR="009A6EBC">
              <w:rPr>
                <w:rFonts w:ascii="Arial" w:hAnsi="Arial" w:cs="Arial"/>
                <w:sz w:val="22"/>
                <w:szCs w:val="22"/>
              </w:rPr>
              <w:t>FilBo</w:t>
            </w:r>
            <w:proofErr w:type="spellEnd"/>
            <w:r w:rsidR="000A0E41">
              <w:rPr>
                <w:rFonts w:ascii="Arial" w:hAnsi="Arial" w:cs="Arial"/>
                <w:sz w:val="22"/>
                <w:szCs w:val="22"/>
              </w:rPr>
              <w:t xml:space="preserve"> - </w:t>
            </w:r>
            <w:r w:rsidR="009A6EBC">
              <w:rPr>
                <w:rFonts w:ascii="Arial" w:hAnsi="Arial" w:cs="Arial"/>
                <w:sz w:val="22"/>
                <w:szCs w:val="22"/>
              </w:rPr>
              <w:t>2023</w:t>
            </w:r>
            <w:r w:rsidR="00FC5110">
              <w:rPr>
                <w:rFonts w:ascii="Arial" w:hAnsi="Arial" w:cs="Arial"/>
                <w:sz w:val="22"/>
                <w:szCs w:val="22"/>
              </w:rPr>
              <w:t>)</w:t>
            </w:r>
            <w:r w:rsidR="000A0E41">
              <w:rPr>
                <w:rFonts w:ascii="Arial" w:hAnsi="Arial" w:cs="Arial"/>
                <w:sz w:val="22"/>
                <w:szCs w:val="22"/>
              </w:rPr>
              <w:t>, l</w:t>
            </w:r>
            <w:r w:rsidRPr="00B4149E">
              <w:rPr>
                <w:rFonts w:ascii="Arial" w:hAnsi="Arial" w:cs="Arial"/>
                <w:sz w:val="22"/>
                <w:szCs w:val="22"/>
              </w:rPr>
              <w:t>a mayoría de l</w:t>
            </w:r>
            <w:r w:rsidR="00703F7E">
              <w:rPr>
                <w:rFonts w:ascii="Arial" w:hAnsi="Arial" w:cs="Arial"/>
                <w:sz w:val="22"/>
                <w:szCs w:val="22"/>
              </w:rPr>
              <w:t>as personas que conforman el entorno familiar del estudiante no muestran</w:t>
            </w:r>
            <w:r w:rsidRPr="00B4149E">
              <w:rPr>
                <w:rFonts w:ascii="Arial" w:hAnsi="Arial" w:cs="Arial"/>
                <w:sz w:val="22"/>
                <w:szCs w:val="22"/>
              </w:rPr>
              <w:t xml:space="preserve"> interés en generar hábitos lec</w:t>
            </w:r>
            <w:r w:rsidR="00703F7E">
              <w:rPr>
                <w:rFonts w:ascii="Arial" w:hAnsi="Arial" w:cs="Arial"/>
                <w:sz w:val="22"/>
                <w:szCs w:val="22"/>
              </w:rPr>
              <w:t>tores, ya que nunca los adquirieron. A</w:t>
            </w:r>
            <w:r w:rsidRPr="00B4149E">
              <w:rPr>
                <w:rFonts w:ascii="Arial" w:hAnsi="Arial" w:cs="Arial"/>
                <w:sz w:val="22"/>
                <w:szCs w:val="22"/>
              </w:rPr>
              <w:t>demás</w:t>
            </w:r>
            <w:r w:rsidR="00703F7E">
              <w:rPr>
                <w:rFonts w:ascii="Arial" w:hAnsi="Arial" w:cs="Arial"/>
                <w:sz w:val="22"/>
                <w:szCs w:val="22"/>
              </w:rPr>
              <w:t xml:space="preserve"> de lo anterior,</w:t>
            </w:r>
            <w:r w:rsidRPr="00B4149E">
              <w:rPr>
                <w:rFonts w:ascii="Arial" w:hAnsi="Arial" w:cs="Arial"/>
                <w:sz w:val="22"/>
                <w:szCs w:val="22"/>
              </w:rPr>
              <w:t xml:space="preserve"> no</w:t>
            </w:r>
            <w:r>
              <w:rPr>
                <w:rFonts w:ascii="Arial" w:hAnsi="Arial" w:cs="Arial"/>
                <w:sz w:val="22"/>
                <w:szCs w:val="22"/>
              </w:rPr>
              <w:t xml:space="preserve"> </w:t>
            </w:r>
            <w:r w:rsidRPr="00B4149E">
              <w:rPr>
                <w:rFonts w:ascii="Arial" w:hAnsi="Arial" w:cs="Arial"/>
                <w:sz w:val="22"/>
                <w:szCs w:val="22"/>
              </w:rPr>
              <w:t>lo considera</w:t>
            </w:r>
            <w:r w:rsidR="00703F7E">
              <w:rPr>
                <w:rFonts w:ascii="Arial" w:hAnsi="Arial" w:cs="Arial"/>
                <w:sz w:val="22"/>
                <w:szCs w:val="22"/>
              </w:rPr>
              <w:t>n</w:t>
            </w:r>
            <w:r w:rsidRPr="00B4149E">
              <w:rPr>
                <w:rFonts w:ascii="Arial" w:hAnsi="Arial" w:cs="Arial"/>
                <w:sz w:val="22"/>
                <w:szCs w:val="22"/>
              </w:rPr>
              <w:t xml:space="preserve"> parte esencial </w:t>
            </w:r>
            <w:r w:rsidR="00703F7E">
              <w:rPr>
                <w:rFonts w:ascii="Arial" w:hAnsi="Arial" w:cs="Arial"/>
                <w:sz w:val="22"/>
                <w:szCs w:val="22"/>
              </w:rPr>
              <w:t xml:space="preserve">del desarrollo personal y consideran que son prácticas exclusivas de la institución educativa. </w:t>
            </w:r>
          </w:p>
          <w:p w14:paraId="5D4AD296" w14:textId="77777777" w:rsidR="00B4149E" w:rsidRPr="00B4149E" w:rsidRDefault="00B4149E" w:rsidP="00B41E05">
            <w:pPr>
              <w:jc w:val="both"/>
              <w:rPr>
                <w:rFonts w:ascii="Arial" w:hAnsi="Arial" w:cs="Arial"/>
                <w:sz w:val="22"/>
                <w:szCs w:val="22"/>
              </w:rPr>
            </w:pPr>
          </w:p>
          <w:p w14:paraId="1A7D9D23" w14:textId="77777777" w:rsidR="009E1FB0" w:rsidRPr="00421062" w:rsidRDefault="00703F7E" w:rsidP="00B41E05">
            <w:pPr>
              <w:jc w:val="both"/>
              <w:rPr>
                <w:rFonts w:ascii="Arial" w:hAnsi="Arial" w:cs="Arial"/>
                <w:sz w:val="22"/>
                <w:szCs w:val="22"/>
              </w:rPr>
            </w:pPr>
            <w:r>
              <w:rPr>
                <w:rFonts w:ascii="Arial" w:hAnsi="Arial" w:cs="Arial"/>
                <w:sz w:val="22"/>
                <w:szCs w:val="22"/>
              </w:rPr>
              <w:lastRenderedPageBreak/>
              <w:t>Por tal motivo</w:t>
            </w:r>
            <w:r w:rsidR="00421062">
              <w:rPr>
                <w:rFonts w:ascii="Arial" w:hAnsi="Arial" w:cs="Arial"/>
                <w:sz w:val="22"/>
                <w:szCs w:val="22"/>
              </w:rPr>
              <w:t>,</w:t>
            </w:r>
            <w:r w:rsidR="00A35D61" w:rsidRPr="00421062">
              <w:rPr>
                <w:rFonts w:ascii="Arial" w:hAnsi="Arial" w:cs="Arial"/>
                <w:sz w:val="22"/>
                <w:szCs w:val="22"/>
              </w:rPr>
              <w:t xml:space="preserve"> se hace necesario implementar el proyecto Plan Lector</w:t>
            </w:r>
            <w:r>
              <w:rPr>
                <w:rFonts w:ascii="Arial" w:hAnsi="Arial" w:cs="Arial"/>
                <w:sz w:val="22"/>
                <w:szCs w:val="22"/>
              </w:rPr>
              <w:t xml:space="preserve"> con la comunidad de la Institución Educativa El Corazón</w:t>
            </w:r>
            <w:r w:rsidR="00A35D61" w:rsidRPr="00421062">
              <w:rPr>
                <w:rFonts w:ascii="Arial" w:hAnsi="Arial" w:cs="Arial"/>
                <w:sz w:val="22"/>
                <w:szCs w:val="22"/>
              </w:rPr>
              <w:t>, con el fin de fortalecer</w:t>
            </w:r>
            <w:r w:rsidR="00301B1D" w:rsidRPr="00421062">
              <w:rPr>
                <w:rFonts w:ascii="Arial" w:hAnsi="Arial" w:cs="Arial"/>
                <w:sz w:val="22"/>
                <w:szCs w:val="22"/>
              </w:rPr>
              <w:t xml:space="preserve"> </w:t>
            </w:r>
            <w:r w:rsidR="00927C3C" w:rsidRPr="00421062">
              <w:rPr>
                <w:rFonts w:ascii="Arial" w:hAnsi="Arial" w:cs="Arial"/>
                <w:sz w:val="22"/>
                <w:szCs w:val="22"/>
              </w:rPr>
              <w:t>los procesos</w:t>
            </w:r>
            <w:r w:rsidR="00301B1D" w:rsidRPr="00421062">
              <w:rPr>
                <w:rFonts w:ascii="Arial" w:hAnsi="Arial" w:cs="Arial"/>
                <w:sz w:val="22"/>
                <w:szCs w:val="22"/>
              </w:rPr>
              <w:t xml:space="preserve"> de lectura y escri</w:t>
            </w:r>
            <w:r>
              <w:rPr>
                <w:rFonts w:ascii="Arial" w:hAnsi="Arial" w:cs="Arial"/>
                <w:sz w:val="22"/>
                <w:szCs w:val="22"/>
              </w:rPr>
              <w:t>tura en todos los grados de la i</w:t>
            </w:r>
            <w:r w:rsidR="00301B1D" w:rsidRPr="00421062">
              <w:rPr>
                <w:rFonts w:ascii="Arial" w:hAnsi="Arial" w:cs="Arial"/>
                <w:sz w:val="22"/>
                <w:szCs w:val="22"/>
              </w:rPr>
              <w:t>nstitución.</w:t>
            </w:r>
          </w:p>
          <w:p w14:paraId="6001F69E" w14:textId="77777777" w:rsidR="009309BB" w:rsidRPr="00D364D2" w:rsidRDefault="009309BB" w:rsidP="00B41E05">
            <w:pPr>
              <w:jc w:val="both"/>
              <w:rPr>
                <w:rFonts w:ascii="Arial" w:hAnsi="Arial" w:cs="Arial"/>
                <w:sz w:val="22"/>
                <w:szCs w:val="22"/>
              </w:rPr>
            </w:pPr>
          </w:p>
        </w:tc>
      </w:tr>
      <w:tr w:rsidR="009309BB" w:rsidRPr="00C47966" w14:paraId="01DDB4CC" w14:textId="77777777" w:rsidTr="00803713">
        <w:tc>
          <w:tcPr>
            <w:tcW w:w="5000" w:type="pct"/>
            <w:gridSpan w:val="2"/>
          </w:tcPr>
          <w:p w14:paraId="459DB804" w14:textId="77777777" w:rsidR="00E017BB" w:rsidRPr="00D21DD1" w:rsidRDefault="00162473" w:rsidP="00162473">
            <w:pPr>
              <w:rPr>
                <w:rFonts w:ascii="Arial Black" w:hAnsi="Arial Black" w:cs="Arial"/>
                <w:b/>
                <w:sz w:val="22"/>
                <w:szCs w:val="22"/>
              </w:rPr>
            </w:pPr>
            <w:r w:rsidRPr="00D21DD1">
              <w:rPr>
                <w:rFonts w:ascii="Arial Black" w:hAnsi="Arial Black" w:cs="Arial"/>
                <w:b/>
                <w:sz w:val="22"/>
                <w:szCs w:val="22"/>
              </w:rPr>
              <w:lastRenderedPageBreak/>
              <w:t xml:space="preserve">MARCO </w:t>
            </w:r>
            <w:r w:rsidR="00D21DD1" w:rsidRPr="00D21DD1">
              <w:rPr>
                <w:rFonts w:ascii="Arial Black" w:hAnsi="Arial Black" w:cs="Arial"/>
                <w:b/>
                <w:sz w:val="22"/>
                <w:szCs w:val="22"/>
              </w:rPr>
              <w:t>TEÓ</w:t>
            </w:r>
            <w:r w:rsidR="006C1396" w:rsidRPr="00D21DD1">
              <w:rPr>
                <w:rFonts w:ascii="Arial Black" w:hAnsi="Arial Black" w:cs="Arial"/>
                <w:b/>
                <w:sz w:val="22"/>
                <w:szCs w:val="22"/>
              </w:rPr>
              <w:t>RICO</w:t>
            </w:r>
          </w:p>
          <w:p w14:paraId="4EA94F30" w14:textId="77777777" w:rsidR="00162473" w:rsidRPr="00C47966" w:rsidRDefault="00162473" w:rsidP="00162473">
            <w:pPr>
              <w:rPr>
                <w:rFonts w:ascii="Arial" w:hAnsi="Arial" w:cs="Arial"/>
                <w:b/>
                <w:sz w:val="22"/>
                <w:szCs w:val="22"/>
              </w:rPr>
            </w:pPr>
          </w:p>
          <w:p w14:paraId="504FC731" w14:textId="77777777" w:rsidR="00162473" w:rsidRPr="00C47966" w:rsidRDefault="00CA01C7" w:rsidP="00162473">
            <w:pPr>
              <w:pStyle w:val="Default"/>
              <w:rPr>
                <w:b/>
                <w:sz w:val="22"/>
                <w:szCs w:val="22"/>
              </w:rPr>
            </w:pPr>
            <w:r w:rsidRPr="00C47966">
              <w:rPr>
                <w:b/>
                <w:sz w:val="22"/>
                <w:szCs w:val="22"/>
              </w:rPr>
              <w:t xml:space="preserve">CONCEPTO DE LECTURA </w:t>
            </w:r>
          </w:p>
          <w:p w14:paraId="1F998C14" w14:textId="77777777" w:rsidR="00B41E05" w:rsidRPr="00C47966" w:rsidRDefault="00B41E05" w:rsidP="00162473">
            <w:pPr>
              <w:pStyle w:val="Default"/>
              <w:rPr>
                <w:b/>
                <w:sz w:val="22"/>
                <w:szCs w:val="22"/>
              </w:rPr>
            </w:pPr>
          </w:p>
          <w:p w14:paraId="609F969B" w14:textId="77777777" w:rsidR="00162473" w:rsidRPr="00C47966" w:rsidRDefault="00162473" w:rsidP="00B41E05">
            <w:pPr>
              <w:pStyle w:val="Default"/>
              <w:jc w:val="both"/>
              <w:rPr>
                <w:sz w:val="22"/>
                <w:szCs w:val="22"/>
              </w:rPr>
            </w:pPr>
            <w:r w:rsidRPr="00C47966">
              <w:rPr>
                <w:sz w:val="22"/>
                <w:szCs w:val="22"/>
              </w:rPr>
              <w:t>Las distintas pruebas nacionales e internacionales que eva</w:t>
            </w:r>
            <w:r w:rsidR="00D849C4">
              <w:rPr>
                <w:sz w:val="22"/>
                <w:szCs w:val="22"/>
              </w:rPr>
              <w:t xml:space="preserve">lúan la competencia lectora de los estudiantes </w:t>
            </w:r>
            <w:r w:rsidR="00D21DD1">
              <w:rPr>
                <w:sz w:val="22"/>
                <w:szCs w:val="22"/>
              </w:rPr>
              <w:t>(PISA</w:t>
            </w:r>
            <w:r w:rsidRPr="00C47966">
              <w:rPr>
                <w:sz w:val="22"/>
                <w:szCs w:val="22"/>
              </w:rPr>
              <w:t>, Pruebas de Diagnóstico</w:t>
            </w:r>
            <w:r w:rsidR="00D21DD1">
              <w:rPr>
                <w:sz w:val="22"/>
                <w:szCs w:val="22"/>
              </w:rPr>
              <w:t>, Saber</w:t>
            </w:r>
            <w:r w:rsidRPr="00C47966">
              <w:rPr>
                <w:sz w:val="22"/>
                <w:szCs w:val="22"/>
              </w:rPr>
              <w:t xml:space="preserve">) coinciden en el concepto de lectura. </w:t>
            </w:r>
          </w:p>
          <w:p w14:paraId="6561B31D" w14:textId="77777777" w:rsidR="00B41E05" w:rsidRPr="00C47966" w:rsidRDefault="00B41E05" w:rsidP="00B41E05">
            <w:pPr>
              <w:pStyle w:val="Default"/>
              <w:jc w:val="both"/>
              <w:rPr>
                <w:sz w:val="22"/>
                <w:szCs w:val="22"/>
              </w:rPr>
            </w:pPr>
          </w:p>
          <w:p w14:paraId="70215492" w14:textId="77777777" w:rsidR="00162473" w:rsidRPr="00C47966" w:rsidRDefault="00162473" w:rsidP="00B41E05">
            <w:pPr>
              <w:pStyle w:val="Default"/>
              <w:jc w:val="both"/>
              <w:rPr>
                <w:sz w:val="22"/>
                <w:szCs w:val="22"/>
              </w:rPr>
            </w:pPr>
            <w:r w:rsidRPr="00C47966">
              <w:rPr>
                <w:sz w:val="22"/>
                <w:szCs w:val="22"/>
              </w:rPr>
              <w:t>La competencia lectora es una competenc</w:t>
            </w:r>
            <w:r w:rsidR="00D849C4">
              <w:rPr>
                <w:sz w:val="22"/>
                <w:szCs w:val="22"/>
              </w:rPr>
              <w:t xml:space="preserve">ia básica que implica a toda la comunidad, </w:t>
            </w:r>
            <w:r w:rsidRPr="00C47966">
              <w:rPr>
                <w:sz w:val="22"/>
                <w:szCs w:val="22"/>
              </w:rPr>
              <w:t xml:space="preserve">e incluye destrezas muy complejas, necesarias para interactuar en todos los ámbitos de la vida social, académica y profesional. </w:t>
            </w:r>
          </w:p>
          <w:p w14:paraId="49B65A9A" w14:textId="77777777" w:rsidR="00162473" w:rsidRPr="00C47966" w:rsidRDefault="00162473" w:rsidP="00B41E05">
            <w:pPr>
              <w:pStyle w:val="Default"/>
              <w:jc w:val="both"/>
              <w:rPr>
                <w:sz w:val="22"/>
                <w:szCs w:val="22"/>
              </w:rPr>
            </w:pPr>
          </w:p>
          <w:p w14:paraId="73BE9FA2" w14:textId="77777777" w:rsidR="00162473" w:rsidRPr="00C47966" w:rsidRDefault="00162473" w:rsidP="00B41E05">
            <w:pPr>
              <w:pStyle w:val="Default"/>
              <w:jc w:val="both"/>
              <w:rPr>
                <w:sz w:val="22"/>
                <w:szCs w:val="22"/>
              </w:rPr>
            </w:pPr>
            <w:r w:rsidRPr="00C47966">
              <w:rPr>
                <w:sz w:val="22"/>
                <w:szCs w:val="22"/>
              </w:rPr>
              <w:t>Ser lector competente es mucho más que reconocer las palabras y acceder al signific</w:t>
            </w:r>
            <w:r w:rsidR="00D849C4">
              <w:rPr>
                <w:sz w:val="22"/>
                <w:szCs w:val="22"/>
              </w:rPr>
              <w:t>ado literal de los enunciados, i</w:t>
            </w:r>
            <w:r w:rsidRPr="00C47966">
              <w:rPr>
                <w:sz w:val="22"/>
                <w:szCs w:val="22"/>
              </w:rPr>
              <w:t xml:space="preserve">mplica interactuar con los textos para elaborar el sentido a partir de los propios conocimientos y de los objetivos que llevan a la lectura, que pueden ser muy distintos. </w:t>
            </w:r>
          </w:p>
          <w:p w14:paraId="72FEF3F2" w14:textId="77777777" w:rsidR="00162473" w:rsidRPr="00C47966" w:rsidRDefault="00162473" w:rsidP="00B41E05">
            <w:pPr>
              <w:pStyle w:val="Default"/>
              <w:jc w:val="both"/>
              <w:rPr>
                <w:sz w:val="22"/>
                <w:szCs w:val="22"/>
              </w:rPr>
            </w:pPr>
          </w:p>
          <w:p w14:paraId="39E192E9" w14:textId="77777777" w:rsidR="00162473" w:rsidRPr="00C47966" w:rsidRDefault="00162473" w:rsidP="00B41E05">
            <w:pPr>
              <w:pStyle w:val="Default"/>
              <w:jc w:val="both"/>
              <w:rPr>
                <w:sz w:val="22"/>
                <w:szCs w:val="22"/>
              </w:rPr>
            </w:pPr>
            <w:r w:rsidRPr="00C47966">
              <w:rPr>
                <w:sz w:val="22"/>
                <w:szCs w:val="22"/>
              </w:rPr>
              <w:t>Las finalidades o propósitos de la lectura son variados y de</w:t>
            </w:r>
            <w:r w:rsidR="00D849C4">
              <w:rPr>
                <w:sz w:val="22"/>
                <w:szCs w:val="22"/>
              </w:rPr>
              <w:t>terminan la forma en que se lee, al igual que los niveles de lectura.</w:t>
            </w:r>
            <w:r w:rsidRPr="00C47966">
              <w:rPr>
                <w:sz w:val="22"/>
                <w:szCs w:val="22"/>
              </w:rPr>
              <w:t xml:space="preserve"> Se puede leer para obtener información y aprender, para disfrutar de la lectura o para participar en la sociedad (ámbito laboral, político…)</w:t>
            </w:r>
            <w:r w:rsidR="00D849C4">
              <w:rPr>
                <w:sz w:val="22"/>
                <w:szCs w:val="22"/>
              </w:rPr>
              <w:t xml:space="preserve">. </w:t>
            </w:r>
          </w:p>
          <w:p w14:paraId="1DCDC233" w14:textId="77777777" w:rsidR="00162473" w:rsidRPr="00C47966" w:rsidRDefault="00162473" w:rsidP="00B41E05">
            <w:pPr>
              <w:pStyle w:val="Default"/>
              <w:jc w:val="both"/>
              <w:rPr>
                <w:sz w:val="22"/>
                <w:szCs w:val="22"/>
              </w:rPr>
            </w:pPr>
          </w:p>
          <w:p w14:paraId="799FD1ED" w14:textId="77777777" w:rsidR="00162473" w:rsidRPr="00C47966" w:rsidRDefault="00162473" w:rsidP="00B41E05">
            <w:pPr>
              <w:pStyle w:val="Default"/>
              <w:jc w:val="both"/>
              <w:rPr>
                <w:sz w:val="22"/>
                <w:szCs w:val="22"/>
              </w:rPr>
            </w:pPr>
            <w:r w:rsidRPr="00C47966">
              <w:rPr>
                <w:sz w:val="22"/>
                <w:szCs w:val="22"/>
              </w:rPr>
              <w:t>Una diferencia clásica y muy útil desde una perspectiva didáctica es la que se establece entre lectura intensiva y extensiva. La primera se centra en textos de corta extensión, en los que se persigue una comprensión detallada. Es el tipo de lectura que suele aparecer en los libros de texto. En cambio, en la lectura extensiva se manejan textos de más extensión y se persigue una comprensión de carácter global. Este tipo de lectura suele asociarse con el desarrollo de actitudes y hábitos lectores.</w:t>
            </w:r>
          </w:p>
          <w:p w14:paraId="0345622B" w14:textId="77777777" w:rsidR="00162473" w:rsidRPr="00C47966" w:rsidRDefault="00162473" w:rsidP="0065725E">
            <w:pPr>
              <w:autoSpaceDE w:val="0"/>
              <w:autoSpaceDN w:val="0"/>
              <w:adjustRightInd w:val="0"/>
              <w:rPr>
                <w:rFonts w:ascii="Arial" w:hAnsi="Arial" w:cs="Arial"/>
                <w:sz w:val="22"/>
                <w:szCs w:val="22"/>
                <w:lang w:val="es-CO" w:eastAsia="es-CO"/>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1"/>
              <w:gridCol w:w="4039"/>
            </w:tblGrid>
            <w:tr w:rsidR="00162473" w:rsidRPr="00C47966" w14:paraId="1090A187" w14:textId="77777777" w:rsidTr="00C47966">
              <w:trPr>
                <w:trHeight w:val="112"/>
              </w:trPr>
              <w:tc>
                <w:tcPr>
                  <w:tcW w:w="4241" w:type="dxa"/>
                </w:tcPr>
                <w:p w14:paraId="17D3C2D9" w14:textId="77777777" w:rsidR="00162473" w:rsidRPr="00C47966" w:rsidRDefault="00162473" w:rsidP="00C47966">
                  <w:pPr>
                    <w:pStyle w:val="Default"/>
                    <w:jc w:val="center"/>
                    <w:rPr>
                      <w:b/>
                      <w:sz w:val="22"/>
                      <w:szCs w:val="22"/>
                    </w:rPr>
                  </w:pPr>
                  <w:r w:rsidRPr="00C47966">
                    <w:rPr>
                      <w:b/>
                      <w:sz w:val="22"/>
                      <w:szCs w:val="22"/>
                    </w:rPr>
                    <w:t>LECTURA INTENSIVA</w:t>
                  </w:r>
                </w:p>
                <w:p w14:paraId="31E6AD4B" w14:textId="77777777" w:rsidR="00C47966" w:rsidRPr="00C47966" w:rsidRDefault="00C47966" w:rsidP="00C47966">
                  <w:pPr>
                    <w:pStyle w:val="Default"/>
                    <w:jc w:val="center"/>
                    <w:rPr>
                      <w:b/>
                      <w:sz w:val="22"/>
                      <w:szCs w:val="22"/>
                    </w:rPr>
                  </w:pPr>
                </w:p>
              </w:tc>
              <w:tc>
                <w:tcPr>
                  <w:tcW w:w="4039" w:type="dxa"/>
                </w:tcPr>
                <w:p w14:paraId="7992D209" w14:textId="77777777" w:rsidR="00162473" w:rsidRPr="00C47966" w:rsidRDefault="00162473" w:rsidP="00C47966">
                  <w:pPr>
                    <w:pStyle w:val="Default"/>
                    <w:jc w:val="center"/>
                    <w:rPr>
                      <w:b/>
                      <w:sz w:val="22"/>
                      <w:szCs w:val="22"/>
                    </w:rPr>
                  </w:pPr>
                  <w:r w:rsidRPr="00C47966">
                    <w:rPr>
                      <w:b/>
                      <w:sz w:val="22"/>
                      <w:szCs w:val="22"/>
                    </w:rPr>
                    <w:t>LECTURA EXTENSIVA</w:t>
                  </w:r>
                </w:p>
              </w:tc>
            </w:tr>
            <w:tr w:rsidR="00162473" w:rsidRPr="00C47966" w14:paraId="32C5E418" w14:textId="77777777" w:rsidTr="00C47966">
              <w:trPr>
                <w:trHeight w:val="112"/>
              </w:trPr>
              <w:tc>
                <w:tcPr>
                  <w:tcW w:w="4241" w:type="dxa"/>
                </w:tcPr>
                <w:p w14:paraId="17916E12" w14:textId="77777777" w:rsidR="00162473" w:rsidRPr="00C47966" w:rsidRDefault="00162473" w:rsidP="00162473">
                  <w:pPr>
                    <w:pStyle w:val="Default"/>
                    <w:rPr>
                      <w:sz w:val="22"/>
                      <w:szCs w:val="22"/>
                    </w:rPr>
                  </w:pPr>
                  <w:r w:rsidRPr="00C47966">
                    <w:rPr>
                      <w:sz w:val="22"/>
                      <w:szCs w:val="22"/>
                    </w:rPr>
                    <w:t xml:space="preserve">Con textos cortos </w:t>
                  </w:r>
                </w:p>
                <w:p w14:paraId="41385A97" w14:textId="77777777" w:rsidR="00C47966" w:rsidRPr="00C47966" w:rsidRDefault="00C47966" w:rsidP="00162473">
                  <w:pPr>
                    <w:pStyle w:val="Default"/>
                    <w:rPr>
                      <w:sz w:val="22"/>
                      <w:szCs w:val="22"/>
                    </w:rPr>
                  </w:pPr>
                </w:p>
              </w:tc>
              <w:tc>
                <w:tcPr>
                  <w:tcW w:w="4039" w:type="dxa"/>
                </w:tcPr>
                <w:p w14:paraId="29F83995" w14:textId="77777777" w:rsidR="00162473" w:rsidRPr="00C47966" w:rsidRDefault="00162473" w:rsidP="00162473">
                  <w:pPr>
                    <w:pStyle w:val="Default"/>
                    <w:rPr>
                      <w:sz w:val="22"/>
                      <w:szCs w:val="22"/>
                    </w:rPr>
                  </w:pPr>
                  <w:r w:rsidRPr="00C47966">
                    <w:rPr>
                      <w:sz w:val="22"/>
                      <w:szCs w:val="22"/>
                    </w:rPr>
                    <w:t xml:space="preserve">Con textos largos </w:t>
                  </w:r>
                </w:p>
              </w:tc>
            </w:tr>
            <w:tr w:rsidR="00162473" w:rsidRPr="00C47966" w14:paraId="30A101C7" w14:textId="77777777" w:rsidTr="00C47966">
              <w:trPr>
                <w:trHeight w:val="112"/>
              </w:trPr>
              <w:tc>
                <w:tcPr>
                  <w:tcW w:w="4241" w:type="dxa"/>
                </w:tcPr>
                <w:p w14:paraId="6CCC33D3" w14:textId="77777777" w:rsidR="00162473" w:rsidRPr="00C47966" w:rsidRDefault="00162473" w:rsidP="00162473">
                  <w:pPr>
                    <w:pStyle w:val="Default"/>
                    <w:rPr>
                      <w:sz w:val="22"/>
                      <w:szCs w:val="22"/>
                    </w:rPr>
                  </w:pPr>
                  <w:r w:rsidRPr="00C47966">
                    <w:rPr>
                      <w:sz w:val="22"/>
                      <w:szCs w:val="22"/>
                    </w:rPr>
                    <w:t xml:space="preserve">Explotación didáctica en el aula </w:t>
                  </w:r>
                </w:p>
                <w:p w14:paraId="70ED0DF3" w14:textId="77777777" w:rsidR="00C47966" w:rsidRPr="00C47966" w:rsidRDefault="00C47966" w:rsidP="00162473">
                  <w:pPr>
                    <w:pStyle w:val="Default"/>
                    <w:rPr>
                      <w:sz w:val="22"/>
                      <w:szCs w:val="22"/>
                    </w:rPr>
                  </w:pPr>
                </w:p>
              </w:tc>
              <w:tc>
                <w:tcPr>
                  <w:tcW w:w="4039" w:type="dxa"/>
                </w:tcPr>
                <w:p w14:paraId="513D1D7C" w14:textId="77777777" w:rsidR="00162473" w:rsidRPr="00C47966" w:rsidRDefault="00162473" w:rsidP="00162473">
                  <w:pPr>
                    <w:pStyle w:val="Default"/>
                    <w:rPr>
                      <w:sz w:val="22"/>
                      <w:szCs w:val="22"/>
                    </w:rPr>
                  </w:pPr>
                  <w:r w:rsidRPr="00C47966">
                    <w:rPr>
                      <w:sz w:val="22"/>
                      <w:szCs w:val="22"/>
                    </w:rPr>
                    <w:t xml:space="preserve">Lectura más “natural”, fuera del aula </w:t>
                  </w:r>
                </w:p>
              </w:tc>
            </w:tr>
            <w:tr w:rsidR="00162473" w:rsidRPr="00C47966" w14:paraId="326DC5CD" w14:textId="77777777" w:rsidTr="00C47966">
              <w:trPr>
                <w:trHeight w:val="250"/>
              </w:trPr>
              <w:tc>
                <w:tcPr>
                  <w:tcW w:w="4241" w:type="dxa"/>
                </w:tcPr>
                <w:p w14:paraId="2BCE0011" w14:textId="77777777" w:rsidR="00162473" w:rsidRPr="00C47966" w:rsidRDefault="00162473" w:rsidP="00162473">
                  <w:pPr>
                    <w:pStyle w:val="Default"/>
                    <w:rPr>
                      <w:sz w:val="22"/>
                      <w:szCs w:val="22"/>
                    </w:rPr>
                  </w:pPr>
                  <w:r w:rsidRPr="00C47966">
                    <w:rPr>
                      <w:sz w:val="22"/>
                      <w:szCs w:val="22"/>
                    </w:rPr>
                    <w:t xml:space="preserve">Énfasis en el entrenamiento de micro habilidades </w:t>
                  </w:r>
                </w:p>
              </w:tc>
              <w:tc>
                <w:tcPr>
                  <w:tcW w:w="4039" w:type="dxa"/>
                </w:tcPr>
                <w:p w14:paraId="18E55EAD" w14:textId="77777777" w:rsidR="00162473" w:rsidRPr="00C47966" w:rsidRDefault="00162473" w:rsidP="00162473">
                  <w:pPr>
                    <w:pStyle w:val="Default"/>
                    <w:rPr>
                      <w:sz w:val="22"/>
                      <w:szCs w:val="22"/>
                    </w:rPr>
                  </w:pPr>
                  <w:r w:rsidRPr="00C47966">
                    <w:rPr>
                      <w:sz w:val="22"/>
                      <w:szCs w:val="22"/>
                    </w:rPr>
                    <w:t xml:space="preserve">Énfasis en el fomento de hábitos y en el placer de la lectura </w:t>
                  </w:r>
                </w:p>
              </w:tc>
            </w:tr>
            <w:tr w:rsidR="00162473" w:rsidRPr="00C47966" w14:paraId="5895C1CD" w14:textId="77777777" w:rsidTr="00C47966">
              <w:trPr>
                <w:trHeight w:val="388"/>
              </w:trPr>
              <w:tc>
                <w:tcPr>
                  <w:tcW w:w="4241" w:type="dxa"/>
                </w:tcPr>
                <w:p w14:paraId="384A10BB" w14:textId="77777777" w:rsidR="00162473" w:rsidRPr="00C47966" w:rsidRDefault="00162473" w:rsidP="00162473">
                  <w:pPr>
                    <w:pStyle w:val="Default"/>
                    <w:rPr>
                      <w:sz w:val="22"/>
                      <w:szCs w:val="22"/>
                    </w:rPr>
                  </w:pPr>
                  <w:r w:rsidRPr="00C47966">
                    <w:rPr>
                      <w:sz w:val="22"/>
                      <w:szCs w:val="22"/>
                    </w:rPr>
                    <w:t xml:space="preserve">Énfasis en diversos tipos de comprensión, idea central, detalles, reflexión gramatical, etcétera. </w:t>
                  </w:r>
                </w:p>
              </w:tc>
              <w:tc>
                <w:tcPr>
                  <w:tcW w:w="4039" w:type="dxa"/>
                </w:tcPr>
                <w:p w14:paraId="0C70A5D0" w14:textId="77777777" w:rsidR="00162473" w:rsidRPr="00C47966" w:rsidRDefault="00162473" w:rsidP="00162473">
                  <w:pPr>
                    <w:pStyle w:val="Default"/>
                    <w:rPr>
                      <w:sz w:val="22"/>
                      <w:szCs w:val="22"/>
                    </w:rPr>
                  </w:pPr>
                  <w:r w:rsidRPr="00C47966">
                    <w:rPr>
                      <w:sz w:val="22"/>
                      <w:szCs w:val="22"/>
                    </w:rPr>
                    <w:t xml:space="preserve">Comprensión global. </w:t>
                  </w:r>
                </w:p>
              </w:tc>
            </w:tr>
            <w:tr w:rsidR="00162473" w:rsidRPr="00C47966" w14:paraId="193C9546" w14:textId="77777777" w:rsidTr="00C47966">
              <w:trPr>
                <w:trHeight w:val="250"/>
              </w:trPr>
              <w:tc>
                <w:tcPr>
                  <w:tcW w:w="4241" w:type="dxa"/>
                </w:tcPr>
                <w:p w14:paraId="0438B9E1" w14:textId="77777777" w:rsidR="00162473" w:rsidRPr="00C47966" w:rsidRDefault="00162473" w:rsidP="00162473">
                  <w:pPr>
                    <w:pStyle w:val="Default"/>
                    <w:rPr>
                      <w:sz w:val="22"/>
                      <w:szCs w:val="22"/>
                    </w:rPr>
                  </w:pPr>
                  <w:r w:rsidRPr="00C47966">
                    <w:rPr>
                      <w:sz w:val="22"/>
                      <w:szCs w:val="22"/>
                    </w:rPr>
                    <w:t xml:space="preserve">Relacionada con los libros de texto. </w:t>
                  </w:r>
                </w:p>
              </w:tc>
              <w:tc>
                <w:tcPr>
                  <w:tcW w:w="4039" w:type="dxa"/>
                </w:tcPr>
                <w:p w14:paraId="0F3FAF81" w14:textId="77777777" w:rsidR="00162473" w:rsidRPr="00C47966" w:rsidRDefault="00162473" w:rsidP="00162473">
                  <w:pPr>
                    <w:pStyle w:val="Default"/>
                    <w:rPr>
                      <w:sz w:val="22"/>
                      <w:szCs w:val="22"/>
                    </w:rPr>
                  </w:pPr>
                  <w:r w:rsidRPr="00C47966">
                    <w:rPr>
                      <w:sz w:val="22"/>
                      <w:szCs w:val="22"/>
                    </w:rPr>
                    <w:t xml:space="preserve">Relacionada con la biblioteca de clase, de centro, de barrio, etc. </w:t>
                  </w:r>
                </w:p>
              </w:tc>
            </w:tr>
          </w:tbl>
          <w:p w14:paraId="443754C1" w14:textId="77777777" w:rsidR="00162473" w:rsidRPr="00C47966" w:rsidRDefault="00162473" w:rsidP="0065725E">
            <w:pPr>
              <w:autoSpaceDE w:val="0"/>
              <w:autoSpaceDN w:val="0"/>
              <w:adjustRightInd w:val="0"/>
              <w:rPr>
                <w:rFonts w:ascii="Arial" w:hAnsi="Arial" w:cs="Arial"/>
                <w:sz w:val="22"/>
                <w:szCs w:val="22"/>
                <w:lang w:eastAsia="es-CO"/>
              </w:rPr>
            </w:pPr>
          </w:p>
          <w:p w14:paraId="19BB3E0B" w14:textId="77777777" w:rsidR="00FE23E4" w:rsidRPr="00C47966" w:rsidRDefault="00CA01C7" w:rsidP="00FE23E4">
            <w:pPr>
              <w:pStyle w:val="Default"/>
              <w:rPr>
                <w:b/>
                <w:sz w:val="22"/>
                <w:szCs w:val="22"/>
              </w:rPr>
            </w:pPr>
            <w:r w:rsidRPr="00C47966">
              <w:rPr>
                <w:b/>
                <w:sz w:val="22"/>
                <w:szCs w:val="22"/>
              </w:rPr>
              <w:t xml:space="preserve">EL LECTOR COMPETENTE </w:t>
            </w:r>
          </w:p>
          <w:p w14:paraId="3F47DBE0" w14:textId="77777777" w:rsidR="00B41E05" w:rsidRDefault="00B41E05" w:rsidP="00FE23E4">
            <w:pPr>
              <w:pStyle w:val="Default"/>
              <w:rPr>
                <w:sz w:val="22"/>
                <w:szCs w:val="22"/>
              </w:rPr>
            </w:pPr>
          </w:p>
          <w:p w14:paraId="42CAFCD6" w14:textId="77777777" w:rsidR="0063585A" w:rsidRDefault="0063585A" w:rsidP="00FE23E4">
            <w:pPr>
              <w:pStyle w:val="Default"/>
              <w:rPr>
                <w:sz w:val="22"/>
                <w:szCs w:val="22"/>
              </w:rPr>
            </w:pPr>
            <w:r>
              <w:rPr>
                <w:sz w:val="22"/>
                <w:szCs w:val="22"/>
              </w:rPr>
              <w:t>Según diversas fuentes, las características que debe tener un lector para ser competente son:</w:t>
            </w:r>
          </w:p>
          <w:p w14:paraId="00527D21" w14:textId="77777777" w:rsidR="0063585A" w:rsidRPr="00C47966" w:rsidRDefault="0063585A" w:rsidP="00FE23E4">
            <w:pPr>
              <w:pStyle w:val="Default"/>
              <w:rPr>
                <w:sz w:val="22"/>
                <w:szCs w:val="22"/>
              </w:rPr>
            </w:pPr>
          </w:p>
          <w:p w14:paraId="7797173A" w14:textId="77777777" w:rsidR="00FE23E4" w:rsidRPr="0063585A" w:rsidRDefault="0063585A" w:rsidP="00FE23E4">
            <w:pPr>
              <w:pStyle w:val="Default"/>
              <w:spacing w:after="61"/>
              <w:rPr>
                <w:i/>
                <w:sz w:val="20"/>
                <w:szCs w:val="20"/>
              </w:rPr>
            </w:pPr>
            <w:r w:rsidRPr="0063585A">
              <w:rPr>
                <w:i/>
                <w:sz w:val="20"/>
                <w:szCs w:val="20"/>
              </w:rPr>
              <w:t>“</w:t>
            </w:r>
            <w:r w:rsidR="00FE23E4" w:rsidRPr="0063585A">
              <w:rPr>
                <w:i/>
                <w:sz w:val="20"/>
                <w:szCs w:val="20"/>
              </w:rPr>
              <w:t xml:space="preserve">1. Lee con distintos propósitos: informarse, aprender, disfrutar, participar en la vida social… </w:t>
            </w:r>
          </w:p>
          <w:p w14:paraId="7A630DC5" w14:textId="77777777" w:rsidR="00FE23E4" w:rsidRPr="0063585A" w:rsidRDefault="00FE23E4" w:rsidP="00FE23E4">
            <w:pPr>
              <w:pStyle w:val="Default"/>
              <w:spacing w:after="61"/>
              <w:rPr>
                <w:i/>
                <w:sz w:val="20"/>
                <w:szCs w:val="20"/>
              </w:rPr>
            </w:pPr>
            <w:r w:rsidRPr="0063585A">
              <w:rPr>
                <w:i/>
                <w:sz w:val="20"/>
                <w:szCs w:val="20"/>
              </w:rPr>
              <w:t xml:space="preserve">2. Utiliza los conocimientos previos para darle sentido a lo leído. </w:t>
            </w:r>
          </w:p>
          <w:p w14:paraId="451436FA" w14:textId="77777777" w:rsidR="00FE23E4" w:rsidRPr="0063585A" w:rsidRDefault="00FE23E4" w:rsidP="00FE23E4">
            <w:pPr>
              <w:pStyle w:val="Default"/>
              <w:spacing w:after="61"/>
              <w:rPr>
                <w:i/>
                <w:sz w:val="20"/>
                <w:szCs w:val="20"/>
              </w:rPr>
            </w:pPr>
            <w:r w:rsidRPr="0063585A">
              <w:rPr>
                <w:i/>
                <w:sz w:val="20"/>
                <w:szCs w:val="20"/>
              </w:rPr>
              <w:t xml:space="preserve">3. Utiliza el contexto para, por ejemplo, averiguar el significado de las palabras. </w:t>
            </w:r>
          </w:p>
          <w:p w14:paraId="338DEAC4" w14:textId="77777777" w:rsidR="00FE23E4" w:rsidRPr="0063585A" w:rsidRDefault="00FE23E4" w:rsidP="00FE23E4">
            <w:pPr>
              <w:pStyle w:val="Default"/>
              <w:spacing w:after="61"/>
              <w:rPr>
                <w:i/>
                <w:sz w:val="20"/>
                <w:szCs w:val="20"/>
              </w:rPr>
            </w:pPr>
            <w:r w:rsidRPr="0063585A">
              <w:rPr>
                <w:i/>
                <w:sz w:val="20"/>
                <w:szCs w:val="20"/>
              </w:rPr>
              <w:t xml:space="preserve">4. Es capaz de hacer preguntas sobre lo que lee. </w:t>
            </w:r>
          </w:p>
          <w:p w14:paraId="667421CA" w14:textId="77777777" w:rsidR="00FE23E4" w:rsidRPr="0063585A" w:rsidRDefault="00FE23E4" w:rsidP="00FE23E4">
            <w:pPr>
              <w:pStyle w:val="Default"/>
              <w:spacing w:after="61"/>
              <w:rPr>
                <w:i/>
                <w:sz w:val="20"/>
                <w:szCs w:val="20"/>
              </w:rPr>
            </w:pPr>
            <w:r w:rsidRPr="0063585A">
              <w:rPr>
                <w:i/>
                <w:sz w:val="20"/>
                <w:szCs w:val="20"/>
              </w:rPr>
              <w:lastRenderedPageBreak/>
              <w:t xml:space="preserve">5. Se anticipa, elaborando hipótesis, sobre el tipo de texto, el desarrollo argumental, la intención del autor, el desenlace, etc. </w:t>
            </w:r>
          </w:p>
          <w:p w14:paraId="10413241" w14:textId="77777777" w:rsidR="00FE23E4" w:rsidRPr="0063585A" w:rsidRDefault="00FE23E4" w:rsidP="00FE23E4">
            <w:pPr>
              <w:pStyle w:val="Default"/>
              <w:spacing w:after="61"/>
              <w:rPr>
                <w:i/>
                <w:sz w:val="20"/>
                <w:szCs w:val="20"/>
              </w:rPr>
            </w:pPr>
            <w:r w:rsidRPr="0063585A">
              <w:rPr>
                <w:i/>
                <w:sz w:val="20"/>
                <w:szCs w:val="20"/>
              </w:rPr>
              <w:t xml:space="preserve">6. Es capaz de revisar sus hipótesis sobre el sentido del texto y reajustar la interpretación del mismo. </w:t>
            </w:r>
          </w:p>
          <w:p w14:paraId="3031A25C" w14:textId="77777777" w:rsidR="00FE23E4" w:rsidRPr="0063585A" w:rsidRDefault="00FE23E4" w:rsidP="00FE23E4">
            <w:pPr>
              <w:pStyle w:val="Default"/>
              <w:spacing w:after="61"/>
              <w:rPr>
                <w:i/>
                <w:sz w:val="20"/>
                <w:szCs w:val="20"/>
              </w:rPr>
            </w:pPr>
            <w:r w:rsidRPr="0063585A">
              <w:rPr>
                <w:i/>
                <w:sz w:val="20"/>
                <w:szCs w:val="20"/>
              </w:rPr>
              <w:t xml:space="preserve">7. Hace inferencias continuamente durante la lectura. </w:t>
            </w:r>
          </w:p>
          <w:p w14:paraId="7B2E667B" w14:textId="77777777" w:rsidR="00FE23E4" w:rsidRPr="0063585A" w:rsidRDefault="00FE23E4" w:rsidP="00FE23E4">
            <w:pPr>
              <w:pStyle w:val="Default"/>
              <w:spacing w:after="61"/>
              <w:rPr>
                <w:i/>
                <w:sz w:val="20"/>
                <w:szCs w:val="20"/>
              </w:rPr>
            </w:pPr>
            <w:r w:rsidRPr="0063585A">
              <w:rPr>
                <w:i/>
                <w:sz w:val="20"/>
                <w:szCs w:val="20"/>
              </w:rPr>
              <w:t xml:space="preserve">8. Puede distinguir lo importante. </w:t>
            </w:r>
          </w:p>
          <w:p w14:paraId="3E1E6C54" w14:textId="77777777" w:rsidR="00FE23E4" w:rsidRPr="0063585A" w:rsidRDefault="00FE23E4" w:rsidP="00FE23E4">
            <w:pPr>
              <w:pStyle w:val="Default"/>
              <w:spacing w:after="61"/>
              <w:rPr>
                <w:i/>
                <w:sz w:val="20"/>
                <w:szCs w:val="20"/>
              </w:rPr>
            </w:pPr>
            <w:r w:rsidRPr="0063585A">
              <w:rPr>
                <w:i/>
                <w:sz w:val="20"/>
                <w:szCs w:val="20"/>
              </w:rPr>
              <w:t xml:space="preserve">9. Relee y recapitula a menudo. </w:t>
            </w:r>
          </w:p>
          <w:p w14:paraId="302E9EDE" w14:textId="77777777" w:rsidR="00FE23E4" w:rsidRPr="001C5689" w:rsidRDefault="00FE23E4" w:rsidP="00FE23E4">
            <w:pPr>
              <w:pStyle w:val="Default"/>
              <w:rPr>
                <w:sz w:val="20"/>
                <w:szCs w:val="20"/>
              </w:rPr>
            </w:pPr>
            <w:r w:rsidRPr="0063585A">
              <w:rPr>
                <w:i/>
                <w:sz w:val="20"/>
                <w:szCs w:val="20"/>
              </w:rPr>
              <w:t>10. Identifica las claves que permiten la comprensión del texto tales como palabras que se repi</w:t>
            </w:r>
            <w:r w:rsidR="0063585A" w:rsidRPr="0063585A">
              <w:rPr>
                <w:i/>
                <w:sz w:val="20"/>
                <w:szCs w:val="20"/>
              </w:rPr>
              <w:t xml:space="preserve">ten, conectores textuales, etc.”. </w:t>
            </w:r>
            <w:r w:rsidR="001C5689">
              <w:rPr>
                <w:sz w:val="20"/>
                <w:szCs w:val="20"/>
              </w:rPr>
              <w:t xml:space="preserve">(IES Juan de Mairena, 2013). </w:t>
            </w:r>
          </w:p>
          <w:p w14:paraId="07918803" w14:textId="77777777" w:rsidR="00B41E05" w:rsidRPr="00C47966" w:rsidRDefault="00B41E05" w:rsidP="00FE23E4">
            <w:pPr>
              <w:pStyle w:val="Default"/>
              <w:rPr>
                <w:sz w:val="22"/>
                <w:szCs w:val="22"/>
              </w:rPr>
            </w:pPr>
          </w:p>
          <w:p w14:paraId="751B9B00" w14:textId="77777777" w:rsidR="00FE23E4" w:rsidRPr="00C47966" w:rsidRDefault="00FE23E4" w:rsidP="00FE23E4">
            <w:pPr>
              <w:pStyle w:val="Default"/>
              <w:rPr>
                <w:sz w:val="22"/>
                <w:szCs w:val="22"/>
              </w:rPr>
            </w:pPr>
          </w:p>
          <w:p w14:paraId="3F164CE1" w14:textId="77777777" w:rsidR="00FE23E4" w:rsidRPr="00CA01C7" w:rsidRDefault="00CA01C7" w:rsidP="00FE23E4">
            <w:pPr>
              <w:pStyle w:val="Default"/>
              <w:rPr>
                <w:b/>
                <w:sz w:val="22"/>
                <w:szCs w:val="22"/>
              </w:rPr>
            </w:pPr>
            <w:r w:rsidRPr="00CA01C7">
              <w:rPr>
                <w:b/>
                <w:sz w:val="22"/>
                <w:szCs w:val="22"/>
              </w:rPr>
              <w:t xml:space="preserve">EL TEXTO Y SUS PROPIEDADES </w:t>
            </w:r>
          </w:p>
          <w:p w14:paraId="55903392" w14:textId="77777777" w:rsidR="00B41E05" w:rsidRPr="00C47966" w:rsidRDefault="00B41E05" w:rsidP="00FE23E4">
            <w:pPr>
              <w:pStyle w:val="Default"/>
              <w:rPr>
                <w:sz w:val="22"/>
                <w:szCs w:val="22"/>
              </w:rPr>
            </w:pPr>
          </w:p>
          <w:p w14:paraId="18174E18" w14:textId="7EF32650" w:rsidR="00FE23E4" w:rsidRPr="00C47966" w:rsidRDefault="0063585A" w:rsidP="0063585A">
            <w:pPr>
              <w:pStyle w:val="Default"/>
              <w:jc w:val="both"/>
              <w:rPr>
                <w:sz w:val="22"/>
                <w:szCs w:val="22"/>
              </w:rPr>
            </w:pPr>
            <w:r>
              <w:rPr>
                <w:sz w:val="22"/>
                <w:szCs w:val="22"/>
              </w:rPr>
              <w:t>Un texto es un mensaje con sentido completo, existe tex</w:t>
            </w:r>
            <w:r w:rsidR="009A6EBC">
              <w:rPr>
                <w:sz w:val="22"/>
                <w:szCs w:val="22"/>
              </w:rPr>
              <w:t xml:space="preserve">tos verbales y no verbales, sin </w:t>
            </w:r>
            <w:proofErr w:type="gramStart"/>
            <w:r>
              <w:rPr>
                <w:sz w:val="22"/>
                <w:szCs w:val="22"/>
              </w:rPr>
              <w:t>embargo</w:t>
            </w:r>
            <w:proofErr w:type="gramEnd"/>
            <w:r w:rsidR="009A6EBC">
              <w:rPr>
                <w:sz w:val="22"/>
                <w:szCs w:val="22"/>
              </w:rPr>
              <w:t xml:space="preserve"> </w:t>
            </w:r>
            <w:r>
              <w:rPr>
                <w:sz w:val="22"/>
                <w:szCs w:val="22"/>
              </w:rPr>
              <w:t>comparten las siguientes características:</w:t>
            </w:r>
          </w:p>
          <w:p w14:paraId="511BB154" w14:textId="77777777" w:rsidR="00FE23E4" w:rsidRPr="00C47966" w:rsidRDefault="00FE23E4" w:rsidP="00FE23E4">
            <w:pPr>
              <w:pStyle w:val="Default"/>
              <w:rPr>
                <w:sz w:val="22"/>
                <w:szCs w:val="22"/>
              </w:rPr>
            </w:pPr>
            <w:r w:rsidRPr="00C47966">
              <w:rPr>
                <w:sz w:val="22"/>
                <w:szCs w:val="22"/>
              </w:rPr>
              <w:t xml:space="preserve"> </w:t>
            </w:r>
          </w:p>
          <w:p w14:paraId="2E6ECFB7" w14:textId="77777777" w:rsidR="00FE23E4" w:rsidRPr="00C47966" w:rsidRDefault="00FE23E4" w:rsidP="00B41E05">
            <w:pPr>
              <w:pStyle w:val="Default"/>
              <w:jc w:val="both"/>
              <w:rPr>
                <w:sz w:val="22"/>
                <w:szCs w:val="22"/>
              </w:rPr>
            </w:pPr>
            <w:r w:rsidRPr="00CA01C7">
              <w:rPr>
                <w:b/>
                <w:sz w:val="22"/>
                <w:szCs w:val="22"/>
              </w:rPr>
              <w:t xml:space="preserve">a) </w:t>
            </w:r>
            <w:r w:rsidRPr="00CA01C7">
              <w:rPr>
                <w:b/>
                <w:bCs/>
                <w:sz w:val="22"/>
                <w:szCs w:val="22"/>
              </w:rPr>
              <w:t>Coherencia</w:t>
            </w:r>
            <w:r w:rsidRPr="00C47966">
              <w:rPr>
                <w:bCs/>
                <w:sz w:val="22"/>
                <w:szCs w:val="22"/>
              </w:rPr>
              <w:t xml:space="preserve">. </w:t>
            </w:r>
            <w:r w:rsidRPr="00C47966">
              <w:rPr>
                <w:sz w:val="22"/>
                <w:szCs w:val="22"/>
              </w:rPr>
              <w:t xml:space="preserve">Consiste en </w:t>
            </w:r>
            <w:r w:rsidR="0063585A">
              <w:rPr>
                <w:sz w:val="22"/>
                <w:szCs w:val="22"/>
              </w:rPr>
              <w:t>organizar</w:t>
            </w:r>
            <w:r w:rsidRPr="00C47966">
              <w:rPr>
                <w:sz w:val="22"/>
                <w:szCs w:val="22"/>
              </w:rPr>
              <w:t xml:space="preserve"> la información de manera </w:t>
            </w:r>
            <w:r w:rsidR="0063585A">
              <w:rPr>
                <w:sz w:val="22"/>
                <w:szCs w:val="22"/>
              </w:rPr>
              <w:t xml:space="preserve">comprensible, con un significado global fácil de captar pata el lector y con una estructura de acuerdo al objetivo que se quiera cumplir con él. </w:t>
            </w:r>
          </w:p>
          <w:p w14:paraId="6C235E0B" w14:textId="77777777" w:rsidR="00FE23E4" w:rsidRPr="00C47966" w:rsidRDefault="00FE23E4" w:rsidP="00B41E05">
            <w:pPr>
              <w:pStyle w:val="Default"/>
              <w:pageBreakBefore/>
              <w:jc w:val="both"/>
              <w:rPr>
                <w:color w:val="auto"/>
                <w:sz w:val="22"/>
                <w:szCs w:val="22"/>
              </w:rPr>
            </w:pPr>
          </w:p>
          <w:p w14:paraId="23DBBF8A" w14:textId="77777777" w:rsidR="00FE23E4" w:rsidRPr="00C47966" w:rsidRDefault="00FE23E4" w:rsidP="00B41E05">
            <w:pPr>
              <w:pStyle w:val="Default"/>
              <w:jc w:val="both"/>
              <w:rPr>
                <w:color w:val="auto"/>
                <w:sz w:val="22"/>
                <w:szCs w:val="22"/>
              </w:rPr>
            </w:pPr>
            <w:r w:rsidRPr="00CA01C7">
              <w:rPr>
                <w:b/>
                <w:color w:val="auto"/>
                <w:sz w:val="22"/>
                <w:szCs w:val="22"/>
              </w:rPr>
              <w:t xml:space="preserve">b) </w:t>
            </w:r>
            <w:r w:rsidRPr="00CA01C7">
              <w:rPr>
                <w:b/>
                <w:bCs/>
                <w:color w:val="auto"/>
                <w:sz w:val="22"/>
                <w:szCs w:val="22"/>
              </w:rPr>
              <w:t>Cohesión</w:t>
            </w:r>
            <w:r w:rsidR="00B41E05" w:rsidRPr="00C47966">
              <w:rPr>
                <w:bCs/>
                <w:color w:val="auto"/>
                <w:sz w:val="22"/>
                <w:szCs w:val="22"/>
              </w:rPr>
              <w:t xml:space="preserve">. </w:t>
            </w:r>
            <w:r w:rsidRPr="00C47966">
              <w:rPr>
                <w:color w:val="auto"/>
                <w:sz w:val="22"/>
                <w:szCs w:val="22"/>
              </w:rPr>
              <w:t xml:space="preserve">Es una </w:t>
            </w:r>
            <w:r w:rsidR="0063585A">
              <w:rPr>
                <w:color w:val="auto"/>
                <w:sz w:val="22"/>
                <w:szCs w:val="22"/>
              </w:rPr>
              <w:t xml:space="preserve">característica </w:t>
            </w:r>
            <w:r w:rsidRPr="00C47966">
              <w:rPr>
                <w:color w:val="auto"/>
                <w:sz w:val="22"/>
                <w:szCs w:val="22"/>
              </w:rPr>
              <w:t xml:space="preserve">de </w:t>
            </w:r>
            <w:r w:rsidR="0063585A">
              <w:rPr>
                <w:color w:val="auto"/>
                <w:sz w:val="22"/>
                <w:szCs w:val="22"/>
              </w:rPr>
              <w:t>tipo gramatical y consiste en el uso d</w:t>
            </w:r>
            <w:r w:rsidRPr="00C47966">
              <w:rPr>
                <w:color w:val="auto"/>
                <w:sz w:val="22"/>
                <w:szCs w:val="22"/>
              </w:rPr>
              <w:t xml:space="preserve">e mecanismos para relacionar las distintas partes del texto de manera </w:t>
            </w:r>
            <w:r w:rsidR="0063585A">
              <w:rPr>
                <w:color w:val="auto"/>
                <w:sz w:val="22"/>
                <w:szCs w:val="22"/>
              </w:rPr>
              <w:t>correcta</w:t>
            </w:r>
            <w:r w:rsidRPr="00C47966">
              <w:rPr>
                <w:color w:val="auto"/>
                <w:sz w:val="22"/>
                <w:szCs w:val="22"/>
              </w:rPr>
              <w:t xml:space="preserve">. </w:t>
            </w:r>
          </w:p>
          <w:p w14:paraId="404FC835" w14:textId="77777777" w:rsidR="00FE23E4" w:rsidRPr="00C47966" w:rsidRDefault="00FE23E4" w:rsidP="00FE23E4">
            <w:pPr>
              <w:pStyle w:val="Default"/>
              <w:rPr>
                <w:sz w:val="22"/>
                <w:szCs w:val="22"/>
              </w:rPr>
            </w:pPr>
          </w:p>
          <w:p w14:paraId="4FC06023" w14:textId="77777777" w:rsidR="00FE23E4" w:rsidRPr="00C47966" w:rsidRDefault="00FE23E4" w:rsidP="00C36609">
            <w:pPr>
              <w:pStyle w:val="Default"/>
              <w:jc w:val="both"/>
              <w:rPr>
                <w:sz w:val="22"/>
                <w:szCs w:val="22"/>
              </w:rPr>
            </w:pPr>
            <w:r w:rsidRPr="00CA01C7">
              <w:rPr>
                <w:b/>
                <w:sz w:val="22"/>
                <w:szCs w:val="22"/>
              </w:rPr>
              <w:t>c) A</w:t>
            </w:r>
            <w:r w:rsidRPr="00CA01C7">
              <w:rPr>
                <w:b/>
                <w:bCs/>
                <w:sz w:val="22"/>
                <w:szCs w:val="22"/>
              </w:rPr>
              <w:t>decuación</w:t>
            </w:r>
            <w:r w:rsidRPr="00C47966">
              <w:rPr>
                <w:bCs/>
                <w:sz w:val="22"/>
                <w:szCs w:val="22"/>
              </w:rPr>
              <w:t xml:space="preserve">. </w:t>
            </w:r>
            <w:r w:rsidR="00C36609">
              <w:rPr>
                <w:sz w:val="22"/>
                <w:szCs w:val="22"/>
              </w:rPr>
              <w:t xml:space="preserve">Consiste en elegir los campos semánticos correctos y los elementos gramaticales apropiados para el texto que se crea. También, radica en la identificación de los elementos usados por los diferentes autores de texto. </w:t>
            </w:r>
          </w:p>
          <w:p w14:paraId="2234F21D" w14:textId="77777777" w:rsidR="00FE23E4" w:rsidRPr="00C47966" w:rsidRDefault="00FE23E4" w:rsidP="00FE23E4">
            <w:pPr>
              <w:pStyle w:val="Default"/>
              <w:rPr>
                <w:sz w:val="22"/>
                <w:szCs w:val="22"/>
              </w:rPr>
            </w:pPr>
          </w:p>
          <w:p w14:paraId="6438FC61" w14:textId="77777777" w:rsidR="00FE23E4" w:rsidRPr="00C47966" w:rsidRDefault="00FE23E4" w:rsidP="001C5689">
            <w:pPr>
              <w:pStyle w:val="Default"/>
              <w:jc w:val="both"/>
              <w:rPr>
                <w:sz w:val="22"/>
                <w:szCs w:val="22"/>
              </w:rPr>
            </w:pPr>
            <w:r w:rsidRPr="00CA01C7">
              <w:rPr>
                <w:b/>
                <w:sz w:val="22"/>
                <w:szCs w:val="22"/>
              </w:rPr>
              <w:t xml:space="preserve">d) </w:t>
            </w:r>
            <w:r w:rsidRPr="00CA01C7">
              <w:rPr>
                <w:b/>
                <w:bCs/>
                <w:sz w:val="22"/>
                <w:szCs w:val="22"/>
              </w:rPr>
              <w:t>Corrección</w:t>
            </w:r>
            <w:r w:rsidRPr="00C47966">
              <w:rPr>
                <w:bCs/>
                <w:sz w:val="22"/>
                <w:szCs w:val="22"/>
              </w:rPr>
              <w:t xml:space="preserve">. </w:t>
            </w:r>
            <w:r w:rsidR="001C5689">
              <w:rPr>
                <w:sz w:val="22"/>
                <w:szCs w:val="22"/>
              </w:rPr>
              <w:t xml:space="preserve">Es la capacidad del estudiante para analizar sus propios textos y llevar a cabo procesos de mejoramiento, según las características que éste presenta. </w:t>
            </w:r>
          </w:p>
          <w:p w14:paraId="7936F7C4" w14:textId="77777777" w:rsidR="00FE23E4" w:rsidRPr="00C47966" w:rsidRDefault="00FE23E4" w:rsidP="00FE23E4">
            <w:pPr>
              <w:pStyle w:val="Default"/>
              <w:rPr>
                <w:sz w:val="22"/>
                <w:szCs w:val="22"/>
              </w:rPr>
            </w:pPr>
          </w:p>
          <w:p w14:paraId="4CCC14EF" w14:textId="77777777" w:rsidR="001C5689" w:rsidRPr="00CA01C7" w:rsidRDefault="00CA01C7" w:rsidP="00FE23E4">
            <w:pPr>
              <w:pStyle w:val="Default"/>
              <w:rPr>
                <w:b/>
                <w:sz w:val="22"/>
                <w:szCs w:val="22"/>
              </w:rPr>
            </w:pPr>
            <w:r w:rsidRPr="00CA01C7">
              <w:rPr>
                <w:b/>
                <w:sz w:val="22"/>
                <w:szCs w:val="22"/>
              </w:rPr>
              <w:t xml:space="preserve">TIPOS TEXTUALES Y GÉNEROS DISCURSIVOS </w:t>
            </w:r>
          </w:p>
          <w:p w14:paraId="4C4C030B" w14:textId="77777777" w:rsidR="00B41E05" w:rsidRPr="00CA01C7" w:rsidRDefault="00B41E05" w:rsidP="00FE23E4">
            <w:pPr>
              <w:pStyle w:val="Default"/>
              <w:rPr>
                <w:b/>
                <w:sz w:val="22"/>
                <w:szCs w:val="22"/>
              </w:rPr>
            </w:pPr>
          </w:p>
          <w:p w14:paraId="1B1D9E41" w14:textId="77777777" w:rsidR="00CA01C7" w:rsidRPr="001C5689" w:rsidRDefault="00FE23E4" w:rsidP="00464120">
            <w:pPr>
              <w:pStyle w:val="Default"/>
              <w:jc w:val="both"/>
              <w:rPr>
                <w:i/>
                <w:sz w:val="20"/>
                <w:szCs w:val="20"/>
              </w:rPr>
            </w:pPr>
            <w:r w:rsidRPr="001C5689">
              <w:rPr>
                <w:i/>
                <w:sz w:val="20"/>
                <w:szCs w:val="20"/>
              </w:rPr>
              <w:t xml:space="preserve">Los textos se clasifican atendiendo a la intención comunicativa del autor, a una estructura identificable y a unas características lingüísticas. Los tipos básicos que suelen aparecer en las clasificaciones de textos son la </w:t>
            </w:r>
            <w:r w:rsidRPr="001C5689">
              <w:rPr>
                <w:bCs/>
                <w:i/>
                <w:sz w:val="20"/>
                <w:szCs w:val="20"/>
              </w:rPr>
              <w:t>narración, la descripción, la exposición, la argumentación y el diálogo</w:t>
            </w:r>
            <w:r w:rsidRPr="001C5689">
              <w:rPr>
                <w:i/>
                <w:sz w:val="20"/>
                <w:szCs w:val="20"/>
              </w:rPr>
              <w:t xml:space="preserve">. </w:t>
            </w:r>
          </w:p>
          <w:p w14:paraId="5A4CF49C" w14:textId="77777777" w:rsidR="001C5689" w:rsidRPr="001C5689" w:rsidRDefault="001C5689" w:rsidP="00464120">
            <w:pPr>
              <w:pStyle w:val="Default"/>
              <w:jc w:val="both"/>
              <w:rPr>
                <w:i/>
                <w:sz w:val="20"/>
                <w:szCs w:val="20"/>
              </w:rPr>
            </w:pPr>
          </w:p>
          <w:p w14:paraId="5550EC12" w14:textId="77777777" w:rsidR="00FE23E4" w:rsidRPr="001C5689" w:rsidRDefault="00FE23E4" w:rsidP="00464120">
            <w:pPr>
              <w:pStyle w:val="Default"/>
              <w:jc w:val="both"/>
              <w:rPr>
                <w:i/>
                <w:sz w:val="20"/>
                <w:szCs w:val="20"/>
              </w:rPr>
            </w:pPr>
            <w:r w:rsidRPr="001C5689">
              <w:rPr>
                <w:i/>
                <w:sz w:val="20"/>
                <w:szCs w:val="20"/>
              </w:rPr>
              <w:t xml:space="preserve">Se utiliza el término </w:t>
            </w:r>
            <w:r w:rsidRPr="001C5689">
              <w:rPr>
                <w:bCs/>
                <w:i/>
                <w:sz w:val="20"/>
                <w:szCs w:val="20"/>
              </w:rPr>
              <w:t xml:space="preserve">género discursivo </w:t>
            </w:r>
            <w:r w:rsidRPr="001C5689">
              <w:rPr>
                <w:i/>
                <w:sz w:val="20"/>
                <w:szCs w:val="20"/>
              </w:rPr>
              <w:t xml:space="preserve">para designar unos formatos de textos estereotipados, que se han fijado por el uso y se repiten establemente en las mismas situaciones comunicativas. Son modelos socialmente establecidos que los hablantes reconocen y comparten. </w:t>
            </w:r>
          </w:p>
          <w:p w14:paraId="1C7D61DB" w14:textId="77777777" w:rsidR="00CA01C7" w:rsidRPr="001C5689" w:rsidRDefault="00CA01C7" w:rsidP="00464120">
            <w:pPr>
              <w:pStyle w:val="Default"/>
              <w:jc w:val="both"/>
              <w:rPr>
                <w:i/>
                <w:sz w:val="20"/>
                <w:szCs w:val="20"/>
              </w:rPr>
            </w:pPr>
          </w:p>
          <w:p w14:paraId="111FD6F1" w14:textId="77777777" w:rsidR="00FE23E4" w:rsidRPr="001C5689" w:rsidRDefault="001C5689" w:rsidP="00464120">
            <w:pPr>
              <w:pStyle w:val="Default"/>
              <w:jc w:val="both"/>
              <w:rPr>
                <w:i/>
                <w:sz w:val="20"/>
                <w:szCs w:val="20"/>
              </w:rPr>
            </w:pPr>
            <w:r w:rsidRPr="001C5689">
              <w:rPr>
                <w:i/>
                <w:sz w:val="20"/>
                <w:szCs w:val="20"/>
              </w:rPr>
              <w:t xml:space="preserve">Con la intención de </w:t>
            </w:r>
            <w:r w:rsidR="00FE23E4" w:rsidRPr="001C5689">
              <w:rPr>
                <w:i/>
                <w:sz w:val="20"/>
                <w:szCs w:val="20"/>
              </w:rPr>
              <w:t xml:space="preserve">que el </w:t>
            </w:r>
            <w:r w:rsidR="00924D86" w:rsidRPr="001C5689">
              <w:rPr>
                <w:i/>
                <w:sz w:val="20"/>
                <w:szCs w:val="20"/>
              </w:rPr>
              <w:t>estudiant</w:t>
            </w:r>
            <w:r w:rsidR="00FE23E4" w:rsidRPr="001C5689">
              <w:rPr>
                <w:i/>
                <w:sz w:val="20"/>
                <w:szCs w:val="20"/>
              </w:rPr>
              <w:t xml:space="preserve">ado mejore de manera significativa su competencia comunicativa, </w:t>
            </w:r>
            <w:r w:rsidRPr="001C5689">
              <w:rPr>
                <w:i/>
                <w:sz w:val="20"/>
                <w:szCs w:val="20"/>
              </w:rPr>
              <w:t>se debe</w:t>
            </w:r>
            <w:r w:rsidR="00FE23E4" w:rsidRPr="001C5689">
              <w:rPr>
                <w:i/>
                <w:sz w:val="20"/>
                <w:szCs w:val="20"/>
              </w:rPr>
              <w:t xml:space="preserve"> centrar el trabajo en los géneros discursivos</w:t>
            </w:r>
            <w:r w:rsidRPr="001C5689">
              <w:rPr>
                <w:i/>
                <w:sz w:val="20"/>
                <w:szCs w:val="20"/>
              </w:rPr>
              <w:t xml:space="preserve">. </w:t>
            </w:r>
            <w:r w:rsidR="00FE23E4" w:rsidRPr="001C5689">
              <w:rPr>
                <w:i/>
                <w:sz w:val="20"/>
                <w:szCs w:val="20"/>
              </w:rPr>
              <w:t xml:space="preserve">El concepto de género discursivo, muy potente en el aprendizaje de la escritura, es también operativo en la mejora de la competencia lectora porque la escritura es una puerta para la lectura ya que el </w:t>
            </w:r>
            <w:r w:rsidR="00924D86" w:rsidRPr="001C5689">
              <w:rPr>
                <w:i/>
                <w:sz w:val="20"/>
                <w:szCs w:val="20"/>
              </w:rPr>
              <w:t>estudiante</w:t>
            </w:r>
            <w:r w:rsidR="00FE23E4" w:rsidRPr="001C5689">
              <w:rPr>
                <w:i/>
                <w:sz w:val="20"/>
                <w:szCs w:val="20"/>
              </w:rPr>
              <w:t xml:space="preserve"> lee con mucha mayor atención un texto cuando este es un modelo que debe reproducir después. Además, al comenzar la lectura de un texto, el reconocimiento del género permite al lector anticipar posibles contenidos y facilita la comprensión. </w:t>
            </w:r>
          </w:p>
          <w:p w14:paraId="0D85A0DD" w14:textId="77777777" w:rsidR="00CA01C7" w:rsidRPr="001C5689" w:rsidRDefault="00CA01C7" w:rsidP="00464120">
            <w:pPr>
              <w:pStyle w:val="Default"/>
              <w:jc w:val="both"/>
              <w:rPr>
                <w:i/>
                <w:sz w:val="20"/>
                <w:szCs w:val="20"/>
              </w:rPr>
            </w:pPr>
          </w:p>
          <w:p w14:paraId="5A78F26F" w14:textId="77777777" w:rsidR="00FE23E4" w:rsidRPr="001C5689" w:rsidRDefault="00FE23E4" w:rsidP="00464120">
            <w:pPr>
              <w:pStyle w:val="Default"/>
              <w:jc w:val="both"/>
              <w:rPr>
                <w:sz w:val="20"/>
                <w:szCs w:val="20"/>
              </w:rPr>
            </w:pPr>
            <w:r w:rsidRPr="001C5689">
              <w:rPr>
                <w:i/>
                <w:sz w:val="20"/>
                <w:szCs w:val="20"/>
              </w:rPr>
              <w:t xml:space="preserve">La riqueza y diversidad de los géneros es inmensa y continuamente aparecen nuevos tipos. Es muy importante que a lo largo de la </w:t>
            </w:r>
            <w:r w:rsidR="00924D86" w:rsidRPr="001C5689">
              <w:rPr>
                <w:i/>
                <w:sz w:val="20"/>
                <w:szCs w:val="20"/>
              </w:rPr>
              <w:t xml:space="preserve">básica secundaria y media los </w:t>
            </w:r>
            <w:r w:rsidR="00464120" w:rsidRPr="001C5689">
              <w:rPr>
                <w:i/>
                <w:sz w:val="20"/>
                <w:szCs w:val="20"/>
              </w:rPr>
              <w:t>estudiantes hayan</w:t>
            </w:r>
            <w:r w:rsidRPr="001C5689">
              <w:rPr>
                <w:i/>
                <w:sz w:val="20"/>
                <w:szCs w:val="20"/>
              </w:rPr>
              <w:t xml:space="preserve"> podido aprender y practicar una amplia gama de los textos que se usan socialmente, tanto los que son propios del ámbito académico, como los que son propios de ámbitos sociales no escolares, pero que habrá que incorporar desde todas las áreas para aprender a intervenir en el ámbito público: escribir cartas al </w:t>
            </w:r>
            <w:r w:rsidR="001C5689" w:rsidRPr="001C5689">
              <w:rPr>
                <w:i/>
                <w:sz w:val="20"/>
                <w:szCs w:val="20"/>
              </w:rPr>
              <w:t>rector</w:t>
            </w:r>
            <w:r w:rsidRPr="001C5689">
              <w:rPr>
                <w:i/>
                <w:sz w:val="20"/>
                <w:szCs w:val="20"/>
              </w:rPr>
              <w:t xml:space="preserve">, programas de mano, convocatorias, actas, etc. </w:t>
            </w:r>
            <w:r w:rsidR="001C5689">
              <w:rPr>
                <w:sz w:val="20"/>
                <w:szCs w:val="20"/>
              </w:rPr>
              <w:t>(IES Juan de Mairena, 2013).</w:t>
            </w:r>
          </w:p>
          <w:p w14:paraId="6CF97658" w14:textId="77777777" w:rsidR="00924D86" w:rsidRPr="00C47966" w:rsidRDefault="00924D86" w:rsidP="00924D86">
            <w:pPr>
              <w:pStyle w:val="Default"/>
              <w:rPr>
                <w:sz w:val="22"/>
                <w:szCs w:val="22"/>
              </w:rPr>
            </w:pPr>
          </w:p>
          <w:p w14:paraId="393E0EFF" w14:textId="77777777" w:rsidR="00924D86" w:rsidRPr="00C47966" w:rsidRDefault="00924D86" w:rsidP="00924D86">
            <w:pPr>
              <w:pStyle w:val="Default"/>
              <w:jc w:val="center"/>
              <w:rPr>
                <w:sz w:val="22"/>
                <w:szCs w:val="22"/>
              </w:rPr>
            </w:pPr>
          </w:p>
          <w:p w14:paraId="1CD21E63" w14:textId="77777777" w:rsidR="00FE23E4" w:rsidRPr="00CA01C7" w:rsidRDefault="00CA01C7" w:rsidP="00FE23E4">
            <w:pPr>
              <w:pStyle w:val="Default"/>
              <w:rPr>
                <w:b/>
                <w:sz w:val="22"/>
                <w:szCs w:val="22"/>
              </w:rPr>
            </w:pPr>
            <w:r w:rsidRPr="00CA01C7">
              <w:rPr>
                <w:b/>
                <w:sz w:val="22"/>
                <w:szCs w:val="22"/>
              </w:rPr>
              <w:lastRenderedPageBreak/>
              <w:t>ESTRATEGIAS DIDÁCTICAS</w:t>
            </w:r>
            <w:r w:rsidR="00464120" w:rsidRPr="00CA01C7">
              <w:rPr>
                <w:b/>
                <w:sz w:val="22"/>
                <w:szCs w:val="22"/>
              </w:rPr>
              <w:t>, ¿Cómo ayudar a nuestros estudiantes a mejorar la comprensión lectora?</w:t>
            </w:r>
          </w:p>
          <w:p w14:paraId="43E475F6" w14:textId="77777777" w:rsidR="00464120" w:rsidRPr="00C47966" w:rsidRDefault="00464120" w:rsidP="00FE23E4">
            <w:pPr>
              <w:pStyle w:val="Default"/>
              <w:rPr>
                <w:sz w:val="22"/>
                <w:szCs w:val="22"/>
              </w:rPr>
            </w:pPr>
          </w:p>
          <w:p w14:paraId="2E8E2879" w14:textId="77777777" w:rsidR="001C605C" w:rsidRDefault="00FE23E4" w:rsidP="00464120">
            <w:pPr>
              <w:pStyle w:val="Default"/>
              <w:jc w:val="both"/>
              <w:rPr>
                <w:sz w:val="22"/>
                <w:szCs w:val="22"/>
              </w:rPr>
            </w:pPr>
            <w:r w:rsidRPr="00C47966">
              <w:rPr>
                <w:sz w:val="22"/>
                <w:szCs w:val="22"/>
              </w:rPr>
              <w:t xml:space="preserve">Las consideraciones que </w:t>
            </w:r>
            <w:r w:rsidR="001C5689">
              <w:rPr>
                <w:sz w:val="22"/>
                <w:szCs w:val="22"/>
              </w:rPr>
              <w:t xml:space="preserve">se harán </w:t>
            </w:r>
            <w:r w:rsidRPr="00C47966">
              <w:rPr>
                <w:sz w:val="22"/>
                <w:szCs w:val="22"/>
              </w:rPr>
              <w:t>a</w:t>
            </w:r>
            <w:r w:rsidR="001C5689">
              <w:rPr>
                <w:sz w:val="22"/>
                <w:szCs w:val="22"/>
              </w:rPr>
              <w:t xml:space="preserve"> continuación, hacen referencia </w:t>
            </w:r>
            <w:r w:rsidRPr="00C47966">
              <w:rPr>
                <w:sz w:val="22"/>
                <w:szCs w:val="22"/>
              </w:rPr>
              <w:t xml:space="preserve">a la lectura que </w:t>
            </w:r>
            <w:r w:rsidR="001C5689">
              <w:rPr>
                <w:sz w:val="22"/>
                <w:szCs w:val="22"/>
              </w:rPr>
              <w:t>se hace</w:t>
            </w:r>
            <w:r w:rsidRPr="00C47966">
              <w:rPr>
                <w:sz w:val="22"/>
                <w:szCs w:val="22"/>
              </w:rPr>
              <w:t xml:space="preserve"> en la clase con los </w:t>
            </w:r>
            <w:r w:rsidR="00924D86" w:rsidRPr="00C47966">
              <w:rPr>
                <w:sz w:val="22"/>
                <w:szCs w:val="22"/>
              </w:rPr>
              <w:t>estudiante</w:t>
            </w:r>
            <w:r w:rsidRPr="00C47966">
              <w:rPr>
                <w:sz w:val="22"/>
                <w:szCs w:val="22"/>
              </w:rPr>
              <w:t>s, es decir, la que se hace para aprender, con lib</w:t>
            </w:r>
            <w:r w:rsidR="001C5689">
              <w:rPr>
                <w:sz w:val="22"/>
                <w:szCs w:val="22"/>
              </w:rPr>
              <w:t xml:space="preserve">ros de texto u </w:t>
            </w:r>
            <w:r w:rsidR="001C605C">
              <w:rPr>
                <w:sz w:val="22"/>
                <w:szCs w:val="22"/>
              </w:rPr>
              <w:t>o</w:t>
            </w:r>
            <w:r w:rsidR="001C5689">
              <w:rPr>
                <w:sz w:val="22"/>
                <w:szCs w:val="22"/>
              </w:rPr>
              <w:t>tros textos.</w:t>
            </w:r>
            <w:r w:rsidR="001C605C">
              <w:rPr>
                <w:sz w:val="22"/>
                <w:szCs w:val="22"/>
              </w:rPr>
              <w:t xml:space="preserve"> </w:t>
            </w:r>
            <w:r w:rsidRPr="00C47966">
              <w:rPr>
                <w:sz w:val="22"/>
                <w:szCs w:val="22"/>
              </w:rPr>
              <w:t xml:space="preserve">Como </w:t>
            </w:r>
            <w:r w:rsidR="001C605C">
              <w:rPr>
                <w:sz w:val="22"/>
                <w:szCs w:val="22"/>
              </w:rPr>
              <w:t>se ha</w:t>
            </w:r>
            <w:r w:rsidRPr="00C47966">
              <w:rPr>
                <w:sz w:val="22"/>
                <w:szCs w:val="22"/>
              </w:rPr>
              <w:t xml:space="preserve"> dicho anteriormente, los </w:t>
            </w:r>
            <w:r w:rsidR="00924D86" w:rsidRPr="00C47966">
              <w:rPr>
                <w:sz w:val="22"/>
                <w:szCs w:val="22"/>
              </w:rPr>
              <w:t>estudiante</w:t>
            </w:r>
            <w:r w:rsidRPr="00C47966">
              <w:rPr>
                <w:sz w:val="22"/>
                <w:szCs w:val="22"/>
              </w:rPr>
              <w:t xml:space="preserve">s, tienen un nivel muy </w:t>
            </w:r>
            <w:r w:rsidR="001C605C">
              <w:rPr>
                <w:sz w:val="22"/>
                <w:szCs w:val="22"/>
              </w:rPr>
              <w:t>bajo</w:t>
            </w:r>
            <w:r w:rsidRPr="00C47966">
              <w:rPr>
                <w:sz w:val="22"/>
                <w:szCs w:val="22"/>
              </w:rPr>
              <w:t xml:space="preserve"> de comprensión lectora. Necesitan que alguien los oriente, organice, </w:t>
            </w:r>
            <w:r w:rsidR="001C605C">
              <w:rPr>
                <w:sz w:val="22"/>
                <w:szCs w:val="22"/>
              </w:rPr>
              <w:t xml:space="preserve">guíe y supervise constantemente. </w:t>
            </w:r>
          </w:p>
          <w:p w14:paraId="1EB37616" w14:textId="77777777" w:rsidR="00CA01C7" w:rsidRDefault="00CA01C7" w:rsidP="00464120">
            <w:pPr>
              <w:pStyle w:val="Default"/>
              <w:jc w:val="both"/>
              <w:rPr>
                <w:sz w:val="22"/>
                <w:szCs w:val="22"/>
              </w:rPr>
            </w:pPr>
          </w:p>
          <w:p w14:paraId="65C5F272" w14:textId="77777777" w:rsidR="00FE23E4" w:rsidRPr="00C47966" w:rsidRDefault="00FE23E4" w:rsidP="00464120">
            <w:pPr>
              <w:pStyle w:val="Default"/>
              <w:jc w:val="both"/>
              <w:rPr>
                <w:sz w:val="22"/>
                <w:szCs w:val="22"/>
              </w:rPr>
            </w:pPr>
            <w:r w:rsidRPr="00C47966">
              <w:rPr>
                <w:sz w:val="22"/>
                <w:szCs w:val="22"/>
              </w:rPr>
              <w:t xml:space="preserve">Este apoyo se puede realizar en tres momentos: </w:t>
            </w:r>
          </w:p>
          <w:p w14:paraId="75F2F20D" w14:textId="77777777" w:rsidR="00FE23E4" w:rsidRPr="00C47966" w:rsidRDefault="00FE23E4" w:rsidP="00464120">
            <w:pPr>
              <w:pStyle w:val="Default"/>
              <w:spacing w:after="62"/>
              <w:jc w:val="both"/>
              <w:rPr>
                <w:sz w:val="22"/>
                <w:szCs w:val="22"/>
              </w:rPr>
            </w:pPr>
            <w:r w:rsidRPr="00C47966">
              <w:rPr>
                <w:sz w:val="22"/>
                <w:szCs w:val="22"/>
              </w:rPr>
              <w:t xml:space="preserve">a) Antes de la lectura: planificación. </w:t>
            </w:r>
            <w:r w:rsidR="001C605C">
              <w:rPr>
                <w:sz w:val="22"/>
                <w:szCs w:val="22"/>
              </w:rPr>
              <w:t>Se entiende</w:t>
            </w:r>
            <w:r w:rsidRPr="00C47966">
              <w:rPr>
                <w:sz w:val="22"/>
                <w:szCs w:val="22"/>
              </w:rPr>
              <w:t xml:space="preserve"> por planificar</w:t>
            </w:r>
            <w:r w:rsidR="001C605C">
              <w:rPr>
                <w:sz w:val="22"/>
                <w:szCs w:val="22"/>
              </w:rPr>
              <w:t>,</w:t>
            </w:r>
            <w:r w:rsidRPr="00C47966">
              <w:rPr>
                <w:sz w:val="22"/>
                <w:szCs w:val="22"/>
              </w:rPr>
              <w:t xml:space="preserve"> contextualizar el texto que vamos a trabajar, ayudar al </w:t>
            </w:r>
            <w:r w:rsidR="00924D86" w:rsidRPr="00C47966">
              <w:rPr>
                <w:sz w:val="22"/>
                <w:szCs w:val="22"/>
              </w:rPr>
              <w:t>estudianta</w:t>
            </w:r>
            <w:r w:rsidRPr="00C47966">
              <w:rPr>
                <w:sz w:val="22"/>
                <w:szCs w:val="22"/>
              </w:rPr>
              <w:t xml:space="preserve">do a seleccionar la información relevante del mismo y mostrar la utilidad de su lectura. </w:t>
            </w:r>
          </w:p>
          <w:p w14:paraId="043CD97B" w14:textId="77777777" w:rsidR="00FE23E4" w:rsidRPr="00C47966" w:rsidRDefault="00FE23E4" w:rsidP="00464120">
            <w:pPr>
              <w:pStyle w:val="Default"/>
              <w:spacing w:after="62"/>
              <w:jc w:val="both"/>
              <w:rPr>
                <w:sz w:val="22"/>
                <w:szCs w:val="22"/>
              </w:rPr>
            </w:pPr>
            <w:r w:rsidRPr="00C47966">
              <w:rPr>
                <w:sz w:val="22"/>
                <w:szCs w:val="22"/>
              </w:rPr>
              <w:t>b) Durante</w:t>
            </w:r>
            <w:r w:rsidR="001C605C">
              <w:rPr>
                <w:sz w:val="22"/>
                <w:szCs w:val="22"/>
              </w:rPr>
              <w:t xml:space="preserve"> la lectura: preguntas de ayuda. D</w:t>
            </w:r>
            <w:r w:rsidRPr="00C47966">
              <w:rPr>
                <w:sz w:val="22"/>
                <w:szCs w:val="22"/>
              </w:rPr>
              <w:t xml:space="preserve">urante la lectura </w:t>
            </w:r>
            <w:r w:rsidR="001C605C">
              <w:rPr>
                <w:sz w:val="22"/>
                <w:szCs w:val="22"/>
              </w:rPr>
              <w:t xml:space="preserve">se puede </w:t>
            </w:r>
            <w:r w:rsidRPr="00C47966">
              <w:rPr>
                <w:sz w:val="22"/>
                <w:szCs w:val="22"/>
              </w:rPr>
              <w:t xml:space="preserve">ayudar a </w:t>
            </w:r>
            <w:r w:rsidR="001C605C">
              <w:rPr>
                <w:sz w:val="22"/>
                <w:szCs w:val="22"/>
              </w:rPr>
              <w:t>los</w:t>
            </w:r>
            <w:r w:rsidRPr="00C47966">
              <w:rPr>
                <w:sz w:val="22"/>
                <w:szCs w:val="22"/>
              </w:rPr>
              <w:t xml:space="preserve"> </w:t>
            </w:r>
            <w:r w:rsidR="00924D86" w:rsidRPr="00C47966">
              <w:rPr>
                <w:sz w:val="22"/>
                <w:szCs w:val="22"/>
              </w:rPr>
              <w:t>estudiante</w:t>
            </w:r>
            <w:r w:rsidRPr="00C47966">
              <w:rPr>
                <w:sz w:val="22"/>
                <w:szCs w:val="22"/>
              </w:rPr>
              <w:t>s a comprender el texto</w:t>
            </w:r>
            <w:r w:rsidR="001C605C">
              <w:rPr>
                <w:sz w:val="22"/>
                <w:szCs w:val="22"/>
              </w:rPr>
              <w:t>,</w:t>
            </w:r>
            <w:r w:rsidRPr="00C47966">
              <w:rPr>
                <w:sz w:val="22"/>
                <w:szCs w:val="22"/>
              </w:rPr>
              <w:t xml:space="preserve"> planteándoles preguntas que se pueden graduar de acuerdo con los niveles de lectura (literal, inferencial y crítica)</w:t>
            </w:r>
            <w:r w:rsidR="001C605C">
              <w:rPr>
                <w:sz w:val="22"/>
                <w:szCs w:val="22"/>
              </w:rPr>
              <w:t xml:space="preserve">. </w:t>
            </w:r>
            <w:r w:rsidRPr="00C47966">
              <w:rPr>
                <w:sz w:val="22"/>
                <w:szCs w:val="22"/>
              </w:rPr>
              <w:t xml:space="preserve"> </w:t>
            </w:r>
          </w:p>
          <w:p w14:paraId="2D7007CB" w14:textId="77777777" w:rsidR="00FE23E4" w:rsidRPr="00C47966" w:rsidRDefault="00FE23E4" w:rsidP="00464120">
            <w:pPr>
              <w:pStyle w:val="Default"/>
              <w:jc w:val="both"/>
              <w:rPr>
                <w:sz w:val="22"/>
                <w:szCs w:val="22"/>
              </w:rPr>
            </w:pPr>
            <w:r w:rsidRPr="00C47966">
              <w:rPr>
                <w:sz w:val="22"/>
                <w:szCs w:val="22"/>
              </w:rPr>
              <w:t>c</w:t>
            </w:r>
            <w:r w:rsidR="00126529">
              <w:rPr>
                <w:sz w:val="22"/>
                <w:szCs w:val="22"/>
              </w:rPr>
              <w:t>) Después de la lectura: cierre. C</w:t>
            </w:r>
            <w:r w:rsidRPr="00C47966">
              <w:rPr>
                <w:sz w:val="22"/>
                <w:szCs w:val="22"/>
              </w:rPr>
              <w:t xml:space="preserve">on él </w:t>
            </w:r>
            <w:r w:rsidR="00126529">
              <w:rPr>
                <w:sz w:val="22"/>
                <w:szCs w:val="22"/>
              </w:rPr>
              <w:t>se concluye</w:t>
            </w:r>
            <w:r w:rsidRPr="00C47966">
              <w:rPr>
                <w:sz w:val="22"/>
                <w:szCs w:val="22"/>
              </w:rPr>
              <w:t xml:space="preserve"> la lectura y consiste en constatar lo que han aprendido, consolidando las ideas más importantes que se han elaborado y fortaleciendo la sensación de que la lectura ha dado algún fruto, lo cual refuerza, además, la motivación del </w:t>
            </w:r>
            <w:r w:rsidR="00924D86" w:rsidRPr="00C47966">
              <w:rPr>
                <w:sz w:val="22"/>
                <w:szCs w:val="22"/>
              </w:rPr>
              <w:t>estudianta</w:t>
            </w:r>
            <w:r w:rsidRPr="00C47966">
              <w:rPr>
                <w:sz w:val="22"/>
                <w:szCs w:val="22"/>
              </w:rPr>
              <w:t xml:space="preserve">do. </w:t>
            </w:r>
          </w:p>
          <w:p w14:paraId="3DE7D4DB" w14:textId="77777777" w:rsidR="00162473" w:rsidRPr="00C47966" w:rsidRDefault="00162473" w:rsidP="0065725E">
            <w:pPr>
              <w:autoSpaceDE w:val="0"/>
              <w:autoSpaceDN w:val="0"/>
              <w:adjustRightInd w:val="0"/>
              <w:rPr>
                <w:rFonts w:ascii="Arial" w:hAnsi="Arial" w:cs="Arial"/>
                <w:sz w:val="22"/>
                <w:szCs w:val="22"/>
                <w:lang w:val="es-CO" w:eastAsia="es-CO"/>
              </w:rPr>
            </w:pPr>
          </w:p>
        </w:tc>
      </w:tr>
      <w:tr w:rsidR="00F946C7" w:rsidRPr="00D364D2" w14:paraId="73544293" w14:textId="77777777" w:rsidTr="00803713">
        <w:tc>
          <w:tcPr>
            <w:tcW w:w="5000" w:type="pct"/>
            <w:gridSpan w:val="2"/>
          </w:tcPr>
          <w:p w14:paraId="316DA46B" w14:textId="77777777" w:rsidR="00AA00A9" w:rsidRDefault="00AA00A9" w:rsidP="00F946C7">
            <w:pPr>
              <w:rPr>
                <w:rFonts w:ascii="Arial" w:hAnsi="Arial" w:cs="Arial"/>
                <w:b/>
                <w:sz w:val="22"/>
                <w:szCs w:val="22"/>
              </w:rPr>
            </w:pPr>
          </w:p>
          <w:p w14:paraId="56495A17" w14:textId="77777777" w:rsidR="00F946C7" w:rsidRDefault="00F946C7" w:rsidP="00F946C7">
            <w:pPr>
              <w:rPr>
                <w:rFonts w:ascii="Arial" w:hAnsi="Arial" w:cs="Arial"/>
                <w:b/>
                <w:sz w:val="22"/>
                <w:szCs w:val="22"/>
              </w:rPr>
            </w:pPr>
            <w:r w:rsidRPr="00CA01C7">
              <w:rPr>
                <w:rFonts w:ascii="Arial" w:hAnsi="Arial" w:cs="Arial"/>
                <w:b/>
                <w:sz w:val="22"/>
                <w:szCs w:val="22"/>
              </w:rPr>
              <w:t>OBJETIVO GENERAL</w:t>
            </w:r>
            <w:r w:rsidR="00CB28AF" w:rsidRPr="00CA01C7">
              <w:rPr>
                <w:rFonts w:ascii="Arial" w:hAnsi="Arial" w:cs="Arial"/>
                <w:b/>
                <w:sz w:val="22"/>
                <w:szCs w:val="22"/>
              </w:rPr>
              <w:t>:</w:t>
            </w:r>
          </w:p>
          <w:p w14:paraId="5711FE32" w14:textId="77777777" w:rsidR="00CA01C7" w:rsidRPr="00CA01C7" w:rsidRDefault="00CA01C7" w:rsidP="00F946C7">
            <w:pPr>
              <w:rPr>
                <w:rFonts w:ascii="Arial" w:hAnsi="Arial" w:cs="Arial"/>
                <w:b/>
                <w:sz w:val="22"/>
                <w:szCs w:val="22"/>
              </w:rPr>
            </w:pPr>
          </w:p>
          <w:p w14:paraId="685195D5" w14:textId="77777777" w:rsidR="009E1FB0" w:rsidRPr="00CA01C7" w:rsidRDefault="009E1FB0" w:rsidP="00797E4C">
            <w:pPr>
              <w:jc w:val="both"/>
              <w:rPr>
                <w:rFonts w:ascii="Arial" w:hAnsi="Arial" w:cs="Arial"/>
                <w:sz w:val="22"/>
                <w:szCs w:val="22"/>
              </w:rPr>
            </w:pPr>
            <w:r w:rsidRPr="00CA01C7">
              <w:rPr>
                <w:rFonts w:ascii="Arial" w:hAnsi="Arial" w:cs="Arial"/>
                <w:sz w:val="22"/>
                <w:szCs w:val="22"/>
              </w:rPr>
              <w:t>Fortalecer el proceso de comprensión lectora</w:t>
            </w:r>
            <w:r w:rsidR="00281031" w:rsidRPr="00CA01C7">
              <w:rPr>
                <w:rFonts w:ascii="Arial" w:hAnsi="Arial" w:cs="Arial"/>
                <w:sz w:val="22"/>
                <w:szCs w:val="22"/>
              </w:rPr>
              <w:t xml:space="preserve"> en los estudiantes de </w:t>
            </w:r>
            <w:r w:rsidRPr="00CA01C7">
              <w:rPr>
                <w:rFonts w:ascii="Arial" w:hAnsi="Arial" w:cs="Arial"/>
                <w:sz w:val="22"/>
                <w:szCs w:val="22"/>
              </w:rPr>
              <w:t xml:space="preserve">la Institución </w:t>
            </w:r>
            <w:r w:rsidR="00304261" w:rsidRPr="00CA01C7">
              <w:rPr>
                <w:rFonts w:ascii="Arial" w:hAnsi="Arial" w:cs="Arial"/>
                <w:sz w:val="22"/>
                <w:szCs w:val="22"/>
              </w:rPr>
              <w:t>E</w:t>
            </w:r>
            <w:r w:rsidRPr="00CA01C7">
              <w:rPr>
                <w:rFonts w:ascii="Arial" w:hAnsi="Arial" w:cs="Arial"/>
                <w:sz w:val="22"/>
                <w:szCs w:val="22"/>
              </w:rPr>
              <w:t>ducativa El Corazón.</w:t>
            </w:r>
          </w:p>
          <w:p w14:paraId="1CEE0C22" w14:textId="77777777" w:rsidR="00F946C7" w:rsidRPr="00CA01C7" w:rsidRDefault="00F946C7" w:rsidP="00D52B04">
            <w:pPr>
              <w:jc w:val="both"/>
              <w:rPr>
                <w:rFonts w:ascii="Arial" w:hAnsi="Arial" w:cs="Arial"/>
                <w:sz w:val="22"/>
                <w:szCs w:val="22"/>
              </w:rPr>
            </w:pPr>
          </w:p>
        </w:tc>
      </w:tr>
      <w:tr w:rsidR="00F946C7" w:rsidRPr="00D364D2" w14:paraId="63CA2D03" w14:textId="77777777" w:rsidTr="00803713">
        <w:tc>
          <w:tcPr>
            <w:tcW w:w="5000" w:type="pct"/>
            <w:gridSpan w:val="2"/>
          </w:tcPr>
          <w:p w14:paraId="028AF386" w14:textId="77777777" w:rsidR="00AA00A9" w:rsidRDefault="00AA00A9" w:rsidP="00F946C7">
            <w:pPr>
              <w:rPr>
                <w:rFonts w:ascii="Arial" w:hAnsi="Arial" w:cs="Arial"/>
                <w:b/>
                <w:sz w:val="22"/>
                <w:szCs w:val="22"/>
              </w:rPr>
            </w:pPr>
          </w:p>
          <w:p w14:paraId="27AD015F" w14:textId="77777777" w:rsidR="00F946C7" w:rsidRDefault="00CE32FC" w:rsidP="00F946C7">
            <w:pPr>
              <w:rPr>
                <w:rFonts w:ascii="Arial" w:hAnsi="Arial" w:cs="Arial"/>
                <w:b/>
                <w:sz w:val="22"/>
                <w:szCs w:val="22"/>
              </w:rPr>
            </w:pPr>
            <w:r w:rsidRPr="00CA01C7">
              <w:rPr>
                <w:rFonts w:ascii="Arial" w:hAnsi="Arial" w:cs="Arial"/>
                <w:b/>
                <w:sz w:val="22"/>
                <w:szCs w:val="22"/>
              </w:rPr>
              <w:t>OBJETIVOS ESPECÍ</w:t>
            </w:r>
            <w:r w:rsidR="00F946C7" w:rsidRPr="00CA01C7">
              <w:rPr>
                <w:rFonts w:ascii="Arial" w:hAnsi="Arial" w:cs="Arial"/>
                <w:b/>
                <w:sz w:val="22"/>
                <w:szCs w:val="22"/>
              </w:rPr>
              <w:t>FICOS</w:t>
            </w:r>
            <w:r w:rsidR="00AF51DB" w:rsidRPr="00CA01C7">
              <w:rPr>
                <w:rFonts w:ascii="Arial" w:hAnsi="Arial" w:cs="Arial"/>
                <w:b/>
                <w:sz w:val="22"/>
                <w:szCs w:val="22"/>
              </w:rPr>
              <w:t>:</w:t>
            </w:r>
            <w:r w:rsidR="00461E0A" w:rsidRPr="00CA01C7">
              <w:rPr>
                <w:rFonts w:ascii="Arial" w:hAnsi="Arial" w:cs="Arial"/>
                <w:b/>
                <w:sz w:val="22"/>
                <w:szCs w:val="22"/>
              </w:rPr>
              <w:t xml:space="preserve"> </w:t>
            </w:r>
          </w:p>
          <w:p w14:paraId="331A5B01" w14:textId="77777777" w:rsidR="00CA01C7" w:rsidRPr="00CA01C7" w:rsidRDefault="00CA01C7" w:rsidP="00F946C7">
            <w:pPr>
              <w:rPr>
                <w:rFonts w:ascii="Arial" w:hAnsi="Arial" w:cs="Arial"/>
                <w:b/>
                <w:sz w:val="22"/>
                <w:szCs w:val="22"/>
              </w:rPr>
            </w:pPr>
          </w:p>
          <w:p w14:paraId="1521F667" w14:textId="77777777" w:rsidR="00AF51DB" w:rsidRPr="00CA01C7" w:rsidRDefault="003A209C" w:rsidP="00F24EE3">
            <w:pPr>
              <w:jc w:val="both"/>
              <w:rPr>
                <w:rFonts w:ascii="Arial" w:hAnsi="Arial" w:cs="Arial"/>
                <w:sz w:val="22"/>
                <w:szCs w:val="22"/>
              </w:rPr>
            </w:pPr>
            <w:r w:rsidRPr="00CA01C7">
              <w:rPr>
                <w:rFonts w:ascii="Arial" w:hAnsi="Arial" w:cs="Arial"/>
                <w:sz w:val="22"/>
                <w:szCs w:val="22"/>
              </w:rPr>
              <w:t>-</w:t>
            </w:r>
            <w:r w:rsidR="00B50A14" w:rsidRPr="00CA01C7">
              <w:rPr>
                <w:rFonts w:ascii="Arial" w:hAnsi="Arial" w:cs="Arial"/>
                <w:sz w:val="22"/>
                <w:szCs w:val="22"/>
              </w:rPr>
              <w:t xml:space="preserve"> Motivar</w:t>
            </w:r>
            <w:r w:rsidRPr="00CA01C7">
              <w:rPr>
                <w:rFonts w:ascii="Arial" w:hAnsi="Arial" w:cs="Arial"/>
                <w:sz w:val="22"/>
                <w:szCs w:val="22"/>
              </w:rPr>
              <w:t xml:space="preserve"> la lectura, entendida como la construcción de significado.</w:t>
            </w:r>
          </w:p>
          <w:p w14:paraId="52F69A5E" w14:textId="77777777" w:rsidR="00461E0A" w:rsidRPr="00CA01C7" w:rsidRDefault="003A209C" w:rsidP="00F24EE3">
            <w:pPr>
              <w:jc w:val="both"/>
              <w:rPr>
                <w:rFonts w:ascii="Arial" w:hAnsi="Arial" w:cs="Arial"/>
                <w:sz w:val="22"/>
                <w:szCs w:val="22"/>
              </w:rPr>
            </w:pPr>
            <w:r w:rsidRPr="00CA01C7">
              <w:rPr>
                <w:rFonts w:ascii="Arial" w:hAnsi="Arial" w:cs="Arial"/>
                <w:sz w:val="22"/>
                <w:szCs w:val="22"/>
              </w:rPr>
              <w:t>-</w:t>
            </w:r>
            <w:r w:rsidR="00B50A14" w:rsidRPr="00CA01C7">
              <w:rPr>
                <w:rFonts w:ascii="Arial" w:hAnsi="Arial" w:cs="Arial"/>
                <w:sz w:val="22"/>
                <w:szCs w:val="22"/>
              </w:rPr>
              <w:t xml:space="preserve"> </w:t>
            </w:r>
            <w:r w:rsidR="00461E0A" w:rsidRPr="00CA01C7">
              <w:rPr>
                <w:rFonts w:ascii="Arial" w:hAnsi="Arial" w:cs="Arial"/>
                <w:sz w:val="22"/>
                <w:szCs w:val="22"/>
              </w:rPr>
              <w:t>Construir diferentes tipos de textos a partir de las lecturas y las temáticas propuestas.</w:t>
            </w:r>
          </w:p>
          <w:p w14:paraId="598CF6E4" w14:textId="77777777" w:rsidR="00F946C7" w:rsidRPr="00CA01C7" w:rsidRDefault="008B03E3" w:rsidP="00B50A14">
            <w:pPr>
              <w:jc w:val="both"/>
              <w:rPr>
                <w:rFonts w:ascii="Arial" w:hAnsi="Arial" w:cs="Arial"/>
                <w:b/>
                <w:sz w:val="22"/>
                <w:szCs w:val="22"/>
              </w:rPr>
            </w:pPr>
            <w:r w:rsidRPr="00CA01C7">
              <w:rPr>
                <w:rFonts w:ascii="Arial" w:hAnsi="Arial" w:cs="Arial"/>
                <w:sz w:val="22"/>
                <w:szCs w:val="22"/>
              </w:rPr>
              <w:t>-</w:t>
            </w:r>
            <w:r w:rsidR="00B50A14" w:rsidRPr="00CA01C7">
              <w:rPr>
                <w:rFonts w:ascii="Arial" w:hAnsi="Arial" w:cs="Arial"/>
                <w:sz w:val="22"/>
                <w:szCs w:val="22"/>
              </w:rPr>
              <w:t xml:space="preserve"> </w:t>
            </w:r>
            <w:r w:rsidR="00445468" w:rsidRPr="00CA01C7">
              <w:rPr>
                <w:rFonts w:ascii="Arial" w:hAnsi="Arial" w:cs="Arial"/>
                <w:sz w:val="22"/>
                <w:szCs w:val="22"/>
              </w:rPr>
              <w:t>Realizar</w:t>
            </w:r>
            <w:r w:rsidRPr="00CA01C7">
              <w:rPr>
                <w:rFonts w:ascii="Arial" w:hAnsi="Arial" w:cs="Arial"/>
                <w:sz w:val="22"/>
                <w:szCs w:val="22"/>
              </w:rPr>
              <w:t xml:space="preserve"> </w:t>
            </w:r>
            <w:r w:rsidR="00B50A14" w:rsidRPr="00CA01C7">
              <w:rPr>
                <w:rFonts w:ascii="Arial" w:hAnsi="Arial" w:cs="Arial"/>
                <w:sz w:val="22"/>
                <w:szCs w:val="22"/>
              </w:rPr>
              <w:t xml:space="preserve">actividades que </w:t>
            </w:r>
            <w:r w:rsidRPr="00CA01C7">
              <w:rPr>
                <w:rFonts w:ascii="Arial" w:hAnsi="Arial" w:cs="Arial"/>
                <w:sz w:val="22"/>
                <w:szCs w:val="22"/>
              </w:rPr>
              <w:t>propicien hábitos lectores</w:t>
            </w:r>
            <w:r w:rsidR="00B50A14" w:rsidRPr="00CA01C7">
              <w:rPr>
                <w:rFonts w:ascii="Arial" w:hAnsi="Arial" w:cs="Arial"/>
                <w:sz w:val="22"/>
                <w:szCs w:val="22"/>
              </w:rPr>
              <w:t>.</w:t>
            </w:r>
            <w:r w:rsidRPr="00CA01C7">
              <w:rPr>
                <w:rFonts w:ascii="Arial" w:hAnsi="Arial" w:cs="Arial"/>
                <w:b/>
                <w:sz w:val="22"/>
                <w:szCs w:val="22"/>
              </w:rPr>
              <w:t xml:space="preserve"> </w:t>
            </w:r>
          </w:p>
          <w:p w14:paraId="0FE87481" w14:textId="77777777" w:rsidR="00CA01C7" w:rsidRPr="00CA01C7" w:rsidRDefault="00CA01C7" w:rsidP="00B50A14">
            <w:pPr>
              <w:jc w:val="both"/>
              <w:rPr>
                <w:rFonts w:ascii="Arial" w:hAnsi="Arial" w:cs="Arial"/>
                <w:b/>
                <w:sz w:val="22"/>
                <w:szCs w:val="22"/>
              </w:rPr>
            </w:pPr>
          </w:p>
        </w:tc>
      </w:tr>
      <w:tr w:rsidR="00464120" w:rsidRPr="00D364D2" w14:paraId="2B41BE00" w14:textId="77777777" w:rsidTr="00AE432D">
        <w:trPr>
          <w:trHeight w:val="1800"/>
        </w:trPr>
        <w:tc>
          <w:tcPr>
            <w:tcW w:w="5000" w:type="pct"/>
            <w:gridSpan w:val="2"/>
          </w:tcPr>
          <w:p w14:paraId="5E2DB61D" w14:textId="77777777" w:rsidR="00491DB7" w:rsidRDefault="00491DB7" w:rsidP="00491DB7">
            <w:pPr>
              <w:jc w:val="both"/>
              <w:rPr>
                <w:rFonts w:ascii="Arial" w:hAnsi="Arial" w:cs="Arial"/>
                <w:b/>
                <w:sz w:val="22"/>
                <w:szCs w:val="22"/>
              </w:rPr>
            </w:pPr>
            <w:r w:rsidRPr="00CA01C7">
              <w:rPr>
                <w:rFonts w:ascii="Arial" w:hAnsi="Arial" w:cs="Arial"/>
                <w:b/>
                <w:sz w:val="22"/>
                <w:szCs w:val="22"/>
              </w:rPr>
              <w:t>RESULTADOS ESPERADOS:</w:t>
            </w:r>
          </w:p>
          <w:p w14:paraId="1AB05133" w14:textId="77777777" w:rsidR="00491DB7" w:rsidRPr="00CA01C7" w:rsidRDefault="00491DB7" w:rsidP="00491DB7">
            <w:pPr>
              <w:jc w:val="both"/>
              <w:rPr>
                <w:rFonts w:ascii="Arial" w:hAnsi="Arial" w:cs="Arial"/>
                <w:b/>
                <w:sz w:val="22"/>
                <w:szCs w:val="22"/>
              </w:rPr>
            </w:pPr>
          </w:p>
          <w:p w14:paraId="7927E31F" w14:textId="77777777" w:rsidR="00491DB7" w:rsidRPr="00CA01C7" w:rsidRDefault="00491DB7" w:rsidP="00491DB7">
            <w:pPr>
              <w:jc w:val="both"/>
              <w:rPr>
                <w:rFonts w:ascii="Arial" w:hAnsi="Arial" w:cs="Arial"/>
                <w:sz w:val="22"/>
                <w:szCs w:val="22"/>
              </w:rPr>
            </w:pPr>
            <w:r w:rsidRPr="00CA01C7">
              <w:rPr>
                <w:rFonts w:ascii="Arial" w:hAnsi="Arial" w:cs="Arial"/>
                <w:sz w:val="22"/>
                <w:szCs w:val="22"/>
              </w:rPr>
              <w:t xml:space="preserve">- Fomentar la importancia de la lectura y los hábitos de estudio. </w:t>
            </w:r>
          </w:p>
          <w:p w14:paraId="0A41150D" w14:textId="77777777" w:rsidR="00491DB7" w:rsidRPr="00CA01C7" w:rsidRDefault="00491DB7" w:rsidP="00491DB7">
            <w:pPr>
              <w:jc w:val="both"/>
              <w:rPr>
                <w:rFonts w:ascii="Arial" w:hAnsi="Arial" w:cs="Arial"/>
                <w:sz w:val="22"/>
                <w:szCs w:val="22"/>
              </w:rPr>
            </w:pPr>
            <w:r w:rsidRPr="00CA01C7">
              <w:rPr>
                <w:rFonts w:ascii="Arial" w:hAnsi="Arial" w:cs="Arial"/>
                <w:sz w:val="22"/>
                <w:szCs w:val="22"/>
              </w:rPr>
              <w:t>- Fortalecer las competencias básicas de lectura y escritura.</w:t>
            </w:r>
          </w:p>
          <w:p w14:paraId="7DD13FB4" w14:textId="77777777" w:rsidR="00464120" w:rsidRDefault="00E2654B" w:rsidP="00491DB7">
            <w:pPr>
              <w:jc w:val="both"/>
              <w:rPr>
                <w:rFonts w:ascii="Arial" w:hAnsi="Arial" w:cs="Arial"/>
                <w:sz w:val="22"/>
                <w:szCs w:val="22"/>
              </w:rPr>
            </w:pPr>
            <w:r>
              <w:rPr>
                <w:rFonts w:ascii="Arial" w:hAnsi="Arial" w:cs="Arial"/>
                <w:sz w:val="22"/>
                <w:szCs w:val="22"/>
              </w:rPr>
              <w:t xml:space="preserve">- </w:t>
            </w:r>
            <w:r w:rsidR="00491DB7" w:rsidRPr="00CA01C7">
              <w:rPr>
                <w:rFonts w:ascii="Arial" w:hAnsi="Arial" w:cs="Arial"/>
                <w:sz w:val="22"/>
                <w:szCs w:val="22"/>
              </w:rPr>
              <w:t xml:space="preserve">Mejorar por medio de las prácticas lectoras y escritoras, los resultados académicos y de pruebas internas y externas. </w:t>
            </w:r>
          </w:p>
          <w:p w14:paraId="5F85CE21" w14:textId="77777777" w:rsidR="00464120" w:rsidRPr="00CA01C7" w:rsidRDefault="00464120" w:rsidP="00F946C7">
            <w:pPr>
              <w:rPr>
                <w:rFonts w:ascii="Arial" w:hAnsi="Arial" w:cs="Arial"/>
                <w:b/>
                <w:sz w:val="22"/>
                <w:szCs w:val="22"/>
              </w:rPr>
            </w:pPr>
          </w:p>
        </w:tc>
      </w:tr>
      <w:tr w:rsidR="00AA00A9" w:rsidRPr="00AA00A9" w14:paraId="229767AD" w14:textId="77777777" w:rsidTr="00AA00A9">
        <w:trPr>
          <w:trHeight w:val="990"/>
        </w:trPr>
        <w:tc>
          <w:tcPr>
            <w:tcW w:w="2500" w:type="pct"/>
          </w:tcPr>
          <w:p w14:paraId="1422E310" w14:textId="77777777" w:rsidR="00AA00A9" w:rsidRPr="00AA00A9" w:rsidRDefault="00AA00A9" w:rsidP="00AA00A9">
            <w:pPr>
              <w:jc w:val="both"/>
              <w:rPr>
                <w:rFonts w:ascii="Arial" w:hAnsi="Arial" w:cs="Arial"/>
                <w:b/>
                <w:sz w:val="22"/>
                <w:szCs w:val="22"/>
              </w:rPr>
            </w:pPr>
            <w:r w:rsidRPr="00AA00A9">
              <w:rPr>
                <w:rFonts w:ascii="Arial" w:hAnsi="Arial" w:cs="Arial"/>
                <w:b/>
                <w:sz w:val="22"/>
                <w:szCs w:val="22"/>
              </w:rPr>
              <w:t>INDICADORES</w:t>
            </w:r>
          </w:p>
          <w:p w14:paraId="196DA738" w14:textId="77777777" w:rsidR="00AA00A9" w:rsidRPr="00AA00A9" w:rsidRDefault="00AA00A9" w:rsidP="00AA00A9">
            <w:pPr>
              <w:jc w:val="both"/>
              <w:rPr>
                <w:rFonts w:ascii="Arial" w:hAnsi="Arial" w:cs="Arial"/>
                <w:sz w:val="22"/>
                <w:szCs w:val="22"/>
              </w:rPr>
            </w:pPr>
          </w:p>
          <w:p w14:paraId="1EB4D0FC" w14:textId="77777777" w:rsidR="00AA00A9" w:rsidRPr="00AA00A9" w:rsidRDefault="00AA00A9" w:rsidP="00AA00A9">
            <w:pPr>
              <w:pStyle w:val="Prrafodelista"/>
              <w:numPr>
                <w:ilvl w:val="0"/>
                <w:numId w:val="23"/>
              </w:numPr>
              <w:jc w:val="both"/>
              <w:rPr>
                <w:rFonts w:ascii="Arial" w:hAnsi="Arial" w:cs="Arial"/>
                <w:sz w:val="22"/>
                <w:szCs w:val="22"/>
              </w:rPr>
            </w:pPr>
            <w:r w:rsidRPr="00AA00A9">
              <w:rPr>
                <w:rFonts w:ascii="Arial" w:hAnsi="Arial" w:cs="Arial"/>
                <w:sz w:val="22"/>
                <w:szCs w:val="22"/>
              </w:rPr>
              <w:t xml:space="preserve">Cumplimiento de actividades </w:t>
            </w:r>
          </w:p>
          <w:p w14:paraId="19C20B85" w14:textId="77777777" w:rsidR="00AA00A9" w:rsidRPr="00AA00A9" w:rsidRDefault="00AA00A9" w:rsidP="00AA00A9">
            <w:pPr>
              <w:jc w:val="both"/>
              <w:rPr>
                <w:rFonts w:ascii="Arial" w:hAnsi="Arial" w:cs="Arial"/>
                <w:sz w:val="22"/>
                <w:szCs w:val="22"/>
              </w:rPr>
            </w:pPr>
            <w:r w:rsidRPr="00AA00A9">
              <w:rPr>
                <w:rFonts w:ascii="Arial" w:hAnsi="Arial" w:cs="Arial"/>
                <w:sz w:val="22"/>
                <w:szCs w:val="22"/>
              </w:rPr>
              <w:t>(N° actividades ejecutadas</w:t>
            </w:r>
            <w:r>
              <w:rPr>
                <w:rFonts w:ascii="Arial" w:hAnsi="Arial" w:cs="Arial"/>
                <w:sz w:val="22"/>
                <w:szCs w:val="22"/>
              </w:rPr>
              <w:t xml:space="preserve"> </w:t>
            </w:r>
            <w:r w:rsidRPr="00AA00A9">
              <w:rPr>
                <w:rFonts w:ascii="Arial" w:hAnsi="Arial" w:cs="Arial"/>
                <w:sz w:val="22"/>
                <w:szCs w:val="22"/>
              </w:rPr>
              <w:t>/</w:t>
            </w:r>
            <w:r>
              <w:rPr>
                <w:rFonts w:ascii="Arial" w:hAnsi="Arial" w:cs="Arial"/>
                <w:sz w:val="22"/>
                <w:szCs w:val="22"/>
              </w:rPr>
              <w:t xml:space="preserve"> </w:t>
            </w:r>
            <w:r w:rsidRPr="00AA00A9">
              <w:rPr>
                <w:rFonts w:ascii="Arial" w:hAnsi="Arial" w:cs="Arial"/>
                <w:sz w:val="22"/>
                <w:szCs w:val="22"/>
              </w:rPr>
              <w:t>N° de actividades planeadas) *100</w:t>
            </w:r>
          </w:p>
          <w:p w14:paraId="4440BB18" w14:textId="77777777" w:rsidR="00AA00A9" w:rsidRPr="00AA00A9" w:rsidRDefault="00AA00A9" w:rsidP="00AA00A9">
            <w:pPr>
              <w:jc w:val="both"/>
              <w:rPr>
                <w:rFonts w:ascii="Arial" w:hAnsi="Arial" w:cs="Arial"/>
                <w:sz w:val="22"/>
                <w:szCs w:val="22"/>
              </w:rPr>
            </w:pPr>
          </w:p>
          <w:p w14:paraId="02565007" w14:textId="77777777" w:rsidR="00AA00A9" w:rsidRPr="00AA00A9" w:rsidRDefault="00AA00A9" w:rsidP="00AA00A9">
            <w:pPr>
              <w:pStyle w:val="Prrafodelista"/>
              <w:numPr>
                <w:ilvl w:val="0"/>
                <w:numId w:val="23"/>
              </w:numPr>
              <w:jc w:val="both"/>
              <w:rPr>
                <w:rFonts w:ascii="Arial" w:hAnsi="Arial" w:cs="Arial"/>
                <w:sz w:val="22"/>
                <w:szCs w:val="22"/>
              </w:rPr>
            </w:pPr>
            <w:r w:rsidRPr="00AA00A9">
              <w:rPr>
                <w:rFonts w:ascii="Arial" w:hAnsi="Arial" w:cs="Arial"/>
                <w:sz w:val="22"/>
                <w:szCs w:val="22"/>
              </w:rPr>
              <w:t>Participación</w:t>
            </w:r>
          </w:p>
          <w:p w14:paraId="4448DAE2" w14:textId="77777777" w:rsidR="00AA00A9" w:rsidRPr="00AA00A9" w:rsidRDefault="00AA00A9" w:rsidP="00AA00A9">
            <w:pPr>
              <w:jc w:val="both"/>
              <w:rPr>
                <w:rFonts w:ascii="Arial" w:hAnsi="Arial" w:cs="Arial"/>
                <w:sz w:val="22"/>
                <w:szCs w:val="22"/>
              </w:rPr>
            </w:pPr>
            <w:r w:rsidRPr="00AA00A9">
              <w:rPr>
                <w:rFonts w:ascii="Arial" w:hAnsi="Arial" w:cs="Arial"/>
                <w:sz w:val="22"/>
                <w:szCs w:val="22"/>
              </w:rPr>
              <w:t xml:space="preserve">(N° de </w:t>
            </w:r>
            <w:r>
              <w:rPr>
                <w:rFonts w:ascii="Arial" w:hAnsi="Arial" w:cs="Arial"/>
                <w:sz w:val="22"/>
                <w:szCs w:val="22"/>
              </w:rPr>
              <w:t>estudiantes que participan en las actividades programadas</w:t>
            </w:r>
            <w:r w:rsidRPr="00AA00A9">
              <w:rPr>
                <w:rFonts w:ascii="Arial" w:hAnsi="Arial" w:cs="Arial"/>
                <w:sz w:val="22"/>
                <w:szCs w:val="22"/>
              </w:rPr>
              <w:t xml:space="preserve">/ N° de </w:t>
            </w:r>
            <w:r>
              <w:rPr>
                <w:rFonts w:ascii="Arial" w:hAnsi="Arial" w:cs="Arial"/>
                <w:sz w:val="22"/>
                <w:szCs w:val="22"/>
              </w:rPr>
              <w:t>estudiantes</w:t>
            </w:r>
            <w:r w:rsidRPr="00AA00A9">
              <w:rPr>
                <w:rFonts w:ascii="Arial" w:hAnsi="Arial" w:cs="Arial"/>
                <w:sz w:val="22"/>
                <w:szCs w:val="22"/>
              </w:rPr>
              <w:t xml:space="preserve"> </w:t>
            </w:r>
            <w:r>
              <w:rPr>
                <w:rFonts w:ascii="Arial" w:hAnsi="Arial" w:cs="Arial"/>
                <w:sz w:val="22"/>
                <w:szCs w:val="22"/>
              </w:rPr>
              <w:t>I.E.</w:t>
            </w:r>
            <w:r w:rsidRPr="00AA00A9">
              <w:rPr>
                <w:rFonts w:ascii="Arial" w:hAnsi="Arial" w:cs="Arial"/>
                <w:sz w:val="22"/>
                <w:szCs w:val="22"/>
              </w:rPr>
              <w:t>) * 100</w:t>
            </w:r>
          </w:p>
          <w:p w14:paraId="3A01EEBD" w14:textId="77777777" w:rsidR="00AA00A9" w:rsidRPr="00AA00A9" w:rsidRDefault="00AA00A9" w:rsidP="00AA00A9">
            <w:pPr>
              <w:jc w:val="both"/>
              <w:rPr>
                <w:rFonts w:ascii="Arial" w:hAnsi="Arial" w:cs="Arial"/>
                <w:sz w:val="22"/>
                <w:szCs w:val="22"/>
              </w:rPr>
            </w:pPr>
            <w:r w:rsidRPr="00AA00A9">
              <w:rPr>
                <w:rFonts w:ascii="Arial" w:hAnsi="Arial" w:cs="Arial"/>
                <w:sz w:val="22"/>
                <w:szCs w:val="22"/>
              </w:rPr>
              <w:tab/>
            </w:r>
          </w:p>
        </w:tc>
        <w:tc>
          <w:tcPr>
            <w:tcW w:w="2500" w:type="pct"/>
          </w:tcPr>
          <w:p w14:paraId="7730A2F2" w14:textId="77777777" w:rsidR="00AA00A9" w:rsidRPr="00AA00A9" w:rsidRDefault="00AA00A9" w:rsidP="00AA00A9">
            <w:pPr>
              <w:jc w:val="both"/>
              <w:rPr>
                <w:rFonts w:ascii="Arial" w:hAnsi="Arial" w:cs="Arial"/>
                <w:b/>
                <w:sz w:val="22"/>
                <w:szCs w:val="22"/>
              </w:rPr>
            </w:pPr>
            <w:r w:rsidRPr="00AA00A9">
              <w:rPr>
                <w:rFonts w:ascii="Arial" w:hAnsi="Arial" w:cs="Arial"/>
                <w:b/>
                <w:sz w:val="22"/>
                <w:szCs w:val="22"/>
              </w:rPr>
              <w:t>METAS</w:t>
            </w:r>
          </w:p>
          <w:p w14:paraId="1FE81966" w14:textId="77777777" w:rsidR="00AA00A9" w:rsidRPr="00AA00A9" w:rsidRDefault="00AA00A9" w:rsidP="00AA00A9">
            <w:pPr>
              <w:jc w:val="both"/>
              <w:rPr>
                <w:rFonts w:ascii="Arial" w:hAnsi="Arial" w:cs="Arial"/>
                <w:sz w:val="22"/>
                <w:szCs w:val="22"/>
              </w:rPr>
            </w:pPr>
          </w:p>
          <w:p w14:paraId="26231EB8" w14:textId="681B682B" w:rsidR="00AA00A9" w:rsidRPr="00AA00A9" w:rsidRDefault="00F07460" w:rsidP="00AA00A9">
            <w:pPr>
              <w:jc w:val="both"/>
              <w:rPr>
                <w:rFonts w:ascii="Arial" w:hAnsi="Arial" w:cs="Arial"/>
                <w:sz w:val="22"/>
                <w:szCs w:val="22"/>
              </w:rPr>
            </w:pPr>
            <w:r>
              <w:rPr>
                <w:rFonts w:ascii="Arial" w:hAnsi="Arial" w:cs="Arial"/>
                <w:sz w:val="22"/>
                <w:szCs w:val="22"/>
              </w:rPr>
              <w:t>Al finalizar el año escolar 202</w:t>
            </w:r>
            <w:r w:rsidR="00D5310D">
              <w:rPr>
                <w:rFonts w:ascii="Arial" w:hAnsi="Arial" w:cs="Arial"/>
                <w:sz w:val="22"/>
                <w:szCs w:val="22"/>
              </w:rPr>
              <w:t>4</w:t>
            </w:r>
            <w:r>
              <w:rPr>
                <w:rFonts w:ascii="Arial" w:hAnsi="Arial" w:cs="Arial"/>
                <w:sz w:val="22"/>
                <w:szCs w:val="22"/>
              </w:rPr>
              <w:t>, se habrán</w:t>
            </w:r>
            <w:r w:rsidR="00AA00A9" w:rsidRPr="00AA00A9">
              <w:rPr>
                <w:rFonts w:ascii="Arial" w:hAnsi="Arial" w:cs="Arial"/>
                <w:sz w:val="22"/>
                <w:szCs w:val="22"/>
              </w:rPr>
              <w:t xml:space="preserve"> ejecutado el 90% de las actividades programadas desde el proyecto.</w:t>
            </w:r>
          </w:p>
          <w:p w14:paraId="2C5E4951" w14:textId="77777777" w:rsidR="00AA00A9" w:rsidRPr="00AA00A9" w:rsidRDefault="00AA00A9" w:rsidP="00AA00A9">
            <w:pPr>
              <w:jc w:val="both"/>
              <w:rPr>
                <w:rFonts w:ascii="Arial" w:hAnsi="Arial" w:cs="Arial"/>
                <w:sz w:val="22"/>
                <w:szCs w:val="22"/>
              </w:rPr>
            </w:pPr>
          </w:p>
          <w:p w14:paraId="382F856A" w14:textId="64329220" w:rsidR="00AA00A9" w:rsidRPr="00AA00A9" w:rsidRDefault="00F07460" w:rsidP="00AA00A9">
            <w:pPr>
              <w:jc w:val="both"/>
              <w:rPr>
                <w:rFonts w:ascii="Arial" w:hAnsi="Arial" w:cs="Arial"/>
                <w:sz w:val="22"/>
                <w:szCs w:val="22"/>
              </w:rPr>
            </w:pPr>
            <w:r>
              <w:rPr>
                <w:rFonts w:ascii="Arial" w:hAnsi="Arial" w:cs="Arial"/>
                <w:sz w:val="22"/>
                <w:szCs w:val="22"/>
              </w:rPr>
              <w:t>Al finalizar el año escolar 202</w:t>
            </w:r>
            <w:r w:rsidR="00D5310D">
              <w:rPr>
                <w:rFonts w:ascii="Arial" w:hAnsi="Arial" w:cs="Arial"/>
                <w:sz w:val="22"/>
                <w:szCs w:val="22"/>
              </w:rPr>
              <w:t>4</w:t>
            </w:r>
            <w:r w:rsidR="00AA00A9" w:rsidRPr="00AA00A9">
              <w:rPr>
                <w:rFonts w:ascii="Arial" w:hAnsi="Arial" w:cs="Arial"/>
                <w:sz w:val="22"/>
                <w:szCs w:val="22"/>
              </w:rPr>
              <w:t xml:space="preserve">, el 80% de los </w:t>
            </w:r>
            <w:r w:rsidR="00AA00A9">
              <w:rPr>
                <w:rFonts w:ascii="Arial" w:hAnsi="Arial" w:cs="Arial"/>
                <w:sz w:val="22"/>
                <w:szCs w:val="22"/>
              </w:rPr>
              <w:t>estudiantes</w:t>
            </w:r>
            <w:r w:rsidR="00AA00A9" w:rsidRPr="00AA00A9">
              <w:rPr>
                <w:rFonts w:ascii="Arial" w:hAnsi="Arial" w:cs="Arial"/>
                <w:sz w:val="22"/>
                <w:szCs w:val="22"/>
              </w:rPr>
              <w:t xml:space="preserve"> participan en las </w:t>
            </w:r>
            <w:r w:rsidR="00AA00A9">
              <w:rPr>
                <w:rFonts w:ascii="Arial" w:hAnsi="Arial" w:cs="Arial"/>
                <w:sz w:val="22"/>
                <w:szCs w:val="22"/>
              </w:rPr>
              <w:t>actividades programadas por el proyecto Plan Lector</w:t>
            </w:r>
          </w:p>
          <w:p w14:paraId="121DF6F2" w14:textId="77777777" w:rsidR="00AA00A9" w:rsidRPr="00AA00A9" w:rsidRDefault="00AA00A9" w:rsidP="00AE432D">
            <w:pPr>
              <w:rPr>
                <w:rFonts w:ascii="Arial" w:hAnsi="Arial" w:cs="Arial"/>
                <w:sz w:val="22"/>
                <w:szCs w:val="22"/>
              </w:rPr>
            </w:pPr>
          </w:p>
        </w:tc>
      </w:tr>
      <w:tr w:rsidR="00AE432D" w:rsidRPr="00D364D2" w14:paraId="5109875F" w14:textId="77777777" w:rsidTr="00803713">
        <w:trPr>
          <w:trHeight w:val="990"/>
        </w:trPr>
        <w:tc>
          <w:tcPr>
            <w:tcW w:w="5000" w:type="pct"/>
            <w:gridSpan w:val="2"/>
          </w:tcPr>
          <w:p w14:paraId="25710F72" w14:textId="77777777" w:rsidR="00AE432D" w:rsidRDefault="00AE432D" w:rsidP="00AE432D">
            <w:pPr>
              <w:rPr>
                <w:rFonts w:ascii="Arial" w:hAnsi="Arial" w:cs="Arial"/>
                <w:b/>
                <w:sz w:val="22"/>
                <w:szCs w:val="22"/>
              </w:rPr>
            </w:pPr>
            <w:r w:rsidRPr="00CA01C7">
              <w:rPr>
                <w:rFonts w:ascii="Arial" w:hAnsi="Arial" w:cs="Arial"/>
                <w:b/>
                <w:sz w:val="22"/>
                <w:szCs w:val="22"/>
              </w:rPr>
              <w:lastRenderedPageBreak/>
              <w:t>POBLACIÓN BENEFICIADA:</w:t>
            </w:r>
          </w:p>
          <w:p w14:paraId="7D6A59B5" w14:textId="77777777" w:rsidR="00AE432D" w:rsidRPr="00CA01C7" w:rsidRDefault="00AE432D" w:rsidP="00AE432D">
            <w:pPr>
              <w:rPr>
                <w:rFonts w:ascii="Arial" w:hAnsi="Arial" w:cs="Arial"/>
                <w:b/>
                <w:sz w:val="22"/>
                <w:szCs w:val="22"/>
              </w:rPr>
            </w:pPr>
          </w:p>
          <w:p w14:paraId="74007807" w14:textId="77777777" w:rsidR="00AE432D" w:rsidRPr="00CA01C7" w:rsidRDefault="00AE432D" w:rsidP="00AE432D">
            <w:pPr>
              <w:rPr>
                <w:rFonts w:ascii="Arial" w:hAnsi="Arial" w:cs="Arial"/>
                <w:b/>
                <w:sz w:val="22"/>
                <w:szCs w:val="22"/>
              </w:rPr>
            </w:pPr>
            <w:r>
              <w:rPr>
                <w:rFonts w:ascii="Arial" w:hAnsi="Arial" w:cs="Arial"/>
                <w:sz w:val="22"/>
                <w:szCs w:val="22"/>
              </w:rPr>
              <w:t>Comunidad educativa Institución E</w:t>
            </w:r>
            <w:r w:rsidRPr="00CA01C7">
              <w:rPr>
                <w:rFonts w:ascii="Arial" w:hAnsi="Arial" w:cs="Arial"/>
                <w:sz w:val="22"/>
                <w:szCs w:val="22"/>
              </w:rPr>
              <w:t>ducativa El Corazón</w:t>
            </w:r>
            <w:r>
              <w:rPr>
                <w:rFonts w:ascii="Arial" w:hAnsi="Arial" w:cs="Arial"/>
                <w:sz w:val="22"/>
                <w:szCs w:val="22"/>
              </w:rPr>
              <w:t>.</w:t>
            </w:r>
          </w:p>
        </w:tc>
      </w:tr>
      <w:tr w:rsidR="00491DB7" w:rsidRPr="00D364D2" w14:paraId="66E4EEED" w14:textId="77777777" w:rsidTr="00803713">
        <w:tc>
          <w:tcPr>
            <w:tcW w:w="5000" w:type="pct"/>
            <w:gridSpan w:val="2"/>
          </w:tcPr>
          <w:p w14:paraId="759B37D4" w14:textId="77777777" w:rsidR="00491DB7" w:rsidRDefault="00491DB7" w:rsidP="00F946C7">
            <w:pPr>
              <w:rPr>
                <w:rFonts w:ascii="Arial" w:hAnsi="Arial" w:cs="Arial"/>
                <w:b/>
                <w:sz w:val="22"/>
                <w:szCs w:val="22"/>
              </w:rPr>
            </w:pPr>
            <w:r>
              <w:rPr>
                <w:rFonts w:ascii="Arial" w:hAnsi="Arial" w:cs="Arial"/>
                <w:b/>
                <w:sz w:val="22"/>
                <w:szCs w:val="22"/>
              </w:rPr>
              <w:t>ÁREAS TRANSVERSALES:</w:t>
            </w:r>
          </w:p>
          <w:p w14:paraId="5EB9A491" w14:textId="77777777" w:rsidR="00491DB7" w:rsidRDefault="00F07460" w:rsidP="00F946C7">
            <w:pPr>
              <w:rPr>
                <w:rFonts w:ascii="Arial" w:hAnsi="Arial" w:cs="Arial"/>
                <w:sz w:val="22"/>
                <w:szCs w:val="22"/>
              </w:rPr>
            </w:pPr>
            <w:r>
              <w:rPr>
                <w:rFonts w:ascii="Arial" w:hAnsi="Arial" w:cs="Arial"/>
                <w:sz w:val="22"/>
                <w:szCs w:val="22"/>
              </w:rPr>
              <w:t>Todas las áreas, incluyendo media técnica.</w:t>
            </w:r>
          </w:p>
          <w:p w14:paraId="12EB45E4" w14:textId="77777777" w:rsidR="00E2654B" w:rsidRPr="00491DB7" w:rsidRDefault="00E2654B" w:rsidP="00F946C7">
            <w:pPr>
              <w:rPr>
                <w:rFonts w:ascii="Arial" w:hAnsi="Arial" w:cs="Arial"/>
                <w:sz w:val="22"/>
                <w:szCs w:val="22"/>
              </w:rPr>
            </w:pPr>
          </w:p>
        </w:tc>
      </w:tr>
      <w:tr w:rsidR="000D46E7" w:rsidRPr="00D364D2" w14:paraId="339D9AD0" w14:textId="77777777" w:rsidTr="00803713">
        <w:tc>
          <w:tcPr>
            <w:tcW w:w="5000" w:type="pct"/>
            <w:gridSpan w:val="2"/>
          </w:tcPr>
          <w:p w14:paraId="77AEF5A7" w14:textId="77777777" w:rsidR="000D46E7" w:rsidRDefault="000D46E7" w:rsidP="000D46E7">
            <w:pPr>
              <w:jc w:val="both"/>
              <w:rPr>
                <w:rFonts w:ascii="Arial" w:hAnsi="Arial" w:cs="Arial"/>
                <w:b/>
                <w:color w:val="000000"/>
                <w:sz w:val="22"/>
                <w:szCs w:val="22"/>
                <w:lang w:eastAsia="es-CO"/>
              </w:rPr>
            </w:pPr>
            <w:r w:rsidRPr="00CA01C7">
              <w:rPr>
                <w:rFonts w:ascii="Arial" w:hAnsi="Arial" w:cs="Arial"/>
                <w:b/>
                <w:color w:val="000000"/>
                <w:sz w:val="22"/>
                <w:szCs w:val="22"/>
                <w:lang w:eastAsia="es-CO"/>
              </w:rPr>
              <w:t>METODOLOGÍA</w:t>
            </w:r>
          </w:p>
          <w:p w14:paraId="0E12F5AB" w14:textId="77777777" w:rsidR="000D46E7" w:rsidRPr="00CA01C7" w:rsidRDefault="000D46E7" w:rsidP="000D46E7">
            <w:pPr>
              <w:jc w:val="both"/>
              <w:rPr>
                <w:rFonts w:ascii="Arial" w:hAnsi="Arial" w:cs="Arial"/>
                <w:b/>
                <w:color w:val="000000"/>
                <w:sz w:val="22"/>
                <w:szCs w:val="22"/>
                <w:lang w:eastAsia="es-CO"/>
              </w:rPr>
            </w:pPr>
          </w:p>
          <w:p w14:paraId="0867471D" w14:textId="77777777" w:rsidR="000D46E7" w:rsidRPr="00CA01C7" w:rsidRDefault="000D46E7" w:rsidP="000D46E7">
            <w:pPr>
              <w:jc w:val="both"/>
              <w:rPr>
                <w:rFonts w:ascii="Arial" w:hAnsi="Arial" w:cs="Arial"/>
                <w:color w:val="000000"/>
                <w:sz w:val="22"/>
                <w:szCs w:val="22"/>
                <w:lang w:eastAsia="es-CO"/>
              </w:rPr>
            </w:pPr>
            <w:r w:rsidRPr="00CA01C7">
              <w:rPr>
                <w:rFonts w:ascii="Arial" w:hAnsi="Arial" w:cs="Arial"/>
                <w:color w:val="000000"/>
                <w:sz w:val="22"/>
                <w:szCs w:val="22"/>
                <w:lang w:eastAsia="es-CO"/>
              </w:rPr>
              <w:t>- Lectura análisis de diferentes tipologías textuales.</w:t>
            </w:r>
          </w:p>
          <w:p w14:paraId="7D1FDA87" w14:textId="77777777" w:rsidR="000D46E7" w:rsidRPr="00CA01C7" w:rsidRDefault="000D46E7" w:rsidP="000D46E7">
            <w:pPr>
              <w:jc w:val="both"/>
              <w:rPr>
                <w:rFonts w:ascii="Arial" w:hAnsi="Arial" w:cs="Arial"/>
                <w:color w:val="000000"/>
                <w:sz w:val="22"/>
                <w:szCs w:val="22"/>
                <w:lang w:eastAsia="es-CO"/>
              </w:rPr>
            </w:pPr>
            <w:r w:rsidRPr="00CA01C7">
              <w:rPr>
                <w:rFonts w:ascii="Arial" w:hAnsi="Arial" w:cs="Arial"/>
                <w:color w:val="000000"/>
                <w:sz w:val="22"/>
                <w:szCs w:val="22"/>
                <w:lang w:eastAsia="es-CO"/>
              </w:rPr>
              <w:t xml:space="preserve">- Prácticas de redacción y corrección de textos. </w:t>
            </w:r>
          </w:p>
          <w:p w14:paraId="4A0F79AF" w14:textId="77777777" w:rsidR="000D46E7" w:rsidRPr="00CA01C7" w:rsidRDefault="000D46E7" w:rsidP="000D46E7">
            <w:pPr>
              <w:jc w:val="both"/>
              <w:rPr>
                <w:rFonts w:ascii="Arial" w:hAnsi="Arial" w:cs="Arial"/>
                <w:color w:val="000000"/>
                <w:sz w:val="22"/>
                <w:szCs w:val="22"/>
                <w:lang w:eastAsia="es-CO"/>
              </w:rPr>
            </w:pPr>
          </w:p>
          <w:p w14:paraId="4EBC062A" w14:textId="77777777" w:rsidR="000D46E7" w:rsidRPr="00CA01C7" w:rsidRDefault="000D46E7" w:rsidP="00FA5C19">
            <w:pPr>
              <w:jc w:val="center"/>
              <w:rPr>
                <w:rFonts w:ascii="Arial" w:hAnsi="Arial" w:cs="Arial"/>
                <w:color w:val="000000"/>
                <w:sz w:val="22"/>
                <w:szCs w:val="22"/>
                <w:lang w:eastAsia="es-CO"/>
              </w:rPr>
            </w:pPr>
            <w:r w:rsidRPr="00CA01C7">
              <w:rPr>
                <w:rFonts w:ascii="Arial" w:hAnsi="Arial" w:cs="Arial"/>
                <w:b/>
                <w:bCs/>
                <w:sz w:val="22"/>
                <w:szCs w:val="22"/>
              </w:rPr>
              <w:t>ESTRATEGIAS Y ACTUACIONES DEL PROYECTO PLAN LECTOR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6727"/>
            </w:tblGrid>
            <w:tr w:rsidR="000D46E7" w:rsidRPr="00CA01C7" w14:paraId="66830161" w14:textId="77777777" w:rsidTr="00E2654B">
              <w:trPr>
                <w:trHeight w:val="149"/>
              </w:trPr>
              <w:tc>
                <w:tcPr>
                  <w:tcW w:w="5000" w:type="pct"/>
                  <w:gridSpan w:val="2"/>
                </w:tcPr>
                <w:p w14:paraId="1E456010" w14:textId="77777777" w:rsidR="000D46E7" w:rsidRPr="00CA01C7" w:rsidRDefault="000D46E7" w:rsidP="003702B1">
                  <w:pPr>
                    <w:pStyle w:val="Default"/>
                    <w:jc w:val="center"/>
                    <w:rPr>
                      <w:b/>
                      <w:sz w:val="22"/>
                      <w:szCs w:val="22"/>
                    </w:rPr>
                  </w:pPr>
                  <w:r w:rsidRPr="00CA01C7">
                    <w:rPr>
                      <w:b/>
                      <w:sz w:val="22"/>
                      <w:szCs w:val="22"/>
                    </w:rPr>
                    <w:t>RELATIVOS A LA LECTURA INTENSIVA</w:t>
                  </w:r>
                </w:p>
              </w:tc>
            </w:tr>
            <w:tr w:rsidR="000D46E7" w:rsidRPr="00CA01C7" w14:paraId="7DADBFF1" w14:textId="77777777" w:rsidTr="00017614">
              <w:trPr>
                <w:trHeight w:val="250"/>
              </w:trPr>
              <w:tc>
                <w:tcPr>
                  <w:tcW w:w="1546" w:type="pct"/>
                </w:tcPr>
                <w:p w14:paraId="4AD8CF96" w14:textId="77777777" w:rsidR="000D46E7" w:rsidRPr="00CA01C7" w:rsidRDefault="000D46E7" w:rsidP="00AE432D">
                  <w:pPr>
                    <w:pStyle w:val="Default"/>
                    <w:rPr>
                      <w:sz w:val="22"/>
                      <w:szCs w:val="22"/>
                    </w:rPr>
                  </w:pPr>
                  <w:r w:rsidRPr="00CA01C7">
                    <w:rPr>
                      <w:sz w:val="22"/>
                      <w:szCs w:val="22"/>
                    </w:rPr>
                    <w:t xml:space="preserve">Implicación del profesorado </w:t>
                  </w:r>
                </w:p>
              </w:tc>
              <w:tc>
                <w:tcPr>
                  <w:tcW w:w="3454" w:type="pct"/>
                </w:tcPr>
                <w:p w14:paraId="7AA0962A" w14:textId="77777777" w:rsidR="000D46E7" w:rsidRPr="00CA01C7" w:rsidRDefault="000D46E7" w:rsidP="003702B1">
                  <w:pPr>
                    <w:pStyle w:val="Default"/>
                    <w:rPr>
                      <w:sz w:val="22"/>
                      <w:szCs w:val="22"/>
                    </w:rPr>
                  </w:pPr>
                  <w:r w:rsidRPr="00CA01C7">
                    <w:rPr>
                      <w:sz w:val="22"/>
                      <w:szCs w:val="22"/>
                    </w:rPr>
                    <w:t>Especificar en todas las programaciones los compromisos con el Plan Lector</w:t>
                  </w:r>
                  <w:r>
                    <w:rPr>
                      <w:sz w:val="22"/>
                      <w:szCs w:val="22"/>
                    </w:rPr>
                    <w:t>.</w:t>
                  </w:r>
                  <w:r w:rsidRPr="00CA01C7">
                    <w:rPr>
                      <w:sz w:val="22"/>
                      <w:szCs w:val="22"/>
                    </w:rPr>
                    <w:t xml:space="preserve"> </w:t>
                  </w:r>
                </w:p>
              </w:tc>
            </w:tr>
            <w:tr w:rsidR="000D46E7" w:rsidRPr="00CA01C7" w14:paraId="015F7107" w14:textId="77777777" w:rsidTr="00017614">
              <w:trPr>
                <w:trHeight w:val="388"/>
              </w:trPr>
              <w:tc>
                <w:tcPr>
                  <w:tcW w:w="1546" w:type="pct"/>
                </w:tcPr>
                <w:p w14:paraId="0DA975F8" w14:textId="77777777" w:rsidR="000D46E7" w:rsidRPr="00CA01C7" w:rsidRDefault="00D21DD1" w:rsidP="00AE432D">
                  <w:pPr>
                    <w:pStyle w:val="Default"/>
                    <w:rPr>
                      <w:sz w:val="22"/>
                      <w:szCs w:val="22"/>
                    </w:rPr>
                  </w:pPr>
                  <w:r>
                    <w:rPr>
                      <w:sz w:val="22"/>
                      <w:szCs w:val="22"/>
                    </w:rPr>
                    <w:t>Tiempo de lectura en</w:t>
                  </w:r>
                  <w:r w:rsidR="000D46E7" w:rsidRPr="00CA01C7">
                    <w:rPr>
                      <w:sz w:val="22"/>
                      <w:szCs w:val="22"/>
                    </w:rPr>
                    <w:t xml:space="preserve"> el aula </w:t>
                  </w:r>
                </w:p>
              </w:tc>
              <w:tc>
                <w:tcPr>
                  <w:tcW w:w="3454" w:type="pct"/>
                </w:tcPr>
                <w:p w14:paraId="391F507C" w14:textId="77777777" w:rsidR="000D46E7" w:rsidRPr="00CA01C7" w:rsidRDefault="000D46E7" w:rsidP="003702B1">
                  <w:pPr>
                    <w:pStyle w:val="Default"/>
                    <w:rPr>
                      <w:sz w:val="22"/>
                      <w:szCs w:val="22"/>
                    </w:rPr>
                  </w:pPr>
                  <w:r w:rsidRPr="00CA01C7">
                    <w:rPr>
                      <w:sz w:val="22"/>
                      <w:szCs w:val="22"/>
                    </w:rPr>
                    <w:t>Dedicar sistemáticamente un tiempo a actividades de lectura comprensiva en todas las asignaturas: al menos un texto por periodo en cada asignatura y grado</w:t>
                  </w:r>
                  <w:r>
                    <w:rPr>
                      <w:sz w:val="22"/>
                      <w:szCs w:val="22"/>
                    </w:rPr>
                    <w:t>.</w:t>
                  </w:r>
                </w:p>
              </w:tc>
            </w:tr>
            <w:tr w:rsidR="000D46E7" w:rsidRPr="00CA01C7" w14:paraId="4F1F23FC" w14:textId="77777777" w:rsidTr="00017614">
              <w:trPr>
                <w:trHeight w:val="250"/>
              </w:trPr>
              <w:tc>
                <w:tcPr>
                  <w:tcW w:w="1546" w:type="pct"/>
                  <w:vMerge w:val="restart"/>
                </w:tcPr>
                <w:p w14:paraId="457FD410" w14:textId="77777777" w:rsidR="000D46E7" w:rsidRPr="00CA01C7" w:rsidRDefault="000D46E7" w:rsidP="003702B1">
                  <w:pPr>
                    <w:pStyle w:val="Default"/>
                    <w:rPr>
                      <w:sz w:val="22"/>
                      <w:szCs w:val="22"/>
                    </w:rPr>
                  </w:pPr>
                  <w:r w:rsidRPr="00CA01C7">
                    <w:rPr>
                      <w:sz w:val="22"/>
                      <w:szCs w:val="22"/>
                    </w:rPr>
                    <w:t xml:space="preserve">Tipología de textos </w:t>
                  </w:r>
                </w:p>
              </w:tc>
              <w:tc>
                <w:tcPr>
                  <w:tcW w:w="3454" w:type="pct"/>
                </w:tcPr>
                <w:p w14:paraId="53F73E55" w14:textId="77777777" w:rsidR="000D46E7" w:rsidRPr="00CA01C7" w:rsidRDefault="000D46E7" w:rsidP="003702B1">
                  <w:pPr>
                    <w:pStyle w:val="Default"/>
                    <w:rPr>
                      <w:sz w:val="22"/>
                      <w:szCs w:val="22"/>
                    </w:rPr>
                  </w:pPr>
                  <w:r w:rsidRPr="00CA01C7">
                    <w:rPr>
                      <w:sz w:val="22"/>
                      <w:szCs w:val="22"/>
                    </w:rPr>
                    <w:t>Enseñar de manera explícita característi</w:t>
                  </w:r>
                  <w:r>
                    <w:rPr>
                      <w:sz w:val="22"/>
                      <w:szCs w:val="22"/>
                    </w:rPr>
                    <w:t>cas de los textos seleccionados.</w:t>
                  </w:r>
                </w:p>
              </w:tc>
            </w:tr>
            <w:tr w:rsidR="000D46E7" w:rsidRPr="00CA01C7" w14:paraId="3BCAEF03" w14:textId="77777777" w:rsidTr="00017614">
              <w:trPr>
                <w:trHeight w:val="250"/>
              </w:trPr>
              <w:tc>
                <w:tcPr>
                  <w:tcW w:w="1546" w:type="pct"/>
                  <w:vMerge/>
                </w:tcPr>
                <w:p w14:paraId="78B463F8" w14:textId="77777777" w:rsidR="000D46E7" w:rsidRPr="00CA01C7" w:rsidRDefault="000D46E7" w:rsidP="003702B1">
                  <w:pPr>
                    <w:pStyle w:val="Default"/>
                    <w:rPr>
                      <w:sz w:val="22"/>
                      <w:szCs w:val="22"/>
                    </w:rPr>
                  </w:pPr>
                </w:p>
              </w:tc>
              <w:tc>
                <w:tcPr>
                  <w:tcW w:w="3454" w:type="pct"/>
                </w:tcPr>
                <w:p w14:paraId="3B6C10BD" w14:textId="77777777" w:rsidR="000D46E7" w:rsidRPr="00CA01C7" w:rsidRDefault="000D46E7" w:rsidP="003702B1">
                  <w:pPr>
                    <w:pStyle w:val="Default"/>
                    <w:rPr>
                      <w:sz w:val="22"/>
                      <w:szCs w:val="22"/>
                    </w:rPr>
                  </w:pPr>
                  <w:r w:rsidRPr="00CA01C7">
                    <w:rPr>
                      <w:sz w:val="22"/>
                      <w:szCs w:val="22"/>
                    </w:rPr>
                    <w:t>Ampliar la tipología textual</w:t>
                  </w:r>
                  <w:r>
                    <w:rPr>
                      <w:sz w:val="22"/>
                      <w:szCs w:val="22"/>
                    </w:rPr>
                    <w:t>.</w:t>
                  </w:r>
                </w:p>
              </w:tc>
            </w:tr>
            <w:tr w:rsidR="000D46E7" w:rsidRPr="00CA01C7" w14:paraId="623FC5AD" w14:textId="77777777" w:rsidTr="00017614">
              <w:trPr>
                <w:trHeight w:val="250"/>
              </w:trPr>
              <w:tc>
                <w:tcPr>
                  <w:tcW w:w="1546" w:type="pct"/>
                  <w:vMerge/>
                </w:tcPr>
                <w:p w14:paraId="73402373" w14:textId="77777777" w:rsidR="000D46E7" w:rsidRPr="00CA01C7" w:rsidRDefault="000D46E7" w:rsidP="003702B1">
                  <w:pPr>
                    <w:pStyle w:val="Default"/>
                    <w:rPr>
                      <w:sz w:val="22"/>
                      <w:szCs w:val="22"/>
                    </w:rPr>
                  </w:pPr>
                </w:p>
              </w:tc>
              <w:tc>
                <w:tcPr>
                  <w:tcW w:w="3454" w:type="pct"/>
                </w:tcPr>
                <w:p w14:paraId="7E9CD90D" w14:textId="77777777" w:rsidR="000D46E7" w:rsidRPr="00CA01C7" w:rsidRDefault="000D46E7" w:rsidP="003702B1">
                  <w:pPr>
                    <w:pStyle w:val="Default"/>
                    <w:rPr>
                      <w:sz w:val="22"/>
                      <w:szCs w:val="22"/>
                    </w:rPr>
                  </w:pPr>
                  <w:r w:rsidRPr="00CA01C7">
                    <w:rPr>
                      <w:sz w:val="22"/>
                      <w:szCs w:val="22"/>
                    </w:rPr>
                    <w:t>Secuenciar distintos tipos de textos</w:t>
                  </w:r>
                  <w:r>
                    <w:rPr>
                      <w:sz w:val="22"/>
                      <w:szCs w:val="22"/>
                    </w:rPr>
                    <w:t>.</w:t>
                  </w:r>
                </w:p>
              </w:tc>
            </w:tr>
            <w:tr w:rsidR="000D46E7" w:rsidRPr="00CA01C7" w14:paraId="05494F0A" w14:textId="77777777" w:rsidTr="00017614">
              <w:trPr>
                <w:trHeight w:val="112"/>
              </w:trPr>
              <w:tc>
                <w:tcPr>
                  <w:tcW w:w="1546" w:type="pct"/>
                  <w:vMerge w:val="restart"/>
                </w:tcPr>
                <w:p w14:paraId="438F64B9" w14:textId="77777777" w:rsidR="000D46E7" w:rsidRPr="00CA01C7" w:rsidRDefault="000D46E7" w:rsidP="003702B1">
                  <w:pPr>
                    <w:pStyle w:val="Default"/>
                    <w:rPr>
                      <w:sz w:val="22"/>
                      <w:szCs w:val="22"/>
                    </w:rPr>
                  </w:pPr>
                  <w:r w:rsidRPr="00CA01C7">
                    <w:rPr>
                      <w:sz w:val="22"/>
                      <w:szCs w:val="22"/>
                    </w:rPr>
                    <w:t xml:space="preserve">Estrategias de ayuda </w:t>
                  </w:r>
                </w:p>
              </w:tc>
              <w:tc>
                <w:tcPr>
                  <w:tcW w:w="3454" w:type="pct"/>
                </w:tcPr>
                <w:p w14:paraId="6F17F61B" w14:textId="77777777" w:rsidR="000D46E7" w:rsidRPr="00CA01C7" w:rsidRDefault="000D46E7" w:rsidP="003702B1">
                  <w:pPr>
                    <w:pStyle w:val="Default"/>
                    <w:rPr>
                      <w:sz w:val="22"/>
                      <w:szCs w:val="22"/>
                    </w:rPr>
                  </w:pPr>
                  <w:r w:rsidRPr="00CA01C7">
                    <w:rPr>
                      <w:sz w:val="22"/>
                      <w:szCs w:val="22"/>
                    </w:rPr>
                    <w:t>Mejorar la planificación</w:t>
                  </w:r>
                  <w:r w:rsidR="00F07460">
                    <w:rPr>
                      <w:sz w:val="22"/>
                      <w:szCs w:val="22"/>
                    </w:rPr>
                    <w:t xml:space="preserve"> entre todo el cuerpo docente</w:t>
                  </w:r>
                  <w:r>
                    <w:rPr>
                      <w:sz w:val="22"/>
                      <w:szCs w:val="22"/>
                    </w:rPr>
                    <w:t>.</w:t>
                  </w:r>
                  <w:r w:rsidRPr="00CA01C7">
                    <w:rPr>
                      <w:sz w:val="22"/>
                      <w:szCs w:val="22"/>
                    </w:rPr>
                    <w:t xml:space="preserve"> </w:t>
                  </w:r>
                </w:p>
              </w:tc>
            </w:tr>
            <w:tr w:rsidR="00D21DD1" w:rsidRPr="00CA01C7" w14:paraId="1ADD468E" w14:textId="77777777" w:rsidTr="00FD07D2">
              <w:trPr>
                <w:trHeight w:val="231"/>
              </w:trPr>
              <w:tc>
                <w:tcPr>
                  <w:tcW w:w="1546" w:type="pct"/>
                  <w:vMerge/>
                </w:tcPr>
                <w:p w14:paraId="6869F564" w14:textId="77777777" w:rsidR="00D21DD1" w:rsidRPr="00CA01C7" w:rsidRDefault="00D21DD1" w:rsidP="003702B1">
                  <w:pPr>
                    <w:pStyle w:val="Default"/>
                    <w:rPr>
                      <w:sz w:val="22"/>
                      <w:szCs w:val="22"/>
                    </w:rPr>
                  </w:pPr>
                </w:p>
              </w:tc>
              <w:tc>
                <w:tcPr>
                  <w:tcW w:w="3454" w:type="pct"/>
                </w:tcPr>
                <w:p w14:paraId="43F7F776" w14:textId="77777777" w:rsidR="00D21DD1" w:rsidRPr="00CA01C7" w:rsidRDefault="00D21DD1" w:rsidP="003702B1">
                  <w:pPr>
                    <w:pStyle w:val="Default"/>
                    <w:rPr>
                      <w:sz w:val="22"/>
                      <w:szCs w:val="22"/>
                    </w:rPr>
                  </w:pPr>
                  <w:r w:rsidRPr="00CA01C7">
                    <w:rPr>
                      <w:sz w:val="22"/>
                      <w:szCs w:val="22"/>
                    </w:rPr>
                    <w:t>Hacer preguntas de carácter inferencial, interpretativo y crítico</w:t>
                  </w:r>
                  <w:r>
                    <w:rPr>
                      <w:sz w:val="22"/>
                      <w:szCs w:val="22"/>
                    </w:rPr>
                    <w:t>.</w:t>
                  </w:r>
                </w:p>
              </w:tc>
            </w:tr>
            <w:tr w:rsidR="000D46E7" w:rsidRPr="00CA01C7" w14:paraId="00E7DDD8" w14:textId="77777777" w:rsidTr="00017614">
              <w:trPr>
                <w:trHeight w:val="112"/>
              </w:trPr>
              <w:tc>
                <w:tcPr>
                  <w:tcW w:w="1546" w:type="pct"/>
                </w:tcPr>
                <w:p w14:paraId="35E88383" w14:textId="77777777" w:rsidR="000D46E7" w:rsidRPr="00CA01C7" w:rsidRDefault="000D46E7" w:rsidP="003702B1">
                  <w:pPr>
                    <w:pStyle w:val="Default"/>
                    <w:rPr>
                      <w:sz w:val="22"/>
                      <w:szCs w:val="22"/>
                    </w:rPr>
                  </w:pPr>
                  <w:r w:rsidRPr="00CA01C7">
                    <w:rPr>
                      <w:sz w:val="22"/>
                      <w:szCs w:val="22"/>
                    </w:rPr>
                    <w:t xml:space="preserve">Evaluación </w:t>
                  </w:r>
                </w:p>
              </w:tc>
              <w:tc>
                <w:tcPr>
                  <w:tcW w:w="3454" w:type="pct"/>
                </w:tcPr>
                <w:p w14:paraId="340A0ED5" w14:textId="77777777" w:rsidR="000D46E7" w:rsidRPr="00CA01C7" w:rsidRDefault="000D46E7" w:rsidP="003702B1">
                  <w:pPr>
                    <w:pStyle w:val="Default"/>
                    <w:rPr>
                      <w:sz w:val="22"/>
                      <w:szCs w:val="22"/>
                    </w:rPr>
                  </w:pPr>
                  <w:r w:rsidRPr="00CA01C7">
                    <w:rPr>
                      <w:sz w:val="22"/>
                      <w:szCs w:val="22"/>
                    </w:rPr>
                    <w:t xml:space="preserve">Elaborar criterios e instrumentos </w:t>
                  </w:r>
                  <w:r w:rsidR="00D21DD1">
                    <w:rPr>
                      <w:sz w:val="22"/>
                      <w:szCs w:val="22"/>
                    </w:rPr>
                    <w:t xml:space="preserve">evaluativos </w:t>
                  </w:r>
                  <w:r w:rsidRPr="00CA01C7">
                    <w:rPr>
                      <w:sz w:val="22"/>
                      <w:szCs w:val="22"/>
                    </w:rPr>
                    <w:t>en cada asignatura</w:t>
                  </w:r>
                  <w:r>
                    <w:rPr>
                      <w:sz w:val="22"/>
                      <w:szCs w:val="22"/>
                    </w:rPr>
                    <w:t>.</w:t>
                  </w:r>
                  <w:r w:rsidRPr="00CA01C7">
                    <w:rPr>
                      <w:sz w:val="22"/>
                      <w:szCs w:val="22"/>
                    </w:rPr>
                    <w:t xml:space="preserve"> </w:t>
                  </w:r>
                </w:p>
              </w:tc>
            </w:tr>
          </w:tbl>
          <w:p w14:paraId="5A36607D" w14:textId="77777777" w:rsidR="000D46E7" w:rsidRPr="00CA01C7" w:rsidRDefault="000D46E7" w:rsidP="000D46E7">
            <w:pPr>
              <w:jc w:val="both"/>
              <w:rPr>
                <w:rFonts w:ascii="Arial" w:hAnsi="Arial" w:cs="Arial"/>
                <w:color w:val="000000"/>
                <w:sz w:val="22"/>
                <w:szCs w:val="22"/>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6727"/>
            </w:tblGrid>
            <w:tr w:rsidR="000D46E7" w:rsidRPr="00CA01C7" w14:paraId="408F4641" w14:textId="77777777" w:rsidTr="00E2654B">
              <w:trPr>
                <w:trHeight w:val="149"/>
              </w:trPr>
              <w:tc>
                <w:tcPr>
                  <w:tcW w:w="5000" w:type="pct"/>
                  <w:gridSpan w:val="2"/>
                </w:tcPr>
                <w:p w14:paraId="73207E04" w14:textId="77777777" w:rsidR="000D46E7" w:rsidRPr="00CA01C7" w:rsidRDefault="000D46E7" w:rsidP="003702B1">
                  <w:pPr>
                    <w:pStyle w:val="Default"/>
                    <w:jc w:val="center"/>
                    <w:rPr>
                      <w:b/>
                      <w:sz w:val="22"/>
                      <w:szCs w:val="22"/>
                    </w:rPr>
                  </w:pPr>
                  <w:r w:rsidRPr="00CA01C7">
                    <w:rPr>
                      <w:b/>
                      <w:sz w:val="22"/>
                      <w:szCs w:val="22"/>
                    </w:rPr>
                    <w:t>RELATIVOS A LA LECTURA EXTENSIVA</w:t>
                  </w:r>
                </w:p>
              </w:tc>
            </w:tr>
            <w:tr w:rsidR="000D46E7" w:rsidRPr="00CA01C7" w14:paraId="751F2524" w14:textId="77777777" w:rsidTr="00017614">
              <w:trPr>
                <w:trHeight w:val="112"/>
              </w:trPr>
              <w:tc>
                <w:tcPr>
                  <w:tcW w:w="1546" w:type="pct"/>
                  <w:vMerge w:val="restart"/>
                </w:tcPr>
                <w:p w14:paraId="53870D8B" w14:textId="77777777" w:rsidR="000D46E7" w:rsidRPr="00CA01C7" w:rsidRDefault="000D46E7" w:rsidP="003702B1">
                  <w:pPr>
                    <w:pStyle w:val="Default"/>
                    <w:rPr>
                      <w:sz w:val="22"/>
                      <w:szCs w:val="22"/>
                    </w:rPr>
                  </w:pPr>
                  <w:r w:rsidRPr="00CA01C7">
                    <w:rPr>
                      <w:sz w:val="22"/>
                      <w:szCs w:val="22"/>
                    </w:rPr>
                    <w:t xml:space="preserve">Actividades lectivas </w:t>
                  </w:r>
                </w:p>
              </w:tc>
              <w:tc>
                <w:tcPr>
                  <w:tcW w:w="3454" w:type="pct"/>
                </w:tcPr>
                <w:p w14:paraId="7F1F76D7" w14:textId="77777777" w:rsidR="000D46E7" w:rsidRPr="00CA01C7" w:rsidRDefault="000D46E7" w:rsidP="003702B1">
                  <w:pPr>
                    <w:pStyle w:val="Default"/>
                    <w:rPr>
                      <w:sz w:val="22"/>
                      <w:szCs w:val="22"/>
                    </w:rPr>
                  </w:pPr>
                  <w:r w:rsidRPr="00CA01C7">
                    <w:rPr>
                      <w:sz w:val="22"/>
                      <w:szCs w:val="22"/>
                    </w:rPr>
                    <w:t>Proponer lecturas obligatorias en todas las asignaturas</w:t>
                  </w:r>
                  <w:r>
                    <w:rPr>
                      <w:sz w:val="22"/>
                      <w:szCs w:val="22"/>
                    </w:rPr>
                    <w:t>.</w:t>
                  </w:r>
                  <w:r w:rsidRPr="00CA01C7">
                    <w:rPr>
                      <w:sz w:val="22"/>
                      <w:szCs w:val="22"/>
                    </w:rPr>
                    <w:t xml:space="preserve"> </w:t>
                  </w:r>
                </w:p>
              </w:tc>
            </w:tr>
            <w:tr w:rsidR="00D21DD1" w:rsidRPr="00CA01C7" w14:paraId="7BA2B50D" w14:textId="77777777" w:rsidTr="00017614">
              <w:trPr>
                <w:trHeight w:val="193"/>
              </w:trPr>
              <w:tc>
                <w:tcPr>
                  <w:tcW w:w="1546" w:type="pct"/>
                  <w:vMerge/>
                </w:tcPr>
                <w:p w14:paraId="46E0CCD7" w14:textId="77777777" w:rsidR="00D21DD1" w:rsidRPr="00CA01C7" w:rsidRDefault="00D21DD1" w:rsidP="003702B1">
                  <w:pPr>
                    <w:pStyle w:val="Default"/>
                    <w:rPr>
                      <w:sz w:val="22"/>
                      <w:szCs w:val="22"/>
                    </w:rPr>
                  </w:pPr>
                </w:p>
              </w:tc>
              <w:tc>
                <w:tcPr>
                  <w:tcW w:w="3454" w:type="pct"/>
                </w:tcPr>
                <w:p w14:paraId="391F2A33" w14:textId="77777777" w:rsidR="00D21DD1" w:rsidRPr="00CA01C7" w:rsidRDefault="00D21DD1" w:rsidP="003702B1">
                  <w:pPr>
                    <w:pStyle w:val="Default"/>
                    <w:rPr>
                      <w:sz w:val="22"/>
                      <w:szCs w:val="22"/>
                    </w:rPr>
                  </w:pPr>
                  <w:r w:rsidRPr="00CA01C7">
                    <w:rPr>
                      <w:sz w:val="22"/>
                      <w:szCs w:val="22"/>
                    </w:rPr>
                    <w:t>Proponer lecturas voluntarias</w:t>
                  </w:r>
                  <w:r>
                    <w:rPr>
                      <w:sz w:val="22"/>
                      <w:szCs w:val="22"/>
                    </w:rPr>
                    <w:t>.</w:t>
                  </w:r>
                  <w:r w:rsidRPr="00CA01C7">
                    <w:rPr>
                      <w:sz w:val="22"/>
                      <w:szCs w:val="22"/>
                    </w:rPr>
                    <w:t xml:space="preserve"> </w:t>
                  </w:r>
                </w:p>
              </w:tc>
            </w:tr>
            <w:tr w:rsidR="000D46E7" w:rsidRPr="00CA01C7" w14:paraId="1BC08E9D" w14:textId="77777777" w:rsidTr="00017614">
              <w:trPr>
                <w:trHeight w:val="388"/>
              </w:trPr>
              <w:tc>
                <w:tcPr>
                  <w:tcW w:w="1546" w:type="pct"/>
                  <w:vMerge w:val="restart"/>
                </w:tcPr>
                <w:p w14:paraId="2C089B5A" w14:textId="77777777" w:rsidR="000D46E7" w:rsidRPr="00CA01C7" w:rsidRDefault="000D46E7" w:rsidP="003702B1">
                  <w:pPr>
                    <w:pStyle w:val="Default"/>
                    <w:rPr>
                      <w:sz w:val="22"/>
                      <w:szCs w:val="22"/>
                    </w:rPr>
                  </w:pPr>
                  <w:r w:rsidRPr="00CA01C7">
                    <w:rPr>
                      <w:sz w:val="22"/>
                      <w:szCs w:val="22"/>
                    </w:rPr>
                    <w:t xml:space="preserve">Actividades complementarias </w:t>
                  </w:r>
                </w:p>
                <w:p w14:paraId="613C8743" w14:textId="77777777" w:rsidR="000D46E7" w:rsidRPr="00CA01C7" w:rsidRDefault="000D46E7" w:rsidP="003702B1">
                  <w:pPr>
                    <w:pStyle w:val="Default"/>
                    <w:rPr>
                      <w:sz w:val="22"/>
                      <w:szCs w:val="22"/>
                    </w:rPr>
                  </w:pPr>
                  <w:r w:rsidRPr="00CA01C7">
                    <w:rPr>
                      <w:sz w:val="22"/>
                      <w:szCs w:val="22"/>
                    </w:rPr>
                    <w:t xml:space="preserve">y extraescolares </w:t>
                  </w:r>
                </w:p>
              </w:tc>
              <w:tc>
                <w:tcPr>
                  <w:tcW w:w="3454" w:type="pct"/>
                </w:tcPr>
                <w:p w14:paraId="6A1DFEB0" w14:textId="77777777" w:rsidR="000D46E7" w:rsidRPr="00CA01C7" w:rsidRDefault="000D46E7" w:rsidP="003702B1">
                  <w:pPr>
                    <w:pStyle w:val="Default"/>
                    <w:rPr>
                      <w:sz w:val="22"/>
                      <w:szCs w:val="22"/>
                    </w:rPr>
                  </w:pPr>
                  <w:r w:rsidRPr="00CA01C7">
                    <w:rPr>
                      <w:sz w:val="22"/>
                      <w:szCs w:val="22"/>
                    </w:rPr>
                    <w:t>Fiesta del Libro</w:t>
                  </w:r>
                  <w:r>
                    <w:rPr>
                      <w:sz w:val="22"/>
                      <w:szCs w:val="22"/>
                    </w:rPr>
                    <w:t>.</w:t>
                  </w:r>
                  <w:r w:rsidRPr="00CA01C7">
                    <w:rPr>
                      <w:sz w:val="22"/>
                      <w:szCs w:val="22"/>
                    </w:rPr>
                    <w:t xml:space="preserve"> </w:t>
                  </w:r>
                </w:p>
              </w:tc>
            </w:tr>
            <w:tr w:rsidR="000D46E7" w:rsidRPr="00CA01C7" w14:paraId="76CE3AA2" w14:textId="77777777" w:rsidTr="00017614">
              <w:trPr>
                <w:trHeight w:val="388"/>
              </w:trPr>
              <w:tc>
                <w:tcPr>
                  <w:tcW w:w="1546" w:type="pct"/>
                  <w:vMerge/>
                </w:tcPr>
                <w:p w14:paraId="452BED5C" w14:textId="77777777" w:rsidR="000D46E7" w:rsidRPr="00CA01C7" w:rsidRDefault="000D46E7" w:rsidP="003702B1">
                  <w:pPr>
                    <w:pStyle w:val="Default"/>
                    <w:rPr>
                      <w:sz w:val="22"/>
                      <w:szCs w:val="22"/>
                    </w:rPr>
                  </w:pPr>
                </w:p>
              </w:tc>
              <w:tc>
                <w:tcPr>
                  <w:tcW w:w="3454" w:type="pct"/>
                </w:tcPr>
                <w:p w14:paraId="413DB179" w14:textId="77777777" w:rsidR="000D46E7" w:rsidRPr="00CA01C7" w:rsidRDefault="000D46E7" w:rsidP="003702B1">
                  <w:pPr>
                    <w:pStyle w:val="Default"/>
                    <w:rPr>
                      <w:sz w:val="22"/>
                      <w:szCs w:val="22"/>
                    </w:rPr>
                  </w:pPr>
                  <w:r w:rsidRPr="00CA01C7">
                    <w:rPr>
                      <w:sz w:val="22"/>
                      <w:szCs w:val="22"/>
                    </w:rPr>
                    <w:t>Actividades de animación a la lectura en bibliotecas públicas</w:t>
                  </w:r>
                  <w:r>
                    <w:rPr>
                      <w:sz w:val="22"/>
                      <w:szCs w:val="22"/>
                    </w:rPr>
                    <w:t>.</w:t>
                  </w:r>
                  <w:r w:rsidRPr="00CA01C7">
                    <w:rPr>
                      <w:sz w:val="22"/>
                      <w:szCs w:val="22"/>
                    </w:rPr>
                    <w:t xml:space="preserve"> </w:t>
                  </w:r>
                </w:p>
              </w:tc>
            </w:tr>
            <w:tr w:rsidR="00D21DD1" w:rsidRPr="00CA01C7" w14:paraId="71E3B121" w14:textId="77777777" w:rsidTr="00017614">
              <w:trPr>
                <w:trHeight w:val="388"/>
              </w:trPr>
              <w:tc>
                <w:tcPr>
                  <w:tcW w:w="1546" w:type="pct"/>
                  <w:vMerge/>
                </w:tcPr>
                <w:p w14:paraId="60AC4439" w14:textId="77777777" w:rsidR="00D21DD1" w:rsidRPr="00CA01C7" w:rsidRDefault="00D21DD1" w:rsidP="003702B1">
                  <w:pPr>
                    <w:pStyle w:val="Default"/>
                    <w:rPr>
                      <w:sz w:val="22"/>
                      <w:szCs w:val="22"/>
                    </w:rPr>
                  </w:pPr>
                </w:p>
              </w:tc>
              <w:tc>
                <w:tcPr>
                  <w:tcW w:w="3454" w:type="pct"/>
                </w:tcPr>
                <w:p w14:paraId="4BC223C9" w14:textId="77777777" w:rsidR="00D21DD1" w:rsidRPr="00CA01C7" w:rsidRDefault="00D21DD1" w:rsidP="003702B1">
                  <w:pPr>
                    <w:pStyle w:val="Default"/>
                    <w:rPr>
                      <w:sz w:val="22"/>
                      <w:szCs w:val="22"/>
                    </w:rPr>
                  </w:pPr>
                  <w:r>
                    <w:rPr>
                      <w:sz w:val="22"/>
                      <w:szCs w:val="22"/>
                    </w:rPr>
                    <w:t>Caja viajera de Comfama.</w:t>
                  </w:r>
                </w:p>
              </w:tc>
            </w:tr>
            <w:tr w:rsidR="000D46E7" w:rsidRPr="00CA01C7" w14:paraId="6B6BBE36" w14:textId="77777777" w:rsidTr="00017614">
              <w:trPr>
                <w:trHeight w:val="388"/>
              </w:trPr>
              <w:tc>
                <w:tcPr>
                  <w:tcW w:w="1546" w:type="pct"/>
                  <w:vMerge/>
                </w:tcPr>
                <w:p w14:paraId="470F3A65" w14:textId="77777777" w:rsidR="000D46E7" w:rsidRPr="00CA01C7" w:rsidRDefault="000D46E7" w:rsidP="003702B1">
                  <w:pPr>
                    <w:pStyle w:val="Default"/>
                    <w:rPr>
                      <w:sz w:val="22"/>
                      <w:szCs w:val="22"/>
                    </w:rPr>
                  </w:pPr>
                </w:p>
              </w:tc>
              <w:tc>
                <w:tcPr>
                  <w:tcW w:w="3454" w:type="pct"/>
                </w:tcPr>
                <w:p w14:paraId="2E4014D3" w14:textId="77777777" w:rsidR="000D46E7" w:rsidRPr="00CA01C7" w:rsidRDefault="000D46E7" w:rsidP="003702B1">
                  <w:pPr>
                    <w:pStyle w:val="Default"/>
                    <w:rPr>
                      <w:sz w:val="22"/>
                      <w:szCs w:val="22"/>
                    </w:rPr>
                  </w:pPr>
                  <w:r>
                    <w:rPr>
                      <w:sz w:val="22"/>
                      <w:szCs w:val="22"/>
                    </w:rPr>
                    <w:t>Representaciones teatrales.</w:t>
                  </w:r>
                </w:p>
              </w:tc>
            </w:tr>
            <w:tr w:rsidR="00724F6C" w:rsidRPr="00CA01C7" w14:paraId="2A426E99" w14:textId="77777777" w:rsidTr="00017614">
              <w:trPr>
                <w:trHeight w:val="388"/>
              </w:trPr>
              <w:tc>
                <w:tcPr>
                  <w:tcW w:w="1546" w:type="pct"/>
                  <w:vMerge/>
                </w:tcPr>
                <w:p w14:paraId="1F6D1C79" w14:textId="77777777" w:rsidR="00724F6C" w:rsidRPr="00CA01C7" w:rsidRDefault="00724F6C" w:rsidP="003702B1">
                  <w:pPr>
                    <w:pStyle w:val="Default"/>
                    <w:rPr>
                      <w:sz w:val="22"/>
                      <w:szCs w:val="22"/>
                    </w:rPr>
                  </w:pPr>
                </w:p>
              </w:tc>
              <w:tc>
                <w:tcPr>
                  <w:tcW w:w="3454" w:type="pct"/>
                </w:tcPr>
                <w:p w14:paraId="37EA155D" w14:textId="77777777" w:rsidR="00724F6C" w:rsidRDefault="00724F6C" w:rsidP="003702B1">
                  <w:pPr>
                    <w:pStyle w:val="Default"/>
                    <w:rPr>
                      <w:sz w:val="22"/>
                      <w:szCs w:val="22"/>
                    </w:rPr>
                  </w:pPr>
                  <w:r>
                    <w:rPr>
                      <w:sz w:val="22"/>
                      <w:szCs w:val="22"/>
                    </w:rPr>
                    <w:t xml:space="preserve">Hora institucional de lectura por período. </w:t>
                  </w:r>
                </w:p>
              </w:tc>
            </w:tr>
            <w:tr w:rsidR="000D46E7" w:rsidRPr="00CA01C7" w14:paraId="1D72EB79" w14:textId="77777777" w:rsidTr="00017614">
              <w:trPr>
                <w:trHeight w:val="388"/>
              </w:trPr>
              <w:tc>
                <w:tcPr>
                  <w:tcW w:w="1546" w:type="pct"/>
                  <w:vMerge/>
                </w:tcPr>
                <w:p w14:paraId="5199A6F1" w14:textId="77777777" w:rsidR="000D46E7" w:rsidRPr="00CA01C7" w:rsidRDefault="000D46E7" w:rsidP="003702B1">
                  <w:pPr>
                    <w:pStyle w:val="Default"/>
                    <w:rPr>
                      <w:sz w:val="22"/>
                      <w:szCs w:val="22"/>
                    </w:rPr>
                  </w:pPr>
                </w:p>
              </w:tc>
              <w:tc>
                <w:tcPr>
                  <w:tcW w:w="3454" w:type="pct"/>
                </w:tcPr>
                <w:p w14:paraId="0EA650B5" w14:textId="77777777" w:rsidR="000D46E7" w:rsidRPr="00CA01C7" w:rsidRDefault="000D46E7" w:rsidP="003702B1">
                  <w:pPr>
                    <w:pStyle w:val="Default"/>
                    <w:rPr>
                      <w:sz w:val="22"/>
                      <w:szCs w:val="22"/>
                    </w:rPr>
                  </w:pPr>
                  <w:r w:rsidRPr="00CA01C7">
                    <w:rPr>
                      <w:sz w:val="22"/>
                      <w:szCs w:val="22"/>
                    </w:rPr>
                    <w:t>Encuentros con los autores</w:t>
                  </w:r>
                  <w:r>
                    <w:rPr>
                      <w:sz w:val="22"/>
                      <w:szCs w:val="22"/>
                    </w:rPr>
                    <w:t>.</w:t>
                  </w:r>
                  <w:r w:rsidRPr="00CA01C7">
                    <w:rPr>
                      <w:sz w:val="22"/>
                      <w:szCs w:val="22"/>
                    </w:rPr>
                    <w:t xml:space="preserve"> </w:t>
                  </w:r>
                </w:p>
              </w:tc>
            </w:tr>
            <w:tr w:rsidR="000D46E7" w:rsidRPr="00CA01C7" w14:paraId="4A891974" w14:textId="77777777" w:rsidTr="00017614">
              <w:trPr>
                <w:trHeight w:val="250"/>
              </w:trPr>
              <w:tc>
                <w:tcPr>
                  <w:tcW w:w="1546" w:type="pct"/>
                  <w:vMerge w:val="restart"/>
                </w:tcPr>
                <w:p w14:paraId="5CC051E1" w14:textId="77777777" w:rsidR="000D46E7" w:rsidRPr="00CA01C7" w:rsidRDefault="000D46E7" w:rsidP="003702B1">
                  <w:pPr>
                    <w:pStyle w:val="Default"/>
                    <w:rPr>
                      <w:sz w:val="22"/>
                      <w:szCs w:val="22"/>
                    </w:rPr>
                  </w:pPr>
                  <w:r w:rsidRPr="00CA01C7">
                    <w:rPr>
                      <w:sz w:val="22"/>
                      <w:szCs w:val="22"/>
                    </w:rPr>
                    <w:t xml:space="preserve">Desde la </w:t>
                  </w:r>
                </w:p>
                <w:p w14:paraId="5912052B" w14:textId="77777777" w:rsidR="000D46E7" w:rsidRPr="00CA01C7" w:rsidRDefault="000D46E7" w:rsidP="003702B1">
                  <w:pPr>
                    <w:pStyle w:val="Default"/>
                    <w:rPr>
                      <w:sz w:val="22"/>
                      <w:szCs w:val="22"/>
                    </w:rPr>
                  </w:pPr>
                  <w:r w:rsidRPr="00CA01C7">
                    <w:rPr>
                      <w:sz w:val="22"/>
                      <w:szCs w:val="22"/>
                    </w:rPr>
                    <w:t xml:space="preserve">Biblioteca Escolar </w:t>
                  </w:r>
                </w:p>
              </w:tc>
              <w:tc>
                <w:tcPr>
                  <w:tcW w:w="3454" w:type="pct"/>
                </w:tcPr>
                <w:p w14:paraId="235D3A0F" w14:textId="77777777" w:rsidR="000D46E7" w:rsidRPr="00CA01C7" w:rsidRDefault="0008110F" w:rsidP="00D21DD1">
                  <w:pPr>
                    <w:pStyle w:val="Default"/>
                    <w:rPr>
                      <w:sz w:val="22"/>
                      <w:szCs w:val="22"/>
                    </w:rPr>
                  </w:pPr>
                  <w:r>
                    <w:rPr>
                      <w:sz w:val="22"/>
                      <w:szCs w:val="22"/>
                    </w:rPr>
                    <w:t xml:space="preserve">Implementación del Cuaderno viajero con 1°1. </w:t>
                  </w:r>
                </w:p>
              </w:tc>
            </w:tr>
            <w:tr w:rsidR="000D46E7" w:rsidRPr="00CA01C7" w14:paraId="09B853CA" w14:textId="77777777" w:rsidTr="00017614">
              <w:trPr>
                <w:trHeight w:val="250"/>
              </w:trPr>
              <w:tc>
                <w:tcPr>
                  <w:tcW w:w="1546" w:type="pct"/>
                  <w:vMerge/>
                </w:tcPr>
                <w:p w14:paraId="08A26657" w14:textId="77777777" w:rsidR="000D46E7" w:rsidRPr="00CA01C7" w:rsidRDefault="000D46E7" w:rsidP="003702B1">
                  <w:pPr>
                    <w:pStyle w:val="Default"/>
                    <w:rPr>
                      <w:sz w:val="22"/>
                      <w:szCs w:val="22"/>
                    </w:rPr>
                  </w:pPr>
                </w:p>
              </w:tc>
              <w:tc>
                <w:tcPr>
                  <w:tcW w:w="3454" w:type="pct"/>
                </w:tcPr>
                <w:p w14:paraId="593CB9FF" w14:textId="77777777" w:rsidR="000D46E7" w:rsidRPr="00CA01C7" w:rsidRDefault="00E253CE" w:rsidP="003702B1">
                  <w:pPr>
                    <w:pStyle w:val="Default"/>
                    <w:rPr>
                      <w:sz w:val="22"/>
                      <w:szCs w:val="22"/>
                    </w:rPr>
                  </w:pPr>
                  <w:r>
                    <w:rPr>
                      <w:sz w:val="22"/>
                      <w:szCs w:val="22"/>
                    </w:rPr>
                    <w:t xml:space="preserve">Visitas de lectura a las aulas. </w:t>
                  </w:r>
                </w:p>
              </w:tc>
            </w:tr>
            <w:tr w:rsidR="000D46E7" w:rsidRPr="00CA01C7" w14:paraId="01F9CCC8" w14:textId="77777777" w:rsidTr="00017614">
              <w:trPr>
                <w:trHeight w:val="250"/>
              </w:trPr>
              <w:tc>
                <w:tcPr>
                  <w:tcW w:w="1546" w:type="pct"/>
                  <w:vMerge w:val="restart"/>
                </w:tcPr>
                <w:p w14:paraId="7F73324A" w14:textId="77777777" w:rsidR="000D46E7" w:rsidRPr="00CA01C7" w:rsidRDefault="000D46E7" w:rsidP="003702B1">
                  <w:pPr>
                    <w:pStyle w:val="Default"/>
                    <w:rPr>
                      <w:sz w:val="22"/>
                      <w:szCs w:val="22"/>
                    </w:rPr>
                  </w:pPr>
                  <w:r w:rsidRPr="00CA01C7">
                    <w:rPr>
                      <w:sz w:val="22"/>
                      <w:szCs w:val="22"/>
                    </w:rPr>
                    <w:t xml:space="preserve">Implicación </w:t>
                  </w:r>
                </w:p>
                <w:p w14:paraId="015D2CC9" w14:textId="77777777" w:rsidR="000D46E7" w:rsidRPr="00CA01C7" w:rsidRDefault="000D46E7" w:rsidP="003702B1">
                  <w:pPr>
                    <w:pStyle w:val="Default"/>
                    <w:rPr>
                      <w:sz w:val="22"/>
                      <w:szCs w:val="22"/>
                    </w:rPr>
                  </w:pPr>
                  <w:r w:rsidRPr="00CA01C7">
                    <w:rPr>
                      <w:sz w:val="22"/>
                      <w:szCs w:val="22"/>
                    </w:rPr>
                    <w:t xml:space="preserve">de las familias </w:t>
                  </w:r>
                </w:p>
              </w:tc>
              <w:tc>
                <w:tcPr>
                  <w:tcW w:w="3454" w:type="pct"/>
                </w:tcPr>
                <w:p w14:paraId="6E8BBDB5" w14:textId="77777777" w:rsidR="000D46E7" w:rsidRPr="00CA01C7" w:rsidRDefault="000D46E7" w:rsidP="003702B1">
                  <w:pPr>
                    <w:pStyle w:val="Default"/>
                    <w:rPr>
                      <w:sz w:val="22"/>
                      <w:szCs w:val="22"/>
                    </w:rPr>
                  </w:pPr>
                  <w:r w:rsidRPr="00CA01C7">
                    <w:rPr>
                      <w:sz w:val="22"/>
                      <w:szCs w:val="22"/>
                    </w:rPr>
                    <w:t>Conocimiento del Proyecto Plan Lector</w:t>
                  </w:r>
                  <w:r>
                    <w:rPr>
                      <w:sz w:val="22"/>
                      <w:szCs w:val="22"/>
                    </w:rPr>
                    <w:t>.</w:t>
                  </w:r>
                  <w:r w:rsidRPr="00CA01C7">
                    <w:rPr>
                      <w:sz w:val="22"/>
                      <w:szCs w:val="22"/>
                    </w:rPr>
                    <w:t xml:space="preserve"> </w:t>
                  </w:r>
                </w:p>
              </w:tc>
            </w:tr>
            <w:tr w:rsidR="000D46E7" w:rsidRPr="00CA01C7" w14:paraId="218C54E5" w14:textId="77777777" w:rsidTr="00017614">
              <w:trPr>
                <w:trHeight w:val="250"/>
              </w:trPr>
              <w:tc>
                <w:tcPr>
                  <w:tcW w:w="1546" w:type="pct"/>
                  <w:vMerge/>
                </w:tcPr>
                <w:p w14:paraId="6731D59E" w14:textId="77777777" w:rsidR="000D46E7" w:rsidRPr="00CA01C7" w:rsidRDefault="000D46E7" w:rsidP="003702B1">
                  <w:pPr>
                    <w:pStyle w:val="Default"/>
                    <w:rPr>
                      <w:sz w:val="22"/>
                      <w:szCs w:val="22"/>
                    </w:rPr>
                  </w:pPr>
                </w:p>
              </w:tc>
              <w:tc>
                <w:tcPr>
                  <w:tcW w:w="3454" w:type="pct"/>
                </w:tcPr>
                <w:p w14:paraId="7DDCFABE" w14:textId="77777777" w:rsidR="000D46E7" w:rsidRPr="00CA01C7" w:rsidRDefault="000D46E7" w:rsidP="003702B1">
                  <w:pPr>
                    <w:pStyle w:val="Default"/>
                    <w:rPr>
                      <w:sz w:val="22"/>
                      <w:szCs w:val="22"/>
                    </w:rPr>
                  </w:pPr>
                  <w:r w:rsidRPr="00CA01C7">
                    <w:rPr>
                      <w:sz w:val="22"/>
                      <w:szCs w:val="22"/>
                    </w:rPr>
                    <w:t>Concienciar a las familias de la importancia de la lectura</w:t>
                  </w:r>
                  <w:r>
                    <w:rPr>
                      <w:sz w:val="22"/>
                      <w:szCs w:val="22"/>
                    </w:rPr>
                    <w:t>.</w:t>
                  </w:r>
                  <w:r w:rsidRPr="00CA01C7">
                    <w:rPr>
                      <w:sz w:val="22"/>
                      <w:szCs w:val="22"/>
                    </w:rPr>
                    <w:t xml:space="preserve"> </w:t>
                  </w:r>
                </w:p>
              </w:tc>
            </w:tr>
            <w:tr w:rsidR="000D46E7" w:rsidRPr="00CA01C7" w14:paraId="7AF26DE3" w14:textId="77777777" w:rsidTr="00017614">
              <w:trPr>
                <w:trHeight w:val="250"/>
              </w:trPr>
              <w:tc>
                <w:tcPr>
                  <w:tcW w:w="1546" w:type="pct"/>
                  <w:vMerge/>
                </w:tcPr>
                <w:p w14:paraId="1FA19110" w14:textId="77777777" w:rsidR="000D46E7" w:rsidRPr="00CA01C7" w:rsidRDefault="000D46E7" w:rsidP="003702B1">
                  <w:pPr>
                    <w:pStyle w:val="Default"/>
                    <w:rPr>
                      <w:sz w:val="22"/>
                      <w:szCs w:val="22"/>
                    </w:rPr>
                  </w:pPr>
                </w:p>
              </w:tc>
              <w:tc>
                <w:tcPr>
                  <w:tcW w:w="3454" w:type="pct"/>
                </w:tcPr>
                <w:p w14:paraId="1446CB50" w14:textId="4C270E89" w:rsidR="000D46E7" w:rsidRPr="00CA01C7" w:rsidRDefault="009A6EBC" w:rsidP="003702B1">
                  <w:pPr>
                    <w:pStyle w:val="Default"/>
                    <w:rPr>
                      <w:sz w:val="22"/>
                      <w:szCs w:val="22"/>
                    </w:rPr>
                  </w:pPr>
                  <w:r>
                    <w:rPr>
                      <w:sz w:val="22"/>
                      <w:szCs w:val="22"/>
                    </w:rPr>
                    <w:t>Importancia de que los padres,</w:t>
                  </w:r>
                  <w:r w:rsidR="000D46E7" w:rsidRPr="00CA01C7">
                    <w:rPr>
                      <w:sz w:val="22"/>
                      <w:szCs w:val="22"/>
                    </w:rPr>
                    <w:t xml:space="preserve"> madres </w:t>
                  </w:r>
                  <w:r>
                    <w:rPr>
                      <w:sz w:val="22"/>
                      <w:szCs w:val="22"/>
                    </w:rPr>
                    <w:t xml:space="preserve">y cuidadores </w:t>
                  </w:r>
                  <w:r w:rsidR="000D46E7" w:rsidRPr="00CA01C7">
                    <w:rPr>
                      <w:sz w:val="22"/>
                      <w:szCs w:val="22"/>
                    </w:rPr>
                    <w:t>se conviertan en modelos de buenos lectores</w:t>
                  </w:r>
                  <w:r w:rsidR="000D46E7">
                    <w:rPr>
                      <w:sz w:val="22"/>
                      <w:szCs w:val="22"/>
                    </w:rPr>
                    <w:t>.</w:t>
                  </w:r>
                  <w:r w:rsidR="000D46E7" w:rsidRPr="00CA01C7">
                    <w:rPr>
                      <w:sz w:val="22"/>
                      <w:szCs w:val="22"/>
                    </w:rPr>
                    <w:t xml:space="preserve"> </w:t>
                  </w:r>
                </w:p>
              </w:tc>
            </w:tr>
            <w:tr w:rsidR="000D46E7" w:rsidRPr="00CA01C7" w14:paraId="423C54D6" w14:textId="77777777" w:rsidTr="00017614">
              <w:trPr>
                <w:trHeight w:val="250"/>
              </w:trPr>
              <w:tc>
                <w:tcPr>
                  <w:tcW w:w="1546" w:type="pct"/>
                  <w:vMerge/>
                </w:tcPr>
                <w:p w14:paraId="416E95A6" w14:textId="77777777" w:rsidR="000D46E7" w:rsidRPr="00CA01C7" w:rsidRDefault="000D46E7" w:rsidP="003702B1">
                  <w:pPr>
                    <w:pStyle w:val="Default"/>
                    <w:rPr>
                      <w:sz w:val="22"/>
                      <w:szCs w:val="22"/>
                    </w:rPr>
                  </w:pPr>
                </w:p>
              </w:tc>
              <w:tc>
                <w:tcPr>
                  <w:tcW w:w="3454" w:type="pct"/>
                </w:tcPr>
                <w:p w14:paraId="4A6FE8A1" w14:textId="77777777" w:rsidR="000D46E7" w:rsidRPr="00CA01C7" w:rsidRDefault="000D46E7" w:rsidP="003702B1">
                  <w:pPr>
                    <w:pStyle w:val="Default"/>
                    <w:rPr>
                      <w:sz w:val="22"/>
                      <w:szCs w:val="22"/>
                    </w:rPr>
                  </w:pPr>
                  <w:r w:rsidRPr="00CA01C7">
                    <w:rPr>
                      <w:sz w:val="22"/>
                      <w:szCs w:val="22"/>
                    </w:rPr>
                    <w:t>Invitar a las familias a actividades en la biblioteca</w:t>
                  </w:r>
                  <w:r>
                    <w:rPr>
                      <w:sz w:val="22"/>
                      <w:szCs w:val="22"/>
                    </w:rPr>
                    <w:t>.</w:t>
                  </w:r>
                </w:p>
              </w:tc>
            </w:tr>
            <w:tr w:rsidR="000D46E7" w:rsidRPr="00CA01C7" w14:paraId="7F098952" w14:textId="77777777" w:rsidTr="00017614">
              <w:trPr>
                <w:trHeight w:val="250"/>
              </w:trPr>
              <w:tc>
                <w:tcPr>
                  <w:tcW w:w="1546" w:type="pct"/>
                  <w:vMerge/>
                </w:tcPr>
                <w:p w14:paraId="1F8F623F" w14:textId="77777777" w:rsidR="000D46E7" w:rsidRPr="00CA01C7" w:rsidRDefault="000D46E7" w:rsidP="003702B1">
                  <w:pPr>
                    <w:pStyle w:val="Default"/>
                    <w:rPr>
                      <w:sz w:val="22"/>
                      <w:szCs w:val="22"/>
                    </w:rPr>
                  </w:pPr>
                </w:p>
              </w:tc>
              <w:tc>
                <w:tcPr>
                  <w:tcW w:w="3454" w:type="pct"/>
                </w:tcPr>
                <w:p w14:paraId="5AB8CFD2" w14:textId="77777777" w:rsidR="000D46E7" w:rsidRPr="00CA01C7" w:rsidRDefault="000D46E7" w:rsidP="003702B1">
                  <w:pPr>
                    <w:pStyle w:val="Default"/>
                    <w:rPr>
                      <w:sz w:val="22"/>
                      <w:szCs w:val="22"/>
                    </w:rPr>
                  </w:pPr>
                  <w:r w:rsidRPr="00CA01C7">
                    <w:rPr>
                      <w:sz w:val="22"/>
                      <w:szCs w:val="22"/>
                    </w:rPr>
                    <w:t>Promover que las familias</w:t>
                  </w:r>
                  <w:r>
                    <w:rPr>
                      <w:sz w:val="22"/>
                      <w:szCs w:val="22"/>
                    </w:rPr>
                    <w:t xml:space="preserve"> lleguen a un compromiso con los estudiantes </w:t>
                  </w:r>
                  <w:r w:rsidRPr="00CA01C7">
                    <w:rPr>
                      <w:sz w:val="22"/>
                      <w:szCs w:val="22"/>
                    </w:rPr>
                    <w:t xml:space="preserve">para dedicar un tiempo diario determinado a la lectura. </w:t>
                  </w:r>
                </w:p>
              </w:tc>
            </w:tr>
          </w:tbl>
          <w:p w14:paraId="2BE60D6B" w14:textId="77777777" w:rsidR="000D46E7" w:rsidRDefault="000D46E7" w:rsidP="00F946C7">
            <w:pPr>
              <w:rPr>
                <w:rFonts w:ascii="Arial" w:hAnsi="Arial" w:cs="Arial"/>
                <w:b/>
                <w:sz w:val="22"/>
                <w:szCs w:val="22"/>
              </w:rPr>
            </w:pPr>
          </w:p>
        </w:tc>
      </w:tr>
      <w:tr w:rsidR="00F946C7" w:rsidRPr="00D364D2" w14:paraId="352F0242" w14:textId="77777777" w:rsidTr="00803713">
        <w:tc>
          <w:tcPr>
            <w:tcW w:w="5000" w:type="pct"/>
            <w:gridSpan w:val="2"/>
          </w:tcPr>
          <w:p w14:paraId="48063616" w14:textId="5111D47B" w:rsidR="000D46E7" w:rsidRDefault="000D46E7" w:rsidP="008659F4">
            <w:pPr>
              <w:jc w:val="both"/>
              <w:rPr>
                <w:rFonts w:ascii="Arial" w:hAnsi="Arial" w:cs="Arial"/>
                <w:color w:val="000000"/>
                <w:sz w:val="22"/>
                <w:szCs w:val="22"/>
                <w:lang w:eastAsia="es-CO"/>
              </w:rPr>
            </w:pPr>
            <w:r>
              <w:rPr>
                <w:rFonts w:ascii="Arial" w:hAnsi="Arial" w:cs="Arial"/>
                <w:b/>
                <w:color w:val="000000"/>
                <w:sz w:val="22"/>
                <w:szCs w:val="22"/>
                <w:lang w:eastAsia="es-CO"/>
              </w:rPr>
              <w:t>INSTITUCIONES EXTERNAS ARTICULADAS:</w:t>
            </w:r>
          </w:p>
          <w:p w14:paraId="3155B3B9" w14:textId="77777777" w:rsidR="000D46E7" w:rsidRDefault="000D46E7" w:rsidP="008659F4">
            <w:pPr>
              <w:jc w:val="both"/>
              <w:rPr>
                <w:rFonts w:ascii="Arial" w:hAnsi="Arial" w:cs="Arial"/>
                <w:color w:val="000000"/>
                <w:sz w:val="22"/>
                <w:szCs w:val="22"/>
                <w:lang w:eastAsia="es-CO"/>
              </w:rPr>
            </w:pPr>
            <w:r>
              <w:rPr>
                <w:rFonts w:ascii="Arial" w:hAnsi="Arial" w:cs="Arial"/>
                <w:color w:val="000000"/>
                <w:sz w:val="22"/>
                <w:szCs w:val="22"/>
                <w:lang w:eastAsia="es-CO"/>
              </w:rPr>
              <w:t xml:space="preserve">- Sistema público de bibliotecas. </w:t>
            </w:r>
          </w:p>
          <w:p w14:paraId="3FDC8FDB" w14:textId="77777777" w:rsidR="000D46E7" w:rsidRDefault="000D46E7" w:rsidP="008659F4">
            <w:pPr>
              <w:jc w:val="both"/>
              <w:rPr>
                <w:rFonts w:ascii="Arial" w:hAnsi="Arial" w:cs="Arial"/>
                <w:color w:val="000000"/>
                <w:sz w:val="22"/>
                <w:szCs w:val="22"/>
                <w:lang w:eastAsia="es-CO"/>
              </w:rPr>
            </w:pPr>
            <w:r>
              <w:rPr>
                <w:rFonts w:ascii="Arial" w:hAnsi="Arial" w:cs="Arial"/>
                <w:color w:val="000000"/>
                <w:sz w:val="22"/>
                <w:szCs w:val="22"/>
                <w:lang w:eastAsia="es-CO"/>
              </w:rPr>
              <w:t xml:space="preserve">- Fiesta del libro y la cultura. </w:t>
            </w:r>
          </w:p>
          <w:p w14:paraId="0B87A1A0" w14:textId="77777777" w:rsidR="009046DF" w:rsidRDefault="009046DF" w:rsidP="008659F4">
            <w:pPr>
              <w:jc w:val="both"/>
              <w:rPr>
                <w:rFonts w:ascii="Arial" w:hAnsi="Arial" w:cs="Arial"/>
                <w:color w:val="000000"/>
                <w:sz w:val="22"/>
                <w:szCs w:val="22"/>
                <w:lang w:eastAsia="es-CO"/>
              </w:rPr>
            </w:pPr>
            <w:r>
              <w:rPr>
                <w:rFonts w:ascii="Arial" w:hAnsi="Arial" w:cs="Arial"/>
                <w:color w:val="000000"/>
                <w:sz w:val="22"/>
                <w:szCs w:val="22"/>
                <w:lang w:eastAsia="es-CO"/>
              </w:rPr>
              <w:lastRenderedPageBreak/>
              <w:t xml:space="preserve">- </w:t>
            </w:r>
            <w:r w:rsidR="007C126E">
              <w:rPr>
                <w:rFonts w:ascii="Arial" w:hAnsi="Arial" w:cs="Arial"/>
                <w:color w:val="000000"/>
                <w:sz w:val="22"/>
                <w:szCs w:val="22"/>
                <w:lang w:eastAsia="es-CO"/>
              </w:rPr>
              <w:t>Caja de compensación Comfama.</w:t>
            </w:r>
          </w:p>
          <w:p w14:paraId="6D501B2A" w14:textId="77777777" w:rsidR="00FD07D2" w:rsidRPr="000D46E7" w:rsidRDefault="00FD07D2" w:rsidP="008659F4">
            <w:pPr>
              <w:jc w:val="both"/>
              <w:rPr>
                <w:rFonts w:ascii="Arial" w:hAnsi="Arial" w:cs="Arial"/>
                <w:color w:val="000000"/>
                <w:sz w:val="22"/>
                <w:szCs w:val="22"/>
                <w:lang w:eastAsia="es-CO"/>
              </w:rPr>
            </w:pPr>
            <w:r>
              <w:rPr>
                <w:rFonts w:ascii="Arial" w:hAnsi="Arial" w:cs="Arial"/>
                <w:color w:val="000000"/>
                <w:sz w:val="22"/>
                <w:szCs w:val="22"/>
                <w:lang w:eastAsia="es-CO"/>
              </w:rPr>
              <w:t xml:space="preserve">- Programa Todos a Aprender (PTA). </w:t>
            </w:r>
          </w:p>
        </w:tc>
      </w:tr>
    </w:tbl>
    <w:p w14:paraId="67767C4F" w14:textId="77777777" w:rsidR="00055CA6" w:rsidRDefault="00055CA6">
      <w:pPr>
        <w:rPr>
          <w:rFonts w:ascii="Arial" w:hAnsi="Arial" w:cs="Arial"/>
          <w:sz w:val="22"/>
          <w:szCs w:val="22"/>
        </w:rPr>
      </w:pPr>
    </w:p>
    <w:p w14:paraId="478BD6D7" w14:textId="77777777" w:rsidR="00EF47FF" w:rsidRPr="00EF47FF" w:rsidRDefault="00EF47FF" w:rsidP="00EF47FF">
      <w:pPr>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9964"/>
      </w:tblGrid>
      <w:tr w:rsidR="00491DB7" w14:paraId="27175895" w14:textId="77777777" w:rsidTr="00491D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DBE69" w14:textId="7AF580FF" w:rsidR="00491DB7" w:rsidRDefault="00491DB7" w:rsidP="00FA5C19">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ACTIVIDADES </w:t>
            </w:r>
            <w:r w:rsidR="00FA5C19">
              <w:rPr>
                <w:rFonts w:ascii="Arial" w:hAnsi="Arial" w:cs="Arial"/>
                <w:b/>
                <w:bCs/>
                <w:color w:val="000000"/>
                <w:sz w:val="22"/>
                <w:szCs w:val="22"/>
              </w:rPr>
              <w:t xml:space="preserve">EN </w:t>
            </w:r>
            <w:r w:rsidR="000D46E7">
              <w:rPr>
                <w:rFonts w:ascii="Arial" w:hAnsi="Arial" w:cs="Arial"/>
                <w:b/>
                <w:bCs/>
                <w:color w:val="000000"/>
                <w:sz w:val="22"/>
                <w:szCs w:val="22"/>
              </w:rPr>
              <w:t>PRIMARIA</w:t>
            </w:r>
          </w:p>
          <w:tbl>
            <w:tblPr>
              <w:tblStyle w:val="Tablaconcuadrcula"/>
              <w:tblW w:w="0" w:type="auto"/>
              <w:tblLook w:val="04A0" w:firstRow="1" w:lastRow="0" w:firstColumn="1" w:lastColumn="0" w:noHBand="0" w:noVBand="1"/>
            </w:tblPr>
            <w:tblGrid>
              <w:gridCol w:w="471"/>
              <w:gridCol w:w="3510"/>
              <w:gridCol w:w="1452"/>
              <w:gridCol w:w="1121"/>
              <w:gridCol w:w="1072"/>
              <w:gridCol w:w="2098"/>
            </w:tblGrid>
            <w:tr w:rsidR="00370852" w14:paraId="7B16AEED" w14:textId="77777777" w:rsidTr="00017614">
              <w:tc>
                <w:tcPr>
                  <w:tcW w:w="474" w:type="dxa"/>
                </w:tcPr>
                <w:p w14:paraId="3C3EA6D9" w14:textId="77777777" w:rsidR="00370852" w:rsidRDefault="00370852" w:rsidP="00370852">
                  <w:pPr>
                    <w:jc w:val="center"/>
                    <w:rPr>
                      <w:rFonts w:ascii="Arial" w:hAnsi="Arial" w:cs="Arial"/>
                      <w:b/>
                      <w:sz w:val="22"/>
                      <w:szCs w:val="22"/>
                    </w:rPr>
                  </w:pPr>
                  <w:r>
                    <w:rPr>
                      <w:rFonts w:ascii="Arial" w:hAnsi="Arial" w:cs="Arial"/>
                      <w:b/>
                      <w:sz w:val="22"/>
                      <w:szCs w:val="22"/>
                    </w:rPr>
                    <w:t>N°</w:t>
                  </w:r>
                </w:p>
              </w:tc>
              <w:tc>
                <w:tcPr>
                  <w:tcW w:w="4415" w:type="dxa"/>
                </w:tcPr>
                <w:p w14:paraId="4A93B177" w14:textId="77777777" w:rsidR="00370852" w:rsidRDefault="00370852" w:rsidP="00370852">
                  <w:pPr>
                    <w:jc w:val="center"/>
                    <w:rPr>
                      <w:rFonts w:ascii="Arial" w:hAnsi="Arial" w:cs="Arial"/>
                      <w:b/>
                      <w:sz w:val="22"/>
                      <w:szCs w:val="22"/>
                    </w:rPr>
                  </w:pPr>
                  <w:r>
                    <w:rPr>
                      <w:rFonts w:ascii="Arial" w:hAnsi="Arial" w:cs="Arial"/>
                      <w:b/>
                      <w:sz w:val="22"/>
                      <w:szCs w:val="22"/>
                    </w:rPr>
                    <w:t>Actividades</w:t>
                  </w:r>
                </w:p>
              </w:tc>
              <w:tc>
                <w:tcPr>
                  <w:tcW w:w="1452" w:type="dxa"/>
                </w:tcPr>
                <w:p w14:paraId="1F0C0BE2" w14:textId="77777777" w:rsidR="00370852" w:rsidRPr="00695B96" w:rsidRDefault="00370852" w:rsidP="00370852">
                  <w:pPr>
                    <w:jc w:val="center"/>
                    <w:rPr>
                      <w:rFonts w:ascii="Arial" w:hAnsi="Arial" w:cs="Arial"/>
                      <w:b/>
                      <w:sz w:val="22"/>
                      <w:szCs w:val="22"/>
                    </w:rPr>
                  </w:pPr>
                  <w:r w:rsidRPr="00695B96">
                    <w:rPr>
                      <w:rFonts w:ascii="Arial" w:hAnsi="Arial" w:cs="Arial"/>
                      <w:b/>
                      <w:sz w:val="22"/>
                      <w:szCs w:val="22"/>
                    </w:rPr>
                    <w:t>Fecha</w:t>
                  </w:r>
                </w:p>
                <w:p w14:paraId="2C3094ED" w14:textId="77777777" w:rsidR="00370852" w:rsidRPr="00695B96" w:rsidRDefault="00370852" w:rsidP="00370852">
                  <w:pPr>
                    <w:jc w:val="center"/>
                    <w:rPr>
                      <w:rFonts w:ascii="Arial" w:hAnsi="Arial" w:cs="Arial"/>
                      <w:b/>
                      <w:sz w:val="22"/>
                      <w:szCs w:val="22"/>
                    </w:rPr>
                  </w:pPr>
                </w:p>
              </w:tc>
              <w:tc>
                <w:tcPr>
                  <w:tcW w:w="1060" w:type="dxa"/>
                </w:tcPr>
                <w:p w14:paraId="5ECE07EF" w14:textId="77777777" w:rsidR="00370852" w:rsidRPr="00695B96" w:rsidRDefault="00370852" w:rsidP="00370852">
                  <w:pPr>
                    <w:jc w:val="center"/>
                    <w:rPr>
                      <w:rFonts w:ascii="Arial" w:hAnsi="Arial" w:cs="Arial"/>
                      <w:b/>
                      <w:sz w:val="22"/>
                      <w:szCs w:val="22"/>
                    </w:rPr>
                  </w:pPr>
                  <w:r w:rsidRPr="00695B96">
                    <w:rPr>
                      <w:rFonts w:ascii="Arial" w:hAnsi="Arial" w:cs="Arial"/>
                      <w:b/>
                      <w:sz w:val="22"/>
                      <w:szCs w:val="22"/>
                    </w:rPr>
                    <w:t>Sede</w:t>
                  </w:r>
                </w:p>
              </w:tc>
              <w:tc>
                <w:tcPr>
                  <w:tcW w:w="258" w:type="dxa"/>
                </w:tcPr>
                <w:p w14:paraId="211352BD" w14:textId="77777777" w:rsidR="00370852" w:rsidRPr="00695B96" w:rsidRDefault="00370852" w:rsidP="00370852">
                  <w:pPr>
                    <w:jc w:val="center"/>
                    <w:rPr>
                      <w:rFonts w:ascii="Arial" w:hAnsi="Arial" w:cs="Arial"/>
                      <w:b/>
                      <w:sz w:val="22"/>
                      <w:szCs w:val="22"/>
                    </w:rPr>
                  </w:pPr>
                  <w:r w:rsidRPr="00695B96">
                    <w:rPr>
                      <w:rFonts w:ascii="Arial" w:hAnsi="Arial" w:cs="Arial"/>
                      <w:b/>
                      <w:sz w:val="22"/>
                      <w:szCs w:val="22"/>
                    </w:rPr>
                    <w:t>Jornada</w:t>
                  </w:r>
                </w:p>
              </w:tc>
              <w:tc>
                <w:tcPr>
                  <w:tcW w:w="2413" w:type="dxa"/>
                </w:tcPr>
                <w:p w14:paraId="7D59DA3F" w14:textId="77777777" w:rsidR="00370852" w:rsidRPr="00695B96" w:rsidRDefault="00370852" w:rsidP="00370852">
                  <w:pPr>
                    <w:jc w:val="center"/>
                    <w:rPr>
                      <w:rFonts w:ascii="Arial" w:hAnsi="Arial" w:cs="Arial"/>
                      <w:b/>
                      <w:sz w:val="22"/>
                      <w:szCs w:val="22"/>
                    </w:rPr>
                  </w:pPr>
                  <w:r w:rsidRPr="00695B96">
                    <w:rPr>
                      <w:rFonts w:ascii="Arial" w:hAnsi="Arial" w:cs="Arial"/>
                      <w:b/>
                      <w:sz w:val="22"/>
                      <w:szCs w:val="22"/>
                    </w:rPr>
                    <w:t>Evidencia</w:t>
                  </w:r>
                </w:p>
              </w:tc>
            </w:tr>
            <w:tr w:rsidR="00370852" w14:paraId="40C76434" w14:textId="77777777" w:rsidTr="00017614">
              <w:tc>
                <w:tcPr>
                  <w:tcW w:w="474" w:type="dxa"/>
                </w:tcPr>
                <w:p w14:paraId="3041A6AC" w14:textId="77777777" w:rsidR="00370852" w:rsidRDefault="00E77F87" w:rsidP="00370852">
                  <w:pPr>
                    <w:jc w:val="both"/>
                    <w:rPr>
                      <w:rFonts w:ascii="Arial" w:hAnsi="Arial" w:cs="Arial"/>
                      <w:b/>
                      <w:sz w:val="22"/>
                      <w:szCs w:val="22"/>
                    </w:rPr>
                  </w:pPr>
                  <w:r>
                    <w:rPr>
                      <w:rFonts w:ascii="Arial" w:hAnsi="Arial" w:cs="Arial"/>
                      <w:b/>
                      <w:sz w:val="22"/>
                      <w:szCs w:val="22"/>
                    </w:rPr>
                    <w:t>1</w:t>
                  </w:r>
                </w:p>
              </w:tc>
              <w:tc>
                <w:tcPr>
                  <w:tcW w:w="4415" w:type="dxa"/>
                </w:tcPr>
                <w:p w14:paraId="61A3CF9A" w14:textId="77777777" w:rsidR="00370852" w:rsidRPr="00370852" w:rsidRDefault="00370852" w:rsidP="001262D9">
                  <w:pPr>
                    <w:jc w:val="both"/>
                    <w:rPr>
                      <w:rFonts w:ascii="Arial" w:hAnsi="Arial" w:cs="Arial"/>
                      <w:sz w:val="22"/>
                      <w:szCs w:val="22"/>
                    </w:rPr>
                  </w:pPr>
                  <w:r w:rsidRPr="00370852">
                    <w:rPr>
                      <w:rFonts w:ascii="Arial" w:hAnsi="Arial" w:cs="Arial"/>
                      <w:sz w:val="22"/>
                      <w:szCs w:val="22"/>
                    </w:rPr>
                    <w:t xml:space="preserve">Concurso de </w:t>
                  </w:r>
                  <w:r w:rsidR="001262D9">
                    <w:rPr>
                      <w:rFonts w:ascii="Arial" w:hAnsi="Arial" w:cs="Arial"/>
                      <w:sz w:val="22"/>
                      <w:szCs w:val="22"/>
                    </w:rPr>
                    <w:t xml:space="preserve">cuento para premiar el Día del Idioma y posterior publicación en el periódico escolar. </w:t>
                  </w:r>
                  <w:r w:rsidR="00C312F1">
                    <w:rPr>
                      <w:rFonts w:ascii="Arial" w:hAnsi="Arial" w:cs="Arial"/>
                      <w:sz w:val="22"/>
                      <w:szCs w:val="22"/>
                    </w:rPr>
                    <w:t xml:space="preserve"> </w:t>
                  </w:r>
                </w:p>
              </w:tc>
              <w:tc>
                <w:tcPr>
                  <w:tcW w:w="1452" w:type="dxa"/>
                </w:tcPr>
                <w:p w14:paraId="64602CD9" w14:textId="021C1086" w:rsidR="00370852" w:rsidRPr="00370852" w:rsidRDefault="00E77F87" w:rsidP="00370852">
                  <w:pPr>
                    <w:jc w:val="both"/>
                    <w:rPr>
                      <w:rFonts w:ascii="Arial" w:hAnsi="Arial" w:cs="Arial"/>
                      <w:sz w:val="22"/>
                      <w:szCs w:val="22"/>
                    </w:rPr>
                  </w:pPr>
                  <w:r>
                    <w:rPr>
                      <w:rFonts w:ascii="Arial" w:hAnsi="Arial" w:cs="Arial"/>
                      <w:sz w:val="22"/>
                      <w:szCs w:val="22"/>
                    </w:rPr>
                    <w:t>2</w:t>
                  </w:r>
                  <w:r w:rsidR="00C312F1">
                    <w:rPr>
                      <w:rFonts w:ascii="Arial" w:hAnsi="Arial" w:cs="Arial"/>
                      <w:sz w:val="22"/>
                      <w:szCs w:val="22"/>
                    </w:rPr>
                    <w:t>3/04/202</w:t>
                  </w:r>
                  <w:r w:rsidR="00D5310D">
                    <w:rPr>
                      <w:rFonts w:ascii="Arial" w:hAnsi="Arial" w:cs="Arial"/>
                      <w:sz w:val="22"/>
                      <w:szCs w:val="22"/>
                    </w:rPr>
                    <w:t>4</w:t>
                  </w:r>
                </w:p>
              </w:tc>
              <w:tc>
                <w:tcPr>
                  <w:tcW w:w="1060" w:type="dxa"/>
                </w:tcPr>
                <w:p w14:paraId="58A55BDE" w14:textId="77777777" w:rsidR="00370852" w:rsidRPr="00370852" w:rsidRDefault="00E77F87" w:rsidP="00370852">
                  <w:pPr>
                    <w:jc w:val="both"/>
                    <w:rPr>
                      <w:rFonts w:ascii="Arial" w:hAnsi="Arial" w:cs="Arial"/>
                      <w:sz w:val="22"/>
                      <w:szCs w:val="22"/>
                    </w:rPr>
                  </w:pPr>
                  <w:r>
                    <w:rPr>
                      <w:rFonts w:ascii="Arial" w:hAnsi="Arial" w:cs="Arial"/>
                      <w:sz w:val="22"/>
                      <w:szCs w:val="22"/>
                    </w:rPr>
                    <w:t>Ambas.</w:t>
                  </w:r>
                </w:p>
              </w:tc>
              <w:tc>
                <w:tcPr>
                  <w:tcW w:w="258" w:type="dxa"/>
                </w:tcPr>
                <w:p w14:paraId="5AC24816" w14:textId="77777777" w:rsidR="00370852" w:rsidRPr="00370852" w:rsidRDefault="00E77F87" w:rsidP="00370852">
                  <w:pPr>
                    <w:jc w:val="both"/>
                    <w:rPr>
                      <w:rFonts w:ascii="Arial" w:hAnsi="Arial" w:cs="Arial"/>
                      <w:sz w:val="22"/>
                      <w:szCs w:val="22"/>
                    </w:rPr>
                  </w:pPr>
                  <w:r>
                    <w:rPr>
                      <w:rFonts w:ascii="Arial" w:hAnsi="Arial" w:cs="Arial"/>
                      <w:sz w:val="22"/>
                      <w:szCs w:val="22"/>
                    </w:rPr>
                    <w:t>Ambas.</w:t>
                  </w:r>
                </w:p>
              </w:tc>
              <w:tc>
                <w:tcPr>
                  <w:tcW w:w="2413" w:type="dxa"/>
                </w:tcPr>
                <w:p w14:paraId="6A54582B" w14:textId="77777777" w:rsidR="00370852" w:rsidRPr="00370852" w:rsidRDefault="00E77F87" w:rsidP="00370852">
                  <w:pPr>
                    <w:rPr>
                      <w:rFonts w:ascii="Arial" w:hAnsi="Arial" w:cs="Arial"/>
                      <w:sz w:val="22"/>
                      <w:szCs w:val="22"/>
                    </w:rPr>
                  </w:pPr>
                  <w:r>
                    <w:rPr>
                      <w:rFonts w:ascii="Arial" w:hAnsi="Arial" w:cs="Arial"/>
                      <w:sz w:val="22"/>
                      <w:szCs w:val="22"/>
                    </w:rPr>
                    <w:t xml:space="preserve">Registro fotográfico. Publicación en el periódico escolar. </w:t>
                  </w:r>
                </w:p>
              </w:tc>
            </w:tr>
            <w:tr w:rsidR="00370852" w14:paraId="6ADC4F7B" w14:textId="77777777" w:rsidTr="00017614">
              <w:tc>
                <w:tcPr>
                  <w:tcW w:w="474" w:type="dxa"/>
                </w:tcPr>
                <w:p w14:paraId="3C5BFF06" w14:textId="77777777" w:rsidR="00370852" w:rsidRDefault="00E77F87" w:rsidP="00370852">
                  <w:pPr>
                    <w:jc w:val="both"/>
                    <w:rPr>
                      <w:rFonts w:ascii="Arial" w:hAnsi="Arial" w:cs="Arial"/>
                      <w:b/>
                      <w:sz w:val="22"/>
                      <w:szCs w:val="22"/>
                    </w:rPr>
                  </w:pPr>
                  <w:r>
                    <w:rPr>
                      <w:rFonts w:ascii="Arial" w:hAnsi="Arial" w:cs="Arial"/>
                      <w:b/>
                      <w:sz w:val="22"/>
                      <w:szCs w:val="22"/>
                    </w:rPr>
                    <w:t>2</w:t>
                  </w:r>
                </w:p>
              </w:tc>
              <w:tc>
                <w:tcPr>
                  <w:tcW w:w="4415" w:type="dxa"/>
                </w:tcPr>
                <w:p w14:paraId="305364BE" w14:textId="77777777" w:rsidR="00370852" w:rsidRPr="00370852" w:rsidRDefault="000B5D16" w:rsidP="00370852">
                  <w:pPr>
                    <w:jc w:val="both"/>
                    <w:rPr>
                      <w:rFonts w:ascii="Arial" w:hAnsi="Arial" w:cs="Arial"/>
                      <w:sz w:val="22"/>
                      <w:szCs w:val="22"/>
                    </w:rPr>
                  </w:pPr>
                  <w:r>
                    <w:rPr>
                      <w:rFonts w:ascii="Arial" w:hAnsi="Arial" w:cs="Arial"/>
                      <w:sz w:val="22"/>
                      <w:szCs w:val="22"/>
                    </w:rPr>
                    <w:t>Acto cívico D</w:t>
                  </w:r>
                  <w:r w:rsidR="00370852" w:rsidRPr="00370852">
                    <w:rPr>
                      <w:rFonts w:ascii="Arial" w:hAnsi="Arial" w:cs="Arial"/>
                      <w:sz w:val="22"/>
                      <w:szCs w:val="22"/>
                    </w:rPr>
                    <w:t>ía del idioma</w:t>
                  </w:r>
                  <w:r>
                    <w:rPr>
                      <w:rFonts w:ascii="Arial" w:hAnsi="Arial" w:cs="Arial"/>
                      <w:sz w:val="22"/>
                      <w:szCs w:val="22"/>
                    </w:rPr>
                    <w:t xml:space="preserve"> Español</w:t>
                  </w:r>
                  <w:r w:rsidR="00370852">
                    <w:rPr>
                      <w:rFonts w:ascii="Arial" w:hAnsi="Arial" w:cs="Arial"/>
                      <w:sz w:val="22"/>
                      <w:szCs w:val="22"/>
                    </w:rPr>
                    <w:t>.</w:t>
                  </w:r>
                </w:p>
              </w:tc>
              <w:tc>
                <w:tcPr>
                  <w:tcW w:w="1452" w:type="dxa"/>
                </w:tcPr>
                <w:p w14:paraId="0A4CA584" w14:textId="214AF8CF" w:rsidR="00370852" w:rsidRPr="00370852" w:rsidRDefault="00C312F1" w:rsidP="00370852">
                  <w:pPr>
                    <w:jc w:val="both"/>
                    <w:rPr>
                      <w:rFonts w:ascii="Arial" w:hAnsi="Arial" w:cs="Arial"/>
                      <w:sz w:val="22"/>
                      <w:szCs w:val="22"/>
                    </w:rPr>
                  </w:pPr>
                  <w:r>
                    <w:rPr>
                      <w:rFonts w:ascii="Arial" w:hAnsi="Arial" w:cs="Arial"/>
                      <w:sz w:val="22"/>
                      <w:szCs w:val="22"/>
                    </w:rPr>
                    <w:t>23/04/202</w:t>
                  </w:r>
                  <w:r w:rsidR="00D5310D">
                    <w:rPr>
                      <w:rFonts w:ascii="Arial" w:hAnsi="Arial" w:cs="Arial"/>
                      <w:sz w:val="22"/>
                      <w:szCs w:val="22"/>
                    </w:rPr>
                    <w:t>4</w:t>
                  </w:r>
                </w:p>
              </w:tc>
              <w:tc>
                <w:tcPr>
                  <w:tcW w:w="1060" w:type="dxa"/>
                </w:tcPr>
                <w:p w14:paraId="39768049" w14:textId="77777777" w:rsidR="00370852" w:rsidRPr="00370852" w:rsidRDefault="00E77F87" w:rsidP="00370852">
                  <w:pPr>
                    <w:jc w:val="both"/>
                    <w:rPr>
                      <w:rFonts w:ascii="Arial" w:hAnsi="Arial" w:cs="Arial"/>
                      <w:sz w:val="22"/>
                      <w:szCs w:val="22"/>
                    </w:rPr>
                  </w:pPr>
                  <w:r>
                    <w:rPr>
                      <w:rFonts w:ascii="Arial" w:hAnsi="Arial" w:cs="Arial"/>
                      <w:sz w:val="22"/>
                      <w:szCs w:val="22"/>
                    </w:rPr>
                    <w:t xml:space="preserve">Ambas. </w:t>
                  </w:r>
                </w:p>
              </w:tc>
              <w:tc>
                <w:tcPr>
                  <w:tcW w:w="258" w:type="dxa"/>
                </w:tcPr>
                <w:p w14:paraId="1224475D" w14:textId="77777777" w:rsidR="00370852" w:rsidRPr="00370852" w:rsidRDefault="00E77F87" w:rsidP="00370852">
                  <w:pPr>
                    <w:jc w:val="both"/>
                    <w:rPr>
                      <w:rFonts w:ascii="Arial" w:hAnsi="Arial" w:cs="Arial"/>
                      <w:sz w:val="22"/>
                      <w:szCs w:val="22"/>
                    </w:rPr>
                  </w:pPr>
                  <w:r>
                    <w:rPr>
                      <w:rFonts w:ascii="Arial" w:hAnsi="Arial" w:cs="Arial"/>
                      <w:sz w:val="22"/>
                      <w:szCs w:val="22"/>
                    </w:rPr>
                    <w:t>Ambas.</w:t>
                  </w:r>
                </w:p>
              </w:tc>
              <w:tc>
                <w:tcPr>
                  <w:tcW w:w="2413" w:type="dxa"/>
                </w:tcPr>
                <w:p w14:paraId="14D28245" w14:textId="77777777" w:rsidR="00370852" w:rsidRPr="00370852" w:rsidRDefault="00E77F87" w:rsidP="00370852">
                  <w:pPr>
                    <w:rPr>
                      <w:rFonts w:ascii="Arial" w:hAnsi="Arial" w:cs="Arial"/>
                      <w:sz w:val="22"/>
                      <w:szCs w:val="22"/>
                    </w:rPr>
                  </w:pPr>
                  <w:r>
                    <w:rPr>
                      <w:rFonts w:ascii="Arial" w:hAnsi="Arial" w:cs="Arial"/>
                      <w:sz w:val="22"/>
                      <w:szCs w:val="22"/>
                    </w:rPr>
                    <w:t>Registro fotográfico.</w:t>
                  </w:r>
                </w:p>
              </w:tc>
            </w:tr>
            <w:tr w:rsidR="00370852" w14:paraId="6E995094" w14:textId="77777777" w:rsidTr="00017614">
              <w:tc>
                <w:tcPr>
                  <w:tcW w:w="474" w:type="dxa"/>
                </w:tcPr>
                <w:p w14:paraId="20E2074A" w14:textId="77777777" w:rsidR="00370852" w:rsidRDefault="00E77F87" w:rsidP="00370852">
                  <w:pPr>
                    <w:jc w:val="both"/>
                    <w:rPr>
                      <w:rFonts w:ascii="Arial" w:hAnsi="Arial" w:cs="Arial"/>
                      <w:b/>
                      <w:sz w:val="22"/>
                      <w:szCs w:val="22"/>
                    </w:rPr>
                  </w:pPr>
                  <w:r>
                    <w:rPr>
                      <w:rFonts w:ascii="Arial" w:hAnsi="Arial" w:cs="Arial"/>
                      <w:b/>
                      <w:sz w:val="22"/>
                      <w:szCs w:val="22"/>
                    </w:rPr>
                    <w:t>3</w:t>
                  </w:r>
                </w:p>
              </w:tc>
              <w:tc>
                <w:tcPr>
                  <w:tcW w:w="4415" w:type="dxa"/>
                </w:tcPr>
                <w:p w14:paraId="1A3E610D" w14:textId="77777777" w:rsidR="00370852" w:rsidRPr="00370852" w:rsidRDefault="00370852" w:rsidP="00E77F87">
                  <w:pPr>
                    <w:jc w:val="both"/>
                    <w:rPr>
                      <w:rFonts w:ascii="Arial" w:hAnsi="Arial" w:cs="Arial"/>
                      <w:sz w:val="22"/>
                      <w:szCs w:val="22"/>
                    </w:rPr>
                  </w:pPr>
                  <w:r w:rsidRPr="00370852">
                    <w:rPr>
                      <w:rFonts w:ascii="Arial" w:hAnsi="Arial" w:cs="Arial"/>
                      <w:sz w:val="22"/>
                      <w:szCs w:val="22"/>
                    </w:rPr>
                    <w:t>Elaboración del periódico escolar</w:t>
                  </w:r>
                  <w:r w:rsidR="00E77F87">
                    <w:rPr>
                      <w:rFonts w:ascii="Arial" w:hAnsi="Arial" w:cs="Arial"/>
                      <w:sz w:val="22"/>
                      <w:szCs w:val="22"/>
                    </w:rPr>
                    <w:t xml:space="preserve">. </w:t>
                  </w:r>
                </w:p>
              </w:tc>
              <w:tc>
                <w:tcPr>
                  <w:tcW w:w="1452" w:type="dxa"/>
                </w:tcPr>
                <w:p w14:paraId="661DE7EB" w14:textId="3A8195A6" w:rsidR="00370852" w:rsidRPr="00370852" w:rsidRDefault="009A6EBC" w:rsidP="00B70BE8">
                  <w:pPr>
                    <w:rPr>
                      <w:rFonts w:ascii="Arial" w:hAnsi="Arial" w:cs="Arial"/>
                      <w:sz w:val="22"/>
                      <w:szCs w:val="22"/>
                    </w:rPr>
                  </w:pPr>
                  <w:r>
                    <w:rPr>
                      <w:rFonts w:ascii="Arial" w:hAnsi="Arial" w:cs="Arial"/>
                      <w:sz w:val="22"/>
                      <w:szCs w:val="22"/>
                    </w:rPr>
                    <w:t>Segundo semestre.</w:t>
                  </w:r>
                </w:p>
              </w:tc>
              <w:tc>
                <w:tcPr>
                  <w:tcW w:w="1060" w:type="dxa"/>
                </w:tcPr>
                <w:p w14:paraId="2457050E" w14:textId="77777777" w:rsidR="00370852" w:rsidRPr="00370852" w:rsidRDefault="00E77F87" w:rsidP="00370852">
                  <w:pPr>
                    <w:jc w:val="both"/>
                    <w:rPr>
                      <w:rFonts w:ascii="Arial" w:hAnsi="Arial" w:cs="Arial"/>
                      <w:sz w:val="22"/>
                      <w:szCs w:val="22"/>
                    </w:rPr>
                  </w:pPr>
                  <w:r>
                    <w:rPr>
                      <w:rFonts w:ascii="Arial" w:hAnsi="Arial" w:cs="Arial"/>
                      <w:sz w:val="22"/>
                      <w:szCs w:val="22"/>
                    </w:rPr>
                    <w:t>Ambas.</w:t>
                  </w:r>
                </w:p>
              </w:tc>
              <w:tc>
                <w:tcPr>
                  <w:tcW w:w="258" w:type="dxa"/>
                </w:tcPr>
                <w:p w14:paraId="3969A608" w14:textId="77777777" w:rsidR="00370852" w:rsidRPr="00370852" w:rsidRDefault="00E77F87" w:rsidP="00370852">
                  <w:pPr>
                    <w:jc w:val="both"/>
                    <w:rPr>
                      <w:rFonts w:ascii="Arial" w:hAnsi="Arial" w:cs="Arial"/>
                      <w:sz w:val="22"/>
                      <w:szCs w:val="22"/>
                    </w:rPr>
                  </w:pPr>
                  <w:r>
                    <w:rPr>
                      <w:rFonts w:ascii="Arial" w:hAnsi="Arial" w:cs="Arial"/>
                      <w:sz w:val="22"/>
                      <w:szCs w:val="22"/>
                    </w:rPr>
                    <w:t xml:space="preserve">Ambas. </w:t>
                  </w:r>
                </w:p>
              </w:tc>
              <w:tc>
                <w:tcPr>
                  <w:tcW w:w="2413" w:type="dxa"/>
                </w:tcPr>
                <w:p w14:paraId="2513405F" w14:textId="77777777" w:rsidR="00370852" w:rsidRPr="00370852" w:rsidRDefault="00E77F87" w:rsidP="00370852">
                  <w:pPr>
                    <w:rPr>
                      <w:rFonts w:ascii="Arial" w:hAnsi="Arial" w:cs="Arial"/>
                      <w:sz w:val="22"/>
                      <w:szCs w:val="22"/>
                    </w:rPr>
                  </w:pPr>
                  <w:r>
                    <w:rPr>
                      <w:rFonts w:ascii="Arial" w:hAnsi="Arial" w:cs="Arial"/>
                      <w:sz w:val="22"/>
                      <w:szCs w:val="22"/>
                    </w:rPr>
                    <w:t xml:space="preserve">Impresión del periódico y publicación digital. </w:t>
                  </w:r>
                </w:p>
              </w:tc>
            </w:tr>
            <w:tr w:rsidR="00E77F87" w14:paraId="09DF085C" w14:textId="77777777" w:rsidTr="00017614">
              <w:tc>
                <w:tcPr>
                  <w:tcW w:w="474" w:type="dxa"/>
                </w:tcPr>
                <w:p w14:paraId="0AB53654" w14:textId="77777777" w:rsidR="00E77F87" w:rsidRDefault="00E77F87" w:rsidP="00E77F87">
                  <w:pPr>
                    <w:jc w:val="both"/>
                    <w:rPr>
                      <w:rFonts w:ascii="Arial" w:hAnsi="Arial" w:cs="Arial"/>
                      <w:b/>
                      <w:sz w:val="22"/>
                      <w:szCs w:val="22"/>
                    </w:rPr>
                  </w:pPr>
                  <w:r>
                    <w:rPr>
                      <w:rFonts w:ascii="Arial" w:hAnsi="Arial" w:cs="Arial"/>
                      <w:b/>
                      <w:sz w:val="22"/>
                      <w:szCs w:val="22"/>
                    </w:rPr>
                    <w:t>4</w:t>
                  </w:r>
                </w:p>
              </w:tc>
              <w:tc>
                <w:tcPr>
                  <w:tcW w:w="4415" w:type="dxa"/>
                </w:tcPr>
                <w:p w14:paraId="64F1F208" w14:textId="77777777" w:rsidR="00E77F87" w:rsidRPr="00370852" w:rsidRDefault="00E77F87" w:rsidP="00E77F87">
                  <w:pPr>
                    <w:jc w:val="both"/>
                    <w:rPr>
                      <w:rFonts w:ascii="Arial" w:hAnsi="Arial" w:cs="Arial"/>
                      <w:sz w:val="22"/>
                      <w:szCs w:val="22"/>
                    </w:rPr>
                  </w:pPr>
                  <w:r>
                    <w:rPr>
                      <w:rFonts w:ascii="Arial" w:hAnsi="Arial" w:cs="Arial"/>
                      <w:sz w:val="22"/>
                      <w:szCs w:val="22"/>
                    </w:rPr>
                    <w:t xml:space="preserve">Lectura de cuento en la formación </w:t>
                  </w:r>
                  <w:r w:rsidR="00C312F1">
                    <w:rPr>
                      <w:rFonts w:ascii="Arial" w:hAnsi="Arial" w:cs="Arial"/>
                      <w:sz w:val="22"/>
                      <w:szCs w:val="22"/>
                    </w:rPr>
                    <w:t>general al inicio de la semana, para primaria.</w:t>
                  </w:r>
                </w:p>
              </w:tc>
              <w:tc>
                <w:tcPr>
                  <w:tcW w:w="1452" w:type="dxa"/>
                </w:tcPr>
                <w:p w14:paraId="30DEFB9E" w14:textId="77777777" w:rsidR="00E77F87" w:rsidRPr="00370852" w:rsidRDefault="00E77F87" w:rsidP="00E77F87">
                  <w:pPr>
                    <w:rPr>
                      <w:rFonts w:ascii="Arial" w:hAnsi="Arial" w:cs="Arial"/>
                      <w:sz w:val="22"/>
                      <w:szCs w:val="22"/>
                    </w:rPr>
                  </w:pPr>
                  <w:r>
                    <w:rPr>
                      <w:rFonts w:ascii="Arial" w:hAnsi="Arial" w:cs="Arial"/>
                      <w:sz w:val="22"/>
                      <w:szCs w:val="22"/>
                    </w:rPr>
                    <w:t>Todas las semanas</w:t>
                  </w:r>
                  <w:r w:rsidRPr="00370852">
                    <w:rPr>
                      <w:rFonts w:ascii="Arial" w:hAnsi="Arial" w:cs="Arial"/>
                      <w:sz w:val="22"/>
                      <w:szCs w:val="22"/>
                    </w:rPr>
                    <w:t xml:space="preserve"> de la  jornada escolar</w:t>
                  </w:r>
                  <w:r>
                    <w:rPr>
                      <w:rFonts w:ascii="Arial" w:hAnsi="Arial" w:cs="Arial"/>
                      <w:sz w:val="22"/>
                      <w:szCs w:val="22"/>
                    </w:rPr>
                    <w:t>.</w:t>
                  </w:r>
                </w:p>
              </w:tc>
              <w:tc>
                <w:tcPr>
                  <w:tcW w:w="1060" w:type="dxa"/>
                </w:tcPr>
                <w:p w14:paraId="7567A6A6" w14:textId="77777777" w:rsidR="00E77F87" w:rsidRPr="00370852" w:rsidRDefault="00E77F87" w:rsidP="00E77F87">
                  <w:pPr>
                    <w:jc w:val="both"/>
                    <w:rPr>
                      <w:rFonts w:ascii="Arial" w:hAnsi="Arial" w:cs="Arial"/>
                      <w:sz w:val="22"/>
                      <w:szCs w:val="22"/>
                    </w:rPr>
                  </w:pPr>
                  <w:r>
                    <w:rPr>
                      <w:rFonts w:ascii="Arial" w:hAnsi="Arial" w:cs="Arial"/>
                      <w:sz w:val="22"/>
                      <w:szCs w:val="22"/>
                    </w:rPr>
                    <w:t>Ambas.</w:t>
                  </w:r>
                </w:p>
              </w:tc>
              <w:tc>
                <w:tcPr>
                  <w:tcW w:w="258" w:type="dxa"/>
                </w:tcPr>
                <w:p w14:paraId="24712EBC" w14:textId="77777777" w:rsidR="00E77F87" w:rsidRPr="00370852" w:rsidRDefault="00E77F87" w:rsidP="00E77F87">
                  <w:pPr>
                    <w:jc w:val="both"/>
                    <w:rPr>
                      <w:rFonts w:ascii="Arial" w:hAnsi="Arial" w:cs="Arial"/>
                      <w:sz w:val="22"/>
                      <w:szCs w:val="22"/>
                    </w:rPr>
                  </w:pPr>
                  <w:r>
                    <w:rPr>
                      <w:rFonts w:ascii="Arial" w:hAnsi="Arial" w:cs="Arial"/>
                      <w:sz w:val="22"/>
                      <w:szCs w:val="22"/>
                    </w:rPr>
                    <w:t xml:space="preserve">Ambas. </w:t>
                  </w:r>
                </w:p>
              </w:tc>
              <w:tc>
                <w:tcPr>
                  <w:tcW w:w="2413" w:type="dxa"/>
                </w:tcPr>
                <w:p w14:paraId="251AA2AA" w14:textId="77777777" w:rsidR="00E77F87" w:rsidRPr="00370852" w:rsidRDefault="00E77F87" w:rsidP="00E77F87">
                  <w:pPr>
                    <w:rPr>
                      <w:rFonts w:ascii="Arial" w:hAnsi="Arial" w:cs="Arial"/>
                      <w:sz w:val="22"/>
                      <w:szCs w:val="22"/>
                    </w:rPr>
                  </w:pPr>
                  <w:r w:rsidRPr="00370852">
                    <w:rPr>
                      <w:rFonts w:ascii="Arial" w:hAnsi="Arial" w:cs="Arial"/>
                      <w:sz w:val="22"/>
                      <w:szCs w:val="22"/>
                    </w:rPr>
                    <w:t>Plan de clases y registro de procesos. Plataformas virtuales.</w:t>
                  </w:r>
                  <w:r>
                    <w:rPr>
                      <w:rFonts w:ascii="Arial" w:hAnsi="Arial" w:cs="Arial"/>
                      <w:sz w:val="22"/>
                      <w:szCs w:val="22"/>
                    </w:rPr>
                    <w:t xml:space="preserve"> Registro fotográfico. </w:t>
                  </w:r>
                </w:p>
              </w:tc>
            </w:tr>
            <w:tr w:rsidR="00E77F87" w14:paraId="1C654B0C" w14:textId="77777777" w:rsidTr="00017614">
              <w:tc>
                <w:tcPr>
                  <w:tcW w:w="474" w:type="dxa"/>
                </w:tcPr>
                <w:p w14:paraId="4C507887" w14:textId="77777777" w:rsidR="00E77F87" w:rsidRDefault="00E77F87" w:rsidP="00E77F87">
                  <w:pPr>
                    <w:jc w:val="both"/>
                    <w:rPr>
                      <w:rFonts w:ascii="Arial" w:hAnsi="Arial" w:cs="Arial"/>
                      <w:b/>
                      <w:sz w:val="22"/>
                      <w:szCs w:val="22"/>
                    </w:rPr>
                  </w:pPr>
                  <w:r>
                    <w:rPr>
                      <w:rFonts w:ascii="Arial" w:hAnsi="Arial" w:cs="Arial"/>
                      <w:b/>
                      <w:sz w:val="22"/>
                      <w:szCs w:val="22"/>
                    </w:rPr>
                    <w:t>5</w:t>
                  </w:r>
                </w:p>
              </w:tc>
              <w:tc>
                <w:tcPr>
                  <w:tcW w:w="4415" w:type="dxa"/>
                </w:tcPr>
                <w:p w14:paraId="462CBB58" w14:textId="77777777" w:rsidR="00E77F87" w:rsidRDefault="00E77F87" w:rsidP="00E77F87">
                  <w:pPr>
                    <w:jc w:val="both"/>
                    <w:rPr>
                      <w:rFonts w:ascii="Arial" w:hAnsi="Arial" w:cs="Arial"/>
                      <w:sz w:val="22"/>
                      <w:szCs w:val="22"/>
                    </w:rPr>
                  </w:pPr>
                  <w:r>
                    <w:rPr>
                      <w:rFonts w:ascii="Arial" w:hAnsi="Arial" w:cs="Arial"/>
                      <w:sz w:val="22"/>
                      <w:szCs w:val="22"/>
                    </w:rPr>
                    <w:t xml:space="preserve">Visitas a la biblioteca escolar. </w:t>
                  </w:r>
                </w:p>
              </w:tc>
              <w:tc>
                <w:tcPr>
                  <w:tcW w:w="1452" w:type="dxa"/>
                </w:tcPr>
                <w:p w14:paraId="3D1BF2D0" w14:textId="77777777" w:rsidR="00E77F87" w:rsidRDefault="00E77F87" w:rsidP="00E77F87">
                  <w:pPr>
                    <w:rPr>
                      <w:rFonts w:ascii="Arial" w:hAnsi="Arial" w:cs="Arial"/>
                      <w:sz w:val="22"/>
                      <w:szCs w:val="22"/>
                    </w:rPr>
                  </w:pPr>
                  <w:r>
                    <w:rPr>
                      <w:rFonts w:ascii="Arial" w:hAnsi="Arial" w:cs="Arial"/>
                      <w:sz w:val="22"/>
                      <w:szCs w:val="22"/>
                    </w:rPr>
                    <w:t xml:space="preserve">Según cronograma de la bibliotecaria. </w:t>
                  </w:r>
                </w:p>
              </w:tc>
              <w:tc>
                <w:tcPr>
                  <w:tcW w:w="1060" w:type="dxa"/>
                </w:tcPr>
                <w:p w14:paraId="743EF937" w14:textId="77777777" w:rsidR="00E77F87" w:rsidRPr="00370852" w:rsidRDefault="00E77F87" w:rsidP="00E77F87">
                  <w:pPr>
                    <w:jc w:val="both"/>
                    <w:rPr>
                      <w:rFonts w:ascii="Arial" w:hAnsi="Arial" w:cs="Arial"/>
                      <w:sz w:val="22"/>
                      <w:szCs w:val="22"/>
                    </w:rPr>
                  </w:pPr>
                  <w:r>
                    <w:rPr>
                      <w:rFonts w:ascii="Arial" w:hAnsi="Arial" w:cs="Arial"/>
                      <w:sz w:val="22"/>
                      <w:szCs w:val="22"/>
                    </w:rPr>
                    <w:t xml:space="preserve">Ambas. </w:t>
                  </w:r>
                </w:p>
              </w:tc>
              <w:tc>
                <w:tcPr>
                  <w:tcW w:w="258" w:type="dxa"/>
                </w:tcPr>
                <w:p w14:paraId="2EEBA326" w14:textId="77777777" w:rsidR="00E77F87" w:rsidRPr="00370852" w:rsidRDefault="00E77F87" w:rsidP="00E77F87">
                  <w:pPr>
                    <w:jc w:val="both"/>
                    <w:rPr>
                      <w:rFonts w:ascii="Arial" w:hAnsi="Arial" w:cs="Arial"/>
                      <w:sz w:val="22"/>
                      <w:szCs w:val="22"/>
                    </w:rPr>
                  </w:pPr>
                  <w:r>
                    <w:rPr>
                      <w:rFonts w:ascii="Arial" w:hAnsi="Arial" w:cs="Arial"/>
                      <w:sz w:val="22"/>
                      <w:szCs w:val="22"/>
                    </w:rPr>
                    <w:t xml:space="preserve">Ambas. </w:t>
                  </w:r>
                </w:p>
              </w:tc>
              <w:tc>
                <w:tcPr>
                  <w:tcW w:w="2413" w:type="dxa"/>
                </w:tcPr>
                <w:p w14:paraId="20DEBF80" w14:textId="77777777" w:rsidR="00E77F87" w:rsidRPr="00370852" w:rsidRDefault="000B5D16" w:rsidP="00E77F87">
                  <w:pPr>
                    <w:rPr>
                      <w:rFonts w:ascii="Arial" w:hAnsi="Arial" w:cs="Arial"/>
                      <w:sz w:val="22"/>
                      <w:szCs w:val="22"/>
                    </w:rPr>
                  </w:pPr>
                  <w:r>
                    <w:rPr>
                      <w:rFonts w:ascii="Arial" w:hAnsi="Arial" w:cs="Arial"/>
                      <w:sz w:val="22"/>
                      <w:szCs w:val="22"/>
                    </w:rPr>
                    <w:t xml:space="preserve">Planillas de visita de la biblioteca. </w:t>
                  </w:r>
                </w:p>
              </w:tc>
            </w:tr>
            <w:tr w:rsidR="000B5D16" w14:paraId="42BF616C" w14:textId="77777777" w:rsidTr="00017614">
              <w:tc>
                <w:tcPr>
                  <w:tcW w:w="474" w:type="dxa"/>
                </w:tcPr>
                <w:p w14:paraId="74FCD204" w14:textId="77777777" w:rsidR="000B5D16" w:rsidRDefault="000B5D16" w:rsidP="000B5D16">
                  <w:pPr>
                    <w:jc w:val="both"/>
                    <w:rPr>
                      <w:rFonts w:ascii="Arial" w:hAnsi="Arial" w:cs="Arial"/>
                      <w:b/>
                      <w:sz w:val="22"/>
                      <w:szCs w:val="22"/>
                    </w:rPr>
                  </w:pPr>
                  <w:r>
                    <w:rPr>
                      <w:rFonts w:ascii="Arial" w:hAnsi="Arial" w:cs="Arial"/>
                      <w:b/>
                      <w:sz w:val="22"/>
                      <w:szCs w:val="22"/>
                    </w:rPr>
                    <w:t>6</w:t>
                  </w:r>
                </w:p>
              </w:tc>
              <w:tc>
                <w:tcPr>
                  <w:tcW w:w="4415" w:type="dxa"/>
                </w:tcPr>
                <w:p w14:paraId="2211C84F" w14:textId="77777777" w:rsidR="000B5D16" w:rsidRDefault="000B5D16" w:rsidP="000B5D16">
                  <w:pPr>
                    <w:jc w:val="both"/>
                    <w:rPr>
                      <w:rFonts w:ascii="Arial" w:hAnsi="Arial" w:cs="Arial"/>
                      <w:sz w:val="22"/>
                      <w:szCs w:val="22"/>
                    </w:rPr>
                  </w:pPr>
                  <w:r>
                    <w:rPr>
                      <w:rFonts w:ascii="Arial" w:hAnsi="Arial" w:cs="Arial"/>
                      <w:sz w:val="22"/>
                      <w:szCs w:val="22"/>
                    </w:rPr>
                    <w:t>Lectura guiada de cuentos por profesional del PTA</w:t>
                  </w:r>
                  <w:r w:rsidR="00E253CE">
                    <w:rPr>
                      <w:rFonts w:ascii="Arial" w:hAnsi="Arial" w:cs="Arial"/>
                      <w:sz w:val="22"/>
                      <w:szCs w:val="22"/>
                    </w:rPr>
                    <w:t>.</w:t>
                  </w:r>
                </w:p>
              </w:tc>
              <w:tc>
                <w:tcPr>
                  <w:tcW w:w="1452" w:type="dxa"/>
                </w:tcPr>
                <w:p w14:paraId="1F3E450F" w14:textId="77777777" w:rsidR="000B5D16" w:rsidRDefault="000B5D16" w:rsidP="000B5D16">
                  <w:pPr>
                    <w:rPr>
                      <w:rFonts w:ascii="Arial" w:hAnsi="Arial" w:cs="Arial"/>
                      <w:sz w:val="22"/>
                      <w:szCs w:val="22"/>
                    </w:rPr>
                  </w:pPr>
                  <w:r>
                    <w:rPr>
                      <w:rFonts w:ascii="Arial" w:hAnsi="Arial" w:cs="Arial"/>
                      <w:sz w:val="22"/>
                      <w:szCs w:val="22"/>
                    </w:rPr>
                    <w:t xml:space="preserve">Según cronograma PTA. </w:t>
                  </w:r>
                </w:p>
              </w:tc>
              <w:tc>
                <w:tcPr>
                  <w:tcW w:w="1060" w:type="dxa"/>
                </w:tcPr>
                <w:p w14:paraId="32EC196E" w14:textId="77777777" w:rsidR="000B5D16" w:rsidRPr="00370852" w:rsidRDefault="000B5D16" w:rsidP="000B5D16">
                  <w:pPr>
                    <w:jc w:val="both"/>
                    <w:rPr>
                      <w:rFonts w:ascii="Arial" w:hAnsi="Arial" w:cs="Arial"/>
                      <w:sz w:val="22"/>
                      <w:szCs w:val="22"/>
                    </w:rPr>
                  </w:pPr>
                  <w:r>
                    <w:rPr>
                      <w:rFonts w:ascii="Arial" w:hAnsi="Arial" w:cs="Arial"/>
                      <w:sz w:val="22"/>
                      <w:szCs w:val="22"/>
                    </w:rPr>
                    <w:t xml:space="preserve">Escuela. </w:t>
                  </w:r>
                </w:p>
              </w:tc>
              <w:tc>
                <w:tcPr>
                  <w:tcW w:w="258" w:type="dxa"/>
                </w:tcPr>
                <w:p w14:paraId="269867A8" w14:textId="77777777" w:rsidR="000B5D16" w:rsidRPr="00370852" w:rsidRDefault="000B5D16" w:rsidP="000B5D16">
                  <w:pPr>
                    <w:jc w:val="both"/>
                    <w:rPr>
                      <w:rFonts w:ascii="Arial" w:hAnsi="Arial" w:cs="Arial"/>
                      <w:sz w:val="22"/>
                      <w:szCs w:val="22"/>
                    </w:rPr>
                  </w:pPr>
                  <w:r>
                    <w:rPr>
                      <w:rFonts w:ascii="Arial" w:hAnsi="Arial" w:cs="Arial"/>
                      <w:sz w:val="22"/>
                      <w:szCs w:val="22"/>
                    </w:rPr>
                    <w:t xml:space="preserve">Ambas. </w:t>
                  </w:r>
                </w:p>
              </w:tc>
              <w:tc>
                <w:tcPr>
                  <w:tcW w:w="2413" w:type="dxa"/>
                </w:tcPr>
                <w:p w14:paraId="3FCD5194" w14:textId="77777777" w:rsidR="000B5D16" w:rsidRDefault="000B5D16" w:rsidP="000B5D16">
                  <w:pPr>
                    <w:rPr>
                      <w:rFonts w:ascii="Arial" w:hAnsi="Arial" w:cs="Arial"/>
                      <w:sz w:val="22"/>
                      <w:szCs w:val="22"/>
                    </w:rPr>
                  </w:pPr>
                  <w:r>
                    <w:rPr>
                      <w:rFonts w:ascii="Arial" w:hAnsi="Arial" w:cs="Arial"/>
                      <w:sz w:val="22"/>
                      <w:szCs w:val="22"/>
                    </w:rPr>
                    <w:t xml:space="preserve">Registro fotográfico. </w:t>
                  </w:r>
                </w:p>
              </w:tc>
            </w:tr>
            <w:tr w:rsidR="0008110F" w14:paraId="7979669F" w14:textId="77777777" w:rsidTr="00017614">
              <w:tc>
                <w:tcPr>
                  <w:tcW w:w="474" w:type="dxa"/>
                </w:tcPr>
                <w:p w14:paraId="43095117" w14:textId="77777777" w:rsidR="0008110F" w:rsidRDefault="0008110F" w:rsidP="000B5D16">
                  <w:pPr>
                    <w:jc w:val="both"/>
                    <w:rPr>
                      <w:rFonts w:ascii="Arial" w:hAnsi="Arial" w:cs="Arial"/>
                      <w:b/>
                      <w:sz w:val="22"/>
                      <w:szCs w:val="22"/>
                    </w:rPr>
                  </w:pPr>
                  <w:r>
                    <w:rPr>
                      <w:rFonts w:ascii="Arial" w:hAnsi="Arial" w:cs="Arial"/>
                      <w:b/>
                      <w:sz w:val="22"/>
                      <w:szCs w:val="22"/>
                    </w:rPr>
                    <w:t>7</w:t>
                  </w:r>
                </w:p>
              </w:tc>
              <w:tc>
                <w:tcPr>
                  <w:tcW w:w="4415" w:type="dxa"/>
                </w:tcPr>
                <w:p w14:paraId="5778A590" w14:textId="77777777" w:rsidR="0008110F" w:rsidRDefault="0008110F" w:rsidP="000B5D16">
                  <w:pPr>
                    <w:jc w:val="both"/>
                    <w:rPr>
                      <w:rFonts w:ascii="Arial" w:hAnsi="Arial" w:cs="Arial"/>
                      <w:sz w:val="22"/>
                      <w:szCs w:val="22"/>
                    </w:rPr>
                  </w:pPr>
                  <w:r>
                    <w:rPr>
                      <w:rFonts w:ascii="Arial" w:hAnsi="Arial" w:cs="Arial"/>
                      <w:sz w:val="22"/>
                      <w:szCs w:val="22"/>
                    </w:rPr>
                    <w:t>Lectura dirigida por la bibliotecaria en las aulas.</w:t>
                  </w:r>
                </w:p>
              </w:tc>
              <w:tc>
                <w:tcPr>
                  <w:tcW w:w="1452" w:type="dxa"/>
                </w:tcPr>
                <w:p w14:paraId="4A7466B8" w14:textId="77777777" w:rsidR="0008110F" w:rsidRDefault="0008110F" w:rsidP="000B5D16">
                  <w:pPr>
                    <w:rPr>
                      <w:rFonts w:ascii="Arial" w:hAnsi="Arial" w:cs="Arial"/>
                      <w:sz w:val="22"/>
                      <w:szCs w:val="22"/>
                    </w:rPr>
                  </w:pPr>
                  <w:r>
                    <w:rPr>
                      <w:rFonts w:ascii="Arial" w:hAnsi="Arial" w:cs="Arial"/>
                      <w:sz w:val="22"/>
                      <w:szCs w:val="22"/>
                    </w:rPr>
                    <w:t>Según cronograma de biblioteca.</w:t>
                  </w:r>
                </w:p>
              </w:tc>
              <w:tc>
                <w:tcPr>
                  <w:tcW w:w="1060" w:type="dxa"/>
                </w:tcPr>
                <w:p w14:paraId="6E957FC6" w14:textId="77777777" w:rsidR="0008110F" w:rsidRDefault="0008110F" w:rsidP="000B5D16">
                  <w:pPr>
                    <w:jc w:val="both"/>
                    <w:rPr>
                      <w:rFonts w:ascii="Arial" w:hAnsi="Arial" w:cs="Arial"/>
                      <w:sz w:val="22"/>
                      <w:szCs w:val="22"/>
                    </w:rPr>
                  </w:pPr>
                  <w:r>
                    <w:rPr>
                      <w:rFonts w:ascii="Arial" w:hAnsi="Arial" w:cs="Arial"/>
                      <w:sz w:val="22"/>
                      <w:szCs w:val="22"/>
                    </w:rPr>
                    <w:t xml:space="preserve">Ambas. </w:t>
                  </w:r>
                </w:p>
              </w:tc>
              <w:tc>
                <w:tcPr>
                  <w:tcW w:w="258" w:type="dxa"/>
                </w:tcPr>
                <w:p w14:paraId="7853D473" w14:textId="77777777" w:rsidR="0008110F" w:rsidRDefault="0008110F" w:rsidP="000B5D16">
                  <w:pPr>
                    <w:jc w:val="both"/>
                    <w:rPr>
                      <w:rFonts w:ascii="Arial" w:hAnsi="Arial" w:cs="Arial"/>
                      <w:sz w:val="22"/>
                      <w:szCs w:val="22"/>
                    </w:rPr>
                  </w:pPr>
                  <w:r>
                    <w:rPr>
                      <w:rFonts w:ascii="Arial" w:hAnsi="Arial" w:cs="Arial"/>
                      <w:sz w:val="22"/>
                      <w:szCs w:val="22"/>
                    </w:rPr>
                    <w:t>Ambas.</w:t>
                  </w:r>
                </w:p>
              </w:tc>
              <w:tc>
                <w:tcPr>
                  <w:tcW w:w="2413" w:type="dxa"/>
                </w:tcPr>
                <w:p w14:paraId="430A33FE" w14:textId="77777777" w:rsidR="0008110F" w:rsidRDefault="0008110F" w:rsidP="000B5D16">
                  <w:pPr>
                    <w:rPr>
                      <w:rFonts w:ascii="Arial" w:hAnsi="Arial" w:cs="Arial"/>
                      <w:sz w:val="22"/>
                      <w:szCs w:val="22"/>
                    </w:rPr>
                  </w:pPr>
                  <w:r>
                    <w:rPr>
                      <w:rFonts w:ascii="Arial" w:hAnsi="Arial" w:cs="Arial"/>
                      <w:sz w:val="22"/>
                      <w:szCs w:val="22"/>
                    </w:rPr>
                    <w:t xml:space="preserve">Planilla de visitas y registro fotográfico. </w:t>
                  </w:r>
                </w:p>
              </w:tc>
            </w:tr>
            <w:tr w:rsidR="001F24E3" w14:paraId="02885C5E" w14:textId="77777777" w:rsidTr="00017614">
              <w:tc>
                <w:tcPr>
                  <w:tcW w:w="474" w:type="dxa"/>
                </w:tcPr>
                <w:p w14:paraId="4162C950" w14:textId="77777777" w:rsidR="001F24E3" w:rsidRDefault="001F24E3" w:rsidP="000B5D16">
                  <w:pPr>
                    <w:jc w:val="both"/>
                    <w:rPr>
                      <w:rFonts w:ascii="Arial" w:hAnsi="Arial" w:cs="Arial"/>
                      <w:b/>
                      <w:sz w:val="22"/>
                      <w:szCs w:val="22"/>
                    </w:rPr>
                  </w:pPr>
                  <w:r>
                    <w:rPr>
                      <w:rFonts w:ascii="Arial" w:hAnsi="Arial" w:cs="Arial"/>
                      <w:b/>
                      <w:sz w:val="22"/>
                      <w:szCs w:val="22"/>
                    </w:rPr>
                    <w:t>8</w:t>
                  </w:r>
                </w:p>
              </w:tc>
              <w:tc>
                <w:tcPr>
                  <w:tcW w:w="4415" w:type="dxa"/>
                </w:tcPr>
                <w:p w14:paraId="05D1DD1B" w14:textId="77777777" w:rsidR="001F24E3" w:rsidRDefault="001F24E3" w:rsidP="000B5D16">
                  <w:pPr>
                    <w:jc w:val="both"/>
                    <w:rPr>
                      <w:rFonts w:ascii="Arial" w:hAnsi="Arial" w:cs="Arial"/>
                      <w:sz w:val="22"/>
                      <w:szCs w:val="22"/>
                    </w:rPr>
                  </w:pPr>
                  <w:r>
                    <w:rPr>
                      <w:rFonts w:ascii="Arial" w:hAnsi="Arial" w:cs="Arial"/>
                      <w:sz w:val="22"/>
                      <w:szCs w:val="22"/>
                    </w:rPr>
                    <w:t>Actividades de comprensión de lectura con cartillas de pruebas saber. Durante las clases de Lengua Castellana (según la metodología de cada docente).</w:t>
                  </w:r>
                </w:p>
              </w:tc>
              <w:tc>
                <w:tcPr>
                  <w:tcW w:w="1452" w:type="dxa"/>
                </w:tcPr>
                <w:p w14:paraId="5F1BFC85" w14:textId="77777777" w:rsidR="001F24E3" w:rsidRDefault="001F24E3" w:rsidP="000B5D16">
                  <w:pPr>
                    <w:rPr>
                      <w:rFonts w:ascii="Arial" w:hAnsi="Arial" w:cs="Arial"/>
                      <w:sz w:val="22"/>
                      <w:szCs w:val="22"/>
                    </w:rPr>
                  </w:pPr>
                  <w:r>
                    <w:rPr>
                      <w:rFonts w:ascii="Arial" w:hAnsi="Arial" w:cs="Arial"/>
                      <w:bCs/>
                      <w:color w:val="000000"/>
                      <w:sz w:val="22"/>
                      <w:szCs w:val="22"/>
                    </w:rPr>
                    <w:t>En cada periodo académico.</w:t>
                  </w:r>
                </w:p>
              </w:tc>
              <w:tc>
                <w:tcPr>
                  <w:tcW w:w="1060" w:type="dxa"/>
                </w:tcPr>
                <w:p w14:paraId="4FB35E7F" w14:textId="77777777" w:rsidR="001F24E3" w:rsidRDefault="001F24E3" w:rsidP="000B5D16">
                  <w:pPr>
                    <w:jc w:val="both"/>
                    <w:rPr>
                      <w:rFonts w:ascii="Arial" w:hAnsi="Arial" w:cs="Arial"/>
                      <w:sz w:val="22"/>
                      <w:szCs w:val="22"/>
                    </w:rPr>
                  </w:pPr>
                  <w:r w:rsidRPr="00E2654B">
                    <w:rPr>
                      <w:rFonts w:ascii="Arial" w:hAnsi="Arial" w:cs="Arial"/>
                      <w:sz w:val="22"/>
                    </w:rPr>
                    <w:t>Principal</w:t>
                  </w:r>
                  <w:r>
                    <w:rPr>
                      <w:rFonts w:ascii="Arial" w:hAnsi="Arial" w:cs="Arial"/>
                      <w:sz w:val="22"/>
                    </w:rPr>
                    <w:t>.</w:t>
                  </w:r>
                </w:p>
              </w:tc>
              <w:tc>
                <w:tcPr>
                  <w:tcW w:w="258" w:type="dxa"/>
                </w:tcPr>
                <w:p w14:paraId="2F3D025C" w14:textId="77777777" w:rsidR="001F24E3" w:rsidRDefault="001F24E3" w:rsidP="000B5D16">
                  <w:pPr>
                    <w:jc w:val="both"/>
                    <w:rPr>
                      <w:rFonts w:ascii="Arial" w:hAnsi="Arial" w:cs="Arial"/>
                      <w:sz w:val="22"/>
                      <w:szCs w:val="22"/>
                    </w:rPr>
                  </w:pPr>
                  <w:r>
                    <w:rPr>
                      <w:rFonts w:ascii="Arial" w:hAnsi="Arial" w:cs="Arial"/>
                      <w:bCs/>
                      <w:color w:val="000000"/>
                      <w:sz w:val="22"/>
                      <w:szCs w:val="22"/>
                    </w:rPr>
                    <w:t xml:space="preserve">Mañana y tarde. </w:t>
                  </w:r>
                </w:p>
              </w:tc>
              <w:tc>
                <w:tcPr>
                  <w:tcW w:w="2413" w:type="dxa"/>
                </w:tcPr>
                <w:p w14:paraId="52903D31" w14:textId="77777777" w:rsidR="001F24E3" w:rsidRDefault="006860C5" w:rsidP="000B5D16">
                  <w:pPr>
                    <w:rPr>
                      <w:rFonts w:ascii="Arial" w:hAnsi="Arial" w:cs="Arial"/>
                      <w:sz w:val="22"/>
                      <w:szCs w:val="22"/>
                    </w:rPr>
                  </w:pPr>
                  <w:r>
                    <w:rPr>
                      <w:rFonts w:ascii="Arial" w:hAnsi="Arial" w:cs="Arial"/>
                      <w:bCs/>
                      <w:color w:val="000000"/>
                      <w:sz w:val="22"/>
                      <w:szCs w:val="22"/>
                    </w:rPr>
                    <w:t>Plan de clase y registro de procesos, bitácora, registro fotográfico.</w:t>
                  </w:r>
                </w:p>
              </w:tc>
            </w:tr>
          </w:tbl>
          <w:p w14:paraId="444C3447" w14:textId="77777777" w:rsidR="00370852" w:rsidRDefault="00370852">
            <w:pPr>
              <w:pStyle w:val="NormalWeb"/>
              <w:spacing w:before="0" w:beforeAutospacing="0" w:after="0" w:afterAutospacing="0"/>
              <w:jc w:val="both"/>
              <w:rPr>
                <w:rFonts w:ascii="Arial" w:hAnsi="Arial" w:cs="Arial"/>
                <w:b/>
                <w:bCs/>
                <w:color w:val="000000"/>
                <w:sz w:val="22"/>
                <w:szCs w:val="22"/>
              </w:rPr>
            </w:pPr>
          </w:p>
          <w:p w14:paraId="3A7E4F21" w14:textId="77777777" w:rsidR="004D05C0" w:rsidRDefault="004D05C0" w:rsidP="00FA5C19">
            <w:pPr>
              <w:pStyle w:val="NormalWeb"/>
              <w:spacing w:before="0" w:beforeAutospacing="0" w:after="0" w:afterAutospacing="0"/>
              <w:jc w:val="center"/>
              <w:rPr>
                <w:rFonts w:ascii="Arial" w:hAnsi="Arial" w:cs="Arial"/>
                <w:b/>
              </w:rPr>
            </w:pPr>
          </w:p>
          <w:p w14:paraId="1AAE6C79" w14:textId="77777777" w:rsidR="00370852" w:rsidRPr="00370852" w:rsidRDefault="00FA5C19" w:rsidP="00FA5C19">
            <w:pPr>
              <w:pStyle w:val="NormalWeb"/>
              <w:spacing w:before="0" w:beforeAutospacing="0" w:after="0" w:afterAutospacing="0"/>
              <w:jc w:val="center"/>
              <w:rPr>
                <w:rFonts w:ascii="Arial" w:hAnsi="Arial" w:cs="Arial"/>
                <w:b/>
              </w:rPr>
            </w:pPr>
            <w:r>
              <w:rPr>
                <w:rFonts w:ascii="Arial" w:hAnsi="Arial" w:cs="Arial"/>
                <w:b/>
              </w:rPr>
              <w:t>ACTIVIDADES EN SECUNDARIA</w:t>
            </w:r>
          </w:p>
          <w:tbl>
            <w:tblPr>
              <w:tblW w:w="0" w:type="auto"/>
              <w:tblCellMar>
                <w:top w:w="15" w:type="dxa"/>
                <w:left w:w="15" w:type="dxa"/>
                <w:bottom w:w="15" w:type="dxa"/>
                <w:right w:w="15" w:type="dxa"/>
              </w:tblCellMar>
              <w:tblLook w:val="04A0" w:firstRow="1" w:lastRow="0" w:firstColumn="1" w:lastColumn="0" w:noHBand="0" w:noVBand="1"/>
            </w:tblPr>
            <w:tblGrid>
              <w:gridCol w:w="463"/>
              <w:gridCol w:w="2936"/>
              <w:gridCol w:w="1751"/>
              <w:gridCol w:w="1126"/>
              <w:gridCol w:w="1557"/>
              <w:gridCol w:w="1891"/>
            </w:tblGrid>
            <w:tr w:rsidR="004B6672" w14:paraId="47F05691" w14:textId="77777777" w:rsidTr="000D46E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41C60" w14:textId="77777777" w:rsidR="000D46E7" w:rsidRDefault="000D46E7">
                  <w:pPr>
                    <w:pStyle w:val="NormalWeb"/>
                    <w:spacing w:before="0" w:beforeAutospacing="0" w:after="0" w:afterAutospacing="0" w:line="0" w:lineRule="atLeast"/>
                    <w:jc w:val="center"/>
                  </w:pPr>
                  <w:r>
                    <w:rPr>
                      <w:rFonts w:ascii="Arial" w:hAnsi="Arial" w:cs="Arial"/>
                      <w:b/>
                      <w:bCs/>
                      <w:color w:val="000000"/>
                      <w:sz w:val="22"/>
                      <w:szCs w:val="22"/>
                    </w:rPr>
                    <w:t>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7414E1D" w14:textId="77777777" w:rsidR="000D46E7" w:rsidRPr="000D46E7" w:rsidRDefault="000D46E7">
                  <w:pPr>
                    <w:pStyle w:val="NormalWeb"/>
                    <w:spacing w:before="0" w:beforeAutospacing="0" w:after="0" w:afterAutospacing="0" w:line="0" w:lineRule="atLeast"/>
                    <w:jc w:val="center"/>
                  </w:pPr>
                  <w:r w:rsidRPr="000D46E7">
                    <w:rPr>
                      <w:rFonts w:ascii="Arial" w:hAnsi="Arial" w:cs="Arial"/>
                      <w:b/>
                      <w:bCs/>
                      <w:color w:val="000000"/>
                      <w:sz w:val="22"/>
                      <w:szCs w:val="22"/>
                    </w:rPr>
                    <w:t>Actividades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F5E940F" w14:textId="77777777" w:rsidR="000D46E7" w:rsidRPr="000D46E7" w:rsidRDefault="000D46E7" w:rsidP="00AE59D5">
                  <w:pPr>
                    <w:pStyle w:val="NormalWeb"/>
                    <w:spacing w:before="0" w:beforeAutospacing="0" w:after="0" w:afterAutospacing="0"/>
                    <w:jc w:val="center"/>
                  </w:pPr>
                  <w:r w:rsidRPr="000D46E7">
                    <w:rPr>
                      <w:rFonts w:ascii="Arial" w:hAnsi="Arial" w:cs="Arial"/>
                      <w:b/>
                      <w:bCs/>
                      <w:color w:val="000000"/>
                      <w:sz w:val="22"/>
                      <w:szCs w:val="22"/>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A63085F" w14:textId="77777777" w:rsidR="000D46E7" w:rsidRPr="000D46E7" w:rsidRDefault="000D46E7" w:rsidP="00AE59D5">
                  <w:pPr>
                    <w:pStyle w:val="NormalWeb"/>
                    <w:spacing w:before="0" w:beforeAutospacing="0" w:after="0" w:afterAutospacing="0" w:line="0" w:lineRule="atLeast"/>
                    <w:jc w:val="center"/>
                    <w:rPr>
                      <w:rFonts w:ascii="Arial" w:hAnsi="Arial" w:cs="Arial"/>
                      <w:b/>
                      <w:sz w:val="22"/>
                      <w:szCs w:val="22"/>
                    </w:rPr>
                  </w:pPr>
                  <w:r w:rsidRPr="000D46E7">
                    <w:rPr>
                      <w:rFonts w:ascii="Arial" w:hAnsi="Arial" w:cs="Arial"/>
                      <w:b/>
                      <w:sz w:val="22"/>
                      <w:szCs w:val="22"/>
                    </w:rPr>
                    <w:t>Sede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450757" w14:textId="77777777" w:rsidR="000D46E7" w:rsidRPr="000D46E7" w:rsidRDefault="000D46E7" w:rsidP="00AE59D5">
                  <w:pPr>
                    <w:pStyle w:val="NormalWeb"/>
                    <w:spacing w:before="0" w:beforeAutospacing="0" w:after="0" w:afterAutospacing="0" w:line="0" w:lineRule="atLeast"/>
                    <w:jc w:val="center"/>
                    <w:rPr>
                      <w:rFonts w:ascii="Arial" w:hAnsi="Arial" w:cs="Arial"/>
                      <w:b/>
                      <w:sz w:val="22"/>
                      <w:szCs w:val="22"/>
                    </w:rPr>
                  </w:pPr>
                  <w:r>
                    <w:rPr>
                      <w:rFonts w:ascii="Arial" w:hAnsi="Arial" w:cs="Arial"/>
                      <w:b/>
                      <w:sz w:val="22"/>
                      <w:szCs w:val="22"/>
                    </w:rPr>
                    <w:t>Jornada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73784DA" w14:textId="77777777" w:rsidR="000D46E7" w:rsidRPr="000D46E7" w:rsidRDefault="000D46E7" w:rsidP="003702B1">
                  <w:pPr>
                    <w:pStyle w:val="NormalWeb"/>
                    <w:spacing w:before="0" w:beforeAutospacing="0" w:after="0" w:afterAutospacing="0" w:line="0" w:lineRule="atLeast"/>
                    <w:jc w:val="center"/>
                    <w:rPr>
                      <w:rFonts w:ascii="Arial" w:hAnsi="Arial" w:cs="Arial"/>
                      <w:b/>
                      <w:sz w:val="22"/>
                      <w:szCs w:val="22"/>
                    </w:rPr>
                  </w:pPr>
                  <w:r>
                    <w:rPr>
                      <w:rFonts w:ascii="Arial" w:hAnsi="Arial" w:cs="Arial"/>
                      <w:b/>
                      <w:sz w:val="22"/>
                      <w:szCs w:val="22"/>
                    </w:rPr>
                    <w:t>Evidencia</w:t>
                  </w:r>
                </w:p>
              </w:tc>
            </w:tr>
            <w:tr w:rsidR="004B6672" w14:paraId="22965B62" w14:textId="77777777" w:rsidTr="006D4355">
              <w:trPr>
                <w:trHeight w:val="1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5DB6E" w14:textId="77777777" w:rsidR="006D4355" w:rsidRDefault="00AE4133" w:rsidP="006D4355">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6C04F" w14:textId="25056134" w:rsidR="00050116" w:rsidRPr="00050116" w:rsidRDefault="006D4355" w:rsidP="00AE59D5">
                  <w:pPr>
                    <w:rPr>
                      <w:rFonts w:ascii="Arial" w:hAnsi="Arial" w:cs="Arial"/>
                      <w:sz w:val="22"/>
                      <w:szCs w:val="22"/>
                    </w:rPr>
                  </w:pPr>
                  <w:r w:rsidRPr="00F20D19">
                    <w:rPr>
                      <w:rFonts w:ascii="Arial" w:hAnsi="Arial" w:cs="Arial"/>
                      <w:sz w:val="22"/>
                      <w:szCs w:val="22"/>
                    </w:rPr>
                    <w:t xml:space="preserve">Institucionalización de la hora de lectura, </w:t>
                  </w:r>
                  <w:r w:rsidR="00370852">
                    <w:rPr>
                      <w:rFonts w:ascii="Arial" w:hAnsi="Arial" w:cs="Arial"/>
                      <w:sz w:val="22"/>
                      <w:szCs w:val="22"/>
                    </w:rPr>
                    <w:t>en el marco de</w:t>
                  </w:r>
                  <w:r w:rsidRPr="00F20D19">
                    <w:rPr>
                      <w:rFonts w:ascii="Arial" w:hAnsi="Arial" w:cs="Arial"/>
                      <w:sz w:val="22"/>
                      <w:szCs w:val="22"/>
                    </w:rPr>
                    <w:t xml:space="preserve"> las clases de </w:t>
                  </w:r>
                  <w:r w:rsidR="00FA5C19" w:rsidRPr="00F20D19">
                    <w:rPr>
                      <w:rFonts w:ascii="Arial" w:hAnsi="Arial" w:cs="Arial"/>
                      <w:sz w:val="22"/>
                      <w:szCs w:val="22"/>
                    </w:rPr>
                    <w:t xml:space="preserve">Lengua Castellana </w:t>
                  </w:r>
                  <w:r w:rsidRPr="00F20D19">
                    <w:rPr>
                      <w:rFonts w:ascii="Arial" w:hAnsi="Arial" w:cs="Arial"/>
                      <w:sz w:val="22"/>
                      <w:szCs w:val="22"/>
                    </w:rPr>
                    <w:t xml:space="preserve">(según la metodología de cada docente). </w:t>
                  </w:r>
                  <w:r w:rsidR="00050116">
                    <w:rPr>
                      <w:rFonts w:ascii="Arial" w:hAnsi="Arial" w:cs="Arial"/>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6561" w14:textId="77777777" w:rsidR="006D4355" w:rsidRPr="000D46E7" w:rsidRDefault="006D4355"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Todo el año escolar</w:t>
                  </w:r>
                  <w:r w:rsidR="00AE59D5">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9E312" w14:textId="77777777" w:rsidR="006D4355" w:rsidRPr="00E2654B" w:rsidRDefault="00AE59D5" w:rsidP="00AE59D5">
                  <w:pPr>
                    <w:pStyle w:val="NormalWeb"/>
                    <w:spacing w:before="0" w:beforeAutospacing="0" w:after="0" w:afterAutospacing="0" w:line="0" w:lineRule="atLeast"/>
                    <w:rPr>
                      <w:rFonts w:ascii="Arial" w:hAnsi="Arial" w:cs="Arial"/>
                      <w:sz w:val="22"/>
                    </w:rPr>
                  </w:pPr>
                  <w:r>
                    <w:rPr>
                      <w:rFonts w:ascii="Arial" w:hAnsi="Arial" w:cs="Arial"/>
                      <w:sz w:val="22"/>
                    </w:rPr>
                    <w:t>Principal.</w:t>
                  </w:r>
                  <w:r w:rsidR="006D4355" w:rsidRPr="00E2654B">
                    <w:rPr>
                      <w:rFonts w:ascii="Arial" w:hAnsi="Arial" w:cs="Arial"/>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92985" w14:textId="77777777" w:rsidR="006D4355" w:rsidRPr="000D46E7" w:rsidRDefault="00AE59D5"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A9015" w14:textId="77777777" w:rsidR="006D4355" w:rsidRPr="000D46E7" w:rsidRDefault="006D4355" w:rsidP="006D4355">
                  <w:pPr>
                    <w:pStyle w:val="NormalWeb"/>
                    <w:spacing w:before="0" w:beforeAutospacing="0" w:after="0" w:afterAutospacing="0" w:line="0" w:lineRule="atLeast"/>
                    <w:jc w:val="both"/>
                    <w:rPr>
                      <w:rFonts w:ascii="Arial" w:hAnsi="Arial" w:cs="Arial"/>
                      <w:bCs/>
                      <w:color w:val="000000"/>
                      <w:sz w:val="22"/>
                      <w:szCs w:val="22"/>
                    </w:rPr>
                  </w:pPr>
                  <w:r>
                    <w:rPr>
                      <w:rFonts w:ascii="Arial" w:hAnsi="Arial" w:cs="Arial"/>
                      <w:bCs/>
                      <w:color w:val="000000"/>
                      <w:sz w:val="22"/>
                      <w:szCs w:val="22"/>
                    </w:rPr>
                    <w:t>Plan de clase y registro de procesos, bitácora, registro fotográfico</w:t>
                  </w:r>
                  <w:r w:rsidR="00AE4133">
                    <w:rPr>
                      <w:rFonts w:ascii="Arial" w:hAnsi="Arial" w:cs="Arial"/>
                      <w:bCs/>
                      <w:color w:val="000000"/>
                      <w:sz w:val="22"/>
                      <w:szCs w:val="22"/>
                    </w:rPr>
                    <w:t>.</w:t>
                  </w:r>
                </w:p>
              </w:tc>
            </w:tr>
            <w:tr w:rsidR="004B6672" w14:paraId="057F23DB" w14:textId="77777777" w:rsidTr="009815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C8BD9" w14:textId="77777777" w:rsidR="00024616" w:rsidRDefault="00AE4133"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E0E74" w14:textId="77777777" w:rsidR="00024616" w:rsidRDefault="00024616" w:rsidP="00AE59D5">
                  <w:pPr>
                    <w:rPr>
                      <w:rFonts w:ascii="Arial" w:hAnsi="Arial" w:cs="Arial"/>
                      <w:sz w:val="22"/>
                      <w:szCs w:val="22"/>
                    </w:rPr>
                  </w:pPr>
                  <w:r>
                    <w:rPr>
                      <w:rFonts w:ascii="Arial" w:hAnsi="Arial" w:cs="Arial"/>
                      <w:sz w:val="22"/>
                      <w:szCs w:val="22"/>
                    </w:rPr>
                    <w:t xml:space="preserve">Actividades de comprensión de lectura con cartillas de pruebas saber. Durante las clases de </w:t>
                  </w:r>
                  <w:r w:rsidR="00FA5C19">
                    <w:rPr>
                      <w:rFonts w:ascii="Arial" w:hAnsi="Arial" w:cs="Arial"/>
                      <w:sz w:val="22"/>
                      <w:szCs w:val="22"/>
                    </w:rPr>
                    <w:lastRenderedPageBreak/>
                    <w:t xml:space="preserve">Lengua Castellana </w:t>
                  </w:r>
                  <w:r>
                    <w:rPr>
                      <w:rFonts w:ascii="Arial" w:hAnsi="Arial" w:cs="Arial"/>
                      <w:sz w:val="22"/>
                      <w:szCs w:val="22"/>
                    </w:rPr>
                    <w:t xml:space="preserve">(según </w:t>
                  </w:r>
                  <w:r w:rsidR="00AE4133">
                    <w:rPr>
                      <w:rFonts w:ascii="Arial" w:hAnsi="Arial" w:cs="Arial"/>
                      <w:sz w:val="22"/>
                      <w:szCs w:val="22"/>
                    </w:rPr>
                    <w:t>la metodología de cada docente</w:t>
                  </w:r>
                  <w:r w:rsidR="008420DF">
                    <w:rPr>
                      <w:rFonts w:ascii="Arial" w:hAnsi="Arial" w:cs="Arial"/>
                      <w:sz w:val="22"/>
                      <w:szCs w:val="22"/>
                    </w:rPr>
                    <w:t>)</w:t>
                  </w:r>
                  <w:r w:rsidR="00AE59D5">
                    <w:rPr>
                      <w:rFonts w:ascii="Arial" w:hAnsi="Arial" w:cs="Arial"/>
                      <w:sz w:val="22"/>
                      <w:szCs w:val="22"/>
                    </w:rPr>
                    <w:t>.</w:t>
                  </w:r>
                  <w:r w:rsidR="00AE4133">
                    <w:rPr>
                      <w:rFonts w:ascii="Arial" w:hAnsi="Arial" w:cs="Arial"/>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D2D1D" w14:textId="77777777" w:rsidR="00024616" w:rsidRPr="000D46E7" w:rsidRDefault="00024616"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lastRenderedPageBreak/>
                    <w:t>En cada periodo académico.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89B7B" w14:textId="77777777" w:rsidR="00024616" w:rsidRPr="00E2654B" w:rsidRDefault="00024616" w:rsidP="00AE59D5">
                  <w:pPr>
                    <w:pStyle w:val="NormalWeb"/>
                    <w:spacing w:before="0" w:beforeAutospacing="0" w:after="0" w:afterAutospacing="0" w:line="0" w:lineRule="atLeast"/>
                    <w:rPr>
                      <w:rFonts w:ascii="Arial" w:hAnsi="Arial" w:cs="Arial"/>
                      <w:sz w:val="22"/>
                    </w:rPr>
                  </w:pPr>
                  <w:r w:rsidRPr="00E2654B">
                    <w:rPr>
                      <w:rFonts w:ascii="Arial" w:hAnsi="Arial" w:cs="Arial"/>
                      <w:sz w:val="22"/>
                    </w:rPr>
                    <w:t>Principal</w:t>
                  </w:r>
                  <w:r w:rsidR="00AE59D5">
                    <w:rPr>
                      <w:rFonts w:ascii="Arial" w:hAnsi="Arial" w:cs="Arial"/>
                      <w:sz w:val="22"/>
                    </w:rPr>
                    <w:t>.</w:t>
                  </w:r>
                  <w:r w:rsidRPr="00E2654B">
                    <w:rPr>
                      <w:rFonts w:ascii="Arial" w:hAnsi="Arial" w:cs="Arial"/>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1B7E5" w14:textId="77777777" w:rsidR="00024616" w:rsidRPr="000D46E7" w:rsidRDefault="00AE59D5"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8897C" w14:textId="77777777" w:rsidR="00024616" w:rsidRPr="000D46E7" w:rsidRDefault="00024616" w:rsidP="00024616">
                  <w:pPr>
                    <w:pStyle w:val="NormalWeb"/>
                    <w:spacing w:before="0" w:beforeAutospacing="0" w:after="0" w:afterAutospacing="0" w:line="0" w:lineRule="atLeast"/>
                    <w:jc w:val="both"/>
                    <w:rPr>
                      <w:rFonts w:ascii="Arial" w:hAnsi="Arial" w:cs="Arial"/>
                      <w:bCs/>
                      <w:color w:val="000000"/>
                      <w:sz w:val="22"/>
                      <w:szCs w:val="22"/>
                    </w:rPr>
                  </w:pPr>
                  <w:r>
                    <w:rPr>
                      <w:rFonts w:ascii="Arial" w:hAnsi="Arial" w:cs="Arial"/>
                      <w:bCs/>
                      <w:color w:val="000000"/>
                      <w:sz w:val="22"/>
                      <w:szCs w:val="22"/>
                    </w:rPr>
                    <w:t xml:space="preserve">Plan de clase y registro de procesos, </w:t>
                  </w:r>
                  <w:r>
                    <w:rPr>
                      <w:rFonts w:ascii="Arial" w:hAnsi="Arial" w:cs="Arial"/>
                      <w:bCs/>
                      <w:color w:val="000000"/>
                      <w:sz w:val="22"/>
                      <w:szCs w:val="22"/>
                    </w:rPr>
                    <w:lastRenderedPageBreak/>
                    <w:t>bitácora, registro fotográfico</w:t>
                  </w:r>
                  <w:r w:rsidR="00AE4133">
                    <w:rPr>
                      <w:rFonts w:ascii="Arial" w:hAnsi="Arial" w:cs="Arial"/>
                      <w:bCs/>
                      <w:color w:val="000000"/>
                      <w:sz w:val="22"/>
                      <w:szCs w:val="22"/>
                    </w:rPr>
                    <w:t>.</w:t>
                  </w:r>
                </w:p>
              </w:tc>
            </w:tr>
            <w:tr w:rsidR="004B6672" w14:paraId="7EF87980" w14:textId="77777777" w:rsidTr="009815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F38CF" w14:textId="77777777" w:rsidR="00024616" w:rsidRDefault="00AE4133"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35C82" w14:textId="77777777" w:rsidR="00024616" w:rsidRDefault="00AE4133" w:rsidP="00AE59D5">
                  <w:pPr>
                    <w:rPr>
                      <w:rFonts w:ascii="Arial" w:hAnsi="Arial" w:cs="Arial"/>
                      <w:sz w:val="22"/>
                      <w:szCs w:val="22"/>
                    </w:rPr>
                  </w:pPr>
                  <w:r>
                    <w:rPr>
                      <w:rFonts w:ascii="Arial" w:hAnsi="Arial" w:cs="Arial"/>
                      <w:sz w:val="22"/>
                      <w:szCs w:val="22"/>
                    </w:rPr>
                    <w:t>Promoción del uso de préstamo de material bibliotecario</w:t>
                  </w:r>
                  <w:r w:rsidR="00AE59D5">
                    <w:rPr>
                      <w:rFonts w:ascii="Arial" w:hAnsi="Arial" w:cs="Arial"/>
                      <w:sz w:val="22"/>
                      <w:szCs w:val="22"/>
                    </w:rPr>
                    <w:t>.</w:t>
                  </w:r>
                  <w:r>
                    <w:rPr>
                      <w:rFonts w:ascii="Arial" w:hAnsi="Arial" w:cs="Arial"/>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8BB7" w14:textId="77777777" w:rsidR="00024616" w:rsidRPr="000D46E7" w:rsidRDefault="00024616"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En cada periodo académico.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CD6ED" w14:textId="77777777" w:rsidR="00024616" w:rsidRPr="00E2654B" w:rsidRDefault="00024616" w:rsidP="00AE59D5">
                  <w:pPr>
                    <w:pStyle w:val="NormalWeb"/>
                    <w:spacing w:before="0" w:beforeAutospacing="0" w:after="0" w:afterAutospacing="0" w:line="0" w:lineRule="atLeast"/>
                    <w:rPr>
                      <w:rFonts w:ascii="Arial" w:hAnsi="Arial" w:cs="Arial"/>
                      <w:sz w:val="22"/>
                    </w:rPr>
                  </w:pPr>
                  <w:r w:rsidRPr="00E2654B">
                    <w:rPr>
                      <w:rFonts w:ascii="Arial" w:hAnsi="Arial" w:cs="Arial"/>
                      <w:sz w:val="22"/>
                    </w:rPr>
                    <w:t>Principal</w:t>
                  </w:r>
                  <w:r w:rsidR="00AE59D5">
                    <w:rPr>
                      <w:rFonts w:ascii="Arial" w:hAnsi="Arial" w:cs="Arial"/>
                      <w:sz w:val="22"/>
                    </w:rPr>
                    <w:t>.</w:t>
                  </w:r>
                  <w:r w:rsidRPr="00E2654B">
                    <w:rPr>
                      <w:rFonts w:ascii="Arial" w:hAnsi="Arial" w:cs="Arial"/>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E2E38" w14:textId="77777777" w:rsidR="00024616" w:rsidRPr="000D46E7" w:rsidRDefault="00AE4133"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FF862" w14:textId="77777777" w:rsidR="00024616" w:rsidRPr="000D46E7" w:rsidRDefault="00AE59D5" w:rsidP="00024616">
                  <w:pPr>
                    <w:pStyle w:val="NormalWeb"/>
                    <w:spacing w:before="0" w:beforeAutospacing="0" w:after="0" w:afterAutospacing="0" w:line="0" w:lineRule="atLeast"/>
                    <w:jc w:val="both"/>
                    <w:rPr>
                      <w:rFonts w:ascii="Arial" w:hAnsi="Arial" w:cs="Arial"/>
                      <w:bCs/>
                      <w:color w:val="000000"/>
                      <w:sz w:val="22"/>
                      <w:szCs w:val="22"/>
                    </w:rPr>
                  </w:pPr>
                  <w:r>
                    <w:rPr>
                      <w:rFonts w:ascii="Arial" w:hAnsi="Arial" w:cs="Arial"/>
                      <w:bCs/>
                      <w:color w:val="000000"/>
                      <w:sz w:val="22"/>
                      <w:szCs w:val="22"/>
                    </w:rPr>
                    <w:t xml:space="preserve">Registro préstamo bibliotecario. </w:t>
                  </w:r>
                </w:p>
              </w:tc>
            </w:tr>
            <w:tr w:rsidR="004B6672" w14:paraId="5070454F" w14:textId="77777777" w:rsidTr="00A2440C">
              <w:trPr>
                <w:trHeight w:val="9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A22A8" w14:textId="77777777" w:rsidR="006D4355" w:rsidRDefault="00AE4133" w:rsidP="006D4355">
                  <w:pPr>
                    <w:pStyle w:val="NormalWeb"/>
                    <w:spacing w:before="0" w:beforeAutospacing="0" w:after="0" w:afterAutospacing="0" w:line="0" w:lineRule="atLeast"/>
                    <w:jc w:val="both"/>
                  </w:pPr>
                  <w:r>
                    <w:rPr>
                      <w:rFonts w:ascii="Arial" w:hAnsi="Arial" w:cs="Arial"/>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043F3" w14:textId="77777777" w:rsidR="006D4355" w:rsidRPr="000D46E7" w:rsidRDefault="006D4355" w:rsidP="00AE59D5">
                  <w:pPr>
                    <w:pStyle w:val="NormalWeb"/>
                    <w:spacing w:before="0" w:beforeAutospacing="0" w:after="160" w:afterAutospacing="0"/>
                    <w:rPr>
                      <w:sz w:val="22"/>
                      <w:szCs w:val="22"/>
                    </w:rPr>
                  </w:pPr>
                  <w:r>
                    <w:rPr>
                      <w:rFonts w:ascii="Arial" w:hAnsi="Arial" w:cs="Arial"/>
                      <w:color w:val="000000"/>
                      <w:sz w:val="22"/>
                      <w:szCs w:val="22"/>
                    </w:rPr>
                    <w:t xml:space="preserve">Celebración </w:t>
                  </w:r>
                  <w:r w:rsidRPr="000D46E7">
                    <w:rPr>
                      <w:rFonts w:ascii="Arial" w:hAnsi="Arial" w:cs="Arial"/>
                      <w:color w:val="000000"/>
                      <w:sz w:val="22"/>
                      <w:szCs w:val="22"/>
                    </w:rPr>
                    <w:t>Día del idioma: acto cívico</w:t>
                  </w:r>
                  <w:r>
                    <w:rPr>
                      <w:rFonts w:ascii="Arial" w:hAnsi="Arial" w:cs="Arial"/>
                      <w:color w:val="000000"/>
                      <w:sz w:val="22"/>
                      <w:szCs w:val="22"/>
                    </w:rPr>
                    <w:t>.</w:t>
                  </w:r>
                  <w:r w:rsidR="00AE4133">
                    <w:rPr>
                      <w:rFonts w:ascii="Arial" w:hAnsi="Arial" w:cs="Arial"/>
                      <w:color w:val="000000"/>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B8E9B" w14:textId="39D1AB14" w:rsidR="006D4355" w:rsidRPr="000D46E7" w:rsidRDefault="008420DF" w:rsidP="00AE59D5">
                  <w:pPr>
                    <w:pStyle w:val="NormalWeb"/>
                    <w:spacing w:before="0" w:beforeAutospacing="0" w:after="0" w:afterAutospacing="0" w:line="0" w:lineRule="atLeast"/>
                    <w:rPr>
                      <w:sz w:val="22"/>
                      <w:szCs w:val="22"/>
                    </w:rPr>
                  </w:pPr>
                  <w:r>
                    <w:rPr>
                      <w:rFonts w:ascii="Arial" w:hAnsi="Arial" w:cs="Arial"/>
                      <w:bCs/>
                      <w:color w:val="000000"/>
                      <w:sz w:val="22"/>
                      <w:szCs w:val="22"/>
                    </w:rPr>
                    <w:t>24 de abril 202</w:t>
                  </w:r>
                  <w:r w:rsidR="00DA6DDE">
                    <w:rPr>
                      <w:rFonts w:ascii="Arial" w:hAnsi="Arial" w:cs="Arial"/>
                      <w:bCs/>
                      <w:color w:val="000000"/>
                      <w:sz w:val="22"/>
                      <w:szCs w:val="22"/>
                    </w:rPr>
                    <w:t>4</w:t>
                  </w:r>
                  <w:r w:rsidR="00AE59D5">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A952A" w14:textId="77777777" w:rsidR="006D4355" w:rsidRPr="00E2654B" w:rsidRDefault="006D4355" w:rsidP="00AE59D5">
                  <w:pPr>
                    <w:pStyle w:val="NormalWeb"/>
                    <w:spacing w:before="0" w:beforeAutospacing="0" w:after="0" w:afterAutospacing="0" w:line="0" w:lineRule="atLeast"/>
                    <w:rPr>
                      <w:rFonts w:ascii="Arial" w:hAnsi="Arial" w:cs="Arial"/>
                      <w:sz w:val="22"/>
                    </w:rPr>
                  </w:pPr>
                  <w:r w:rsidRPr="00E2654B">
                    <w:rPr>
                      <w:rFonts w:ascii="Arial" w:hAnsi="Arial" w:cs="Arial"/>
                      <w:sz w:val="22"/>
                    </w:rPr>
                    <w:t>Principal</w:t>
                  </w:r>
                  <w:r w:rsidR="00AE59D5">
                    <w:rPr>
                      <w:rFonts w:ascii="Arial" w:hAnsi="Arial" w:cs="Arial"/>
                      <w:sz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969B0" w14:textId="77777777" w:rsidR="006D4355" w:rsidRPr="000D46E7" w:rsidRDefault="00AE4133" w:rsidP="00AE59D5">
                  <w:pPr>
                    <w:pStyle w:val="NormalWeb"/>
                    <w:spacing w:before="0" w:beforeAutospacing="0" w:after="0" w:afterAutospacing="0" w:line="0" w:lineRule="atLeast"/>
                    <w:rPr>
                      <w:sz w:val="22"/>
                      <w:szCs w:val="22"/>
                    </w:rPr>
                  </w:pPr>
                  <w:r>
                    <w:rPr>
                      <w:rFonts w:ascii="Arial" w:hAnsi="Arial" w:cs="Arial"/>
                      <w:bCs/>
                      <w:color w:val="000000"/>
                      <w:sz w:val="22"/>
                      <w:szCs w:val="22"/>
                    </w:rPr>
                    <w:t>Mañana.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86179" w14:textId="29912C26" w:rsidR="006D4355" w:rsidRPr="000D46E7" w:rsidRDefault="006D4355" w:rsidP="006D4355">
                  <w:pPr>
                    <w:pStyle w:val="NormalWeb"/>
                    <w:spacing w:before="0" w:beforeAutospacing="0" w:after="0" w:afterAutospacing="0" w:line="0" w:lineRule="atLeast"/>
                    <w:jc w:val="both"/>
                    <w:rPr>
                      <w:sz w:val="22"/>
                      <w:szCs w:val="22"/>
                    </w:rPr>
                  </w:pPr>
                  <w:r w:rsidRPr="000D46E7">
                    <w:rPr>
                      <w:rFonts w:ascii="Arial" w:hAnsi="Arial" w:cs="Arial"/>
                      <w:bCs/>
                      <w:color w:val="000000"/>
                      <w:sz w:val="22"/>
                      <w:szCs w:val="22"/>
                    </w:rPr>
                    <w:t>A</w:t>
                  </w:r>
                  <w:r w:rsidR="00AE4133">
                    <w:rPr>
                      <w:rFonts w:ascii="Arial" w:hAnsi="Arial" w:cs="Arial"/>
                      <w:bCs/>
                      <w:color w:val="000000"/>
                      <w:sz w:val="22"/>
                      <w:szCs w:val="22"/>
                    </w:rPr>
                    <w:t>cta, publicaciones en redes sociales y</w:t>
                  </w:r>
                  <w:r w:rsidR="00A2440C">
                    <w:rPr>
                      <w:rFonts w:ascii="Arial" w:hAnsi="Arial" w:cs="Arial"/>
                      <w:bCs/>
                      <w:color w:val="000000"/>
                      <w:sz w:val="22"/>
                      <w:szCs w:val="22"/>
                    </w:rPr>
                    <w:t xml:space="preserve"> fotos.</w:t>
                  </w:r>
                </w:p>
              </w:tc>
            </w:tr>
            <w:tr w:rsidR="004B6672" w14:paraId="70C993AD" w14:textId="77777777" w:rsidTr="00B51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FC62E" w14:textId="77777777" w:rsidR="00024616" w:rsidRDefault="00B75660"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2D4CA" w14:textId="77777777" w:rsidR="004B6672" w:rsidRDefault="00024616" w:rsidP="00024616">
                  <w:pPr>
                    <w:rPr>
                      <w:rFonts w:ascii="Arial" w:hAnsi="Arial" w:cs="Arial"/>
                      <w:sz w:val="22"/>
                      <w:szCs w:val="22"/>
                    </w:rPr>
                  </w:pPr>
                  <w:r>
                    <w:rPr>
                      <w:rFonts w:ascii="Arial" w:hAnsi="Arial" w:cs="Arial"/>
                      <w:sz w:val="22"/>
                      <w:szCs w:val="22"/>
                    </w:rPr>
                    <w:t xml:space="preserve">Participación en concursos de escritura externos. </w:t>
                  </w:r>
                </w:p>
                <w:p w14:paraId="1BAA0973" w14:textId="77777777" w:rsidR="004B6672" w:rsidRDefault="004B6672" w:rsidP="00024616">
                  <w:pPr>
                    <w:rPr>
                      <w:rFonts w:ascii="Arial" w:hAnsi="Arial" w:cs="Arial"/>
                      <w:sz w:val="22"/>
                      <w:szCs w:val="22"/>
                    </w:rPr>
                  </w:pPr>
                </w:p>
                <w:p w14:paraId="65393FDD" w14:textId="77777777" w:rsidR="004B6672" w:rsidRDefault="004B6672" w:rsidP="00024616">
                  <w:pPr>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3FF3D" w14:textId="77777777" w:rsidR="00024616" w:rsidRPr="000D46E7" w:rsidRDefault="004B6672" w:rsidP="00AE59D5">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Cuando se abran convocatorias.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3ADF7" w14:textId="77777777" w:rsidR="00024616" w:rsidRPr="00E2654B" w:rsidRDefault="00AE59D5" w:rsidP="00AE59D5">
                  <w:pPr>
                    <w:pStyle w:val="NormalWeb"/>
                    <w:spacing w:before="0" w:beforeAutospacing="0" w:after="0" w:afterAutospacing="0" w:line="0" w:lineRule="atLeast"/>
                    <w:rPr>
                      <w:rFonts w:ascii="Arial" w:hAnsi="Arial" w:cs="Arial"/>
                      <w:sz w:val="22"/>
                    </w:rPr>
                  </w:pPr>
                  <w:r>
                    <w:rPr>
                      <w:rFonts w:ascii="Arial" w:hAnsi="Arial" w:cs="Arial"/>
                      <w:sz w:val="22"/>
                    </w:rPr>
                    <w:t xml:space="preserve">Principal.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984D" w14:textId="77777777" w:rsidR="00024616" w:rsidRPr="000D46E7" w:rsidRDefault="004B6672"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084F6" w14:textId="77777777" w:rsidR="00024616" w:rsidRPr="000D46E7" w:rsidRDefault="00AE59D5" w:rsidP="00A2440C">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 xml:space="preserve">Se tendrá registro particular de los estudiantes. </w:t>
                  </w:r>
                </w:p>
              </w:tc>
            </w:tr>
            <w:tr w:rsidR="004B6672" w14:paraId="55D2A0D4" w14:textId="77777777" w:rsidTr="00B51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34A8A" w14:textId="77777777" w:rsidR="00024616" w:rsidRDefault="00B75660"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F38D2" w14:textId="77777777" w:rsidR="00024616" w:rsidRPr="00614972" w:rsidRDefault="00024616" w:rsidP="007150A9">
                  <w:pPr>
                    <w:rPr>
                      <w:rFonts w:ascii="Arial" w:hAnsi="Arial" w:cs="Arial"/>
                      <w:sz w:val="22"/>
                      <w:szCs w:val="22"/>
                    </w:rPr>
                  </w:pPr>
                  <w:r>
                    <w:rPr>
                      <w:rFonts w:ascii="Arial" w:hAnsi="Arial" w:cs="Arial"/>
                      <w:sz w:val="22"/>
                      <w:szCs w:val="22"/>
                    </w:rPr>
                    <w:t>Visita a la Fiesta del libro y la cultura. (Según disponibilidad presupuestal</w:t>
                  </w:r>
                  <w:r w:rsidR="00B75660">
                    <w:rPr>
                      <w:rFonts w:ascii="Arial" w:hAnsi="Arial" w:cs="Arial"/>
                      <w:sz w:val="22"/>
                      <w:szCs w:val="22"/>
                    </w:rPr>
                    <w:t xml:space="preserve"> y </w:t>
                  </w:r>
                  <w:r w:rsidR="007150A9">
                    <w:rPr>
                      <w:rFonts w:ascii="Arial" w:hAnsi="Arial" w:cs="Arial"/>
                      <w:sz w:val="22"/>
                      <w:szCs w:val="22"/>
                    </w:rPr>
                    <w:t>p</w:t>
                  </w:r>
                  <w:r w:rsidR="00B75660">
                    <w:rPr>
                      <w:rFonts w:ascii="Arial" w:hAnsi="Arial" w:cs="Arial"/>
                      <w:sz w:val="22"/>
                      <w:szCs w:val="22"/>
                    </w:rPr>
                    <w:t>rogramación</w:t>
                  </w:r>
                  <w:r>
                    <w:rPr>
                      <w:rFonts w:ascii="Arial" w:hAnsi="Arial" w:cs="Arial"/>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39BF8" w14:textId="77777777" w:rsidR="00024616" w:rsidRDefault="00B75660" w:rsidP="00AE59D5">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Septiembre</w:t>
                  </w:r>
                  <w:r w:rsidR="002614CC">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34C7D" w14:textId="77777777" w:rsidR="00024616" w:rsidRPr="00E2654B" w:rsidRDefault="00AE59D5" w:rsidP="00AE59D5">
                  <w:pPr>
                    <w:pStyle w:val="NormalWeb"/>
                    <w:spacing w:before="0" w:beforeAutospacing="0" w:after="0" w:afterAutospacing="0" w:line="0" w:lineRule="atLeast"/>
                    <w:rPr>
                      <w:rFonts w:ascii="Arial" w:hAnsi="Arial" w:cs="Arial"/>
                      <w:sz w:val="22"/>
                    </w:rPr>
                  </w:pPr>
                  <w:r>
                    <w:rPr>
                      <w:rFonts w:ascii="Arial" w:hAnsi="Arial" w:cs="Arial"/>
                      <w:sz w:val="22"/>
                    </w:rPr>
                    <w:t>Ambas.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A379E" w14:textId="77777777" w:rsidR="00024616" w:rsidRPr="000D46E7" w:rsidRDefault="00AE59D5" w:rsidP="00AE59D5">
                  <w:pPr>
                    <w:pStyle w:val="NormalWeb"/>
                    <w:spacing w:before="0" w:beforeAutospacing="0" w:after="0" w:afterAutospacing="0" w:line="0" w:lineRule="atLeast"/>
                    <w:rPr>
                      <w:sz w:val="22"/>
                      <w:szCs w:val="22"/>
                    </w:rPr>
                  </w:pPr>
                  <w:r>
                    <w:rPr>
                      <w:rFonts w:ascii="Arial" w:hAnsi="Arial" w:cs="Arial"/>
                      <w:bCs/>
                      <w:color w:val="000000"/>
                      <w:sz w:val="22"/>
                      <w:szCs w:val="22"/>
                    </w:rPr>
                    <w:t xml:space="preserve">Ambas.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8AED" w14:textId="77777777" w:rsidR="00024616" w:rsidRPr="000D46E7" w:rsidRDefault="00024616" w:rsidP="00024616">
                  <w:pPr>
                    <w:pStyle w:val="NormalWeb"/>
                    <w:spacing w:before="0" w:beforeAutospacing="0" w:after="0" w:afterAutospacing="0" w:line="0" w:lineRule="atLeast"/>
                    <w:jc w:val="both"/>
                    <w:rPr>
                      <w:sz w:val="22"/>
                      <w:szCs w:val="22"/>
                    </w:rPr>
                  </w:pPr>
                  <w:r w:rsidRPr="000D46E7">
                    <w:rPr>
                      <w:rFonts w:ascii="Arial" w:hAnsi="Arial" w:cs="Arial"/>
                      <w:bCs/>
                      <w:color w:val="000000"/>
                      <w:sz w:val="22"/>
                      <w:szCs w:val="22"/>
                    </w:rPr>
                    <w:t>Acta y fotos.</w:t>
                  </w:r>
                </w:p>
              </w:tc>
            </w:tr>
            <w:tr w:rsidR="004B6672" w14:paraId="6B3D3111" w14:textId="77777777" w:rsidTr="00B519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0D33D" w14:textId="77777777" w:rsidR="00024616" w:rsidRDefault="00B75660"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4860D" w14:textId="77777777" w:rsidR="00024616" w:rsidRDefault="00024616" w:rsidP="00024616">
                  <w:pPr>
                    <w:rPr>
                      <w:rFonts w:ascii="Arial" w:hAnsi="Arial" w:cs="Arial"/>
                      <w:sz w:val="22"/>
                      <w:szCs w:val="22"/>
                    </w:rPr>
                  </w:pPr>
                  <w:r>
                    <w:rPr>
                      <w:rFonts w:ascii="Arial" w:hAnsi="Arial" w:cs="Arial"/>
                      <w:sz w:val="22"/>
                      <w:szCs w:val="22"/>
                    </w:rPr>
                    <w:t xml:space="preserve">Participación del programa Adopta un autor. (Según programación Fiesta del Libro). </w:t>
                  </w:r>
                </w:p>
                <w:p w14:paraId="2E779816" w14:textId="77777777" w:rsidR="00B75660" w:rsidRDefault="00B75660" w:rsidP="00024616">
                  <w:pPr>
                    <w:rPr>
                      <w:rFonts w:ascii="Arial" w:hAnsi="Arial" w:cs="Arial"/>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24508" w14:textId="77777777" w:rsidR="00024616" w:rsidRDefault="00B75660" w:rsidP="00AE59D5">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Septiembre</w:t>
                  </w:r>
                  <w:r w:rsidR="002614CC">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F10DD" w14:textId="77777777" w:rsidR="00024616" w:rsidRPr="00E2654B" w:rsidRDefault="00024616" w:rsidP="00AE59D5">
                  <w:pPr>
                    <w:pStyle w:val="NormalWeb"/>
                    <w:spacing w:before="0" w:beforeAutospacing="0" w:after="0" w:afterAutospacing="0" w:line="0" w:lineRule="atLeast"/>
                    <w:rPr>
                      <w:rFonts w:ascii="Arial" w:hAnsi="Arial" w:cs="Arial"/>
                      <w:sz w:val="22"/>
                    </w:rPr>
                  </w:pPr>
                  <w:r w:rsidRPr="00E2654B">
                    <w:rPr>
                      <w:rFonts w:ascii="Arial" w:hAnsi="Arial" w:cs="Arial"/>
                      <w:sz w:val="22"/>
                    </w:rPr>
                    <w:t xml:space="preserve">Principal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904D" w14:textId="77777777" w:rsidR="00024616" w:rsidRPr="000D46E7" w:rsidRDefault="00024616"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 (secundaria)</w:t>
                  </w:r>
                  <w:r w:rsidR="008420DF">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AC5A5" w14:textId="77777777" w:rsidR="00024616" w:rsidRPr="000D46E7" w:rsidRDefault="00024616" w:rsidP="00024616">
                  <w:pPr>
                    <w:pStyle w:val="NormalWeb"/>
                    <w:spacing w:before="0" w:beforeAutospacing="0" w:after="0" w:afterAutospacing="0" w:line="0" w:lineRule="atLeast"/>
                    <w:jc w:val="both"/>
                    <w:rPr>
                      <w:rFonts w:ascii="Arial" w:hAnsi="Arial" w:cs="Arial"/>
                      <w:bCs/>
                      <w:color w:val="000000"/>
                      <w:sz w:val="22"/>
                      <w:szCs w:val="22"/>
                    </w:rPr>
                  </w:pPr>
                  <w:r>
                    <w:rPr>
                      <w:rFonts w:ascii="Arial" w:hAnsi="Arial" w:cs="Arial"/>
                      <w:bCs/>
                      <w:color w:val="000000"/>
                      <w:sz w:val="22"/>
                      <w:szCs w:val="22"/>
                    </w:rPr>
                    <w:t>Plan de clase y registro de procesos, bitácora, registro fotográfico</w:t>
                  </w:r>
                  <w:r w:rsidR="00AE59D5">
                    <w:rPr>
                      <w:rFonts w:ascii="Arial" w:hAnsi="Arial" w:cs="Arial"/>
                      <w:bCs/>
                      <w:color w:val="000000"/>
                      <w:sz w:val="22"/>
                      <w:szCs w:val="22"/>
                    </w:rPr>
                    <w:t xml:space="preserve">. </w:t>
                  </w:r>
                </w:p>
              </w:tc>
            </w:tr>
            <w:tr w:rsidR="004B6672" w14:paraId="381A1E2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04932" w14:textId="77777777" w:rsidR="00024616" w:rsidRDefault="00B75660" w:rsidP="00024616">
                  <w:pPr>
                    <w:pStyle w:val="NormalWeb"/>
                    <w:spacing w:before="0" w:beforeAutospacing="0" w:after="0" w:afterAutospacing="0" w:line="0" w:lineRule="atLeast"/>
                    <w:jc w:val="both"/>
                  </w:pPr>
                  <w:r>
                    <w:rPr>
                      <w:rFonts w:ascii="Arial" w:hAnsi="Arial" w:cs="Arial"/>
                      <w:b/>
                      <w:bCs/>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4CBEC" w14:textId="77777777" w:rsidR="00024616" w:rsidRPr="000D46E7" w:rsidRDefault="00024616" w:rsidP="00B75660">
                  <w:pPr>
                    <w:pStyle w:val="NormalWeb"/>
                    <w:spacing w:before="0" w:beforeAutospacing="0" w:after="160" w:afterAutospacing="0"/>
                    <w:rPr>
                      <w:sz w:val="22"/>
                      <w:szCs w:val="22"/>
                    </w:rPr>
                  </w:pPr>
                  <w:r>
                    <w:rPr>
                      <w:rFonts w:ascii="Arial" w:hAnsi="Arial" w:cs="Arial"/>
                      <w:color w:val="000000"/>
                      <w:sz w:val="22"/>
                      <w:szCs w:val="22"/>
                    </w:rPr>
                    <w:t>Elaboración de Periódico escolar: el periódico de la i</w:t>
                  </w:r>
                  <w:r w:rsidRPr="000D46E7">
                    <w:rPr>
                      <w:rFonts w:ascii="Arial" w:hAnsi="Arial" w:cs="Arial"/>
                      <w:color w:val="000000"/>
                      <w:sz w:val="22"/>
                      <w:szCs w:val="22"/>
                    </w:rPr>
                    <w:t>nstitución posibilita un acercamiento a toda la comunidad educativa a los procesos de lectura</w:t>
                  </w:r>
                  <w:r>
                    <w:rPr>
                      <w:rFonts w:ascii="Arial" w:hAnsi="Arial" w:cs="Arial"/>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FDE85" w14:textId="7A75495C" w:rsidR="00024616" w:rsidRPr="000D46E7" w:rsidRDefault="009C0D57" w:rsidP="00AE59D5">
                  <w:pPr>
                    <w:pStyle w:val="NormalWeb"/>
                    <w:spacing w:before="0" w:beforeAutospacing="0" w:after="0" w:afterAutospacing="0" w:line="0" w:lineRule="atLeast"/>
                    <w:rPr>
                      <w:sz w:val="22"/>
                      <w:szCs w:val="22"/>
                    </w:rPr>
                  </w:pPr>
                  <w:r>
                    <w:rPr>
                      <w:rFonts w:ascii="Arial" w:hAnsi="Arial" w:cs="Arial"/>
                      <w:bCs/>
                      <w:color w:val="000000"/>
                      <w:sz w:val="22"/>
                      <w:szCs w:val="22"/>
                    </w:rPr>
                    <w:t>Primer</w:t>
                  </w:r>
                  <w:r w:rsidR="00AE59D5">
                    <w:rPr>
                      <w:rFonts w:ascii="Arial" w:hAnsi="Arial" w:cs="Arial"/>
                      <w:bCs/>
                      <w:color w:val="000000"/>
                      <w:sz w:val="22"/>
                      <w:szCs w:val="22"/>
                    </w:rPr>
                    <w:t xml:space="preserve"> semestre.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88097" w14:textId="77777777" w:rsidR="00024616" w:rsidRPr="00E2654B" w:rsidRDefault="00AE59D5" w:rsidP="00AE59D5">
                  <w:pPr>
                    <w:pStyle w:val="NormalWeb"/>
                    <w:spacing w:before="0" w:beforeAutospacing="0" w:after="0" w:afterAutospacing="0" w:line="0" w:lineRule="atLeast"/>
                    <w:rPr>
                      <w:rFonts w:ascii="Arial" w:hAnsi="Arial" w:cs="Arial"/>
                      <w:sz w:val="22"/>
                    </w:rPr>
                  </w:pPr>
                  <w:r>
                    <w:rPr>
                      <w:rFonts w:ascii="Arial" w:hAnsi="Arial" w:cs="Arial"/>
                      <w:sz w:val="22"/>
                    </w:rPr>
                    <w:t xml:space="preserve">No aplica.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9E677" w14:textId="77777777" w:rsidR="00024616" w:rsidRPr="000D46E7" w:rsidRDefault="00AE59D5" w:rsidP="00AE59D5">
                  <w:pPr>
                    <w:pStyle w:val="NormalWeb"/>
                    <w:spacing w:before="0" w:beforeAutospacing="0" w:after="0" w:afterAutospacing="0" w:line="0" w:lineRule="atLeast"/>
                    <w:rPr>
                      <w:sz w:val="22"/>
                      <w:szCs w:val="22"/>
                    </w:rPr>
                  </w:pPr>
                  <w:r>
                    <w:rPr>
                      <w:rFonts w:ascii="Arial" w:hAnsi="Arial" w:cs="Arial"/>
                      <w:bCs/>
                      <w:color w:val="000000"/>
                      <w:sz w:val="22"/>
                      <w:szCs w:val="22"/>
                    </w:rPr>
                    <w:t>Ambas</w:t>
                  </w:r>
                  <w:r w:rsidR="00B75660">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B3340" w14:textId="77777777" w:rsidR="00024616" w:rsidRPr="000D46E7" w:rsidRDefault="00024616" w:rsidP="00024616">
                  <w:pPr>
                    <w:pStyle w:val="NormalWeb"/>
                    <w:spacing w:before="0" w:beforeAutospacing="0" w:after="0" w:afterAutospacing="0" w:line="0" w:lineRule="atLeast"/>
                    <w:rPr>
                      <w:sz w:val="22"/>
                      <w:szCs w:val="22"/>
                    </w:rPr>
                  </w:pPr>
                  <w:r>
                    <w:rPr>
                      <w:rFonts w:ascii="Arial" w:hAnsi="Arial" w:cs="Arial"/>
                      <w:bCs/>
                      <w:color w:val="000000"/>
                      <w:sz w:val="22"/>
                      <w:szCs w:val="22"/>
                    </w:rPr>
                    <w:t>Perió</w:t>
                  </w:r>
                  <w:r w:rsidRPr="000D46E7">
                    <w:rPr>
                      <w:rFonts w:ascii="Arial" w:hAnsi="Arial" w:cs="Arial"/>
                      <w:bCs/>
                      <w:color w:val="000000"/>
                      <w:sz w:val="22"/>
                      <w:szCs w:val="22"/>
                    </w:rPr>
                    <w:t>dico escolar, fotos</w:t>
                  </w:r>
                  <w:r w:rsidR="00B75660">
                    <w:rPr>
                      <w:rFonts w:ascii="Arial" w:hAnsi="Arial" w:cs="Arial"/>
                      <w:bCs/>
                      <w:color w:val="000000"/>
                      <w:sz w:val="22"/>
                      <w:szCs w:val="22"/>
                    </w:rPr>
                    <w:t>, diseño, convocatoria</w:t>
                  </w:r>
                  <w:r w:rsidRPr="000D46E7">
                    <w:rPr>
                      <w:rFonts w:ascii="Arial" w:hAnsi="Arial" w:cs="Arial"/>
                      <w:bCs/>
                      <w:color w:val="000000"/>
                      <w:sz w:val="22"/>
                      <w:szCs w:val="22"/>
                    </w:rPr>
                    <w:t xml:space="preserve"> y artículos</w:t>
                  </w:r>
                  <w:r w:rsidR="00B75660">
                    <w:rPr>
                      <w:rFonts w:ascii="Arial" w:hAnsi="Arial" w:cs="Arial"/>
                      <w:bCs/>
                      <w:color w:val="000000"/>
                      <w:sz w:val="22"/>
                      <w:szCs w:val="22"/>
                    </w:rPr>
                    <w:t>.</w:t>
                  </w:r>
                </w:p>
              </w:tc>
            </w:tr>
            <w:tr w:rsidR="004B6672" w14:paraId="239CD597" w14:textId="77777777" w:rsidTr="00EC00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39A67" w14:textId="77777777" w:rsidR="00024616" w:rsidRDefault="00B75660"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75242" w14:textId="77777777" w:rsidR="00024616" w:rsidRPr="00734830" w:rsidRDefault="00024616" w:rsidP="00024616">
                  <w:pPr>
                    <w:pStyle w:val="NormalWeb"/>
                    <w:spacing w:before="0" w:beforeAutospacing="0" w:after="160" w:afterAutospacing="0"/>
                    <w:rPr>
                      <w:sz w:val="22"/>
                      <w:szCs w:val="22"/>
                    </w:rPr>
                  </w:pPr>
                  <w:r>
                    <w:rPr>
                      <w:rFonts w:ascii="Arial" w:hAnsi="Arial" w:cs="Arial"/>
                      <w:color w:val="000000"/>
                      <w:sz w:val="22"/>
                      <w:szCs w:val="22"/>
                    </w:rPr>
                    <w:t>Publicación de artículos elaborados por los estud</w:t>
                  </w:r>
                  <w:r w:rsidR="00EA1AAF">
                    <w:rPr>
                      <w:rFonts w:ascii="Arial" w:hAnsi="Arial" w:cs="Arial"/>
                      <w:color w:val="000000"/>
                      <w:sz w:val="22"/>
                      <w:szCs w:val="22"/>
                    </w:rPr>
                    <w:t>iantes en el Periódico escolar.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B9CF2" w14:textId="5A80A46C" w:rsidR="00024616" w:rsidRPr="000D46E7" w:rsidRDefault="009C0D57" w:rsidP="00AE59D5">
                  <w:pPr>
                    <w:pStyle w:val="NormalWeb"/>
                    <w:spacing w:before="0" w:beforeAutospacing="0" w:after="0" w:afterAutospacing="0" w:line="0" w:lineRule="atLeast"/>
                    <w:rPr>
                      <w:sz w:val="22"/>
                      <w:szCs w:val="22"/>
                    </w:rPr>
                  </w:pPr>
                  <w:r>
                    <w:rPr>
                      <w:rFonts w:ascii="Arial" w:hAnsi="Arial" w:cs="Arial"/>
                      <w:bCs/>
                      <w:color w:val="000000"/>
                      <w:sz w:val="22"/>
                      <w:szCs w:val="22"/>
                    </w:rPr>
                    <w:t>Primer</w:t>
                  </w:r>
                  <w:r w:rsidR="00EC446F">
                    <w:rPr>
                      <w:rFonts w:ascii="Arial" w:hAnsi="Arial" w:cs="Arial"/>
                      <w:bCs/>
                      <w:color w:val="000000"/>
                      <w:sz w:val="22"/>
                      <w:szCs w:val="22"/>
                    </w:rPr>
                    <w:t xml:space="preserve"> semestre.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0CA34" w14:textId="77777777" w:rsidR="00024616" w:rsidRPr="00E2654B" w:rsidRDefault="00024616" w:rsidP="00AE59D5">
                  <w:pPr>
                    <w:pStyle w:val="NormalWeb"/>
                    <w:spacing w:before="0" w:beforeAutospacing="0" w:after="0" w:afterAutospacing="0" w:line="0" w:lineRule="atLeast"/>
                    <w:rPr>
                      <w:rFonts w:ascii="Arial" w:hAnsi="Arial" w:cs="Arial"/>
                      <w:sz w:val="22"/>
                    </w:rPr>
                  </w:pPr>
                  <w:r w:rsidRPr="00E2654B">
                    <w:rPr>
                      <w:rFonts w:ascii="Arial" w:hAnsi="Arial" w:cs="Arial"/>
                      <w:sz w:val="22"/>
                    </w:rPr>
                    <w:t>Principal</w:t>
                  </w:r>
                  <w:r w:rsidR="00EC446F">
                    <w:rPr>
                      <w:rFonts w:ascii="Arial" w:hAnsi="Arial" w:cs="Arial"/>
                      <w:sz w:val="22"/>
                    </w:rPr>
                    <w:t>.</w:t>
                  </w:r>
                  <w:r w:rsidRPr="00E2654B">
                    <w:rPr>
                      <w:rFonts w:ascii="Arial" w:hAnsi="Arial" w:cs="Arial"/>
                      <w:sz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A0203" w14:textId="77777777" w:rsidR="00024616" w:rsidRPr="000D46E7" w:rsidRDefault="00024616" w:rsidP="00AE59D5">
                  <w:pPr>
                    <w:pStyle w:val="NormalWeb"/>
                    <w:spacing w:before="0" w:beforeAutospacing="0" w:after="0" w:afterAutospacing="0" w:line="0" w:lineRule="atLeast"/>
                    <w:rPr>
                      <w:rFonts w:ascii="Arial" w:hAnsi="Arial" w:cs="Arial"/>
                      <w:bCs/>
                      <w:color w:val="000000"/>
                      <w:sz w:val="22"/>
                      <w:szCs w:val="22"/>
                    </w:rPr>
                  </w:pPr>
                  <w:r>
                    <w:rPr>
                      <w:rFonts w:ascii="Arial" w:hAnsi="Arial" w:cs="Arial"/>
                      <w:bCs/>
                      <w:color w:val="000000"/>
                      <w:sz w:val="22"/>
                      <w:szCs w:val="22"/>
                    </w:rPr>
                    <w:t>Mañana</w:t>
                  </w:r>
                  <w:r w:rsidR="00B75660">
                    <w:rPr>
                      <w:rFonts w:ascii="Arial" w:hAnsi="Arial" w:cs="Arial"/>
                      <w:bCs/>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BEDC0" w14:textId="77777777" w:rsidR="00024616" w:rsidRPr="000D46E7" w:rsidRDefault="00024616" w:rsidP="00024616">
                  <w:pPr>
                    <w:pStyle w:val="NormalWeb"/>
                    <w:spacing w:before="0" w:beforeAutospacing="0" w:after="0" w:afterAutospacing="0" w:line="0" w:lineRule="atLeast"/>
                    <w:jc w:val="both"/>
                    <w:rPr>
                      <w:rFonts w:ascii="Arial" w:hAnsi="Arial" w:cs="Arial"/>
                      <w:bCs/>
                      <w:color w:val="000000"/>
                      <w:sz w:val="22"/>
                      <w:szCs w:val="22"/>
                    </w:rPr>
                  </w:pPr>
                  <w:r>
                    <w:rPr>
                      <w:rFonts w:ascii="Arial" w:hAnsi="Arial" w:cs="Arial"/>
                      <w:bCs/>
                      <w:color w:val="000000"/>
                      <w:sz w:val="22"/>
                      <w:szCs w:val="22"/>
                    </w:rPr>
                    <w:t>Periódico escolar.</w:t>
                  </w:r>
                </w:p>
              </w:tc>
            </w:tr>
            <w:tr w:rsidR="004B6672" w14:paraId="0C1DD459" w14:textId="77777777" w:rsidTr="00B75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AB8A1" w14:textId="77777777" w:rsidR="00024616" w:rsidRDefault="00B75660" w:rsidP="00024616">
                  <w:pPr>
                    <w:pStyle w:val="NormalWeb"/>
                    <w:spacing w:before="0" w:beforeAutospacing="0" w:after="0" w:afterAutospacing="0" w:line="0" w:lineRule="atLeast"/>
                    <w:jc w:val="both"/>
                  </w:pPr>
                  <w:r>
                    <w:rPr>
                      <w:rFonts w:ascii="Arial" w:hAnsi="Arial" w:cs="Arial"/>
                      <w:b/>
                      <w:bCs/>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9C9DC" w14:textId="6CF1244A" w:rsidR="00024616" w:rsidRPr="00EA1AAF" w:rsidRDefault="002614CC" w:rsidP="008420DF">
                  <w:pPr>
                    <w:pStyle w:val="NormalWeb"/>
                    <w:spacing w:before="0" w:beforeAutospacing="0" w:after="160" w:afterAutospacing="0"/>
                    <w:rPr>
                      <w:rFonts w:ascii="Arial" w:hAnsi="Arial" w:cs="Arial"/>
                      <w:sz w:val="22"/>
                      <w:szCs w:val="22"/>
                    </w:rPr>
                  </w:pPr>
                  <w:r>
                    <w:rPr>
                      <w:rFonts w:ascii="Arial" w:hAnsi="Arial" w:cs="Arial"/>
                      <w:sz w:val="22"/>
                      <w:szCs w:val="22"/>
                    </w:rPr>
                    <w:t>Maleta viajera Comfama.</w:t>
                  </w:r>
                  <w:r w:rsidR="008420DF">
                    <w:rPr>
                      <w:rFonts w:ascii="Arial" w:hAnsi="Arial" w:cs="Arial"/>
                      <w:sz w:val="22"/>
                      <w:szCs w:val="22"/>
                    </w:rPr>
                    <w:t xml:space="preserve"> Debido a la disponibilidad </w:t>
                  </w:r>
                  <w:r w:rsidR="009C0D57">
                    <w:rPr>
                      <w:rFonts w:ascii="Arial" w:hAnsi="Arial" w:cs="Arial"/>
                      <w:sz w:val="22"/>
                      <w:szCs w:val="22"/>
                    </w:rPr>
                    <w:t xml:space="preserve">en </w:t>
                  </w:r>
                  <w:r>
                    <w:rPr>
                      <w:rFonts w:ascii="Arial" w:hAnsi="Arial" w:cs="Arial"/>
                      <w:sz w:val="22"/>
                      <w:szCs w:val="22"/>
                    </w:rPr>
                    <w:t xml:space="preserve">los grados once.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1E0CE" w14:textId="77777777" w:rsidR="00024616" w:rsidRPr="00EA1AAF" w:rsidRDefault="002614CC" w:rsidP="00AE59D5">
                  <w:pPr>
                    <w:pStyle w:val="NormalWeb"/>
                    <w:spacing w:before="0" w:beforeAutospacing="0" w:after="0" w:afterAutospacing="0" w:line="0" w:lineRule="atLeast"/>
                    <w:rPr>
                      <w:rFonts w:ascii="Arial" w:hAnsi="Arial" w:cs="Arial"/>
                      <w:sz w:val="22"/>
                      <w:szCs w:val="22"/>
                    </w:rPr>
                  </w:pPr>
                  <w:r>
                    <w:rPr>
                      <w:rFonts w:ascii="Arial" w:hAnsi="Arial" w:cs="Arial"/>
                      <w:sz w:val="22"/>
                      <w:szCs w:val="22"/>
                    </w:rPr>
                    <w:t xml:space="preserve">Cada período académico.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F72E" w14:textId="77777777" w:rsidR="00024616" w:rsidRPr="00EA1AAF" w:rsidRDefault="002614CC" w:rsidP="00AE59D5">
                  <w:pPr>
                    <w:pStyle w:val="NormalWeb"/>
                    <w:spacing w:before="0" w:beforeAutospacing="0" w:after="0" w:afterAutospacing="0" w:line="0" w:lineRule="atLeast"/>
                    <w:rPr>
                      <w:rFonts w:ascii="Arial" w:hAnsi="Arial" w:cs="Arial"/>
                      <w:sz w:val="22"/>
                    </w:rPr>
                  </w:pPr>
                  <w:r>
                    <w:rPr>
                      <w:rFonts w:ascii="Arial" w:hAnsi="Arial" w:cs="Arial"/>
                      <w:sz w:val="22"/>
                    </w:rPr>
                    <w:t xml:space="preserve">Principal.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C9054" w14:textId="77777777" w:rsidR="00024616" w:rsidRPr="00EA1AAF" w:rsidRDefault="002614CC" w:rsidP="00AE59D5">
                  <w:pPr>
                    <w:pStyle w:val="NormalWeb"/>
                    <w:spacing w:before="0" w:beforeAutospacing="0" w:after="0" w:afterAutospacing="0" w:line="0" w:lineRule="atLeast"/>
                    <w:rPr>
                      <w:rFonts w:ascii="Arial" w:hAnsi="Arial" w:cs="Arial"/>
                      <w:sz w:val="22"/>
                      <w:szCs w:val="22"/>
                    </w:rPr>
                  </w:pPr>
                  <w:r>
                    <w:rPr>
                      <w:rFonts w:ascii="Arial" w:hAnsi="Arial" w:cs="Arial"/>
                      <w:sz w:val="22"/>
                      <w:szCs w:val="22"/>
                    </w:rPr>
                    <w:t xml:space="preserve">Mañana.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9C094" w14:textId="77777777" w:rsidR="00024616" w:rsidRPr="00EA1AAF" w:rsidRDefault="002614CC" w:rsidP="00024616">
                  <w:pPr>
                    <w:pStyle w:val="NormalWeb"/>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Talleres, plan de clase, exposiciones. </w:t>
                  </w:r>
                </w:p>
              </w:tc>
            </w:tr>
            <w:tr w:rsidR="00EA1AAF" w14:paraId="08840E6C" w14:textId="77777777" w:rsidTr="00B7566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800FE" w14:textId="77777777" w:rsidR="00EA1AAF" w:rsidRDefault="00EA1AAF" w:rsidP="00024616">
                  <w:pPr>
                    <w:pStyle w:val="NormalWeb"/>
                    <w:spacing w:before="0" w:beforeAutospacing="0" w:after="0" w:afterAutospacing="0" w:line="0" w:lineRule="atLeast"/>
                    <w:jc w:val="both"/>
                    <w:rPr>
                      <w:rFonts w:ascii="Arial" w:hAnsi="Arial" w:cs="Arial"/>
                      <w:b/>
                      <w:bCs/>
                      <w:color w:val="000000"/>
                      <w:sz w:val="22"/>
                      <w:szCs w:val="22"/>
                    </w:rPr>
                  </w:pPr>
                  <w:r>
                    <w:rPr>
                      <w:rFonts w:ascii="Arial" w:hAnsi="Arial" w:cs="Arial"/>
                      <w:b/>
                      <w:bCs/>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B05FD" w14:textId="77777777" w:rsidR="00EA1AAF" w:rsidRPr="00EA1AAF" w:rsidRDefault="002614CC" w:rsidP="00024616">
                  <w:pPr>
                    <w:pStyle w:val="NormalWeb"/>
                    <w:spacing w:before="0" w:beforeAutospacing="0" w:after="160" w:afterAutospacing="0"/>
                    <w:rPr>
                      <w:rFonts w:ascii="Arial" w:hAnsi="Arial" w:cs="Arial"/>
                      <w:sz w:val="22"/>
                      <w:szCs w:val="22"/>
                    </w:rPr>
                  </w:pPr>
                  <w:r>
                    <w:rPr>
                      <w:rFonts w:ascii="Arial" w:hAnsi="Arial" w:cs="Arial"/>
                      <w:sz w:val="22"/>
                      <w:szCs w:val="22"/>
                    </w:rPr>
                    <w:t>Simulacros virtuales grado once. (Pruebas Saber y preuniversitario).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17C2C" w14:textId="77777777" w:rsidR="00EA1AAF" w:rsidRPr="00EA1AAF" w:rsidRDefault="002614CC" w:rsidP="00AE59D5">
                  <w:pPr>
                    <w:pStyle w:val="NormalWeb"/>
                    <w:spacing w:before="0" w:beforeAutospacing="0" w:after="0" w:afterAutospacing="0" w:line="0" w:lineRule="atLeast"/>
                    <w:rPr>
                      <w:rFonts w:ascii="Arial" w:hAnsi="Arial" w:cs="Arial"/>
                      <w:sz w:val="22"/>
                      <w:szCs w:val="22"/>
                    </w:rPr>
                  </w:pPr>
                  <w:r>
                    <w:rPr>
                      <w:rFonts w:ascii="Arial" w:hAnsi="Arial" w:cs="Arial"/>
                      <w:sz w:val="22"/>
                      <w:szCs w:val="22"/>
                    </w:rPr>
                    <w:t>Cada período académico.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585D8" w14:textId="77777777" w:rsidR="00EA1AAF" w:rsidRPr="00EA1AAF" w:rsidRDefault="002614CC" w:rsidP="00AE59D5">
                  <w:pPr>
                    <w:pStyle w:val="NormalWeb"/>
                    <w:spacing w:before="0" w:beforeAutospacing="0" w:after="0" w:afterAutospacing="0" w:line="0" w:lineRule="atLeast"/>
                    <w:rPr>
                      <w:rFonts w:ascii="Arial" w:hAnsi="Arial" w:cs="Arial"/>
                      <w:sz w:val="22"/>
                    </w:rPr>
                  </w:pPr>
                  <w:r>
                    <w:rPr>
                      <w:rFonts w:ascii="Arial" w:hAnsi="Arial" w:cs="Arial"/>
                      <w:sz w:val="22"/>
                    </w:rPr>
                    <w:t xml:space="preserve">Principal.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C6B7C" w14:textId="77777777" w:rsidR="00EA1AAF" w:rsidRPr="00EA1AAF" w:rsidRDefault="002614CC" w:rsidP="00AE59D5">
                  <w:pPr>
                    <w:pStyle w:val="NormalWeb"/>
                    <w:spacing w:before="0" w:beforeAutospacing="0" w:after="0" w:afterAutospacing="0" w:line="0" w:lineRule="atLeast"/>
                    <w:rPr>
                      <w:rFonts w:ascii="Arial" w:hAnsi="Arial" w:cs="Arial"/>
                      <w:sz w:val="22"/>
                      <w:szCs w:val="22"/>
                    </w:rPr>
                  </w:pPr>
                  <w:r>
                    <w:rPr>
                      <w:rFonts w:ascii="Arial" w:hAnsi="Arial" w:cs="Arial"/>
                      <w:sz w:val="22"/>
                      <w:szCs w:val="22"/>
                    </w:rPr>
                    <w:t xml:space="preserve">Mañana.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460D9" w14:textId="77777777" w:rsidR="00EA1AAF" w:rsidRPr="00EA1AAF" w:rsidRDefault="00C7641D" w:rsidP="00024616">
                  <w:pPr>
                    <w:pStyle w:val="NormalWeb"/>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Resultados simulacros, planes de mejoramiento y plan de área. </w:t>
                  </w:r>
                </w:p>
              </w:tc>
            </w:tr>
            <w:tr w:rsidR="004B6672" w14:paraId="6AB1630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9F171" w14:textId="77777777" w:rsidR="00024616" w:rsidRDefault="00024616" w:rsidP="00024616">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05C55" w14:textId="77777777" w:rsidR="00024616" w:rsidRDefault="00024616" w:rsidP="00024616">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31261" w14:textId="77777777" w:rsidR="00024616" w:rsidRDefault="00024616" w:rsidP="00AE59D5">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4E37C" w14:textId="77777777" w:rsidR="00024616" w:rsidRDefault="00024616" w:rsidP="00AE59D5">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7FA7F" w14:textId="77777777" w:rsidR="00024616" w:rsidRDefault="00024616" w:rsidP="00AE59D5">
                  <w:pPr>
                    <w:rPr>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18392" w14:textId="77777777" w:rsidR="00024616" w:rsidRDefault="00024616" w:rsidP="00024616">
                  <w:pPr>
                    <w:rPr>
                      <w:sz w:val="1"/>
                    </w:rPr>
                  </w:pPr>
                </w:p>
              </w:tc>
            </w:tr>
          </w:tbl>
          <w:p w14:paraId="32314456" w14:textId="77777777" w:rsidR="00491DB7" w:rsidRDefault="00491DB7">
            <w:pPr>
              <w:spacing w:after="240" w:line="0" w:lineRule="atLeast"/>
            </w:pPr>
          </w:p>
        </w:tc>
      </w:tr>
    </w:tbl>
    <w:p w14:paraId="45AE0E97" w14:textId="77777777" w:rsidR="00E2654B" w:rsidRDefault="00E2654B" w:rsidP="00EA1AAF">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464120" w:rsidRPr="00614972" w14:paraId="63CF66B4" w14:textId="77777777" w:rsidTr="006D4355">
        <w:tc>
          <w:tcPr>
            <w:tcW w:w="5000" w:type="pct"/>
          </w:tcPr>
          <w:p w14:paraId="4172951E" w14:textId="77777777" w:rsidR="00464120" w:rsidRPr="00614972" w:rsidRDefault="00464120" w:rsidP="00FC37B1">
            <w:pPr>
              <w:rPr>
                <w:rFonts w:ascii="Arial" w:hAnsi="Arial" w:cs="Arial"/>
                <w:b/>
                <w:sz w:val="22"/>
                <w:szCs w:val="22"/>
              </w:rPr>
            </w:pPr>
            <w:r w:rsidRPr="00614972">
              <w:rPr>
                <w:rFonts w:ascii="Arial" w:hAnsi="Arial" w:cs="Arial"/>
                <w:b/>
                <w:sz w:val="22"/>
                <w:szCs w:val="22"/>
              </w:rPr>
              <w:t>RECURSOS</w:t>
            </w:r>
          </w:p>
        </w:tc>
      </w:tr>
      <w:tr w:rsidR="00464120" w:rsidRPr="00614972" w14:paraId="7BC19B09" w14:textId="77777777" w:rsidTr="006D4355">
        <w:tc>
          <w:tcPr>
            <w:tcW w:w="5000" w:type="pct"/>
          </w:tcPr>
          <w:p w14:paraId="26A3FA2F" w14:textId="77777777" w:rsidR="00464120" w:rsidRPr="0058241B" w:rsidRDefault="00464120" w:rsidP="00FC37B1">
            <w:pPr>
              <w:rPr>
                <w:rFonts w:ascii="Arial" w:hAnsi="Arial" w:cs="Arial"/>
                <w:sz w:val="22"/>
                <w:szCs w:val="22"/>
              </w:rPr>
            </w:pPr>
            <w:r w:rsidRPr="0058241B">
              <w:rPr>
                <w:rFonts w:ascii="Arial" w:hAnsi="Arial" w:cs="Arial"/>
                <w:sz w:val="22"/>
                <w:szCs w:val="22"/>
              </w:rPr>
              <w:t xml:space="preserve">1. </w:t>
            </w:r>
            <w:r w:rsidRPr="009706C1">
              <w:rPr>
                <w:rFonts w:ascii="Arial" w:hAnsi="Arial" w:cs="Arial"/>
                <w:b/>
                <w:sz w:val="22"/>
                <w:szCs w:val="22"/>
              </w:rPr>
              <w:t>Humanos</w:t>
            </w:r>
            <w:r w:rsidRPr="0058241B">
              <w:rPr>
                <w:rFonts w:ascii="Arial" w:hAnsi="Arial" w:cs="Arial"/>
                <w:sz w:val="22"/>
                <w:szCs w:val="22"/>
              </w:rPr>
              <w:t>:</w:t>
            </w:r>
            <w:r>
              <w:rPr>
                <w:rFonts w:ascii="Arial" w:hAnsi="Arial" w:cs="Arial"/>
                <w:sz w:val="22"/>
                <w:szCs w:val="22"/>
              </w:rPr>
              <w:t xml:space="preserve"> c</w:t>
            </w:r>
            <w:r w:rsidRPr="0058241B">
              <w:rPr>
                <w:rFonts w:ascii="Arial" w:hAnsi="Arial" w:cs="Arial"/>
                <w:sz w:val="22"/>
                <w:szCs w:val="22"/>
              </w:rPr>
              <w:t xml:space="preserve">omunidad </w:t>
            </w:r>
            <w:r>
              <w:rPr>
                <w:rFonts w:ascii="Arial" w:hAnsi="Arial" w:cs="Arial"/>
                <w:sz w:val="22"/>
                <w:szCs w:val="22"/>
              </w:rPr>
              <w:t>Institución Educativa E</w:t>
            </w:r>
            <w:r w:rsidRPr="0058241B">
              <w:rPr>
                <w:rFonts w:ascii="Arial" w:hAnsi="Arial" w:cs="Arial"/>
                <w:sz w:val="22"/>
                <w:szCs w:val="22"/>
              </w:rPr>
              <w:t>l Corazón</w:t>
            </w:r>
          </w:p>
        </w:tc>
      </w:tr>
      <w:tr w:rsidR="00464120" w:rsidRPr="00614972" w14:paraId="513C0D6C" w14:textId="77777777" w:rsidTr="006D4355">
        <w:tc>
          <w:tcPr>
            <w:tcW w:w="5000" w:type="pct"/>
          </w:tcPr>
          <w:p w14:paraId="4D65B0CA" w14:textId="77777777" w:rsidR="00464120" w:rsidRPr="0058241B" w:rsidRDefault="00464120" w:rsidP="00FC37B1">
            <w:pPr>
              <w:rPr>
                <w:rFonts w:ascii="Arial" w:hAnsi="Arial" w:cs="Arial"/>
                <w:sz w:val="22"/>
                <w:szCs w:val="22"/>
              </w:rPr>
            </w:pPr>
            <w:r w:rsidRPr="0058241B">
              <w:rPr>
                <w:rFonts w:ascii="Arial" w:hAnsi="Arial" w:cs="Arial"/>
                <w:sz w:val="22"/>
                <w:szCs w:val="22"/>
              </w:rPr>
              <w:t xml:space="preserve">2. </w:t>
            </w:r>
            <w:r w:rsidRPr="009706C1">
              <w:rPr>
                <w:rFonts w:ascii="Arial" w:hAnsi="Arial" w:cs="Arial"/>
                <w:b/>
                <w:sz w:val="22"/>
                <w:szCs w:val="22"/>
              </w:rPr>
              <w:t>Económicos</w:t>
            </w:r>
            <w:r w:rsidRPr="0058241B">
              <w:rPr>
                <w:rFonts w:ascii="Arial" w:hAnsi="Arial" w:cs="Arial"/>
                <w:sz w:val="22"/>
                <w:szCs w:val="22"/>
              </w:rPr>
              <w:t>:</w:t>
            </w:r>
            <w:r>
              <w:rPr>
                <w:rFonts w:ascii="Arial" w:hAnsi="Arial" w:cs="Arial"/>
                <w:sz w:val="22"/>
                <w:szCs w:val="22"/>
              </w:rPr>
              <w:t xml:space="preserve"> </w:t>
            </w:r>
            <w:r w:rsidRPr="0058241B">
              <w:rPr>
                <w:rFonts w:ascii="Arial" w:hAnsi="Arial" w:cs="Arial"/>
                <w:sz w:val="22"/>
                <w:szCs w:val="22"/>
              </w:rPr>
              <w:t>$200.000</w:t>
            </w:r>
          </w:p>
        </w:tc>
      </w:tr>
      <w:tr w:rsidR="00464120" w:rsidRPr="00614972" w14:paraId="1726A841" w14:textId="77777777" w:rsidTr="006D4355">
        <w:tc>
          <w:tcPr>
            <w:tcW w:w="5000" w:type="pct"/>
          </w:tcPr>
          <w:p w14:paraId="07DBD27D" w14:textId="77777777" w:rsidR="00464120" w:rsidRPr="0058241B" w:rsidRDefault="00464120" w:rsidP="00FC37B1">
            <w:pPr>
              <w:rPr>
                <w:rFonts w:ascii="Arial" w:hAnsi="Arial" w:cs="Arial"/>
                <w:sz w:val="22"/>
                <w:szCs w:val="22"/>
              </w:rPr>
            </w:pPr>
            <w:r w:rsidRPr="0058241B">
              <w:rPr>
                <w:rFonts w:ascii="Arial" w:hAnsi="Arial" w:cs="Arial"/>
                <w:sz w:val="22"/>
                <w:szCs w:val="22"/>
              </w:rPr>
              <w:t xml:space="preserve">3. </w:t>
            </w:r>
            <w:r w:rsidRPr="009706C1">
              <w:rPr>
                <w:rFonts w:ascii="Arial" w:hAnsi="Arial" w:cs="Arial"/>
                <w:b/>
                <w:sz w:val="22"/>
                <w:szCs w:val="22"/>
              </w:rPr>
              <w:t>Físicos o materiales</w:t>
            </w:r>
            <w:r w:rsidRPr="0058241B">
              <w:rPr>
                <w:rFonts w:ascii="Arial" w:hAnsi="Arial" w:cs="Arial"/>
                <w:sz w:val="22"/>
                <w:szCs w:val="22"/>
              </w:rPr>
              <w:t>:</w:t>
            </w:r>
            <w:r>
              <w:rPr>
                <w:rFonts w:ascii="Arial" w:hAnsi="Arial" w:cs="Arial"/>
                <w:sz w:val="22"/>
                <w:szCs w:val="22"/>
              </w:rPr>
              <w:t xml:space="preserve"> f</w:t>
            </w:r>
            <w:r w:rsidRPr="0058241B">
              <w:rPr>
                <w:rFonts w:ascii="Arial" w:hAnsi="Arial" w:cs="Arial"/>
                <w:sz w:val="22"/>
                <w:szCs w:val="22"/>
              </w:rPr>
              <w:t>otocopias, diccionarios, libros, papel reciclado, marcadores, cartelera, cartulina, g</w:t>
            </w:r>
            <w:r>
              <w:rPr>
                <w:rFonts w:ascii="Arial" w:hAnsi="Arial" w:cs="Arial"/>
                <w:sz w:val="22"/>
                <w:szCs w:val="22"/>
              </w:rPr>
              <w:t xml:space="preserve">rabadora, </w:t>
            </w:r>
            <w:proofErr w:type="spellStart"/>
            <w:r>
              <w:rPr>
                <w:rFonts w:ascii="Arial" w:hAnsi="Arial" w:cs="Arial"/>
                <w:sz w:val="22"/>
                <w:szCs w:val="22"/>
              </w:rPr>
              <w:t>videobeam</w:t>
            </w:r>
            <w:proofErr w:type="spellEnd"/>
            <w:r w:rsidR="004D05C0">
              <w:rPr>
                <w:rFonts w:ascii="Arial" w:hAnsi="Arial" w:cs="Arial"/>
                <w:sz w:val="22"/>
                <w:szCs w:val="22"/>
              </w:rPr>
              <w:t xml:space="preserve">, portátil. </w:t>
            </w:r>
          </w:p>
        </w:tc>
      </w:tr>
      <w:tr w:rsidR="00464120" w:rsidRPr="00614972" w14:paraId="59087A60" w14:textId="77777777" w:rsidTr="006D4355">
        <w:tc>
          <w:tcPr>
            <w:tcW w:w="5000" w:type="pct"/>
          </w:tcPr>
          <w:p w14:paraId="41118AD9" w14:textId="77777777" w:rsidR="00464120" w:rsidRPr="0058241B" w:rsidRDefault="00464120" w:rsidP="00FC37B1">
            <w:pPr>
              <w:rPr>
                <w:rFonts w:ascii="Arial" w:hAnsi="Arial" w:cs="Arial"/>
                <w:sz w:val="22"/>
                <w:szCs w:val="22"/>
              </w:rPr>
            </w:pPr>
            <w:r w:rsidRPr="0058241B">
              <w:rPr>
                <w:rFonts w:ascii="Arial" w:hAnsi="Arial" w:cs="Arial"/>
                <w:sz w:val="22"/>
                <w:szCs w:val="22"/>
              </w:rPr>
              <w:t xml:space="preserve">4. </w:t>
            </w:r>
            <w:r w:rsidRPr="009706C1">
              <w:rPr>
                <w:rFonts w:ascii="Arial" w:hAnsi="Arial" w:cs="Arial"/>
                <w:b/>
                <w:sz w:val="22"/>
                <w:szCs w:val="22"/>
              </w:rPr>
              <w:t>Logísticos o institucionales:</w:t>
            </w:r>
            <w:r>
              <w:rPr>
                <w:rFonts w:ascii="Arial" w:hAnsi="Arial" w:cs="Arial"/>
                <w:b/>
                <w:sz w:val="22"/>
                <w:szCs w:val="22"/>
              </w:rPr>
              <w:t xml:space="preserve"> </w:t>
            </w:r>
            <w:r>
              <w:rPr>
                <w:rFonts w:ascii="Arial" w:hAnsi="Arial" w:cs="Arial"/>
                <w:sz w:val="22"/>
                <w:szCs w:val="22"/>
              </w:rPr>
              <w:t>e</w:t>
            </w:r>
            <w:r w:rsidRPr="0058241B">
              <w:rPr>
                <w:rFonts w:ascii="Arial" w:hAnsi="Arial" w:cs="Arial"/>
                <w:sz w:val="22"/>
                <w:szCs w:val="22"/>
              </w:rPr>
              <w:t>sp</w:t>
            </w:r>
            <w:r>
              <w:rPr>
                <w:rFonts w:ascii="Arial" w:hAnsi="Arial" w:cs="Arial"/>
                <w:sz w:val="22"/>
                <w:szCs w:val="22"/>
              </w:rPr>
              <w:t xml:space="preserve">acios y tiempo para reuniones, </w:t>
            </w:r>
            <w:r w:rsidRPr="0058241B">
              <w:rPr>
                <w:rFonts w:ascii="Arial" w:hAnsi="Arial" w:cs="Arial"/>
                <w:sz w:val="22"/>
                <w:szCs w:val="22"/>
              </w:rPr>
              <w:t xml:space="preserve">salidas pedagógicas. </w:t>
            </w:r>
            <w:r>
              <w:rPr>
                <w:rFonts w:ascii="Arial" w:hAnsi="Arial" w:cs="Arial"/>
                <w:sz w:val="22"/>
                <w:szCs w:val="22"/>
              </w:rPr>
              <w:t>T</w:t>
            </w:r>
            <w:r w:rsidRPr="0058241B">
              <w:rPr>
                <w:rFonts w:ascii="Arial" w:hAnsi="Arial" w:cs="Arial"/>
                <w:sz w:val="22"/>
                <w:szCs w:val="22"/>
              </w:rPr>
              <w:t xml:space="preserve">ransporte para </w:t>
            </w:r>
            <w:r>
              <w:rPr>
                <w:rFonts w:ascii="Arial" w:hAnsi="Arial" w:cs="Arial"/>
                <w:sz w:val="22"/>
                <w:szCs w:val="22"/>
              </w:rPr>
              <w:t xml:space="preserve">actividades que lo requieran. </w:t>
            </w:r>
          </w:p>
        </w:tc>
      </w:tr>
    </w:tbl>
    <w:p w14:paraId="354BA305" w14:textId="77777777" w:rsidR="00464120" w:rsidRDefault="00464120" w:rsidP="00DB1A1C">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E2654B" w:rsidRPr="00614972" w14:paraId="098DF1DE" w14:textId="77777777" w:rsidTr="00E2654B">
        <w:tc>
          <w:tcPr>
            <w:tcW w:w="5000" w:type="pct"/>
          </w:tcPr>
          <w:p w14:paraId="31B9D11B" w14:textId="77777777" w:rsidR="00E2654B" w:rsidRDefault="00E2654B" w:rsidP="005420E4">
            <w:pPr>
              <w:rPr>
                <w:rFonts w:ascii="Arial" w:hAnsi="Arial" w:cs="Arial"/>
                <w:b/>
                <w:sz w:val="22"/>
                <w:szCs w:val="22"/>
              </w:rPr>
            </w:pPr>
            <w:r w:rsidRPr="00614972">
              <w:rPr>
                <w:rFonts w:ascii="Arial" w:hAnsi="Arial" w:cs="Arial"/>
                <w:b/>
                <w:sz w:val="22"/>
                <w:szCs w:val="22"/>
              </w:rPr>
              <w:lastRenderedPageBreak/>
              <w:t>PRESUPUESTO Y FINANCIACIÓN</w:t>
            </w:r>
          </w:p>
          <w:p w14:paraId="4097CDED" w14:textId="77777777" w:rsidR="00E2654B" w:rsidRDefault="00E2654B" w:rsidP="005420E4">
            <w:pPr>
              <w:rPr>
                <w:rFonts w:ascii="Arial" w:hAnsi="Arial" w:cs="Arial"/>
                <w:b/>
                <w:sz w:val="22"/>
                <w:szCs w:val="22"/>
              </w:rPr>
            </w:pPr>
          </w:p>
          <w:tbl>
            <w:tblPr>
              <w:tblStyle w:val="Tablaconcuadrcula"/>
              <w:tblW w:w="0" w:type="auto"/>
              <w:tblLook w:val="04A0" w:firstRow="1" w:lastRow="0" w:firstColumn="1" w:lastColumn="0" w:noHBand="0" w:noVBand="1"/>
            </w:tblPr>
            <w:tblGrid>
              <w:gridCol w:w="6720"/>
              <w:gridCol w:w="1418"/>
              <w:gridCol w:w="1559"/>
            </w:tblGrid>
            <w:tr w:rsidR="00E2654B" w:rsidRPr="00E2654B" w14:paraId="083311FA" w14:textId="77777777" w:rsidTr="00E2654B">
              <w:tc>
                <w:tcPr>
                  <w:tcW w:w="6720" w:type="dxa"/>
                  <w:shd w:val="clear" w:color="auto" w:fill="auto"/>
                </w:tcPr>
                <w:p w14:paraId="1AC3E420" w14:textId="77777777" w:rsidR="00E2654B" w:rsidRPr="00E2654B" w:rsidRDefault="00E2654B" w:rsidP="005420E4">
                  <w:pPr>
                    <w:jc w:val="center"/>
                    <w:rPr>
                      <w:rFonts w:ascii="Arial" w:hAnsi="Arial" w:cs="Arial"/>
                      <w:b/>
                      <w:sz w:val="22"/>
                      <w:szCs w:val="22"/>
                    </w:rPr>
                  </w:pPr>
                  <w:r w:rsidRPr="00E2654B">
                    <w:rPr>
                      <w:rFonts w:ascii="Arial" w:hAnsi="Arial" w:cs="Arial"/>
                      <w:b/>
                      <w:sz w:val="22"/>
                      <w:szCs w:val="22"/>
                    </w:rPr>
                    <w:t>Concepto</w:t>
                  </w:r>
                </w:p>
              </w:tc>
              <w:tc>
                <w:tcPr>
                  <w:tcW w:w="1418" w:type="dxa"/>
                  <w:shd w:val="clear" w:color="auto" w:fill="auto"/>
                </w:tcPr>
                <w:p w14:paraId="68137019" w14:textId="77777777" w:rsidR="00E2654B" w:rsidRPr="00E2654B" w:rsidRDefault="00E2654B" w:rsidP="005420E4">
                  <w:pPr>
                    <w:jc w:val="center"/>
                    <w:rPr>
                      <w:rFonts w:ascii="Arial" w:hAnsi="Arial" w:cs="Arial"/>
                      <w:b/>
                      <w:sz w:val="22"/>
                      <w:szCs w:val="22"/>
                    </w:rPr>
                  </w:pPr>
                  <w:r w:rsidRPr="00E2654B">
                    <w:rPr>
                      <w:rFonts w:ascii="Arial" w:hAnsi="Arial" w:cs="Arial"/>
                      <w:b/>
                      <w:sz w:val="22"/>
                      <w:szCs w:val="22"/>
                    </w:rPr>
                    <w:t>Cantidad</w:t>
                  </w:r>
                </w:p>
              </w:tc>
              <w:tc>
                <w:tcPr>
                  <w:tcW w:w="1559" w:type="dxa"/>
                  <w:shd w:val="clear" w:color="auto" w:fill="auto"/>
                </w:tcPr>
                <w:p w14:paraId="4CC04C11" w14:textId="77777777" w:rsidR="00E2654B" w:rsidRPr="00E2654B" w:rsidRDefault="00E2654B" w:rsidP="005420E4">
                  <w:pPr>
                    <w:jc w:val="center"/>
                    <w:rPr>
                      <w:rFonts w:ascii="Arial" w:hAnsi="Arial" w:cs="Arial"/>
                      <w:b/>
                      <w:sz w:val="22"/>
                      <w:szCs w:val="22"/>
                    </w:rPr>
                  </w:pPr>
                  <w:r w:rsidRPr="00E2654B">
                    <w:rPr>
                      <w:rFonts w:ascii="Arial" w:hAnsi="Arial" w:cs="Arial"/>
                      <w:b/>
                      <w:sz w:val="22"/>
                      <w:szCs w:val="22"/>
                    </w:rPr>
                    <w:t>Valor total $</w:t>
                  </w:r>
                </w:p>
              </w:tc>
            </w:tr>
            <w:tr w:rsidR="00E2654B" w:rsidRPr="00E2654B" w14:paraId="7E1BC18E" w14:textId="77777777" w:rsidTr="00E2654B">
              <w:tc>
                <w:tcPr>
                  <w:tcW w:w="6720" w:type="dxa"/>
                  <w:shd w:val="clear" w:color="auto" w:fill="auto"/>
                </w:tcPr>
                <w:p w14:paraId="2A456995" w14:textId="77777777" w:rsidR="00E2654B" w:rsidRPr="00E2654B" w:rsidRDefault="00E2654B" w:rsidP="00E2654B">
                  <w:pPr>
                    <w:rPr>
                      <w:rFonts w:ascii="Arial" w:hAnsi="Arial" w:cs="Arial"/>
                      <w:sz w:val="22"/>
                      <w:szCs w:val="22"/>
                    </w:rPr>
                  </w:pPr>
                  <w:r w:rsidRPr="00E2654B">
                    <w:rPr>
                      <w:rFonts w:ascii="Arial" w:hAnsi="Arial" w:cs="Arial"/>
                      <w:sz w:val="22"/>
                      <w:szCs w:val="22"/>
                    </w:rPr>
                    <w:t>Fotocopias</w:t>
                  </w:r>
                </w:p>
              </w:tc>
              <w:tc>
                <w:tcPr>
                  <w:tcW w:w="1418" w:type="dxa"/>
                  <w:shd w:val="clear" w:color="auto" w:fill="auto"/>
                </w:tcPr>
                <w:p w14:paraId="43F030BA" w14:textId="77777777" w:rsidR="00E2654B" w:rsidRPr="00E2654B" w:rsidRDefault="00E2654B" w:rsidP="00E2654B">
                  <w:pPr>
                    <w:rPr>
                      <w:rFonts w:ascii="Arial" w:hAnsi="Arial" w:cs="Arial"/>
                      <w:b/>
                      <w:sz w:val="22"/>
                      <w:szCs w:val="22"/>
                    </w:rPr>
                  </w:pPr>
                </w:p>
              </w:tc>
              <w:tc>
                <w:tcPr>
                  <w:tcW w:w="1559" w:type="dxa"/>
                  <w:shd w:val="clear" w:color="auto" w:fill="auto"/>
                </w:tcPr>
                <w:p w14:paraId="708A20DD" w14:textId="77777777" w:rsidR="00E2654B" w:rsidRPr="00E2654B" w:rsidRDefault="00C7641D" w:rsidP="00E2654B">
                  <w:pPr>
                    <w:jc w:val="right"/>
                    <w:rPr>
                      <w:rFonts w:ascii="Arial" w:hAnsi="Arial" w:cs="Arial"/>
                      <w:b/>
                      <w:sz w:val="22"/>
                      <w:szCs w:val="22"/>
                    </w:rPr>
                  </w:pPr>
                  <w:r>
                    <w:rPr>
                      <w:rFonts w:ascii="Arial" w:hAnsi="Arial" w:cs="Arial"/>
                      <w:sz w:val="22"/>
                      <w:szCs w:val="22"/>
                    </w:rPr>
                    <w:t>4</w:t>
                  </w:r>
                  <w:r w:rsidR="00E2654B" w:rsidRPr="00E2654B">
                    <w:rPr>
                      <w:rFonts w:ascii="Arial" w:hAnsi="Arial" w:cs="Arial"/>
                      <w:sz w:val="22"/>
                      <w:szCs w:val="22"/>
                    </w:rPr>
                    <w:t>0.000</w:t>
                  </w:r>
                </w:p>
              </w:tc>
            </w:tr>
            <w:tr w:rsidR="00E2654B" w:rsidRPr="00E2654B" w14:paraId="02C805C6" w14:textId="77777777" w:rsidTr="00E2654B">
              <w:tc>
                <w:tcPr>
                  <w:tcW w:w="6720" w:type="dxa"/>
                  <w:shd w:val="clear" w:color="auto" w:fill="auto"/>
                </w:tcPr>
                <w:p w14:paraId="09DD6DC9" w14:textId="77777777" w:rsidR="00E2654B" w:rsidRPr="00E2654B" w:rsidRDefault="00E2654B" w:rsidP="00E2654B">
                  <w:pPr>
                    <w:rPr>
                      <w:rFonts w:ascii="Arial" w:hAnsi="Arial" w:cs="Arial"/>
                      <w:sz w:val="22"/>
                      <w:szCs w:val="22"/>
                    </w:rPr>
                  </w:pPr>
                  <w:r w:rsidRPr="00E2654B">
                    <w:rPr>
                      <w:rFonts w:ascii="Arial" w:hAnsi="Arial" w:cs="Arial"/>
                      <w:sz w:val="22"/>
                      <w:szCs w:val="22"/>
                    </w:rPr>
                    <w:t>Subsidio de transporte</w:t>
                  </w:r>
                </w:p>
              </w:tc>
              <w:tc>
                <w:tcPr>
                  <w:tcW w:w="1418" w:type="dxa"/>
                  <w:shd w:val="clear" w:color="auto" w:fill="auto"/>
                </w:tcPr>
                <w:p w14:paraId="0EC95B9D" w14:textId="77777777" w:rsidR="00E2654B" w:rsidRPr="00E2654B" w:rsidRDefault="00E2654B" w:rsidP="00E2654B">
                  <w:pPr>
                    <w:rPr>
                      <w:rFonts w:ascii="Arial" w:hAnsi="Arial" w:cs="Arial"/>
                      <w:b/>
                      <w:sz w:val="22"/>
                      <w:szCs w:val="22"/>
                    </w:rPr>
                  </w:pPr>
                </w:p>
              </w:tc>
              <w:tc>
                <w:tcPr>
                  <w:tcW w:w="1559" w:type="dxa"/>
                  <w:shd w:val="clear" w:color="auto" w:fill="auto"/>
                </w:tcPr>
                <w:p w14:paraId="5DCC5439" w14:textId="77777777" w:rsidR="00E2654B" w:rsidRPr="00E2654B" w:rsidRDefault="00C7641D" w:rsidP="00E2654B">
                  <w:pPr>
                    <w:jc w:val="right"/>
                    <w:rPr>
                      <w:rFonts w:ascii="Arial" w:hAnsi="Arial" w:cs="Arial"/>
                      <w:b/>
                      <w:sz w:val="22"/>
                      <w:szCs w:val="22"/>
                    </w:rPr>
                  </w:pPr>
                  <w:r>
                    <w:rPr>
                      <w:rFonts w:ascii="Arial" w:hAnsi="Arial" w:cs="Arial"/>
                      <w:sz w:val="22"/>
                      <w:szCs w:val="22"/>
                    </w:rPr>
                    <w:t>11</w:t>
                  </w:r>
                  <w:r w:rsidR="00E2654B" w:rsidRPr="00E2654B">
                    <w:rPr>
                      <w:rFonts w:ascii="Arial" w:hAnsi="Arial" w:cs="Arial"/>
                      <w:sz w:val="22"/>
                      <w:szCs w:val="22"/>
                    </w:rPr>
                    <w:t>0.000</w:t>
                  </w:r>
                </w:p>
              </w:tc>
            </w:tr>
            <w:tr w:rsidR="00E2654B" w:rsidRPr="00E2654B" w14:paraId="68140F33" w14:textId="77777777" w:rsidTr="00E2654B">
              <w:tc>
                <w:tcPr>
                  <w:tcW w:w="6720" w:type="dxa"/>
                  <w:shd w:val="clear" w:color="auto" w:fill="auto"/>
                </w:tcPr>
                <w:p w14:paraId="4E922218" w14:textId="77777777" w:rsidR="00E2654B" w:rsidRPr="00E2654B" w:rsidRDefault="00E2654B" w:rsidP="00E2654B">
                  <w:pPr>
                    <w:rPr>
                      <w:rFonts w:ascii="Arial" w:hAnsi="Arial" w:cs="Arial"/>
                      <w:sz w:val="22"/>
                      <w:szCs w:val="22"/>
                    </w:rPr>
                  </w:pPr>
                  <w:r w:rsidRPr="00E2654B">
                    <w:rPr>
                      <w:rFonts w:ascii="Arial" w:hAnsi="Arial" w:cs="Arial"/>
                      <w:sz w:val="22"/>
                      <w:szCs w:val="22"/>
                    </w:rPr>
                    <w:t>Premios para concursos</w:t>
                  </w:r>
                </w:p>
              </w:tc>
              <w:tc>
                <w:tcPr>
                  <w:tcW w:w="1418" w:type="dxa"/>
                  <w:shd w:val="clear" w:color="auto" w:fill="auto"/>
                </w:tcPr>
                <w:p w14:paraId="5732D028" w14:textId="77777777" w:rsidR="00E2654B" w:rsidRPr="00E2654B" w:rsidRDefault="00E2654B" w:rsidP="00E2654B">
                  <w:pPr>
                    <w:rPr>
                      <w:rFonts w:ascii="Arial" w:hAnsi="Arial" w:cs="Arial"/>
                      <w:b/>
                      <w:sz w:val="22"/>
                      <w:szCs w:val="22"/>
                    </w:rPr>
                  </w:pPr>
                </w:p>
              </w:tc>
              <w:tc>
                <w:tcPr>
                  <w:tcW w:w="1559" w:type="dxa"/>
                  <w:shd w:val="clear" w:color="auto" w:fill="auto"/>
                </w:tcPr>
                <w:p w14:paraId="53686C6A" w14:textId="77777777" w:rsidR="00E2654B" w:rsidRPr="00E2654B" w:rsidRDefault="00C7641D" w:rsidP="00E2654B">
                  <w:pPr>
                    <w:jc w:val="right"/>
                    <w:rPr>
                      <w:rFonts w:ascii="Arial" w:hAnsi="Arial" w:cs="Arial"/>
                      <w:b/>
                      <w:sz w:val="22"/>
                      <w:szCs w:val="22"/>
                    </w:rPr>
                  </w:pPr>
                  <w:r>
                    <w:rPr>
                      <w:rFonts w:ascii="Arial" w:hAnsi="Arial" w:cs="Arial"/>
                      <w:sz w:val="22"/>
                      <w:szCs w:val="22"/>
                    </w:rPr>
                    <w:t>10</w:t>
                  </w:r>
                  <w:r w:rsidR="00E2654B" w:rsidRPr="00E2654B">
                    <w:rPr>
                      <w:rFonts w:ascii="Arial" w:hAnsi="Arial" w:cs="Arial"/>
                      <w:sz w:val="22"/>
                      <w:szCs w:val="22"/>
                    </w:rPr>
                    <w:t>0.000</w:t>
                  </w:r>
                </w:p>
              </w:tc>
            </w:tr>
            <w:tr w:rsidR="00E2654B" w14:paraId="35276868" w14:textId="77777777" w:rsidTr="00E2654B">
              <w:tc>
                <w:tcPr>
                  <w:tcW w:w="9697" w:type="dxa"/>
                  <w:gridSpan w:val="3"/>
                  <w:shd w:val="clear" w:color="auto" w:fill="auto"/>
                </w:tcPr>
                <w:p w14:paraId="6497F88F" w14:textId="77777777" w:rsidR="00E2654B" w:rsidRDefault="00E2654B" w:rsidP="00C7641D">
                  <w:pPr>
                    <w:rPr>
                      <w:rFonts w:ascii="Arial" w:hAnsi="Arial" w:cs="Arial"/>
                      <w:b/>
                      <w:sz w:val="22"/>
                      <w:szCs w:val="22"/>
                    </w:rPr>
                  </w:pPr>
                  <w:r w:rsidRPr="00E2654B">
                    <w:rPr>
                      <w:rFonts w:ascii="Arial" w:hAnsi="Arial" w:cs="Arial"/>
                      <w:b/>
                      <w:sz w:val="22"/>
                      <w:szCs w:val="22"/>
                    </w:rPr>
                    <w:t xml:space="preserve">Total                                                                                                                                     </w:t>
                  </w:r>
                  <w:r w:rsidR="00C7641D">
                    <w:rPr>
                      <w:rFonts w:ascii="Arial" w:hAnsi="Arial" w:cs="Arial"/>
                      <w:sz w:val="22"/>
                      <w:szCs w:val="22"/>
                    </w:rPr>
                    <w:t>250</w:t>
                  </w:r>
                  <w:r w:rsidRPr="00E2654B">
                    <w:rPr>
                      <w:rFonts w:ascii="Arial" w:hAnsi="Arial" w:cs="Arial"/>
                      <w:sz w:val="22"/>
                      <w:szCs w:val="22"/>
                    </w:rPr>
                    <w:t>.000</w:t>
                  </w:r>
                </w:p>
              </w:tc>
            </w:tr>
          </w:tbl>
          <w:p w14:paraId="43DD2B2F" w14:textId="77777777" w:rsidR="00E2654B" w:rsidRPr="00614972" w:rsidRDefault="00E2654B" w:rsidP="005420E4">
            <w:pPr>
              <w:rPr>
                <w:rFonts w:ascii="Arial" w:hAnsi="Arial" w:cs="Arial"/>
                <w:b/>
                <w:sz w:val="22"/>
                <w:szCs w:val="22"/>
              </w:rPr>
            </w:pPr>
          </w:p>
          <w:p w14:paraId="16CE75E8" w14:textId="77777777" w:rsidR="00E2654B" w:rsidRPr="00614972" w:rsidRDefault="00E2654B" w:rsidP="005420E4">
            <w:pPr>
              <w:rPr>
                <w:rFonts w:ascii="Arial" w:hAnsi="Arial" w:cs="Arial"/>
                <w:sz w:val="22"/>
                <w:szCs w:val="22"/>
              </w:rPr>
            </w:pPr>
            <w:r>
              <w:rPr>
                <w:rFonts w:ascii="Arial" w:hAnsi="Arial" w:cs="Arial"/>
                <w:sz w:val="22"/>
                <w:szCs w:val="22"/>
              </w:rPr>
              <w:t>Fuente de financiación recursos fondos de servicios educativos</w:t>
            </w:r>
            <w:r w:rsidR="00AE432D">
              <w:rPr>
                <w:rFonts w:ascii="Arial" w:hAnsi="Arial" w:cs="Arial"/>
                <w:sz w:val="22"/>
                <w:szCs w:val="22"/>
              </w:rPr>
              <w:t>.</w:t>
            </w:r>
          </w:p>
        </w:tc>
      </w:tr>
    </w:tbl>
    <w:p w14:paraId="2584880C" w14:textId="77777777" w:rsidR="00464120" w:rsidRDefault="00464120" w:rsidP="00DB1A1C">
      <w:pPr>
        <w:jc w:val="center"/>
        <w:rPr>
          <w:rFonts w:ascii="Arial" w:hAnsi="Arial" w:cs="Arial"/>
          <w:b/>
          <w:sz w:val="22"/>
          <w:szCs w:val="22"/>
        </w:rPr>
      </w:pPr>
    </w:p>
    <w:p w14:paraId="68640940" w14:textId="77777777" w:rsidR="00FA5C19" w:rsidRPr="00FA5C19" w:rsidRDefault="00FA5C19" w:rsidP="00FA5C19">
      <w:pPr>
        <w:rPr>
          <w:rFonts w:ascii="Arial" w:hAnsi="Arial" w:cs="Arial"/>
          <w:b/>
          <w:sz w:val="22"/>
          <w:szCs w:val="22"/>
        </w:rPr>
      </w:pPr>
      <w:r w:rsidRPr="00FA5C19">
        <w:rPr>
          <w:rFonts w:ascii="Arial" w:hAnsi="Arial" w:cs="Arial"/>
          <w:b/>
          <w:sz w:val="22"/>
          <w:szCs w:val="22"/>
        </w:rPr>
        <w:t>RESPONSABLES</w:t>
      </w:r>
    </w:p>
    <w:tbl>
      <w:tblPr>
        <w:tblStyle w:val="Tablaconcuadrcula1"/>
        <w:tblW w:w="10060" w:type="dxa"/>
        <w:tblLook w:val="04A0" w:firstRow="1" w:lastRow="0" w:firstColumn="1" w:lastColumn="0" w:noHBand="0" w:noVBand="1"/>
      </w:tblPr>
      <w:tblGrid>
        <w:gridCol w:w="4066"/>
        <w:gridCol w:w="5994"/>
      </w:tblGrid>
      <w:tr w:rsidR="00FA5C19" w:rsidRPr="00FA5C19" w14:paraId="6BB74E64" w14:textId="77777777" w:rsidTr="006845AB">
        <w:tc>
          <w:tcPr>
            <w:tcW w:w="4066" w:type="dxa"/>
          </w:tcPr>
          <w:p w14:paraId="60C3D4BC" w14:textId="77777777" w:rsidR="00FA5C19" w:rsidRPr="00FA5C19" w:rsidRDefault="00FA5C19" w:rsidP="00FA5C19">
            <w:pPr>
              <w:rPr>
                <w:rFonts w:ascii="Arial" w:hAnsi="Arial" w:cs="Arial"/>
                <w:b/>
                <w:sz w:val="22"/>
                <w:szCs w:val="22"/>
              </w:rPr>
            </w:pPr>
            <w:r w:rsidRPr="00FA5C19">
              <w:rPr>
                <w:rFonts w:ascii="Arial" w:hAnsi="Arial" w:cs="Arial"/>
                <w:b/>
                <w:sz w:val="22"/>
                <w:szCs w:val="22"/>
              </w:rPr>
              <w:t>PREESCOLAR Y BÁSICA PRIMARIA</w:t>
            </w:r>
          </w:p>
        </w:tc>
        <w:tc>
          <w:tcPr>
            <w:tcW w:w="5994" w:type="dxa"/>
          </w:tcPr>
          <w:p w14:paraId="53C50D22" w14:textId="77777777" w:rsidR="00920804" w:rsidRDefault="00EC446F" w:rsidP="00FA5C19">
            <w:pPr>
              <w:rPr>
                <w:rFonts w:ascii="Arial" w:hAnsi="Arial" w:cs="Arial"/>
                <w:color w:val="000000"/>
                <w:sz w:val="22"/>
                <w:szCs w:val="20"/>
                <w:shd w:val="clear" w:color="auto" w:fill="FFFFFF"/>
              </w:rPr>
            </w:pPr>
            <w:r>
              <w:rPr>
                <w:rFonts w:ascii="Arial" w:hAnsi="Arial" w:cs="Arial"/>
                <w:color w:val="000000"/>
                <w:sz w:val="22"/>
                <w:szCs w:val="20"/>
                <w:shd w:val="clear" w:color="auto" w:fill="FFFFFF"/>
              </w:rPr>
              <w:t>Ana Lucía Correa Velásquez</w:t>
            </w:r>
          </w:p>
          <w:p w14:paraId="4995AD37" w14:textId="77777777" w:rsidR="00920804" w:rsidRDefault="00EC446F" w:rsidP="00FA5C19">
            <w:pPr>
              <w:rPr>
                <w:rFonts w:ascii="Arial" w:hAnsi="Arial" w:cs="Arial"/>
                <w:color w:val="000000"/>
                <w:sz w:val="22"/>
                <w:szCs w:val="20"/>
                <w:shd w:val="clear" w:color="auto" w:fill="FFFFFF"/>
              </w:rPr>
            </w:pPr>
            <w:r>
              <w:rPr>
                <w:rFonts w:ascii="Arial" w:hAnsi="Arial" w:cs="Arial"/>
                <w:color w:val="000000"/>
                <w:sz w:val="22"/>
                <w:szCs w:val="20"/>
                <w:shd w:val="clear" w:color="auto" w:fill="FFFFFF"/>
              </w:rPr>
              <w:t>Gloria Cristina Saldarriaga Henao</w:t>
            </w:r>
          </w:p>
          <w:p w14:paraId="196848B0" w14:textId="77777777" w:rsidR="00D5310D" w:rsidRDefault="00D5310D" w:rsidP="00EC446F">
            <w:pPr>
              <w:rPr>
                <w:rFonts w:ascii="Arial" w:hAnsi="Arial" w:cs="Arial"/>
                <w:sz w:val="22"/>
                <w:szCs w:val="22"/>
              </w:rPr>
            </w:pPr>
            <w:r>
              <w:rPr>
                <w:rFonts w:ascii="Arial" w:hAnsi="Arial" w:cs="Arial"/>
                <w:sz w:val="22"/>
                <w:szCs w:val="22"/>
              </w:rPr>
              <w:t>Diana Milena Muñoz García</w:t>
            </w:r>
          </w:p>
          <w:p w14:paraId="0E22E4FC" w14:textId="22D9D335" w:rsidR="008F1DE9" w:rsidRPr="008F1DE9" w:rsidRDefault="008F1DE9" w:rsidP="00EC446F">
            <w:pPr>
              <w:rPr>
                <w:rFonts w:ascii="Arial" w:hAnsi="Arial" w:cs="Arial"/>
                <w:sz w:val="22"/>
                <w:szCs w:val="22"/>
              </w:rPr>
            </w:pPr>
            <w:proofErr w:type="spellStart"/>
            <w:r w:rsidRPr="008F1DE9">
              <w:rPr>
                <w:rFonts w:ascii="Arial" w:hAnsi="Arial" w:cs="Arial"/>
                <w:color w:val="000000"/>
                <w:sz w:val="22"/>
                <w:szCs w:val="22"/>
              </w:rPr>
              <w:t>Jully</w:t>
            </w:r>
            <w:proofErr w:type="spellEnd"/>
            <w:r w:rsidRPr="008F1DE9">
              <w:rPr>
                <w:rFonts w:ascii="Arial" w:hAnsi="Arial" w:cs="Arial"/>
                <w:color w:val="000000"/>
                <w:sz w:val="22"/>
                <w:szCs w:val="22"/>
              </w:rPr>
              <w:t xml:space="preserve"> Patricia Saldarriaga Silva</w:t>
            </w:r>
          </w:p>
        </w:tc>
      </w:tr>
      <w:tr w:rsidR="00FA5C19" w:rsidRPr="00FA5C19" w14:paraId="0C5F2A5B" w14:textId="77777777" w:rsidTr="006845AB">
        <w:tc>
          <w:tcPr>
            <w:tcW w:w="4066" w:type="dxa"/>
          </w:tcPr>
          <w:p w14:paraId="72475107" w14:textId="77777777" w:rsidR="00FA5C19" w:rsidRPr="00FA5C19" w:rsidRDefault="00FA5C19" w:rsidP="00FA5C19">
            <w:pPr>
              <w:rPr>
                <w:rFonts w:ascii="Arial" w:hAnsi="Arial" w:cs="Arial"/>
                <w:b/>
                <w:sz w:val="22"/>
                <w:szCs w:val="22"/>
              </w:rPr>
            </w:pPr>
            <w:r w:rsidRPr="00FA5C19">
              <w:rPr>
                <w:rFonts w:ascii="Arial" w:hAnsi="Arial" w:cs="Arial"/>
                <w:b/>
                <w:sz w:val="22"/>
                <w:szCs w:val="22"/>
              </w:rPr>
              <w:t>BÁSICA SECUNDARIA Y MEDIA</w:t>
            </w:r>
          </w:p>
        </w:tc>
        <w:tc>
          <w:tcPr>
            <w:tcW w:w="5994" w:type="dxa"/>
          </w:tcPr>
          <w:p w14:paraId="34FC7FBE" w14:textId="77777777" w:rsidR="00FA5C19" w:rsidRDefault="00EC446F" w:rsidP="00FA5C19">
            <w:pPr>
              <w:autoSpaceDE w:val="0"/>
              <w:autoSpaceDN w:val="0"/>
              <w:adjustRightInd w:val="0"/>
              <w:rPr>
                <w:rFonts w:ascii="Arial" w:hAnsi="Arial" w:cs="Arial"/>
                <w:sz w:val="22"/>
                <w:szCs w:val="22"/>
                <w:lang w:val="es-CO" w:eastAsia="es-CO"/>
              </w:rPr>
            </w:pPr>
            <w:r>
              <w:rPr>
                <w:rFonts w:ascii="Arial" w:hAnsi="Arial" w:cs="Arial"/>
                <w:sz w:val="22"/>
                <w:szCs w:val="22"/>
                <w:lang w:val="es-CO" w:eastAsia="es-CO"/>
              </w:rPr>
              <w:t>Alcira Del Pilar Querubín Orlas</w:t>
            </w:r>
          </w:p>
          <w:p w14:paraId="55BD5BC9" w14:textId="77777777" w:rsidR="00FA5C19" w:rsidRDefault="00EC446F" w:rsidP="00FA5C19">
            <w:pPr>
              <w:autoSpaceDE w:val="0"/>
              <w:autoSpaceDN w:val="0"/>
              <w:adjustRightInd w:val="0"/>
              <w:rPr>
                <w:rFonts w:ascii="Arial" w:hAnsi="Arial" w:cs="Arial"/>
                <w:sz w:val="22"/>
                <w:szCs w:val="22"/>
                <w:lang w:val="es-CO" w:eastAsia="es-CO"/>
              </w:rPr>
            </w:pPr>
            <w:r>
              <w:rPr>
                <w:rFonts w:ascii="Arial" w:hAnsi="Arial" w:cs="Arial"/>
                <w:sz w:val="22"/>
                <w:szCs w:val="22"/>
                <w:lang w:val="es-CO" w:eastAsia="es-CO"/>
              </w:rPr>
              <w:t>Alejandra Rojas Bedoya</w:t>
            </w:r>
          </w:p>
          <w:p w14:paraId="60C54E71" w14:textId="41A92C4D" w:rsidR="00FA5C19" w:rsidRPr="006845AB" w:rsidRDefault="006845AB" w:rsidP="00FA5C19">
            <w:pPr>
              <w:autoSpaceDE w:val="0"/>
              <w:autoSpaceDN w:val="0"/>
              <w:adjustRightInd w:val="0"/>
              <w:rPr>
                <w:rFonts w:ascii="Arial" w:hAnsi="Arial" w:cs="Arial"/>
                <w:sz w:val="22"/>
                <w:szCs w:val="22"/>
              </w:rPr>
            </w:pPr>
            <w:bookmarkStart w:id="0" w:name="_GoBack"/>
            <w:bookmarkEnd w:id="0"/>
            <w:r>
              <w:rPr>
                <w:rFonts w:ascii="Arial" w:hAnsi="Arial" w:cs="Arial"/>
                <w:sz w:val="22"/>
                <w:szCs w:val="22"/>
              </w:rPr>
              <w:t>Bibiana Milena Chica Galeano</w:t>
            </w:r>
          </w:p>
        </w:tc>
      </w:tr>
    </w:tbl>
    <w:p w14:paraId="39E8AEB7" w14:textId="77777777" w:rsidR="00DB1A1C" w:rsidRDefault="00DB1A1C" w:rsidP="00DB1A1C">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4"/>
      </w:tblGrid>
      <w:tr w:rsidR="00943964" w:rsidRPr="00614972" w14:paraId="0C2D0C20" w14:textId="77777777" w:rsidTr="003102E5">
        <w:trPr>
          <w:trHeight w:val="416"/>
        </w:trPr>
        <w:tc>
          <w:tcPr>
            <w:tcW w:w="5000" w:type="pct"/>
          </w:tcPr>
          <w:p w14:paraId="2E836B2A" w14:textId="77777777" w:rsidR="00943964" w:rsidRDefault="00943964" w:rsidP="00FC3705">
            <w:pPr>
              <w:spacing w:line="276" w:lineRule="auto"/>
              <w:rPr>
                <w:rFonts w:ascii="Arial" w:hAnsi="Arial" w:cs="Arial"/>
                <w:b/>
                <w:sz w:val="22"/>
                <w:szCs w:val="22"/>
              </w:rPr>
            </w:pPr>
            <w:r w:rsidRPr="0058241B">
              <w:rPr>
                <w:rFonts w:ascii="Arial" w:hAnsi="Arial" w:cs="Arial"/>
                <w:b/>
                <w:sz w:val="22"/>
                <w:szCs w:val="22"/>
              </w:rPr>
              <w:t>BIBLIOGRAFÍA</w:t>
            </w:r>
          </w:p>
          <w:p w14:paraId="02B2E515" w14:textId="77777777" w:rsidR="00BE6840" w:rsidRDefault="00BE6840" w:rsidP="00FC3705">
            <w:pPr>
              <w:spacing w:line="276" w:lineRule="auto"/>
              <w:rPr>
                <w:rFonts w:ascii="Arial" w:hAnsi="Arial" w:cs="Arial"/>
                <w:b/>
                <w:sz w:val="22"/>
                <w:szCs w:val="22"/>
              </w:rPr>
            </w:pPr>
          </w:p>
          <w:p w14:paraId="240AFA4C" w14:textId="77777777" w:rsidR="00BE6840" w:rsidRDefault="00BE6840" w:rsidP="00FC3705">
            <w:pPr>
              <w:spacing w:line="276" w:lineRule="auto"/>
              <w:rPr>
                <w:rFonts w:ascii="Arial" w:hAnsi="Arial" w:cs="Arial"/>
                <w:sz w:val="22"/>
                <w:szCs w:val="22"/>
              </w:rPr>
            </w:pPr>
            <w:r>
              <w:rPr>
                <w:rFonts w:ascii="Arial" w:hAnsi="Arial" w:cs="Arial"/>
                <w:sz w:val="22"/>
                <w:szCs w:val="22"/>
              </w:rPr>
              <w:t xml:space="preserve">IES Juan de </w:t>
            </w:r>
            <w:proofErr w:type="spellStart"/>
            <w:r>
              <w:rPr>
                <w:rFonts w:ascii="Arial" w:hAnsi="Arial" w:cs="Arial"/>
                <w:sz w:val="22"/>
                <w:szCs w:val="22"/>
              </w:rPr>
              <w:t>Mareina</w:t>
            </w:r>
            <w:proofErr w:type="spellEnd"/>
            <w:r>
              <w:rPr>
                <w:rFonts w:ascii="Arial" w:hAnsi="Arial" w:cs="Arial"/>
                <w:sz w:val="22"/>
                <w:szCs w:val="22"/>
              </w:rPr>
              <w:t xml:space="preserve"> (2013). </w:t>
            </w:r>
            <w:r>
              <w:rPr>
                <w:rFonts w:ascii="Arial" w:hAnsi="Arial" w:cs="Arial"/>
                <w:i/>
                <w:sz w:val="22"/>
                <w:szCs w:val="22"/>
              </w:rPr>
              <w:t>Proyecto lector</w:t>
            </w:r>
            <w:r>
              <w:rPr>
                <w:rFonts w:ascii="Arial" w:hAnsi="Arial" w:cs="Arial"/>
                <w:sz w:val="22"/>
                <w:szCs w:val="22"/>
              </w:rPr>
              <w:t xml:space="preserve">. </w:t>
            </w:r>
            <w:r w:rsidR="00134BAE">
              <w:rPr>
                <w:rFonts w:ascii="Arial" w:hAnsi="Arial" w:cs="Arial"/>
                <w:sz w:val="22"/>
                <w:szCs w:val="22"/>
              </w:rPr>
              <w:t xml:space="preserve">Recuperado de: </w:t>
            </w:r>
            <w:r w:rsidR="00A20375" w:rsidRPr="00A20375">
              <w:rPr>
                <w:rFonts w:ascii="Arial" w:hAnsi="Arial" w:cs="Arial"/>
                <w:sz w:val="22"/>
                <w:szCs w:val="22"/>
              </w:rPr>
              <w:t>http://www.juntadeandalucia.es</w:t>
            </w:r>
            <w:r w:rsidR="00A20375">
              <w:rPr>
                <w:rFonts w:ascii="Arial" w:hAnsi="Arial" w:cs="Arial"/>
                <w:sz w:val="22"/>
                <w:szCs w:val="22"/>
              </w:rPr>
              <w:t xml:space="preserve"> </w:t>
            </w:r>
            <w:r w:rsidR="00A20375" w:rsidRPr="00A20375">
              <w:rPr>
                <w:rFonts w:ascii="Arial" w:hAnsi="Arial" w:cs="Arial"/>
                <w:sz w:val="22"/>
                <w:szCs w:val="22"/>
              </w:rPr>
              <w:t>/averroes/centros-tic/41700099/helvia/sitio/upload/news/FINAL_PLAN_LECTOR.pdf</w:t>
            </w:r>
          </w:p>
          <w:p w14:paraId="5430FAC5" w14:textId="77777777" w:rsidR="00134BAE" w:rsidRPr="00BE6840" w:rsidRDefault="00134BAE" w:rsidP="00FC3705">
            <w:pPr>
              <w:spacing w:line="276" w:lineRule="auto"/>
              <w:rPr>
                <w:rFonts w:ascii="Arial" w:hAnsi="Arial" w:cs="Arial"/>
                <w:sz w:val="22"/>
                <w:szCs w:val="22"/>
              </w:rPr>
            </w:pPr>
          </w:p>
          <w:p w14:paraId="76113B25" w14:textId="77777777" w:rsidR="00C71995" w:rsidRDefault="00FB151E" w:rsidP="006E7C64">
            <w:pPr>
              <w:spacing w:line="276" w:lineRule="auto"/>
              <w:rPr>
                <w:rFonts w:ascii="Arial" w:hAnsi="Arial" w:cs="Arial"/>
                <w:sz w:val="22"/>
                <w:szCs w:val="22"/>
                <w:lang w:val="es-CO"/>
              </w:rPr>
            </w:pPr>
            <w:r w:rsidRPr="0058241B">
              <w:rPr>
                <w:rFonts w:ascii="Arial" w:hAnsi="Arial" w:cs="Arial"/>
                <w:sz w:val="22"/>
                <w:szCs w:val="22"/>
                <w:lang w:val="es-CO"/>
              </w:rPr>
              <w:t xml:space="preserve">Lineamientos curriculares. </w:t>
            </w:r>
            <w:r w:rsidR="006E7C64" w:rsidRPr="0058241B">
              <w:rPr>
                <w:rFonts w:ascii="Arial" w:hAnsi="Arial" w:cs="Arial"/>
                <w:sz w:val="22"/>
                <w:szCs w:val="22"/>
                <w:lang w:val="es-CO"/>
              </w:rPr>
              <w:t>MEN</w:t>
            </w:r>
          </w:p>
          <w:p w14:paraId="0E16E3A5" w14:textId="77777777" w:rsidR="00877E26" w:rsidRDefault="00877E26" w:rsidP="006E7C64">
            <w:pPr>
              <w:spacing w:line="276" w:lineRule="auto"/>
              <w:rPr>
                <w:rFonts w:ascii="Arial" w:hAnsi="Arial" w:cs="Arial"/>
                <w:sz w:val="22"/>
                <w:szCs w:val="22"/>
                <w:lang w:val="es-CO"/>
              </w:rPr>
            </w:pPr>
          </w:p>
          <w:p w14:paraId="1F27E552" w14:textId="77777777" w:rsidR="00877E26" w:rsidRDefault="00FF5D1D" w:rsidP="006E7C64">
            <w:pPr>
              <w:spacing w:line="276" w:lineRule="auto"/>
            </w:pPr>
            <w:r w:rsidRPr="00154CA2">
              <w:rPr>
                <w:rFonts w:ascii="Arial" w:hAnsi="Arial" w:cs="Arial"/>
                <w:sz w:val="22"/>
              </w:rPr>
              <w:t>Planes de lectura en Colombia en el marco de la década de 2000 – 2010 Universidad Nacional de Colombia Facultad de Ciencias Humanas Bogotá, Colombia 2013</w:t>
            </w:r>
            <w:r w:rsidR="00877E26">
              <w:t xml:space="preserve"> </w:t>
            </w:r>
          </w:p>
          <w:p w14:paraId="58952CFD" w14:textId="77777777" w:rsidR="00877E26" w:rsidRDefault="00877E26" w:rsidP="006E7C64">
            <w:pPr>
              <w:spacing w:line="276" w:lineRule="auto"/>
            </w:pPr>
          </w:p>
          <w:p w14:paraId="6DEBDA92" w14:textId="77777777" w:rsidR="00877E26" w:rsidRPr="00182600" w:rsidRDefault="00BE6840" w:rsidP="006E7C64">
            <w:pPr>
              <w:spacing w:line="276" w:lineRule="auto"/>
              <w:rPr>
                <w:rFonts w:ascii="Arial" w:hAnsi="Arial" w:cs="Arial"/>
                <w:sz w:val="22"/>
              </w:rPr>
            </w:pPr>
            <w:r w:rsidRPr="00BE6840">
              <w:rPr>
                <w:rFonts w:ascii="Arial" w:hAnsi="Arial" w:cs="Arial"/>
                <w:sz w:val="22"/>
              </w:rPr>
              <w:t>http://www.mincultura.gov.co/ministerio/politicas-culturales/politica-de-lectura-y-bibliotecas/Documents/09_politica_lectura_bibliotecas.pdf</w:t>
            </w:r>
          </w:p>
        </w:tc>
      </w:tr>
    </w:tbl>
    <w:p w14:paraId="3736EF7B" w14:textId="77777777" w:rsidR="00943964" w:rsidRDefault="00943964" w:rsidP="00943964">
      <w:pPr>
        <w:rPr>
          <w:rFonts w:ascii="Arial" w:hAnsi="Arial" w:cs="Arial"/>
          <w:sz w:val="22"/>
          <w:szCs w:val="22"/>
          <w:lang w:val="es-CO"/>
        </w:rPr>
      </w:pPr>
    </w:p>
    <w:sectPr w:rsidR="00943964" w:rsidSect="00D26006">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0A"/>
    <w:multiLevelType w:val="hybridMultilevel"/>
    <w:tmpl w:val="9306BC0E"/>
    <w:lvl w:ilvl="0" w:tplc="EED6280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049DC"/>
    <w:multiLevelType w:val="hybridMultilevel"/>
    <w:tmpl w:val="86C4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323E3A"/>
    <w:multiLevelType w:val="hybridMultilevel"/>
    <w:tmpl w:val="EB1AC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860795"/>
    <w:multiLevelType w:val="hybridMultilevel"/>
    <w:tmpl w:val="13A4DD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4367E12"/>
    <w:multiLevelType w:val="hybridMultilevel"/>
    <w:tmpl w:val="FC2CAF90"/>
    <w:lvl w:ilvl="0" w:tplc="D33C55CC">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F51A8A"/>
    <w:multiLevelType w:val="hybridMultilevel"/>
    <w:tmpl w:val="C908B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EA00DF"/>
    <w:multiLevelType w:val="hybridMultilevel"/>
    <w:tmpl w:val="3CBEC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B72344"/>
    <w:multiLevelType w:val="hybridMultilevel"/>
    <w:tmpl w:val="33188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A51AC9"/>
    <w:multiLevelType w:val="hybridMultilevel"/>
    <w:tmpl w:val="87BE1F98"/>
    <w:lvl w:ilvl="0" w:tplc="61ECF9BA">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84DA9"/>
    <w:multiLevelType w:val="hybridMultilevel"/>
    <w:tmpl w:val="2230F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273894"/>
    <w:multiLevelType w:val="hybridMultilevel"/>
    <w:tmpl w:val="E69EF958"/>
    <w:lvl w:ilvl="0" w:tplc="141275A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76072"/>
    <w:multiLevelType w:val="hybridMultilevel"/>
    <w:tmpl w:val="E4B8E3B4"/>
    <w:lvl w:ilvl="0" w:tplc="9C8C51C2">
      <w:start w:val="2"/>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42F08"/>
    <w:multiLevelType w:val="hybridMultilevel"/>
    <w:tmpl w:val="FA4E0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044792"/>
    <w:multiLevelType w:val="hybridMultilevel"/>
    <w:tmpl w:val="B3789AE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F44657"/>
    <w:multiLevelType w:val="hybridMultilevel"/>
    <w:tmpl w:val="5E0416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4C4271C"/>
    <w:multiLevelType w:val="hybridMultilevel"/>
    <w:tmpl w:val="08646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6B40E9"/>
    <w:multiLevelType w:val="hybridMultilevel"/>
    <w:tmpl w:val="8EE2044E"/>
    <w:lvl w:ilvl="0" w:tplc="E05818E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8E79FB"/>
    <w:multiLevelType w:val="hybridMultilevel"/>
    <w:tmpl w:val="B9D81B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9A5A6B"/>
    <w:multiLevelType w:val="hybridMultilevel"/>
    <w:tmpl w:val="D4DED326"/>
    <w:lvl w:ilvl="0" w:tplc="B1FCBFFC">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B473A1"/>
    <w:multiLevelType w:val="hybridMultilevel"/>
    <w:tmpl w:val="4B6832F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0E37DA"/>
    <w:multiLevelType w:val="hybridMultilevel"/>
    <w:tmpl w:val="C0484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0775A5"/>
    <w:multiLevelType w:val="hybridMultilevel"/>
    <w:tmpl w:val="90F6C16C"/>
    <w:lvl w:ilvl="0" w:tplc="D00030B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619EB"/>
    <w:multiLevelType w:val="hybridMultilevel"/>
    <w:tmpl w:val="568E0EBC"/>
    <w:lvl w:ilvl="0" w:tplc="DED662D8">
      <w:numFmt w:val="bullet"/>
      <w:lvlText w:val="-"/>
      <w:lvlJc w:val="left"/>
      <w:pPr>
        <w:ind w:left="720" w:hanging="360"/>
      </w:pPr>
      <w:rPr>
        <w:rFonts w:ascii="Arial" w:eastAsia="Times New Roman" w:hAnsi="Arial" w:cs="Arial" w:hint="default"/>
        <w:b w:val="0"/>
        <w:w w:val="1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1"/>
  </w:num>
  <w:num w:numId="4">
    <w:abstractNumId w:val="17"/>
  </w:num>
  <w:num w:numId="5">
    <w:abstractNumId w:val="13"/>
  </w:num>
  <w:num w:numId="6">
    <w:abstractNumId w:val="10"/>
  </w:num>
  <w:num w:numId="7">
    <w:abstractNumId w:val="4"/>
  </w:num>
  <w:num w:numId="8">
    <w:abstractNumId w:val="5"/>
  </w:num>
  <w:num w:numId="9">
    <w:abstractNumId w:val="20"/>
  </w:num>
  <w:num w:numId="10">
    <w:abstractNumId w:val="0"/>
  </w:num>
  <w:num w:numId="11">
    <w:abstractNumId w:val="22"/>
  </w:num>
  <w:num w:numId="12">
    <w:abstractNumId w:val="19"/>
  </w:num>
  <w:num w:numId="13">
    <w:abstractNumId w:val="18"/>
  </w:num>
  <w:num w:numId="14">
    <w:abstractNumId w:val="12"/>
  </w:num>
  <w:num w:numId="15">
    <w:abstractNumId w:val="16"/>
  </w:num>
  <w:num w:numId="16">
    <w:abstractNumId w:val="3"/>
  </w:num>
  <w:num w:numId="17">
    <w:abstractNumId w:val="7"/>
  </w:num>
  <w:num w:numId="18">
    <w:abstractNumId w:val="6"/>
  </w:num>
  <w:num w:numId="19">
    <w:abstractNumId w:val="9"/>
  </w:num>
  <w:num w:numId="20">
    <w:abstractNumId w:val="2"/>
  </w:num>
  <w:num w:numId="21">
    <w:abstractNumId w:val="1"/>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81"/>
    <w:rsid w:val="00006C86"/>
    <w:rsid w:val="000071F2"/>
    <w:rsid w:val="00017614"/>
    <w:rsid w:val="00020955"/>
    <w:rsid w:val="00024616"/>
    <w:rsid w:val="0003354F"/>
    <w:rsid w:val="00036B91"/>
    <w:rsid w:val="00050116"/>
    <w:rsid w:val="00055CA6"/>
    <w:rsid w:val="000721E8"/>
    <w:rsid w:val="00081034"/>
    <w:rsid w:val="0008110F"/>
    <w:rsid w:val="00083B16"/>
    <w:rsid w:val="00086700"/>
    <w:rsid w:val="000A0E41"/>
    <w:rsid w:val="000A5F85"/>
    <w:rsid w:val="000A6B97"/>
    <w:rsid w:val="000B2AC1"/>
    <w:rsid w:val="000B5D16"/>
    <w:rsid w:val="000C1A6A"/>
    <w:rsid w:val="000C21EA"/>
    <w:rsid w:val="000C2A58"/>
    <w:rsid w:val="000D46E7"/>
    <w:rsid w:val="000F369B"/>
    <w:rsid w:val="001060DE"/>
    <w:rsid w:val="00113499"/>
    <w:rsid w:val="001179FF"/>
    <w:rsid w:val="0012385B"/>
    <w:rsid w:val="001262D9"/>
    <w:rsid w:val="00126529"/>
    <w:rsid w:val="00134BAE"/>
    <w:rsid w:val="001476A0"/>
    <w:rsid w:val="00152A19"/>
    <w:rsid w:val="00154CA2"/>
    <w:rsid w:val="00162473"/>
    <w:rsid w:val="0016488D"/>
    <w:rsid w:val="00171B49"/>
    <w:rsid w:val="00182600"/>
    <w:rsid w:val="0019013F"/>
    <w:rsid w:val="001A0CB5"/>
    <w:rsid w:val="001B18FB"/>
    <w:rsid w:val="001B1DF2"/>
    <w:rsid w:val="001C000A"/>
    <w:rsid w:val="001C5689"/>
    <w:rsid w:val="001C605C"/>
    <w:rsid w:val="001D2BBC"/>
    <w:rsid w:val="001F24E3"/>
    <w:rsid w:val="002002D0"/>
    <w:rsid w:val="00202C44"/>
    <w:rsid w:val="002257AB"/>
    <w:rsid w:val="00225DE9"/>
    <w:rsid w:val="00235EEC"/>
    <w:rsid w:val="00243A16"/>
    <w:rsid w:val="00245CB6"/>
    <w:rsid w:val="00261391"/>
    <w:rsid w:val="002614CC"/>
    <w:rsid w:val="00281031"/>
    <w:rsid w:val="002A148C"/>
    <w:rsid w:val="002C3ED4"/>
    <w:rsid w:val="002C7AC8"/>
    <w:rsid w:val="002D5622"/>
    <w:rsid w:val="00301B1D"/>
    <w:rsid w:val="00304261"/>
    <w:rsid w:val="00305D62"/>
    <w:rsid w:val="003102E5"/>
    <w:rsid w:val="003164A9"/>
    <w:rsid w:val="00323A2E"/>
    <w:rsid w:val="00331079"/>
    <w:rsid w:val="003347A3"/>
    <w:rsid w:val="00343648"/>
    <w:rsid w:val="00370852"/>
    <w:rsid w:val="003746D0"/>
    <w:rsid w:val="003A209C"/>
    <w:rsid w:val="003C16B5"/>
    <w:rsid w:val="003C26BA"/>
    <w:rsid w:val="003C6E2E"/>
    <w:rsid w:val="003F2BE0"/>
    <w:rsid w:val="003F6798"/>
    <w:rsid w:val="00416B91"/>
    <w:rsid w:val="0042052B"/>
    <w:rsid w:val="00421062"/>
    <w:rsid w:val="0043530E"/>
    <w:rsid w:val="00445468"/>
    <w:rsid w:val="00446527"/>
    <w:rsid w:val="00451389"/>
    <w:rsid w:val="00455F8D"/>
    <w:rsid w:val="00461E0A"/>
    <w:rsid w:val="00464120"/>
    <w:rsid w:val="00473E92"/>
    <w:rsid w:val="00475014"/>
    <w:rsid w:val="00491DB7"/>
    <w:rsid w:val="004B0B34"/>
    <w:rsid w:val="004B3E82"/>
    <w:rsid w:val="004B5C07"/>
    <w:rsid w:val="004B6672"/>
    <w:rsid w:val="004D05C0"/>
    <w:rsid w:val="004D4CBA"/>
    <w:rsid w:val="004E7159"/>
    <w:rsid w:val="0050161C"/>
    <w:rsid w:val="00501C55"/>
    <w:rsid w:val="00506C85"/>
    <w:rsid w:val="00524F8F"/>
    <w:rsid w:val="00542B23"/>
    <w:rsid w:val="0055564B"/>
    <w:rsid w:val="00561D79"/>
    <w:rsid w:val="005729B5"/>
    <w:rsid w:val="0058241B"/>
    <w:rsid w:val="00582C5C"/>
    <w:rsid w:val="005A40A6"/>
    <w:rsid w:val="005B53C4"/>
    <w:rsid w:val="005B5E0A"/>
    <w:rsid w:val="005B6815"/>
    <w:rsid w:val="005B7B38"/>
    <w:rsid w:val="005C0F37"/>
    <w:rsid w:val="005E3D2B"/>
    <w:rsid w:val="005E6F88"/>
    <w:rsid w:val="005F29D7"/>
    <w:rsid w:val="00614972"/>
    <w:rsid w:val="0061505B"/>
    <w:rsid w:val="0063585A"/>
    <w:rsid w:val="006511DE"/>
    <w:rsid w:val="0065434E"/>
    <w:rsid w:val="0065725E"/>
    <w:rsid w:val="00661657"/>
    <w:rsid w:val="00667F43"/>
    <w:rsid w:val="006845AB"/>
    <w:rsid w:val="006860C5"/>
    <w:rsid w:val="006861B0"/>
    <w:rsid w:val="006B2D4E"/>
    <w:rsid w:val="006C1396"/>
    <w:rsid w:val="006D4355"/>
    <w:rsid w:val="006D4B6D"/>
    <w:rsid w:val="006D6B83"/>
    <w:rsid w:val="006E7C64"/>
    <w:rsid w:val="006F122F"/>
    <w:rsid w:val="006F53D3"/>
    <w:rsid w:val="00703F7E"/>
    <w:rsid w:val="00713B2B"/>
    <w:rsid w:val="007150A9"/>
    <w:rsid w:val="00721700"/>
    <w:rsid w:val="00724F6C"/>
    <w:rsid w:val="00731500"/>
    <w:rsid w:val="00734830"/>
    <w:rsid w:val="007432F5"/>
    <w:rsid w:val="00743BCA"/>
    <w:rsid w:val="007452E4"/>
    <w:rsid w:val="00746573"/>
    <w:rsid w:val="00761304"/>
    <w:rsid w:val="007624B4"/>
    <w:rsid w:val="00765328"/>
    <w:rsid w:val="00791E76"/>
    <w:rsid w:val="00791E81"/>
    <w:rsid w:val="00794050"/>
    <w:rsid w:val="00797E4C"/>
    <w:rsid w:val="007A747A"/>
    <w:rsid w:val="007C126E"/>
    <w:rsid w:val="007D1B9F"/>
    <w:rsid w:val="007D30C4"/>
    <w:rsid w:val="007D5E97"/>
    <w:rsid w:val="007E52B4"/>
    <w:rsid w:val="007E7EAD"/>
    <w:rsid w:val="007F390F"/>
    <w:rsid w:val="00801978"/>
    <w:rsid w:val="00803713"/>
    <w:rsid w:val="008107C1"/>
    <w:rsid w:val="008420DF"/>
    <w:rsid w:val="00842C4D"/>
    <w:rsid w:val="00850863"/>
    <w:rsid w:val="00854BE4"/>
    <w:rsid w:val="0085560E"/>
    <w:rsid w:val="00864814"/>
    <w:rsid w:val="008659F4"/>
    <w:rsid w:val="00870D4C"/>
    <w:rsid w:val="00877E26"/>
    <w:rsid w:val="00886633"/>
    <w:rsid w:val="00895C69"/>
    <w:rsid w:val="00897E8E"/>
    <w:rsid w:val="008A694E"/>
    <w:rsid w:val="008A72ED"/>
    <w:rsid w:val="008B03E3"/>
    <w:rsid w:val="008B2863"/>
    <w:rsid w:val="008B32B6"/>
    <w:rsid w:val="008E60D0"/>
    <w:rsid w:val="008F1DE9"/>
    <w:rsid w:val="00903370"/>
    <w:rsid w:val="009046DF"/>
    <w:rsid w:val="0091526F"/>
    <w:rsid w:val="009177EB"/>
    <w:rsid w:val="00920804"/>
    <w:rsid w:val="00920847"/>
    <w:rsid w:val="00924D86"/>
    <w:rsid w:val="00927C3C"/>
    <w:rsid w:val="009309BB"/>
    <w:rsid w:val="00936551"/>
    <w:rsid w:val="00943964"/>
    <w:rsid w:val="00954B07"/>
    <w:rsid w:val="00961F9B"/>
    <w:rsid w:val="009706C1"/>
    <w:rsid w:val="00971D71"/>
    <w:rsid w:val="00974E3D"/>
    <w:rsid w:val="009755B2"/>
    <w:rsid w:val="00983BE7"/>
    <w:rsid w:val="009A2888"/>
    <w:rsid w:val="009A5E24"/>
    <w:rsid w:val="009A6E86"/>
    <w:rsid w:val="009A6EBC"/>
    <w:rsid w:val="009A7BC1"/>
    <w:rsid w:val="009B386E"/>
    <w:rsid w:val="009B514E"/>
    <w:rsid w:val="009B7684"/>
    <w:rsid w:val="009C0D57"/>
    <w:rsid w:val="009D7216"/>
    <w:rsid w:val="009E1FB0"/>
    <w:rsid w:val="00A20375"/>
    <w:rsid w:val="00A23717"/>
    <w:rsid w:val="00A2440C"/>
    <w:rsid w:val="00A26B7E"/>
    <w:rsid w:val="00A35D61"/>
    <w:rsid w:val="00A5001D"/>
    <w:rsid w:val="00A54E01"/>
    <w:rsid w:val="00A72A36"/>
    <w:rsid w:val="00A87F52"/>
    <w:rsid w:val="00A93F9E"/>
    <w:rsid w:val="00AA00A9"/>
    <w:rsid w:val="00AB0EAA"/>
    <w:rsid w:val="00AD3ECC"/>
    <w:rsid w:val="00AD3EF0"/>
    <w:rsid w:val="00AD68E7"/>
    <w:rsid w:val="00AE4133"/>
    <w:rsid w:val="00AE432D"/>
    <w:rsid w:val="00AE59D5"/>
    <w:rsid w:val="00AF51DB"/>
    <w:rsid w:val="00B06361"/>
    <w:rsid w:val="00B3282A"/>
    <w:rsid w:val="00B40C9F"/>
    <w:rsid w:val="00B4149E"/>
    <w:rsid w:val="00B41E05"/>
    <w:rsid w:val="00B50A14"/>
    <w:rsid w:val="00B50E2A"/>
    <w:rsid w:val="00B52B56"/>
    <w:rsid w:val="00B55655"/>
    <w:rsid w:val="00B70BE8"/>
    <w:rsid w:val="00B75660"/>
    <w:rsid w:val="00B82E12"/>
    <w:rsid w:val="00B85DE5"/>
    <w:rsid w:val="00BB5157"/>
    <w:rsid w:val="00BD2944"/>
    <w:rsid w:val="00BD6209"/>
    <w:rsid w:val="00BD6BA1"/>
    <w:rsid w:val="00BE6840"/>
    <w:rsid w:val="00BF209F"/>
    <w:rsid w:val="00BF41BE"/>
    <w:rsid w:val="00C0004F"/>
    <w:rsid w:val="00C00C35"/>
    <w:rsid w:val="00C06CB7"/>
    <w:rsid w:val="00C30C3C"/>
    <w:rsid w:val="00C312F1"/>
    <w:rsid w:val="00C35CBD"/>
    <w:rsid w:val="00C365BE"/>
    <w:rsid w:val="00C36609"/>
    <w:rsid w:val="00C47966"/>
    <w:rsid w:val="00C52638"/>
    <w:rsid w:val="00C53479"/>
    <w:rsid w:val="00C71995"/>
    <w:rsid w:val="00C73046"/>
    <w:rsid w:val="00C7641D"/>
    <w:rsid w:val="00CA01C7"/>
    <w:rsid w:val="00CB28AF"/>
    <w:rsid w:val="00CB417F"/>
    <w:rsid w:val="00CB4ADD"/>
    <w:rsid w:val="00CD5417"/>
    <w:rsid w:val="00CE32FC"/>
    <w:rsid w:val="00CE7FD7"/>
    <w:rsid w:val="00CF35C9"/>
    <w:rsid w:val="00CF6EFB"/>
    <w:rsid w:val="00D0373D"/>
    <w:rsid w:val="00D0777E"/>
    <w:rsid w:val="00D210AF"/>
    <w:rsid w:val="00D21DD1"/>
    <w:rsid w:val="00D24176"/>
    <w:rsid w:val="00D26006"/>
    <w:rsid w:val="00D26B17"/>
    <w:rsid w:val="00D31AB8"/>
    <w:rsid w:val="00D364D2"/>
    <w:rsid w:val="00D41200"/>
    <w:rsid w:val="00D52B04"/>
    <w:rsid w:val="00D5310D"/>
    <w:rsid w:val="00D550C4"/>
    <w:rsid w:val="00D61875"/>
    <w:rsid w:val="00D75129"/>
    <w:rsid w:val="00D849C4"/>
    <w:rsid w:val="00D93522"/>
    <w:rsid w:val="00DA44CE"/>
    <w:rsid w:val="00DA6DDE"/>
    <w:rsid w:val="00DB1A1C"/>
    <w:rsid w:val="00DB3596"/>
    <w:rsid w:val="00DB4C82"/>
    <w:rsid w:val="00DC1323"/>
    <w:rsid w:val="00DC2B6D"/>
    <w:rsid w:val="00DD5645"/>
    <w:rsid w:val="00DE0752"/>
    <w:rsid w:val="00DF48A5"/>
    <w:rsid w:val="00DF55B5"/>
    <w:rsid w:val="00E017BB"/>
    <w:rsid w:val="00E10970"/>
    <w:rsid w:val="00E12AC5"/>
    <w:rsid w:val="00E22C06"/>
    <w:rsid w:val="00E253CE"/>
    <w:rsid w:val="00E2654B"/>
    <w:rsid w:val="00E72E6D"/>
    <w:rsid w:val="00E75337"/>
    <w:rsid w:val="00E77F87"/>
    <w:rsid w:val="00E97CE8"/>
    <w:rsid w:val="00EA1AAF"/>
    <w:rsid w:val="00EB3C39"/>
    <w:rsid w:val="00EB5F18"/>
    <w:rsid w:val="00EC446F"/>
    <w:rsid w:val="00ED10D2"/>
    <w:rsid w:val="00ED263B"/>
    <w:rsid w:val="00ED79F6"/>
    <w:rsid w:val="00EF47FF"/>
    <w:rsid w:val="00F07460"/>
    <w:rsid w:val="00F206C1"/>
    <w:rsid w:val="00F20D19"/>
    <w:rsid w:val="00F23FD1"/>
    <w:rsid w:val="00F24EE3"/>
    <w:rsid w:val="00F6415D"/>
    <w:rsid w:val="00F735E4"/>
    <w:rsid w:val="00F812C5"/>
    <w:rsid w:val="00F8604A"/>
    <w:rsid w:val="00F90DC5"/>
    <w:rsid w:val="00F93975"/>
    <w:rsid w:val="00F946C7"/>
    <w:rsid w:val="00F953F9"/>
    <w:rsid w:val="00F96CE0"/>
    <w:rsid w:val="00FA5C19"/>
    <w:rsid w:val="00FB151E"/>
    <w:rsid w:val="00FC0248"/>
    <w:rsid w:val="00FC3705"/>
    <w:rsid w:val="00FC37B1"/>
    <w:rsid w:val="00FC5110"/>
    <w:rsid w:val="00FD07D2"/>
    <w:rsid w:val="00FD2D34"/>
    <w:rsid w:val="00FE23E4"/>
    <w:rsid w:val="00FF5D1D"/>
    <w:rsid w:val="00FF63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B7CB"/>
  <w15:docId w15:val="{7A96DBA3-F0F4-41AA-844C-642B0EF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38"/>
    <w:rPr>
      <w:sz w:val="24"/>
      <w:szCs w:val="24"/>
      <w:lang w:val="es-ES_tradnl" w:eastAsia="es-ES_tradnl"/>
    </w:rPr>
  </w:style>
  <w:style w:type="paragraph" w:styleId="Ttulo1">
    <w:name w:val="heading 1"/>
    <w:basedOn w:val="Normal"/>
    <w:next w:val="Normal"/>
    <w:link w:val="Ttulo1Car"/>
    <w:qFormat/>
    <w:locked/>
    <w:rsid w:val="00803713"/>
    <w:pPr>
      <w:keepNext/>
      <w:jc w:val="center"/>
      <w:outlineLvl w:val="0"/>
    </w:pPr>
    <w:rPr>
      <w:rFonts w:ascii="Arial" w:hAnsi="Arial" w:cs="Arial"/>
      <w:b/>
      <w:bCs/>
      <w:sz w:val="16"/>
      <w:lang w:val="es-CO" w:eastAsia="es-ES"/>
    </w:rPr>
  </w:style>
  <w:style w:type="paragraph" w:styleId="Ttulo3">
    <w:name w:val="heading 3"/>
    <w:basedOn w:val="Normal"/>
    <w:next w:val="Normal"/>
    <w:link w:val="Ttulo3Car"/>
    <w:qFormat/>
    <w:locked/>
    <w:rsid w:val="00803713"/>
    <w:pPr>
      <w:keepNext/>
      <w:spacing w:line="360" w:lineRule="auto"/>
      <w:outlineLvl w:val="2"/>
    </w:pPr>
    <w:rPr>
      <w:rFonts w:ascii="Arial Narrow" w:hAnsi="Arial Narrow" w:cs="Arial"/>
      <w:b/>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79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365BE"/>
    <w:pPr>
      <w:tabs>
        <w:tab w:val="center" w:pos="4252"/>
        <w:tab w:val="right" w:pos="8504"/>
      </w:tabs>
    </w:pPr>
    <w:rPr>
      <w:rFonts w:ascii="Arial" w:hAnsi="Arial" w:cs="Arial"/>
      <w:sz w:val="14"/>
      <w:szCs w:val="14"/>
      <w:lang w:val="es-ES" w:eastAsia="es-ES"/>
    </w:rPr>
  </w:style>
  <w:style w:type="character" w:customStyle="1" w:styleId="EncabezadoCar">
    <w:name w:val="Encabezado Car"/>
    <w:link w:val="Encabezado"/>
    <w:uiPriority w:val="99"/>
    <w:semiHidden/>
    <w:locked/>
    <w:rsid w:val="007624B4"/>
    <w:rPr>
      <w:rFonts w:cs="Times New Roman"/>
      <w:sz w:val="24"/>
      <w:szCs w:val="24"/>
      <w:lang w:val="es-ES_tradnl" w:eastAsia="es-ES_tradnl"/>
    </w:rPr>
  </w:style>
  <w:style w:type="paragraph" w:styleId="Textoindependiente">
    <w:name w:val="Body Text"/>
    <w:basedOn w:val="Normal"/>
    <w:link w:val="TextoindependienteCar"/>
    <w:uiPriority w:val="99"/>
    <w:rsid w:val="00343648"/>
    <w:pPr>
      <w:spacing w:line="360" w:lineRule="auto"/>
    </w:pPr>
    <w:rPr>
      <w:b/>
      <w:bCs/>
      <w:lang w:val="es-ES" w:eastAsia="es-ES"/>
    </w:rPr>
  </w:style>
  <w:style w:type="character" w:customStyle="1" w:styleId="TextoindependienteCar">
    <w:name w:val="Texto independiente Car"/>
    <w:link w:val="Textoindependiente"/>
    <w:uiPriority w:val="99"/>
    <w:semiHidden/>
    <w:locked/>
    <w:rsid w:val="007624B4"/>
    <w:rPr>
      <w:rFonts w:cs="Times New Roman"/>
      <w:sz w:val="24"/>
      <w:szCs w:val="24"/>
      <w:lang w:val="es-ES_tradnl" w:eastAsia="es-ES_tradnl"/>
    </w:rPr>
  </w:style>
  <w:style w:type="paragraph" w:customStyle="1" w:styleId="Contenidodelatabla">
    <w:name w:val="Contenido de la tabla"/>
    <w:basedOn w:val="Textoindependiente"/>
    <w:uiPriority w:val="99"/>
    <w:rsid w:val="005729B5"/>
    <w:pPr>
      <w:widowControl w:val="0"/>
      <w:suppressLineNumbers/>
      <w:suppressAutoHyphens/>
      <w:spacing w:after="120" w:line="240" w:lineRule="auto"/>
    </w:pPr>
    <w:rPr>
      <w:b w:val="0"/>
      <w:bCs w:val="0"/>
      <w:lang w:val="es-ES_tradnl"/>
    </w:rPr>
  </w:style>
  <w:style w:type="character" w:styleId="Textoennegrita">
    <w:name w:val="Strong"/>
    <w:uiPriority w:val="22"/>
    <w:qFormat/>
    <w:rsid w:val="003C16B5"/>
    <w:rPr>
      <w:rFonts w:cs="Times New Roman"/>
      <w:b/>
      <w:bCs/>
    </w:rPr>
  </w:style>
  <w:style w:type="paragraph" w:customStyle="1" w:styleId="Prrafodelista1">
    <w:name w:val="Párrafo de lista1"/>
    <w:basedOn w:val="Normal"/>
    <w:uiPriority w:val="99"/>
    <w:qFormat/>
    <w:rsid w:val="002002D0"/>
    <w:pPr>
      <w:ind w:left="720"/>
    </w:pPr>
  </w:style>
  <w:style w:type="paragraph" w:styleId="NormalWeb">
    <w:name w:val="Normal (Web)"/>
    <w:basedOn w:val="Normal"/>
    <w:uiPriority w:val="99"/>
    <w:unhideWhenUsed/>
    <w:rsid w:val="006861B0"/>
    <w:pPr>
      <w:spacing w:before="100" w:beforeAutospacing="1" w:after="100" w:afterAutospacing="1"/>
    </w:pPr>
    <w:rPr>
      <w:lang w:val="es-CO" w:eastAsia="es-CO"/>
    </w:rPr>
  </w:style>
  <w:style w:type="paragraph" w:styleId="Prrafodelista">
    <w:name w:val="List Paragraph"/>
    <w:basedOn w:val="Normal"/>
    <w:uiPriority w:val="34"/>
    <w:qFormat/>
    <w:rsid w:val="006861B0"/>
    <w:pPr>
      <w:ind w:left="720"/>
      <w:contextualSpacing/>
    </w:pPr>
  </w:style>
  <w:style w:type="character" w:styleId="Hipervnculo">
    <w:name w:val="Hyperlink"/>
    <w:uiPriority w:val="99"/>
    <w:unhideWhenUsed/>
    <w:rsid w:val="00B52B56"/>
    <w:rPr>
      <w:color w:val="0000FF"/>
      <w:u w:val="single"/>
    </w:rPr>
  </w:style>
  <w:style w:type="paragraph" w:styleId="Ttulo">
    <w:name w:val="Title"/>
    <w:basedOn w:val="Normal"/>
    <w:link w:val="TtuloCar"/>
    <w:uiPriority w:val="99"/>
    <w:qFormat/>
    <w:locked/>
    <w:rsid w:val="00D24176"/>
    <w:pPr>
      <w:jc w:val="center"/>
    </w:pPr>
    <w:rPr>
      <w:rFonts w:ascii="Calibri" w:hAnsi="Calibri" w:cs="Calibri"/>
      <w:b/>
      <w:bCs/>
      <w:sz w:val="28"/>
      <w:szCs w:val="28"/>
      <w:lang w:val="es-ES" w:eastAsia="es-ES"/>
    </w:rPr>
  </w:style>
  <w:style w:type="character" w:customStyle="1" w:styleId="TtuloCar">
    <w:name w:val="Título Car"/>
    <w:link w:val="Ttulo"/>
    <w:uiPriority w:val="99"/>
    <w:rsid w:val="00D24176"/>
    <w:rPr>
      <w:rFonts w:ascii="Calibri" w:hAnsi="Calibri" w:cs="Calibri"/>
      <w:b/>
      <w:bCs/>
      <w:sz w:val="28"/>
      <w:szCs w:val="28"/>
      <w:lang w:val="es-ES" w:eastAsia="es-ES"/>
    </w:rPr>
  </w:style>
  <w:style w:type="paragraph" w:styleId="Textodeglobo">
    <w:name w:val="Balloon Text"/>
    <w:basedOn w:val="Normal"/>
    <w:link w:val="TextodegloboCar"/>
    <w:uiPriority w:val="99"/>
    <w:semiHidden/>
    <w:unhideWhenUsed/>
    <w:rsid w:val="00ED79F6"/>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9F6"/>
    <w:rPr>
      <w:rFonts w:ascii="Tahoma" w:hAnsi="Tahoma" w:cs="Tahoma"/>
      <w:sz w:val="16"/>
      <w:szCs w:val="16"/>
      <w:lang w:val="es-ES_tradnl" w:eastAsia="es-ES_tradnl"/>
    </w:rPr>
  </w:style>
  <w:style w:type="paragraph" w:customStyle="1" w:styleId="Default">
    <w:name w:val="Default"/>
    <w:rsid w:val="001C000A"/>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803713"/>
    <w:rPr>
      <w:rFonts w:ascii="Arial" w:hAnsi="Arial" w:cs="Arial"/>
      <w:b/>
      <w:bCs/>
      <w:sz w:val="16"/>
      <w:szCs w:val="24"/>
      <w:lang w:eastAsia="es-ES"/>
    </w:rPr>
  </w:style>
  <w:style w:type="character" w:customStyle="1" w:styleId="Ttulo3Car">
    <w:name w:val="Título 3 Car"/>
    <w:basedOn w:val="Fuentedeprrafopredeter"/>
    <w:link w:val="Ttulo3"/>
    <w:rsid w:val="00803713"/>
    <w:rPr>
      <w:rFonts w:ascii="Arial Narrow" w:hAnsi="Arial Narrow" w:cs="Arial"/>
      <w:b/>
      <w:sz w:val="24"/>
      <w:szCs w:val="24"/>
      <w:lang w:eastAsia="es-ES"/>
    </w:rPr>
  </w:style>
  <w:style w:type="table" w:customStyle="1" w:styleId="Tablaconcuadrcula1">
    <w:name w:val="Tabla con cuadrícula1"/>
    <w:basedOn w:val="Tablanormal"/>
    <w:next w:val="Tablaconcuadrcula"/>
    <w:uiPriority w:val="99"/>
    <w:rsid w:val="00FA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2172">
      <w:bodyDiv w:val="1"/>
      <w:marLeft w:val="0"/>
      <w:marRight w:val="0"/>
      <w:marTop w:val="0"/>
      <w:marBottom w:val="0"/>
      <w:divBdr>
        <w:top w:val="none" w:sz="0" w:space="0" w:color="auto"/>
        <w:left w:val="none" w:sz="0" w:space="0" w:color="auto"/>
        <w:bottom w:val="none" w:sz="0" w:space="0" w:color="auto"/>
        <w:right w:val="none" w:sz="0" w:space="0" w:color="auto"/>
      </w:divBdr>
    </w:div>
    <w:div w:id="726412278">
      <w:bodyDiv w:val="1"/>
      <w:marLeft w:val="0"/>
      <w:marRight w:val="0"/>
      <w:marTop w:val="0"/>
      <w:marBottom w:val="0"/>
      <w:divBdr>
        <w:top w:val="none" w:sz="0" w:space="0" w:color="auto"/>
        <w:left w:val="none" w:sz="0" w:space="0" w:color="auto"/>
        <w:bottom w:val="none" w:sz="0" w:space="0" w:color="auto"/>
        <w:right w:val="none" w:sz="0" w:space="0" w:color="auto"/>
      </w:divBdr>
    </w:div>
    <w:div w:id="1358889492">
      <w:bodyDiv w:val="1"/>
      <w:marLeft w:val="0"/>
      <w:marRight w:val="0"/>
      <w:marTop w:val="0"/>
      <w:marBottom w:val="0"/>
      <w:divBdr>
        <w:top w:val="none" w:sz="0" w:space="0" w:color="auto"/>
        <w:left w:val="none" w:sz="0" w:space="0" w:color="auto"/>
        <w:bottom w:val="none" w:sz="0" w:space="0" w:color="auto"/>
        <w:right w:val="none" w:sz="0" w:space="0" w:color="auto"/>
      </w:divBdr>
      <w:divsChild>
        <w:div w:id="313488314">
          <w:marLeft w:val="-115"/>
          <w:marRight w:val="0"/>
          <w:marTop w:val="0"/>
          <w:marBottom w:val="0"/>
          <w:divBdr>
            <w:top w:val="none" w:sz="0" w:space="0" w:color="auto"/>
            <w:left w:val="none" w:sz="0" w:space="0" w:color="auto"/>
            <w:bottom w:val="none" w:sz="0" w:space="0" w:color="auto"/>
            <w:right w:val="none" w:sz="0" w:space="0" w:color="auto"/>
          </w:divBdr>
        </w:div>
      </w:divsChild>
    </w:div>
    <w:div w:id="1655253419">
      <w:bodyDiv w:val="1"/>
      <w:marLeft w:val="0"/>
      <w:marRight w:val="0"/>
      <w:marTop w:val="0"/>
      <w:marBottom w:val="0"/>
      <w:divBdr>
        <w:top w:val="none" w:sz="0" w:space="0" w:color="auto"/>
        <w:left w:val="none" w:sz="0" w:space="0" w:color="auto"/>
        <w:bottom w:val="none" w:sz="0" w:space="0" w:color="auto"/>
        <w:right w:val="none" w:sz="0" w:space="0" w:color="auto"/>
      </w:divBdr>
    </w:div>
    <w:div w:id="20526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A39B-7984-49BA-A8AF-0DE81FC2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2868</Words>
  <Characters>15774</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DE PROYECTO</vt:lpstr>
      <vt:lpstr>FORMATO DE PROYECTO</vt:lpstr>
    </vt:vector>
  </TitlesOfParts>
  <Company>Windows uE</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PROYECTO</dc:title>
  <dc:creator>DOCENTES</dc:creator>
  <cp:lastModifiedBy>Usuario</cp:lastModifiedBy>
  <cp:revision>6</cp:revision>
  <cp:lastPrinted>2023-02-21T23:28:00Z</cp:lastPrinted>
  <dcterms:created xsi:type="dcterms:W3CDTF">2024-02-15T21:45:00Z</dcterms:created>
  <dcterms:modified xsi:type="dcterms:W3CDTF">2024-02-23T17:38:00Z</dcterms:modified>
</cp:coreProperties>
</file>