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80"/>
        <w:gridCol w:w="7264"/>
        <w:gridCol w:w="1296"/>
      </w:tblGrid>
      <w:tr w:rsidR="00453437" w14:paraId="2F61C8D2" w14:textId="77777777" w:rsidTr="004069F4">
        <w:trPr>
          <w:trHeight w:val="1287"/>
          <w:jc w:val="center"/>
        </w:trPr>
        <w:tc>
          <w:tcPr>
            <w:tcW w:w="1580" w:type="dxa"/>
            <w:tcBorders>
              <w:top w:val="single" w:sz="4" w:space="0" w:color="auto"/>
              <w:left w:val="single" w:sz="4" w:space="0" w:color="auto"/>
              <w:bottom w:val="single" w:sz="4" w:space="0" w:color="auto"/>
              <w:right w:val="single" w:sz="4" w:space="0" w:color="auto"/>
            </w:tcBorders>
            <w:hideMark/>
          </w:tcPr>
          <w:p w14:paraId="5E21B994" w14:textId="77777777" w:rsidR="00453437" w:rsidRDefault="00453437" w:rsidP="004069F4">
            <w:pPr>
              <w:keepNext/>
              <w:jc w:val="center"/>
              <w:outlineLvl w:val="2"/>
              <w:rPr>
                <w:rFonts w:ascii="Arial Narrow" w:hAnsi="Arial Narrow" w:cs="Arial"/>
                <w:b/>
                <w:noProof/>
                <w:lang w:eastAsia="en-US"/>
              </w:rPr>
            </w:pPr>
            <w:r>
              <w:rPr>
                <w:noProof/>
                <w:lang w:val="es-CO" w:eastAsia="es-CO"/>
              </w:rPr>
              <w:drawing>
                <wp:anchor distT="0" distB="0" distL="114300" distR="114300" simplePos="0" relativeHeight="251659264" behindDoc="0" locked="0" layoutInCell="1" allowOverlap="1" wp14:anchorId="14A4AF89" wp14:editId="0CEEE301">
                  <wp:simplePos x="0" y="0"/>
                  <wp:positionH relativeFrom="column">
                    <wp:posOffset>71755</wp:posOffset>
                  </wp:positionH>
                  <wp:positionV relativeFrom="paragraph">
                    <wp:posOffset>182245</wp:posOffset>
                  </wp:positionV>
                  <wp:extent cx="874395" cy="492760"/>
                  <wp:effectExtent l="0" t="0" r="1905"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4395" cy="492760"/>
                          </a:xfrm>
                          <a:prstGeom prst="rect">
                            <a:avLst/>
                          </a:prstGeom>
                          <a:noFill/>
                        </pic:spPr>
                      </pic:pic>
                    </a:graphicData>
                  </a:graphic>
                  <wp14:sizeRelH relativeFrom="page">
                    <wp14:pctWidth>0</wp14:pctWidth>
                  </wp14:sizeRelH>
                  <wp14:sizeRelV relativeFrom="page">
                    <wp14:pctHeight>0</wp14:pctHeight>
                  </wp14:sizeRelV>
                </wp:anchor>
              </w:drawing>
            </w:r>
          </w:p>
        </w:tc>
        <w:tc>
          <w:tcPr>
            <w:tcW w:w="7264" w:type="dxa"/>
            <w:tcBorders>
              <w:top w:val="single" w:sz="4" w:space="0" w:color="auto"/>
              <w:left w:val="single" w:sz="4" w:space="0" w:color="auto"/>
              <w:bottom w:val="single" w:sz="4" w:space="0" w:color="auto"/>
              <w:right w:val="single" w:sz="4" w:space="0" w:color="auto"/>
            </w:tcBorders>
            <w:hideMark/>
          </w:tcPr>
          <w:p w14:paraId="4ED957BA" w14:textId="77777777" w:rsidR="00453437" w:rsidRDefault="00453437" w:rsidP="004069F4">
            <w:pPr>
              <w:keepNext/>
              <w:jc w:val="center"/>
              <w:outlineLvl w:val="0"/>
              <w:rPr>
                <w:rFonts w:ascii="Calibri" w:eastAsia="Arial MT" w:hAnsi="Calibri" w:cs="Calibri"/>
                <w:sz w:val="14"/>
                <w:szCs w:val="14"/>
              </w:rPr>
            </w:pPr>
            <w:r>
              <w:rPr>
                <w:rFonts w:ascii="Arial" w:hAnsi="Arial" w:cs="Arial"/>
                <w:b/>
                <w:bCs/>
                <w:color w:val="000000"/>
                <w:sz w:val="26"/>
                <w:szCs w:val="26"/>
              </w:rPr>
              <w:t>INSTITUCIÓN EDUCATIVA EL CORAZÓN</w:t>
            </w:r>
            <w:r>
              <w:rPr>
                <w:rFonts w:ascii="Arial" w:hAnsi="Arial" w:cs="Arial"/>
                <w:b/>
                <w:bCs/>
                <w:color w:val="000000"/>
              </w:rPr>
              <w:br/>
            </w:r>
            <w:r>
              <w:rPr>
                <w:rFonts w:ascii="Arial" w:hAnsi="Arial" w:cs="Arial"/>
                <w:bCs/>
                <w:color w:val="000000"/>
                <w:sz w:val="18"/>
                <w:szCs w:val="18"/>
              </w:rPr>
              <w:t xml:space="preserve"> “La cultura del respeto, la responsabilidad y el autocuidado, nos hace mejores seres humanos”</w:t>
            </w:r>
            <w:r>
              <w:rPr>
                <w:rFonts w:ascii="Arial" w:hAnsi="Arial" w:cs="Arial"/>
                <w:bCs/>
                <w:color w:val="000000"/>
                <w:sz w:val="18"/>
                <w:szCs w:val="18"/>
              </w:rPr>
              <w:br/>
            </w:r>
          </w:p>
          <w:p w14:paraId="0307692B" w14:textId="77777777" w:rsidR="00453437" w:rsidRPr="00355196" w:rsidRDefault="00453437" w:rsidP="004069F4">
            <w:pPr>
              <w:keepNext/>
              <w:jc w:val="center"/>
              <w:outlineLvl w:val="0"/>
              <w:rPr>
                <w:rFonts w:asciiTheme="majorHAnsi" w:hAnsiTheme="majorHAnsi" w:cstheme="majorHAnsi"/>
                <w:sz w:val="16"/>
                <w:szCs w:val="16"/>
                <w:lang w:val="es-ES" w:eastAsia="en-US"/>
              </w:rPr>
            </w:pPr>
            <w:r w:rsidRPr="00355196">
              <w:rPr>
                <w:rFonts w:asciiTheme="majorHAnsi" w:hAnsiTheme="majorHAnsi" w:cstheme="majorHAnsi"/>
                <w:sz w:val="16"/>
                <w:szCs w:val="16"/>
              </w:rPr>
              <w:t>Institución Educativa de carácter oficial adscrita a la Secretaría de Educación de Medellín.</w:t>
            </w:r>
          </w:p>
          <w:p w14:paraId="4E5A4DFE" w14:textId="77777777" w:rsidR="00453437" w:rsidRDefault="00453437" w:rsidP="004069F4">
            <w:pPr>
              <w:keepNext/>
              <w:jc w:val="center"/>
              <w:outlineLvl w:val="0"/>
              <w:rPr>
                <w:rFonts w:ascii="Arial" w:hAnsi="Arial" w:cs="Arial"/>
                <w:b/>
                <w:bCs/>
                <w:sz w:val="22"/>
                <w:szCs w:val="22"/>
              </w:rPr>
            </w:pPr>
            <w:r w:rsidRPr="00355196">
              <w:rPr>
                <w:rFonts w:asciiTheme="majorHAnsi" w:hAnsiTheme="majorHAnsi" w:cstheme="majorHAnsi"/>
                <w:sz w:val="16"/>
                <w:szCs w:val="16"/>
              </w:rPr>
              <w:t>NIT 900705111-0              DANE 105001026352                     NÚCLEO EDUCATIVO 931</w:t>
            </w:r>
            <w:r>
              <w:rPr>
                <w:sz w:val="14"/>
                <w:szCs w:val="14"/>
              </w:rPr>
              <w:t xml:space="preserve">          </w:t>
            </w:r>
          </w:p>
        </w:tc>
        <w:tc>
          <w:tcPr>
            <w:tcW w:w="1296" w:type="dxa"/>
            <w:tcBorders>
              <w:top w:val="single" w:sz="4" w:space="0" w:color="auto"/>
              <w:left w:val="single" w:sz="4" w:space="0" w:color="auto"/>
              <w:bottom w:val="single" w:sz="4" w:space="0" w:color="auto"/>
              <w:right w:val="single" w:sz="4" w:space="0" w:color="auto"/>
            </w:tcBorders>
            <w:hideMark/>
          </w:tcPr>
          <w:p w14:paraId="796EEC07" w14:textId="77777777" w:rsidR="00453437" w:rsidRDefault="00453437" w:rsidP="004069F4">
            <w:pPr>
              <w:keepNext/>
              <w:jc w:val="center"/>
              <w:outlineLvl w:val="0"/>
              <w:rPr>
                <w:rFonts w:ascii="Arial" w:hAnsi="Arial" w:cs="Arial"/>
                <w:b/>
                <w:bCs/>
                <w:noProof/>
                <w:sz w:val="16"/>
                <w:lang w:val="es-CO"/>
              </w:rPr>
            </w:pPr>
            <w:r>
              <w:rPr>
                <w:noProof/>
                <w:lang w:val="es-CO" w:eastAsia="es-CO"/>
              </w:rPr>
              <w:drawing>
                <wp:anchor distT="0" distB="0" distL="114300" distR="114300" simplePos="0" relativeHeight="251660288" behindDoc="0" locked="0" layoutInCell="1" allowOverlap="1" wp14:anchorId="438754BC" wp14:editId="39CA930E">
                  <wp:simplePos x="0" y="0"/>
                  <wp:positionH relativeFrom="column">
                    <wp:posOffset>121285</wp:posOffset>
                  </wp:positionH>
                  <wp:positionV relativeFrom="paragraph">
                    <wp:posOffset>95885</wp:posOffset>
                  </wp:positionV>
                  <wp:extent cx="612140" cy="612140"/>
                  <wp:effectExtent l="0" t="0" r="0" b="0"/>
                  <wp:wrapNone/>
                  <wp:docPr id="2" name="Imagen 2" descr="escudo el corazon en 10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el corazon en 10x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pic:spPr>
                      </pic:pic>
                    </a:graphicData>
                  </a:graphic>
                  <wp14:sizeRelH relativeFrom="page">
                    <wp14:pctWidth>0</wp14:pctWidth>
                  </wp14:sizeRelH>
                  <wp14:sizeRelV relativeFrom="page">
                    <wp14:pctHeight>0</wp14:pctHeight>
                  </wp14:sizeRelV>
                </wp:anchor>
              </w:drawing>
            </w:r>
          </w:p>
        </w:tc>
      </w:tr>
      <w:tr w:rsidR="00453437" w14:paraId="2A9797BB" w14:textId="77777777" w:rsidTr="004069F4">
        <w:trPr>
          <w:trHeight w:val="327"/>
          <w:jc w:val="center"/>
        </w:trPr>
        <w:tc>
          <w:tcPr>
            <w:tcW w:w="10140" w:type="dxa"/>
            <w:gridSpan w:val="3"/>
            <w:tcBorders>
              <w:top w:val="single" w:sz="4" w:space="0" w:color="auto"/>
              <w:left w:val="single" w:sz="4" w:space="0" w:color="auto"/>
              <w:bottom w:val="single" w:sz="4" w:space="0" w:color="auto"/>
              <w:right w:val="single" w:sz="4" w:space="0" w:color="auto"/>
            </w:tcBorders>
            <w:hideMark/>
          </w:tcPr>
          <w:p w14:paraId="5561F8EE" w14:textId="77777777" w:rsidR="00453437" w:rsidRDefault="00453437" w:rsidP="004069F4">
            <w:pPr>
              <w:keepNext/>
              <w:jc w:val="center"/>
              <w:outlineLvl w:val="0"/>
              <w:rPr>
                <w:rFonts w:ascii="Arial" w:hAnsi="Arial" w:cs="Arial"/>
                <w:b/>
                <w:bCs/>
                <w:noProof/>
                <w:sz w:val="16"/>
                <w:szCs w:val="22"/>
                <w:lang w:val="es-ES"/>
              </w:rPr>
            </w:pPr>
            <w:r>
              <w:rPr>
                <w:rFonts w:ascii="Arial" w:eastAsia="Arial" w:hAnsi="Arial" w:cs="Arial"/>
                <w:b/>
                <w:color w:val="000000"/>
              </w:rPr>
              <w:t>PROYECTOS INSTITUCIONALES 202</w:t>
            </w:r>
            <w:r>
              <w:rPr>
                <w:rFonts w:ascii="Arial" w:eastAsia="Arial" w:hAnsi="Arial" w:cs="Arial"/>
                <w:b/>
              </w:rPr>
              <w:t>4</w:t>
            </w:r>
          </w:p>
        </w:tc>
      </w:tr>
    </w:tbl>
    <w:p w14:paraId="417CDD47" w14:textId="2E20BD6F" w:rsidR="00453437" w:rsidRDefault="00453437">
      <w:pPr>
        <w:rPr>
          <w:rFonts w:ascii="Arial" w:eastAsia="Arial" w:hAnsi="Arial" w:cs="Arial"/>
          <w:sz w:val="10"/>
          <w:szCs w:val="10"/>
        </w:rPr>
      </w:pPr>
    </w:p>
    <w:tbl>
      <w:tblPr>
        <w:tblStyle w:val="a8"/>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1"/>
        <w:gridCol w:w="5584"/>
      </w:tblGrid>
      <w:tr w:rsidR="001A0AA7" w14:paraId="7DD07E76" w14:textId="77777777" w:rsidTr="0073343E">
        <w:tc>
          <w:tcPr>
            <w:tcW w:w="10065" w:type="dxa"/>
            <w:gridSpan w:val="2"/>
          </w:tcPr>
          <w:p w14:paraId="01D9063A" w14:textId="0C042F38" w:rsidR="001A0AA7" w:rsidRDefault="00E53B13" w:rsidP="00E53B13">
            <w:pPr>
              <w:jc w:val="center"/>
              <w:rPr>
                <w:rFonts w:ascii="Arial" w:eastAsia="Arial" w:hAnsi="Arial" w:cs="Arial"/>
                <w:b/>
                <w:sz w:val="22"/>
                <w:szCs w:val="22"/>
              </w:rPr>
            </w:pPr>
            <w:r>
              <w:rPr>
                <w:rFonts w:ascii="Arial" w:eastAsia="Arial" w:hAnsi="Arial" w:cs="Arial"/>
                <w:b/>
                <w:sz w:val="22"/>
                <w:szCs w:val="22"/>
              </w:rPr>
              <w:t xml:space="preserve">PROYECTO </w:t>
            </w:r>
            <w:r w:rsidR="00355196">
              <w:rPr>
                <w:rFonts w:ascii="Arial" w:eastAsia="Arial" w:hAnsi="Arial" w:cs="Arial"/>
                <w:b/>
                <w:sz w:val="22"/>
                <w:szCs w:val="22"/>
              </w:rPr>
              <w:t>PREVENCIÓN Y ATENCIÓN DE DESASTRES</w:t>
            </w:r>
          </w:p>
        </w:tc>
      </w:tr>
      <w:tr w:rsidR="001A0AA7" w14:paraId="41E4DEAF" w14:textId="77777777">
        <w:tc>
          <w:tcPr>
            <w:tcW w:w="10065" w:type="dxa"/>
            <w:gridSpan w:val="2"/>
          </w:tcPr>
          <w:p w14:paraId="42907931" w14:textId="77777777" w:rsidR="001A0AA7" w:rsidRDefault="001A0AA7">
            <w:pPr>
              <w:rPr>
                <w:rFonts w:ascii="Arial" w:eastAsia="Arial" w:hAnsi="Arial" w:cs="Arial"/>
                <w:b/>
                <w:sz w:val="22"/>
                <w:szCs w:val="22"/>
              </w:rPr>
            </w:pPr>
          </w:p>
          <w:p w14:paraId="3B86352D" w14:textId="77777777" w:rsidR="001A0AA7" w:rsidRDefault="00355196">
            <w:pPr>
              <w:rPr>
                <w:rFonts w:ascii="Arial" w:eastAsia="Arial" w:hAnsi="Arial" w:cs="Arial"/>
                <w:b/>
                <w:sz w:val="22"/>
                <w:szCs w:val="22"/>
              </w:rPr>
            </w:pPr>
            <w:r>
              <w:rPr>
                <w:rFonts w:ascii="Arial" w:eastAsia="Arial" w:hAnsi="Arial" w:cs="Arial"/>
                <w:b/>
                <w:sz w:val="22"/>
                <w:szCs w:val="22"/>
              </w:rPr>
              <w:t>PLANTEAMIENTO DEL PROBLEMA</w:t>
            </w:r>
          </w:p>
          <w:p w14:paraId="26B2DA2A" w14:textId="77777777" w:rsidR="001A0AA7" w:rsidRDefault="001A0AA7">
            <w:pPr>
              <w:rPr>
                <w:rFonts w:ascii="Arial" w:eastAsia="Arial" w:hAnsi="Arial" w:cs="Arial"/>
                <w:b/>
                <w:sz w:val="22"/>
                <w:szCs w:val="22"/>
              </w:rPr>
            </w:pPr>
          </w:p>
          <w:p w14:paraId="3668366E" w14:textId="78AF0ED1" w:rsidR="001A0AA7" w:rsidRDefault="00355196">
            <w:pPr>
              <w:jc w:val="both"/>
              <w:rPr>
                <w:rFonts w:ascii="Arial" w:eastAsia="Arial" w:hAnsi="Arial" w:cs="Arial"/>
                <w:sz w:val="22"/>
                <w:szCs w:val="22"/>
              </w:rPr>
            </w:pPr>
            <w:r>
              <w:rPr>
                <w:rFonts w:ascii="Arial" w:eastAsia="Arial" w:hAnsi="Arial" w:cs="Arial"/>
                <w:sz w:val="22"/>
                <w:szCs w:val="22"/>
              </w:rPr>
              <w:t xml:space="preserve">Debido a su ubicación geográfica, Colombia es un país que se encuentra vulnerable frente a la ocurrencia de situaciones de emergencia o desastres, por ello es indispensable que desde las instituciones educativas se trabaje acerca del conocimiento de las causas de los desastres, dado que esto reducirá los riesgos a los que están sometidos los integrantes de la comunidad educativa. No obstante, es factible que la prevención no evite la ocurrencia del desastre, pero, en este caso, es importante formar a los miembros de la institución en las prácticas adecuadas para afrontar el suceso y salir lo mejor </w:t>
            </w:r>
            <w:r w:rsidR="00B73987">
              <w:rPr>
                <w:rFonts w:ascii="Arial" w:eastAsia="Arial" w:hAnsi="Arial" w:cs="Arial"/>
                <w:sz w:val="22"/>
                <w:szCs w:val="22"/>
              </w:rPr>
              <w:t>librados posibles</w:t>
            </w:r>
            <w:r>
              <w:rPr>
                <w:rFonts w:ascii="Arial" w:eastAsia="Arial" w:hAnsi="Arial" w:cs="Arial"/>
                <w:sz w:val="22"/>
                <w:szCs w:val="22"/>
              </w:rPr>
              <w:t xml:space="preserve"> ante una situación adversa, teniendo clara la relación existente entre los conceptos de advertir y prevenir un desastre en la práctica, evitando todo tipo de riesgo que se pueda presentar por falta de prevención.</w:t>
            </w:r>
          </w:p>
          <w:p w14:paraId="56FCE424" w14:textId="77777777" w:rsidR="001A0AA7" w:rsidRDefault="00355196">
            <w:pPr>
              <w:jc w:val="both"/>
              <w:rPr>
                <w:rFonts w:ascii="Arial" w:eastAsia="Arial" w:hAnsi="Arial" w:cs="Arial"/>
                <w:sz w:val="22"/>
                <w:szCs w:val="22"/>
              </w:rPr>
            </w:pPr>
            <w:r>
              <w:rPr>
                <w:rFonts w:ascii="Arial" w:eastAsia="Arial" w:hAnsi="Arial" w:cs="Arial"/>
                <w:sz w:val="22"/>
                <w:szCs w:val="22"/>
              </w:rPr>
              <w:t>Por lo anterior, es importante tener en cuenta los procedimientos pertinentes en caso de una situación de emergencia y desastre.</w:t>
            </w:r>
          </w:p>
          <w:p w14:paraId="3EC90C2D" w14:textId="77777777" w:rsidR="001A0AA7" w:rsidRDefault="001A0AA7">
            <w:pPr>
              <w:rPr>
                <w:rFonts w:ascii="Arial" w:eastAsia="Arial" w:hAnsi="Arial" w:cs="Arial"/>
                <w:sz w:val="22"/>
                <w:szCs w:val="22"/>
              </w:rPr>
            </w:pPr>
          </w:p>
        </w:tc>
      </w:tr>
      <w:tr w:rsidR="001A0AA7" w14:paraId="7AACD9E2" w14:textId="77777777">
        <w:tc>
          <w:tcPr>
            <w:tcW w:w="10065" w:type="dxa"/>
            <w:gridSpan w:val="2"/>
          </w:tcPr>
          <w:p w14:paraId="043FAC3B" w14:textId="77777777" w:rsidR="001A0AA7" w:rsidRDefault="001A0AA7">
            <w:pPr>
              <w:rPr>
                <w:rFonts w:ascii="Arial" w:eastAsia="Arial" w:hAnsi="Arial" w:cs="Arial"/>
                <w:b/>
                <w:sz w:val="22"/>
                <w:szCs w:val="22"/>
              </w:rPr>
            </w:pPr>
          </w:p>
          <w:p w14:paraId="19BEFFF2" w14:textId="77777777" w:rsidR="001A0AA7" w:rsidRDefault="00355196">
            <w:pPr>
              <w:rPr>
                <w:rFonts w:ascii="Arial" w:eastAsia="Arial" w:hAnsi="Arial" w:cs="Arial"/>
                <w:b/>
                <w:sz w:val="22"/>
                <w:szCs w:val="22"/>
              </w:rPr>
            </w:pPr>
            <w:r>
              <w:rPr>
                <w:rFonts w:ascii="Arial" w:eastAsia="Arial" w:hAnsi="Arial" w:cs="Arial"/>
                <w:b/>
                <w:sz w:val="22"/>
                <w:szCs w:val="22"/>
              </w:rPr>
              <w:t>JUSTIFICACIÓN</w:t>
            </w:r>
          </w:p>
          <w:p w14:paraId="4F6D9658" w14:textId="77777777" w:rsidR="001A0AA7" w:rsidRDefault="001A0AA7">
            <w:pPr>
              <w:jc w:val="both"/>
              <w:rPr>
                <w:rFonts w:ascii="Arial" w:eastAsia="Arial" w:hAnsi="Arial" w:cs="Arial"/>
                <w:sz w:val="22"/>
                <w:szCs w:val="22"/>
              </w:rPr>
            </w:pPr>
          </w:p>
          <w:p w14:paraId="3A2D86FC" w14:textId="77777777" w:rsidR="001A0AA7" w:rsidRDefault="00355196">
            <w:pPr>
              <w:jc w:val="both"/>
              <w:rPr>
                <w:rFonts w:ascii="Arial" w:eastAsia="Arial" w:hAnsi="Arial" w:cs="Arial"/>
                <w:sz w:val="22"/>
                <w:szCs w:val="22"/>
              </w:rPr>
            </w:pPr>
            <w:r>
              <w:rPr>
                <w:rFonts w:ascii="Arial" w:eastAsia="Arial" w:hAnsi="Arial" w:cs="Arial"/>
                <w:sz w:val="22"/>
                <w:szCs w:val="22"/>
              </w:rPr>
              <w:t>Es importante impartir el conocimiento y la práctica de las normas en prevención y atención de desastres para promover la preparación e intervención de la comunidad educativa frente a una situación adversa que pueda comprometer su integridad, con el objetivo de mitigar las consecuencias negativas que pueda llegar a generar.</w:t>
            </w:r>
          </w:p>
          <w:p w14:paraId="7FA0434A" w14:textId="77777777" w:rsidR="001A0AA7" w:rsidRDefault="001A0AA7">
            <w:pPr>
              <w:jc w:val="both"/>
              <w:rPr>
                <w:rFonts w:ascii="Arial" w:eastAsia="Arial" w:hAnsi="Arial" w:cs="Arial"/>
                <w:sz w:val="22"/>
                <w:szCs w:val="22"/>
              </w:rPr>
            </w:pPr>
          </w:p>
          <w:p w14:paraId="4242749B" w14:textId="77777777" w:rsidR="001A0AA7" w:rsidRDefault="00355196">
            <w:pPr>
              <w:jc w:val="both"/>
              <w:rPr>
                <w:rFonts w:ascii="Arial" w:eastAsia="Arial" w:hAnsi="Arial" w:cs="Arial"/>
                <w:sz w:val="22"/>
                <w:szCs w:val="22"/>
              </w:rPr>
            </w:pPr>
            <w:r>
              <w:rPr>
                <w:rFonts w:ascii="Arial" w:eastAsia="Arial" w:hAnsi="Arial" w:cs="Arial"/>
                <w:sz w:val="22"/>
                <w:szCs w:val="22"/>
              </w:rPr>
              <w:t>Una institución que previene los accidentes es una entidad organizada, que brinda confianza de trabajo a los estudiantes, docentes, administrativos, pues casi siempre los riesgos y accidentes se presentan por exceso de confianza o por ignorar las mínimas normas de prevención.</w:t>
            </w:r>
          </w:p>
          <w:p w14:paraId="0A802891" w14:textId="77777777" w:rsidR="001A0AA7" w:rsidRDefault="001A0AA7">
            <w:pPr>
              <w:jc w:val="both"/>
              <w:rPr>
                <w:rFonts w:ascii="Arial" w:eastAsia="Arial" w:hAnsi="Arial" w:cs="Arial"/>
                <w:sz w:val="22"/>
                <w:szCs w:val="22"/>
              </w:rPr>
            </w:pPr>
          </w:p>
          <w:p w14:paraId="71A0F660" w14:textId="77777777" w:rsidR="001A0AA7" w:rsidRDefault="00355196">
            <w:pPr>
              <w:jc w:val="both"/>
              <w:rPr>
                <w:rFonts w:ascii="Arial" w:eastAsia="Arial" w:hAnsi="Arial" w:cs="Arial"/>
                <w:sz w:val="22"/>
                <w:szCs w:val="22"/>
              </w:rPr>
            </w:pPr>
            <w:r>
              <w:rPr>
                <w:rFonts w:ascii="Arial" w:eastAsia="Arial" w:hAnsi="Arial" w:cs="Arial"/>
                <w:sz w:val="22"/>
                <w:szCs w:val="22"/>
              </w:rPr>
              <w:t>Ahora bien, los organismos internacionales consideran elevado el grado de vulnerabilidad de los colombianos ante catástrofes y desastres naturales y/o provocadas por el hombre, por lo que el Ministerio de Educación Nacional dictó un comunicado de fecha 23 de enero de 1992, donde se responsabiliza al sector educativo en todos los sectores a participar en los planes y programas de prevención de desastres y sus efectos. Es por ello, que corresponde a los docentes en coordinación con los directivos, diseñar y presentar un proyecto educativo para atender las eventualidades de riesgo que atenten contra la integridad física de la comunidad educativa y del medio que la rodea.</w:t>
            </w:r>
          </w:p>
          <w:p w14:paraId="4718A774" w14:textId="77777777" w:rsidR="001A0AA7" w:rsidRDefault="001A0AA7">
            <w:pPr>
              <w:jc w:val="both"/>
              <w:rPr>
                <w:rFonts w:ascii="Arial" w:eastAsia="Arial" w:hAnsi="Arial" w:cs="Arial"/>
                <w:sz w:val="22"/>
                <w:szCs w:val="22"/>
              </w:rPr>
            </w:pPr>
          </w:p>
          <w:p w14:paraId="17DCDA3F" w14:textId="77777777" w:rsidR="001A0AA7" w:rsidRDefault="00355196">
            <w:pPr>
              <w:jc w:val="both"/>
              <w:rPr>
                <w:rFonts w:ascii="Arial" w:eastAsia="Arial" w:hAnsi="Arial" w:cs="Arial"/>
                <w:sz w:val="22"/>
                <w:szCs w:val="22"/>
              </w:rPr>
            </w:pPr>
            <w:r>
              <w:rPr>
                <w:rFonts w:ascii="Arial" w:eastAsia="Arial" w:hAnsi="Arial" w:cs="Arial"/>
                <w:sz w:val="22"/>
                <w:szCs w:val="22"/>
              </w:rPr>
              <w:t xml:space="preserve">El presente proyecto permite a la comunidad de la Institución Educativa El Corazón tener un mayor acercamiento a lo que es un plan de emergencia, quienes conforman e integran el Comité Escolar de Gestión del Riesgo, los compromisos y las responsabilidades adquiridas, los frentes o eventualidades a atender y las acciones a seguir. </w:t>
            </w:r>
          </w:p>
          <w:p w14:paraId="0EAD52D8" w14:textId="77777777" w:rsidR="001A0AA7" w:rsidRDefault="001A0AA7">
            <w:pPr>
              <w:jc w:val="both"/>
              <w:rPr>
                <w:rFonts w:ascii="Arial" w:eastAsia="Arial" w:hAnsi="Arial" w:cs="Arial"/>
                <w:sz w:val="22"/>
                <w:szCs w:val="22"/>
              </w:rPr>
            </w:pPr>
          </w:p>
          <w:p w14:paraId="2A4FE589" w14:textId="77777777" w:rsidR="001A0AA7" w:rsidRDefault="00355196">
            <w:pPr>
              <w:jc w:val="both"/>
              <w:rPr>
                <w:rFonts w:ascii="Arial" w:eastAsia="Arial" w:hAnsi="Arial" w:cs="Arial"/>
                <w:sz w:val="22"/>
                <w:szCs w:val="22"/>
              </w:rPr>
            </w:pPr>
            <w:r>
              <w:rPr>
                <w:rFonts w:ascii="Arial" w:eastAsia="Arial" w:hAnsi="Arial" w:cs="Arial"/>
                <w:sz w:val="22"/>
                <w:szCs w:val="22"/>
              </w:rPr>
              <w:t>Cabe recordar que por convocatoria de la Naciones Unidas se acordó que el segundo miércoles de octubre se celebrará el día internacional para la prevención de desastres escolares; artículo 6 de la convención; hecho que invita no solo a reflexionar, sino a estar atentos y preparados para afrontar cualquier riesgo.</w:t>
            </w:r>
          </w:p>
          <w:p w14:paraId="56259408" w14:textId="77777777" w:rsidR="001A0AA7" w:rsidRDefault="001A0AA7">
            <w:pPr>
              <w:jc w:val="both"/>
              <w:rPr>
                <w:rFonts w:ascii="Arial" w:eastAsia="Arial" w:hAnsi="Arial" w:cs="Arial"/>
                <w:sz w:val="22"/>
                <w:szCs w:val="22"/>
              </w:rPr>
            </w:pPr>
          </w:p>
        </w:tc>
      </w:tr>
      <w:tr w:rsidR="001A0AA7" w14:paraId="22441855" w14:textId="77777777">
        <w:tc>
          <w:tcPr>
            <w:tcW w:w="10065" w:type="dxa"/>
            <w:gridSpan w:val="2"/>
          </w:tcPr>
          <w:p w14:paraId="542FB148" w14:textId="77777777" w:rsidR="001A0AA7" w:rsidRDefault="001A0AA7">
            <w:pPr>
              <w:pBdr>
                <w:top w:val="nil"/>
                <w:left w:val="nil"/>
                <w:bottom w:val="nil"/>
                <w:right w:val="nil"/>
                <w:between w:val="nil"/>
              </w:pBdr>
              <w:jc w:val="both"/>
              <w:rPr>
                <w:rFonts w:ascii="Arial" w:eastAsia="Arial" w:hAnsi="Arial" w:cs="Arial"/>
                <w:b/>
                <w:sz w:val="22"/>
                <w:szCs w:val="22"/>
              </w:rPr>
            </w:pPr>
          </w:p>
          <w:p w14:paraId="44B0EC80" w14:textId="77777777" w:rsidR="001A0AA7" w:rsidRDefault="00355196">
            <w:pPr>
              <w:pBdr>
                <w:top w:val="nil"/>
                <w:left w:val="nil"/>
                <w:bottom w:val="nil"/>
                <w:right w:val="nil"/>
                <w:between w:val="nil"/>
              </w:pBdr>
              <w:jc w:val="both"/>
              <w:rPr>
                <w:rFonts w:ascii="Arial" w:eastAsia="Arial" w:hAnsi="Arial" w:cs="Arial"/>
                <w:b/>
                <w:i/>
                <w:sz w:val="22"/>
                <w:szCs w:val="22"/>
              </w:rPr>
            </w:pPr>
            <w:r>
              <w:rPr>
                <w:rFonts w:ascii="Arial" w:eastAsia="Arial" w:hAnsi="Arial" w:cs="Arial"/>
                <w:b/>
                <w:sz w:val="22"/>
                <w:szCs w:val="22"/>
              </w:rPr>
              <w:t>MARCO TEÓRICO</w:t>
            </w:r>
          </w:p>
          <w:p w14:paraId="526DC011" w14:textId="77777777" w:rsidR="001A0AA7" w:rsidRDefault="001A0AA7">
            <w:pPr>
              <w:pBdr>
                <w:top w:val="nil"/>
                <w:left w:val="nil"/>
                <w:bottom w:val="nil"/>
                <w:right w:val="nil"/>
                <w:between w:val="nil"/>
              </w:pBdr>
              <w:jc w:val="both"/>
              <w:rPr>
                <w:rFonts w:ascii="Arial" w:eastAsia="Arial" w:hAnsi="Arial" w:cs="Arial"/>
                <w:b/>
                <w:i/>
                <w:sz w:val="22"/>
                <w:szCs w:val="22"/>
              </w:rPr>
            </w:pPr>
          </w:p>
          <w:p w14:paraId="576E36A6" w14:textId="77777777" w:rsidR="001A0AA7" w:rsidRDefault="00355196">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La atención y prevención de desastres se fundamenta en una serie de conceptos legales, además, teniendo en cuenta los incidentes que han ocurrido en nuestro país, es necesario la ejecución y revisión permanente de este. </w:t>
            </w:r>
          </w:p>
          <w:p w14:paraId="3A335C6A" w14:textId="77777777" w:rsidR="001A0AA7" w:rsidRDefault="001A0AA7">
            <w:pPr>
              <w:pBdr>
                <w:top w:val="nil"/>
                <w:left w:val="nil"/>
                <w:bottom w:val="nil"/>
                <w:right w:val="nil"/>
                <w:between w:val="nil"/>
              </w:pBdr>
              <w:jc w:val="both"/>
              <w:rPr>
                <w:rFonts w:ascii="Arial" w:eastAsia="Arial" w:hAnsi="Arial" w:cs="Arial"/>
                <w:sz w:val="22"/>
                <w:szCs w:val="22"/>
              </w:rPr>
            </w:pPr>
          </w:p>
          <w:p w14:paraId="5F6D2DBD" w14:textId="77777777" w:rsidR="001A0AA7" w:rsidRDefault="00355196">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Históricamente en Colombia han ocurrido todo tipo de desastres, amenazas y riesgos en los cuales hay daños parciales o totales, de forma temporal o a largo tiempo que incluyen bienes y servicios y en los peores casos vidas humanas, como fue el caso del avión que cayó en el colegio de la Universidad Pontificia Bolivariana, de la ciudad de Medellín en el año 2006, en el cual fallecieron varias personas y otras quedaron sumamente heridas. Otro incidente que ocurrió el 19 de diciembre del 2011 fue el desbordamiento de las quebradas la Picacha, Ana Díaz y la Hueso donde </w:t>
            </w:r>
            <w:r>
              <w:rPr>
                <w:rFonts w:ascii="Arial" w:eastAsia="Arial" w:hAnsi="Arial" w:cs="Arial"/>
                <w:sz w:val="22"/>
                <w:szCs w:val="22"/>
                <w:highlight w:val="white"/>
              </w:rPr>
              <w:t>anegaron vías públicas, viviendas, locales comerciales y parqueaderos, muchos de ellos en los sótanos de edificios, causando daños en varios automotores</w:t>
            </w:r>
            <w:r>
              <w:rPr>
                <w:rFonts w:ascii="Arial" w:eastAsia="Arial" w:hAnsi="Arial" w:cs="Arial"/>
                <w:sz w:val="22"/>
                <w:szCs w:val="22"/>
              </w:rPr>
              <w:t>, además, de desastres de tipo natural como la erupción del Nevado del Ruiz el 13 de noviembre de 1985 que arrasó con la población de Armero y afectó otros municipios cercanos y el terremoto de Armenia ocurrido el 25 de enero de 1999 que destruyó un alto porcentaje de la ciudad, por mencionar solo algunos. De ahí entonces que es imprescindible comprender la prevención desde unas series de reacciones encaminadas a evitar la ocurrencia o disminuir los efectos del desastre.</w:t>
            </w:r>
          </w:p>
          <w:p w14:paraId="7A80A6B0" w14:textId="77777777" w:rsidR="001A0AA7" w:rsidRDefault="001A0AA7">
            <w:pPr>
              <w:pBdr>
                <w:top w:val="nil"/>
                <w:left w:val="nil"/>
                <w:bottom w:val="nil"/>
                <w:right w:val="nil"/>
                <w:between w:val="nil"/>
              </w:pBdr>
              <w:jc w:val="both"/>
              <w:rPr>
                <w:rFonts w:ascii="Arial" w:eastAsia="Arial" w:hAnsi="Arial" w:cs="Arial"/>
                <w:sz w:val="22"/>
                <w:szCs w:val="22"/>
              </w:rPr>
            </w:pPr>
          </w:p>
          <w:p w14:paraId="3487B7E2" w14:textId="77777777" w:rsidR="001A0AA7" w:rsidRDefault="00355196">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En este caso, se pretende enfocar a la Institución Educativa El Corazón en reacciones adecuadas en caso de una alerta, amenaza, riesgo, daño, emergencia o desastre, que permita consolidar una escuela segura; ésta es entendida como un espacio donde se les garantiza a los niños, niñas, adolescentes, docentes, directivos y todo el personal un espacio seguro y una cultura de seguridad conscientes de los peligros a los que están expuestos. Es entonces desde la escuela que se debe fomentar la educación en la atención y prevención de desastres, como un espacio donde se interactúa, piensa, participa y reflexiona frente a las disidencias ambientales, atmosféricas y antrópicas.</w:t>
            </w:r>
          </w:p>
          <w:p w14:paraId="55A61C03" w14:textId="77777777" w:rsidR="001A0AA7" w:rsidRDefault="001A0AA7">
            <w:pPr>
              <w:pBdr>
                <w:top w:val="nil"/>
                <w:left w:val="nil"/>
                <w:bottom w:val="nil"/>
                <w:right w:val="nil"/>
                <w:between w:val="nil"/>
              </w:pBdr>
              <w:jc w:val="both"/>
              <w:rPr>
                <w:rFonts w:ascii="Arial" w:eastAsia="Arial" w:hAnsi="Arial" w:cs="Arial"/>
                <w:sz w:val="22"/>
                <w:szCs w:val="22"/>
              </w:rPr>
            </w:pPr>
          </w:p>
          <w:p w14:paraId="608D80CB" w14:textId="77777777" w:rsidR="001A0AA7" w:rsidRDefault="00355196">
            <w:pPr>
              <w:pBdr>
                <w:top w:val="nil"/>
                <w:left w:val="nil"/>
                <w:bottom w:val="nil"/>
                <w:right w:val="nil"/>
                <w:between w:val="nil"/>
              </w:pBdr>
              <w:shd w:val="clear" w:color="auto" w:fill="FFFFFF"/>
              <w:jc w:val="both"/>
              <w:rPr>
                <w:rFonts w:ascii="Arial" w:eastAsia="Arial" w:hAnsi="Arial" w:cs="Arial"/>
                <w:sz w:val="22"/>
                <w:szCs w:val="22"/>
              </w:rPr>
            </w:pPr>
            <w:r>
              <w:rPr>
                <w:rFonts w:ascii="Arial" w:eastAsia="Arial" w:hAnsi="Arial" w:cs="Arial"/>
                <w:sz w:val="22"/>
                <w:szCs w:val="22"/>
              </w:rPr>
              <w:t>En este sentido, desde el PEI de la Institución Educativa El Corazón, se plantea que a través de la articulación de los proyectos: Educación en valores, Aprovechamiento del tiempo libre, Prevención integral de la drogadicción, PRAE (Protección del ambiente, la ecología y la preservación de los recursos naturales), el mismo prevención y atención de desastres y emergencias, y del fortalecimiento del proyecto de vida de los estudiantes, la institución emprende acciones con miras a reducir el riesgo en todas las dimensiones del ser humano.</w:t>
            </w:r>
          </w:p>
          <w:p w14:paraId="2F92E68E" w14:textId="77777777" w:rsidR="001A0AA7" w:rsidRDefault="001A0AA7">
            <w:pPr>
              <w:pBdr>
                <w:top w:val="nil"/>
                <w:left w:val="nil"/>
                <w:bottom w:val="nil"/>
                <w:right w:val="nil"/>
                <w:between w:val="nil"/>
              </w:pBdr>
              <w:shd w:val="clear" w:color="auto" w:fill="FFFFFF"/>
              <w:jc w:val="both"/>
              <w:rPr>
                <w:rFonts w:ascii="Gothic sans-serif" w:eastAsia="Gothic sans-serif" w:hAnsi="Gothic sans-serif" w:cs="Gothic sans-serif"/>
                <w:sz w:val="22"/>
                <w:szCs w:val="22"/>
              </w:rPr>
            </w:pPr>
          </w:p>
          <w:p w14:paraId="31A3A443" w14:textId="77777777" w:rsidR="001A0AA7" w:rsidRDefault="00355196">
            <w:pPr>
              <w:pBdr>
                <w:top w:val="nil"/>
                <w:left w:val="nil"/>
                <w:bottom w:val="nil"/>
                <w:right w:val="nil"/>
                <w:between w:val="nil"/>
              </w:pBdr>
              <w:shd w:val="clear" w:color="auto" w:fill="FFFFFF"/>
              <w:jc w:val="both"/>
              <w:rPr>
                <w:rFonts w:ascii="Arial" w:eastAsia="Arial" w:hAnsi="Arial" w:cs="Arial"/>
                <w:sz w:val="22"/>
                <w:szCs w:val="22"/>
              </w:rPr>
            </w:pPr>
            <w:r>
              <w:rPr>
                <w:rFonts w:ascii="Arial" w:eastAsia="Arial" w:hAnsi="Arial" w:cs="Arial"/>
                <w:sz w:val="22"/>
                <w:szCs w:val="22"/>
              </w:rPr>
              <w:t>Si bien es cierto, aunque en la institución aparentemente no existen antecedentes de ocurrencia de emergencias o desastres, se tiene claro que en realidad los eventos calamitosos pueden presentarse de un momento a otro, de ahí que, aplicando los procedimientos contenidos en el plan de prevención de riesgos y desastres y del sentido común, se busca ratificar la consigna "es mejor prevenir que lamentar", con la convicción de que ante algún evento es posible estar listos para minimizar su impacto.</w:t>
            </w:r>
          </w:p>
          <w:p w14:paraId="6DE16D89" w14:textId="77777777" w:rsidR="001A0AA7" w:rsidRDefault="001A0AA7">
            <w:pPr>
              <w:pBdr>
                <w:top w:val="nil"/>
                <w:left w:val="nil"/>
                <w:bottom w:val="nil"/>
                <w:right w:val="nil"/>
                <w:between w:val="nil"/>
              </w:pBdr>
              <w:shd w:val="clear" w:color="auto" w:fill="FFFFFF"/>
              <w:jc w:val="both"/>
              <w:rPr>
                <w:rFonts w:ascii="Gothic sans-serif" w:eastAsia="Gothic sans-serif" w:hAnsi="Gothic sans-serif" w:cs="Gothic sans-serif"/>
                <w:sz w:val="22"/>
                <w:szCs w:val="22"/>
              </w:rPr>
            </w:pPr>
          </w:p>
          <w:p w14:paraId="7C3420BE" w14:textId="77777777" w:rsidR="001A0AA7" w:rsidRDefault="00355196">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Según la Unicef (2007) en su trabajo escuela segura en territorios seguros, habla de la seguridad de la escuela como una responsabilidad social, en las cuales tiene una serie de mensajes para reducir los desastres, entre los cuales destaca:</w:t>
            </w:r>
          </w:p>
          <w:p w14:paraId="76D92284" w14:textId="77777777" w:rsidR="001A0AA7" w:rsidRDefault="001A0AA7">
            <w:pPr>
              <w:pBdr>
                <w:top w:val="nil"/>
                <w:left w:val="nil"/>
                <w:bottom w:val="nil"/>
                <w:right w:val="nil"/>
                <w:between w:val="nil"/>
              </w:pBdr>
              <w:jc w:val="both"/>
              <w:rPr>
                <w:rFonts w:ascii="Arial" w:eastAsia="Arial" w:hAnsi="Arial" w:cs="Arial"/>
                <w:sz w:val="22"/>
                <w:szCs w:val="22"/>
              </w:rPr>
            </w:pPr>
          </w:p>
          <w:p w14:paraId="030E07C9" w14:textId="77777777" w:rsidR="001A0AA7" w:rsidRDefault="00355196">
            <w:pPr>
              <w:pBdr>
                <w:top w:val="nil"/>
                <w:left w:val="nil"/>
                <w:bottom w:val="nil"/>
                <w:right w:val="nil"/>
                <w:between w:val="nil"/>
              </w:pBdr>
              <w:jc w:val="both"/>
              <w:rPr>
                <w:rFonts w:ascii="Arial" w:eastAsia="Arial" w:hAnsi="Arial" w:cs="Arial"/>
                <w:sz w:val="22"/>
                <w:szCs w:val="22"/>
              </w:rPr>
            </w:pPr>
            <w:r>
              <w:rPr>
                <w:rFonts w:ascii="Arial" w:eastAsia="Arial" w:hAnsi="Arial" w:cs="Arial"/>
                <w:b/>
                <w:i/>
                <w:sz w:val="22"/>
                <w:szCs w:val="22"/>
              </w:rPr>
              <w:t>Educar es prevenir:</w:t>
            </w:r>
            <w:r>
              <w:rPr>
                <w:rFonts w:ascii="Arial" w:eastAsia="Arial" w:hAnsi="Arial" w:cs="Arial"/>
                <w:i/>
                <w:sz w:val="22"/>
                <w:szCs w:val="22"/>
              </w:rPr>
              <w:t xml:space="preserve"> Cuando las poblaciones conocen las amenazas a que están expuestas, las formas en que construyen nuevos riesgos y, sobre todo las capacidades y los recursos con que cuentan para enfrentarlas, aumentan sus posibilidades de prevenir los desastres, o por lo menos de reducir el impacto de los mismos. </w:t>
            </w:r>
            <w:r>
              <w:rPr>
                <w:rFonts w:ascii="Arial" w:eastAsia="Arial" w:hAnsi="Arial" w:cs="Arial"/>
                <w:sz w:val="22"/>
                <w:szCs w:val="22"/>
              </w:rPr>
              <w:t>Es necesario educar en la prevención como una medida necesaria para afrontar las situaciones adversas en la que está inmerso nuestro contexto educativo, la educación es la vía más eficaz para la prevención.</w:t>
            </w:r>
          </w:p>
          <w:p w14:paraId="4C4D57CD" w14:textId="77777777" w:rsidR="001A0AA7" w:rsidRDefault="001A0AA7">
            <w:pPr>
              <w:pBdr>
                <w:top w:val="nil"/>
                <w:left w:val="nil"/>
                <w:bottom w:val="nil"/>
                <w:right w:val="nil"/>
                <w:between w:val="nil"/>
              </w:pBdr>
              <w:jc w:val="both"/>
              <w:rPr>
                <w:rFonts w:ascii="Arial" w:eastAsia="Arial" w:hAnsi="Arial" w:cs="Arial"/>
                <w:b/>
                <w:i/>
                <w:sz w:val="22"/>
                <w:szCs w:val="22"/>
              </w:rPr>
            </w:pPr>
          </w:p>
          <w:p w14:paraId="4E2E2CA4" w14:textId="77777777" w:rsidR="001A0AA7" w:rsidRDefault="00355196">
            <w:pPr>
              <w:pBdr>
                <w:top w:val="nil"/>
                <w:left w:val="nil"/>
                <w:bottom w:val="nil"/>
                <w:right w:val="nil"/>
                <w:between w:val="nil"/>
              </w:pBdr>
              <w:jc w:val="both"/>
              <w:rPr>
                <w:rFonts w:ascii="Arial" w:eastAsia="Arial" w:hAnsi="Arial" w:cs="Arial"/>
                <w:sz w:val="22"/>
                <w:szCs w:val="22"/>
              </w:rPr>
            </w:pPr>
            <w:r>
              <w:rPr>
                <w:rFonts w:ascii="Arial" w:eastAsia="Arial" w:hAnsi="Arial" w:cs="Arial"/>
                <w:b/>
                <w:i/>
                <w:sz w:val="22"/>
                <w:szCs w:val="22"/>
              </w:rPr>
              <w:t>Prevenir es transformar:</w:t>
            </w:r>
            <w:r>
              <w:rPr>
                <w:rFonts w:ascii="Arial" w:eastAsia="Arial" w:hAnsi="Arial" w:cs="Arial"/>
                <w:i/>
                <w:sz w:val="22"/>
                <w:szCs w:val="22"/>
              </w:rPr>
              <w:t xml:space="preserve"> Todas las iniciativas tendientes a la reducción de riesgos y la prevención de desastres contribuyen a que las comunidades se conviertan en lugares seguros y mejor preparados para responder a los efectos de cualquier amenaza. No importa si son grandes o pequeñas, urbanas o rurales, todas las comunidades que le dediquen esfuerzos a prevenir los desastres, están contribuyendo positivamente con su propia transformación. </w:t>
            </w:r>
            <w:r>
              <w:rPr>
                <w:rFonts w:ascii="Arial" w:eastAsia="Arial" w:hAnsi="Arial" w:cs="Arial"/>
                <w:sz w:val="22"/>
                <w:szCs w:val="22"/>
              </w:rPr>
              <w:t>Anticiparse o prepararse para un evento adverso reduce las magnitudes del desastre además que nos ayuda a saber cómo actuar ante ellos.</w:t>
            </w:r>
          </w:p>
          <w:p w14:paraId="5C735FE6" w14:textId="77777777" w:rsidR="001A0AA7" w:rsidRDefault="001A0AA7">
            <w:pPr>
              <w:pBdr>
                <w:top w:val="nil"/>
                <w:left w:val="nil"/>
                <w:bottom w:val="nil"/>
                <w:right w:val="nil"/>
                <w:between w:val="nil"/>
              </w:pBdr>
              <w:jc w:val="both"/>
              <w:rPr>
                <w:rFonts w:ascii="Arial" w:eastAsia="Arial" w:hAnsi="Arial" w:cs="Arial"/>
                <w:i/>
                <w:sz w:val="22"/>
                <w:szCs w:val="22"/>
              </w:rPr>
            </w:pPr>
          </w:p>
          <w:p w14:paraId="5132EFF7" w14:textId="77777777" w:rsidR="001A0AA7" w:rsidRDefault="00355196">
            <w:pPr>
              <w:pBdr>
                <w:top w:val="nil"/>
                <w:left w:val="nil"/>
                <w:bottom w:val="nil"/>
                <w:right w:val="nil"/>
                <w:between w:val="nil"/>
              </w:pBdr>
              <w:jc w:val="both"/>
              <w:rPr>
                <w:rFonts w:ascii="Arial" w:eastAsia="Arial" w:hAnsi="Arial" w:cs="Arial"/>
                <w:i/>
                <w:sz w:val="22"/>
                <w:szCs w:val="22"/>
              </w:rPr>
            </w:pPr>
            <w:r>
              <w:rPr>
                <w:rFonts w:ascii="Arial" w:eastAsia="Arial" w:hAnsi="Arial" w:cs="Arial"/>
                <w:b/>
                <w:i/>
                <w:sz w:val="22"/>
                <w:szCs w:val="22"/>
              </w:rPr>
              <w:t>Escuelas preparadas:</w:t>
            </w:r>
            <w:r>
              <w:rPr>
                <w:rFonts w:ascii="Arial" w:eastAsia="Arial" w:hAnsi="Arial" w:cs="Arial"/>
                <w:i/>
                <w:sz w:val="22"/>
                <w:szCs w:val="22"/>
              </w:rPr>
              <w:t xml:space="preserve"> Escuelas seguras unas de las alianzas claves para la reducción de riesgos, son la que se tejen con y dentro del sector educativo. En todos los países, las maestras y los maestros son actores importantes para el desarrollo de las comunidades. Su relación con los niños, las niñas y las madres y padres de familia, los convierte en difusores por excelencia de los principios y herramientas de la gestión del riesgo. Por sus manos y las de sus estudiantes, pasan las iniciativas que permiten hacer de las escuelas, lugares seguros y mejor preparados para enfrentar los desastres. </w:t>
            </w:r>
            <w:r>
              <w:rPr>
                <w:rFonts w:ascii="Arial" w:eastAsia="Arial" w:hAnsi="Arial" w:cs="Arial"/>
                <w:sz w:val="22"/>
                <w:szCs w:val="22"/>
              </w:rPr>
              <w:t>La atención y prevención de desastres debe empezar como una ruta metodológica en toda la comunidad educativa, donde se resalte el autocuidado, cuidado del otro y lo otro (la naturaleza). Pero también se debe tener unas referencias legales, las cuales se exponen a continuación.</w:t>
            </w:r>
          </w:p>
          <w:p w14:paraId="2A2CC8C6" w14:textId="77777777" w:rsidR="001A0AA7" w:rsidRDefault="001A0AA7">
            <w:pPr>
              <w:pBdr>
                <w:top w:val="nil"/>
                <w:left w:val="nil"/>
                <w:bottom w:val="nil"/>
                <w:right w:val="nil"/>
                <w:between w:val="nil"/>
              </w:pBdr>
              <w:jc w:val="both"/>
              <w:rPr>
                <w:rFonts w:ascii="Arial" w:eastAsia="Arial" w:hAnsi="Arial" w:cs="Arial"/>
                <w:b/>
                <w:sz w:val="22"/>
                <w:szCs w:val="22"/>
              </w:rPr>
            </w:pPr>
          </w:p>
          <w:p w14:paraId="131F18F1" w14:textId="77777777" w:rsidR="001A0AA7" w:rsidRDefault="001A0AA7">
            <w:pPr>
              <w:pBdr>
                <w:top w:val="nil"/>
                <w:left w:val="nil"/>
                <w:bottom w:val="nil"/>
                <w:right w:val="nil"/>
                <w:between w:val="nil"/>
              </w:pBdr>
              <w:jc w:val="both"/>
              <w:rPr>
                <w:rFonts w:ascii="Arial" w:eastAsia="Arial" w:hAnsi="Arial" w:cs="Arial"/>
                <w:b/>
                <w:sz w:val="22"/>
                <w:szCs w:val="22"/>
              </w:rPr>
            </w:pPr>
          </w:p>
          <w:p w14:paraId="2B0C9431" w14:textId="77777777" w:rsidR="001A0AA7" w:rsidRDefault="00355196">
            <w:pPr>
              <w:pBdr>
                <w:top w:val="nil"/>
                <w:left w:val="nil"/>
                <w:bottom w:val="nil"/>
                <w:right w:val="nil"/>
                <w:between w:val="nil"/>
              </w:pBdr>
              <w:jc w:val="both"/>
              <w:rPr>
                <w:rFonts w:ascii="Arial" w:eastAsia="Arial" w:hAnsi="Arial" w:cs="Arial"/>
                <w:b/>
                <w:sz w:val="22"/>
                <w:szCs w:val="22"/>
              </w:rPr>
            </w:pPr>
            <w:r>
              <w:rPr>
                <w:rFonts w:ascii="Arial" w:eastAsia="Arial" w:hAnsi="Arial" w:cs="Arial"/>
                <w:b/>
                <w:sz w:val="22"/>
                <w:szCs w:val="22"/>
              </w:rPr>
              <w:t>MARCO LEGAL</w:t>
            </w:r>
          </w:p>
          <w:p w14:paraId="1C9DEFF3" w14:textId="77777777" w:rsidR="001A0AA7" w:rsidRDefault="001A0AA7">
            <w:pPr>
              <w:pBdr>
                <w:top w:val="nil"/>
                <w:left w:val="nil"/>
                <w:bottom w:val="nil"/>
                <w:right w:val="nil"/>
                <w:between w:val="nil"/>
              </w:pBdr>
              <w:jc w:val="both"/>
              <w:rPr>
                <w:rFonts w:ascii="Arial" w:eastAsia="Arial" w:hAnsi="Arial" w:cs="Arial"/>
                <w:sz w:val="22"/>
                <w:szCs w:val="22"/>
              </w:rPr>
            </w:pPr>
          </w:p>
          <w:p w14:paraId="720AF013" w14:textId="77777777" w:rsidR="001A0AA7" w:rsidRDefault="00355196">
            <w:pPr>
              <w:jc w:val="both"/>
              <w:rPr>
                <w:rFonts w:ascii="Arial" w:eastAsia="Arial" w:hAnsi="Arial" w:cs="Arial"/>
                <w:sz w:val="22"/>
                <w:szCs w:val="22"/>
              </w:rPr>
            </w:pPr>
            <w:r>
              <w:rPr>
                <w:rFonts w:ascii="Arial" w:eastAsia="Arial" w:hAnsi="Arial" w:cs="Arial"/>
                <w:sz w:val="22"/>
                <w:szCs w:val="22"/>
              </w:rPr>
              <w:t xml:space="preserve">Desde la fundamentación y organizaciones legales que rigen este proyecto y permiten la ejecución se pueden encontrar una serie de normas que dan unas pautas a seguir y unas bases para su aplicación. Dichas normas se mencionan a continuación: </w:t>
            </w:r>
          </w:p>
          <w:p w14:paraId="28A90EF3" w14:textId="77777777" w:rsidR="001A0AA7" w:rsidRDefault="001A0AA7">
            <w:pPr>
              <w:jc w:val="both"/>
              <w:rPr>
                <w:rFonts w:ascii="Arial" w:eastAsia="Arial" w:hAnsi="Arial" w:cs="Arial"/>
                <w:b/>
                <w:sz w:val="22"/>
                <w:szCs w:val="22"/>
              </w:rPr>
            </w:pPr>
          </w:p>
          <w:p w14:paraId="78AF5877" w14:textId="77777777" w:rsidR="001A0AA7" w:rsidRDefault="00355196">
            <w:pPr>
              <w:jc w:val="both"/>
              <w:rPr>
                <w:rFonts w:ascii="Arial" w:eastAsia="Arial" w:hAnsi="Arial" w:cs="Arial"/>
                <w:b/>
                <w:sz w:val="22"/>
                <w:szCs w:val="22"/>
              </w:rPr>
            </w:pPr>
            <w:r>
              <w:rPr>
                <w:rFonts w:ascii="Arial" w:eastAsia="Arial" w:hAnsi="Arial" w:cs="Arial"/>
                <w:b/>
                <w:sz w:val="22"/>
                <w:szCs w:val="22"/>
              </w:rPr>
              <w:t>Ley General de Educación 115 de 1994</w:t>
            </w:r>
          </w:p>
          <w:p w14:paraId="79E1C56A" w14:textId="77777777" w:rsidR="001A0AA7" w:rsidRDefault="00355196">
            <w:pPr>
              <w:jc w:val="both"/>
              <w:rPr>
                <w:rFonts w:ascii="Arial" w:eastAsia="Arial" w:hAnsi="Arial" w:cs="Arial"/>
                <w:b/>
                <w:sz w:val="22"/>
                <w:szCs w:val="22"/>
              </w:rPr>
            </w:pPr>
            <w:r>
              <w:rPr>
                <w:rFonts w:ascii="Arial" w:eastAsia="Arial" w:hAnsi="Arial" w:cs="Arial"/>
                <w:sz w:val="22"/>
                <w:szCs w:val="22"/>
              </w:rPr>
              <w:t>En su artículo 5 parágrafo 10 señala como uno de los fines de la educación: “la adquisición de una conciencia para la conservación, protección y mejoramiento del medio ambiente, de la calidad de vida, del uso racional de los recursos naturales, de la prevención de desastres, dentro de una cultura ecológica del riesgo y de la defensa del patrimonio cultural de la nación”.</w:t>
            </w:r>
          </w:p>
          <w:p w14:paraId="655F5AD5" w14:textId="77777777" w:rsidR="001A0AA7" w:rsidRDefault="001A0AA7">
            <w:pPr>
              <w:jc w:val="both"/>
              <w:rPr>
                <w:rFonts w:ascii="Arial" w:eastAsia="Arial" w:hAnsi="Arial" w:cs="Arial"/>
                <w:b/>
                <w:sz w:val="22"/>
                <w:szCs w:val="22"/>
                <w:u w:val="single"/>
              </w:rPr>
            </w:pPr>
          </w:p>
          <w:p w14:paraId="162C89CE" w14:textId="77777777" w:rsidR="001A0AA7" w:rsidRDefault="00355196">
            <w:pPr>
              <w:jc w:val="both"/>
              <w:rPr>
                <w:rFonts w:ascii="Arial" w:eastAsia="Arial" w:hAnsi="Arial" w:cs="Arial"/>
                <w:b/>
                <w:sz w:val="22"/>
                <w:szCs w:val="22"/>
              </w:rPr>
            </w:pPr>
            <w:r>
              <w:rPr>
                <w:rFonts w:ascii="Arial" w:eastAsia="Arial" w:hAnsi="Arial" w:cs="Arial"/>
                <w:b/>
                <w:sz w:val="22"/>
                <w:szCs w:val="22"/>
              </w:rPr>
              <w:t>Ley 1523 de 2012</w:t>
            </w:r>
          </w:p>
          <w:p w14:paraId="45AF50F1" w14:textId="77777777" w:rsidR="001A0AA7" w:rsidRDefault="00355196">
            <w:pPr>
              <w:jc w:val="both"/>
              <w:rPr>
                <w:rFonts w:ascii="Arial" w:eastAsia="Arial" w:hAnsi="Arial" w:cs="Arial"/>
                <w:sz w:val="22"/>
                <w:szCs w:val="22"/>
              </w:rPr>
            </w:pPr>
            <w:r>
              <w:rPr>
                <w:rFonts w:ascii="Arial" w:eastAsia="Arial" w:hAnsi="Arial" w:cs="Arial"/>
                <w:sz w:val="22"/>
                <w:szCs w:val="22"/>
              </w:rPr>
              <w:t>Por la cual se adopta la política nacional de gestión del riesgo de desastres y se establece el Sistema Nacional de Gestión del Riesgo de Desastres y se dictan otras disposiciones, contemplando que “la gestión del riesgo es responsabilidad de todas las autoridades y de los habitantes del territorio colombiano. En cumplimiento de esta responsabilidad, las entidades públicas, privadas y comunitarias desarrollarán y ejecutarán los procesos de gestión del riesgo, entiéndase: conocimiento del riesgo, reducción del riesgo y manejo de desastres, en el marco de sus competencias, su ámbito de actuación y su jurisdicción, como componentes del Sistema Nacional de Gestión del Riesgo de Desastres”.</w:t>
            </w:r>
          </w:p>
          <w:p w14:paraId="71C114B9" w14:textId="77777777" w:rsidR="001A0AA7" w:rsidRDefault="001A0AA7">
            <w:pPr>
              <w:jc w:val="both"/>
              <w:rPr>
                <w:rFonts w:ascii="Arial" w:eastAsia="Arial" w:hAnsi="Arial" w:cs="Arial"/>
                <w:b/>
                <w:sz w:val="22"/>
                <w:szCs w:val="22"/>
              </w:rPr>
            </w:pPr>
          </w:p>
          <w:p w14:paraId="174501FC" w14:textId="77777777" w:rsidR="001A0AA7" w:rsidRDefault="00355196">
            <w:pPr>
              <w:jc w:val="both"/>
              <w:rPr>
                <w:rFonts w:ascii="Arial" w:eastAsia="Arial" w:hAnsi="Arial" w:cs="Arial"/>
                <w:b/>
                <w:sz w:val="22"/>
                <w:szCs w:val="22"/>
              </w:rPr>
            </w:pPr>
            <w:r>
              <w:rPr>
                <w:rFonts w:ascii="Arial" w:eastAsia="Arial" w:hAnsi="Arial" w:cs="Arial"/>
                <w:b/>
                <w:sz w:val="22"/>
                <w:szCs w:val="22"/>
              </w:rPr>
              <w:t xml:space="preserve">Decreto 2157 de 2017. Departamento Administrativo de la Presidencia de la República </w:t>
            </w:r>
          </w:p>
          <w:p w14:paraId="4D69CEED" w14:textId="77777777" w:rsidR="001A0AA7" w:rsidRDefault="00355196">
            <w:pPr>
              <w:jc w:val="both"/>
              <w:rPr>
                <w:rFonts w:ascii="Arial" w:eastAsia="Arial" w:hAnsi="Arial" w:cs="Arial"/>
                <w:sz w:val="22"/>
                <w:szCs w:val="22"/>
              </w:rPr>
            </w:pPr>
            <w:r>
              <w:rPr>
                <w:rFonts w:ascii="Arial" w:eastAsia="Arial" w:hAnsi="Arial" w:cs="Arial"/>
                <w:sz w:val="22"/>
                <w:szCs w:val="22"/>
              </w:rPr>
              <w:t>Por medio del cual se adoptan directrices generales para la elaboración del plan de gestión del riesgo de desastres de las entidades públicas y privadas en el marco del artículo 42 de la Ley 1523 de 2012.</w:t>
            </w:r>
          </w:p>
          <w:p w14:paraId="6F3444A5" w14:textId="77777777" w:rsidR="001A0AA7" w:rsidRDefault="001A0AA7">
            <w:pPr>
              <w:jc w:val="both"/>
              <w:rPr>
                <w:rFonts w:ascii="Arial" w:eastAsia="Arial" w:hAnsi="Arial" w:cs="Arial"/>
                <w:b/>
                <w:sz w:val="22"/>
                <w:szCs w:val="22"/>
              </w:rPr>
            </w:pPr>
          </w:p>
          <w:p w14:paraId="433A5305" w14:textId="77777777" w:rsidR="001A0AA7" w:rsidRDefault="00355196">
            <w:pPr>
              <w:jc w:val="both"/>
              <w:rPr>
                <w:rFonts w:ascii="Arial" w:eastAsia="Arial" w:hAnsi="Arial" w:cs="Arial"/>
                <w:sz w:val="22"/>
                <w:szCs w:val="22"/>
              </w:rPr>
            </w:pPr>
            <w:r>
              <w:rPr>
                <w:rFonts w:ascii="Arial" w:eastAsia="Arial" w:hAnsi="Arial" w:cs="Arial"/>
                <w:b/>
                <w:sz w:val="22"/>
                <w:szCs w:val="22"/>
              </w:rPr>
              <w:t>Decreto 1743 de 1994. Ministerio de Educación Nacional</w:t>
            </w:r>
          </w:p>
          <w:p w14:paraId="2F8FC201" w14:textId="77777777" w:rsidR="001A0AA7" w:rsidRDefault="00355196">
            <w:pPr>
              <w:jc w:val="both"/>
              <w:rPr>
                <w:rFonts w:ascii="Arial" w:eastAsia="Arial" w:hAnsi="Arial" w:cs="Arial"/>
                <w:sz w:val="22"/>
                <w:szCs w:val="22"/>
              </w:rPr>
            </w:pPr>
            <w:r>
              <w:rPr>
                <w:rFonts w:ascii="Arial" w:eastAsia="Arial" w:hAnsi="Arial" w:cs="Arial"/>
                <w:sz w:val="22"/>
                <w:szCs w:val="22"/>
              </w:rPr>
              <w:t xml:space="preserve">Instituye el Proyecto de Educación Ambiental - PRAE para todos los niveles de educación formal, se fijan criterios para la promoción de la educación ambiental no formal e informal y se establecen los mecanismos de coordinación entre el Ministerio de Educación Nacional y el Ministerio del Medio Ambiente. Establece como uno de los fines de la educación, la adquisición de una conciencia para la conservación, protección y mejoramiento del medio ambiente, de la calidad de vida, del uso racional de los recursos naturales, de la prevención de desastres, dentro de una cultura ecológica y del riesgo y la defensa del patrimonio cultural de la Nación. De igual forma, establece que de acuerdo con los lineamientos curriculares que defina el Ministerio de Educación Nacional y la Política Nacional de </w:t>
            </w:r>
            <w:r>
              <w:rPr>
                <w:rFonts w:ascii="Arial" w:eastAsia="Arial" w:hAnsi="Arial" w:cs="Arial"/>
                <w:sz w:val="22"/>
                <w:szCs w:val="22"/>
              </w:rPr>
              <w:lastRenderedPageBreak/>
              <w:t>Educación Ambiental, todos los establecimientos de educación formal del país, en sus distintos niveles de escolaridad deben incluir dentro de sus proyectos educativos institucionales, proyectos ambientales, escolares, en el marco de diagnósticos ambientales, locales, regionales y/o nacionales, con miras a coadyuvar a la resolución de problemas ambientales específicos.</w:t>
            </w:r>
          </w:p>
          <w:p w14:paraId="39127C60" w14:textId="77777777" w:rsidR="001A0AA7" w:rsidRDefault="001A0AA7">
            <w:pPr>
              <w:jc w:val="both"/>
              <w:rPr>
                <w:rFonts w:ascii="Arial" w:eastAsia="Arial" w:hAnsi="Arial" w:cs="Arial"/>
                <w:b/>
                <w:sz w:val="22"/>
                <w:szCs w:val="22"/>
              </w:rPr>
            </w:pPr>
          </w:p>
          <w:p w14:paraId="153A4AD1" w14:textId="77777777" w:rsidR="001A0AA7" w:rsidRDefault="00355196">
            <w:pPr>
              <w:jc w:val="both"/>
              <w:rPr>
                <w:rFonts w:ascii="Arial" w:eastAsia="Arial" w:hAnsi="Arial" w:cs="Arial"/>
                <w:b/>
                <w:sz w:val="22"/>
                <w:szCs w:val="22"/>
              </w:rPr>
            </w:pPr>
            <w:r>
              <w:rPr>
                <w:rFonts w:ascii="Arial" w:eastAsia="Arial" w:hAnsi="Arial" w:cs="Arial"/>
                <w:b/>
                <w:sz w:val="22"/>
                <w:szCs w:val="22"/>
              </w:rPr>
              <w:t xml:space="preserve">Decreto 919 de 1989. Departamento Administrativo de la Presidencia de la República </w:t>
            </w:r>
          </w:p>
          <w:p w14:paraId="7854E287" w14:textId="77777777" w:rsidR="001A0AA7" w:rsidRDefault="00355196">
            <w:pPr>
              <w:jc w:val="both"/>
              <w:rPr>
                <w:rFonts w:ascii="Arial" w:eastAsia="Arial" w:hAnsi="Arial" w:cs="Arial"/>
                <w:b/>
                <w:sz w:val="22"/>
                <w:szCs w:val="22"/>
              </w:rPr>
            </w:pPr>
            <w:r>
              <w:rPr>
                <w:rFonts w:ascii="Arial" w:eastAsia="Arial" w:hAnsi="Arial" w:cs="Arial"/>
                <w:sz w:val="22"/>
                <w:szCs w:val="22"/>
              </w:rPr>
              <w:t>(Derogado por el artículo 96 de la Ley 1523 de 2012).</w:t>
            </w:r>
          </w:p>
          <w:p w14:paraId="6B83547E" w14:textId="77777777" w:rsidR="001A0AA7" w:rsidRDefault="00355196">
            <w:pPr>
              <w:jc w:val="both"/>
              <w:rPr>
                <w:rFonts w:ascii="Arial" w:eastAsia="Arial" w:hAnsi="Arial" w:cs="Arial"/>
                <w:sz w:val="22"/>
                <w:szCs w:val="22"/>
              </w:rPr>
            </w:pPr>
            <w:r>
              <w:rPr>
                <w:rFonts w:ascii="Arial" w:eastAsia="Arial" w:hAnsi="Arial" w:cs="Arial"/>
                <w:sz w:val="22"/>
                <w:szCs w:val="22"/>
              </w:rPr>
              <w:t>Por medio del cual se organiza el SISTEMA NACIONAL PARA LA PREVENCIÓN DE DESASTRES EN COLOMBIA, integrado por instrumentos institucionales, técnicos, científicos y organizativos públicos y privados que deben responder, desde su ámbito de competencia, por la tarea de evitar o reducir los efectos de los desastres.</w:t>
            </w:r>
          </w:p>
          <w:p w14:paraId="284D64EE" w14:textId="77777777" w:rsidR="001A0AA7" w:rsidRDefault="001A0AA7">
            <w:pPr>
              <w:jc w:val="both"/>
              <w:rPr>
                <w:rFonts w:ascii="Arial" w:eastAsia="Arial" w:hAnsi="Arial" w:cs="Arial"/>
                <w:sz w:val="22"/>
                <w:szCs w:val="22"/>
              </w:rPr>
            </w:pPr>
          </w:p>
          <w:p w14:paraId="3C25BB61" w14:textId="77777777" w:rsidR="001A0AA7" w:rsidRDefault="00355196">
            <w:pPr>
              <w:jc w:val="both"/>
              <w:rPr>
                <w:rFonts w:ascii="Arial" w:eastAsia="Arial" w:hAnsi="Arial" w:cs="Arial"/>
                <w:sz w:val="22"/>
                <w:szCs w:val="22"/>
              </w:rPr>
            </w:pPr>
            <w:r>
              <w:rPr>
                <w:rFonts w:ascii="Arial" w:eastAsia="Arial" w:hAnsi="Arial" w:cs="Arial"/>
                <w:b/>
                <w:sz w:val="22"/>
                <w:szCs w:val="22"/>
              </w:rPr>
              <w:t xml:space="preserve">Decreto 93 de 1998. Ministerio del Interior </w:t>
            </w:r>
          </w:p>
          <w:p w14:paraId="0E924591" w14:textId="77777777" w:rsidR="001A0AA7" w:rsidRDefault="00355196">
            <w:pPr>
              <w:jc w:val="both"/>
              <w:rPr>
                <w:rFonts w:ascii="Arial" w:eastAsia="Arial" w:hAnsi="Arial" w:cs="Arial"/>
                <w:sz w:val="22"/>
                <w:szCs w:val="22"/>
              </w:rPr>
            </w:pPr>
            <w:r>
              <w:rPr>
                <w:rFonts w:ascii="Arial" w:eastAsia="Arial" w:hAnsi="Arial" w:cs="Arial"/>
                <w:sz w:val="22"/>
                <w:szCs w:val="22"/>
              </w:rPr>
              <w:t>Adopta el Plan Nacional para la Prevención y Atención de Desastres el cual debe incluir y determinar las políticas, acciones y programas del nivel sectorial, nacional, regional y local referidos a diferentes aspectos de la gestión del riesgo, entre ellos la educación, capacitación y participación comunitaria. Entre las estrategias que define el plan se cuenta la socialización de la prevención y la mitigación de desastres para efectos de incorporar el tema en la cultura. De igual forma, a nivel de programa establece la necesidad de incluir los conceptos de prevención de desastres y protección ambiental en la educación formal y el conocimiento sobre riesgos de origen natural y antrópico.</w:t>
            </w:r>
          </w:p>
          <w:p w14:paraId="1C83908A" w14:textId="77777777" w:rsidR="001A0AA7" w:rsidRDefault="001A0AA7">
            <w:pPr>
              <w:jc w:val="both"/>
              <w:rPr>
                <w:rFonts w:ascii="Arial" w:eastAsia="Arial" w:hAnsi="Arial" w:cs="Arial"/>
                <w:sz w:val="22"/>
                <w:szCs w:val="22"/>
              </w:rPr>
            </w:pPr>
          </w:p>
          <w:p w14:paraId="7E4CAED5" w14:textId="77777777" w:rsidR="001A0AA7" w:rsidRDefault="00355196">
            <w:pPr>
              <w:jc w:val="both"/>
              <w:rPr>
                <w:rFonts w:ascii="Arial" w:eastAsia="Arial" w:hAnsi="Arial" w:cs="Arial"/>
                <w:b/>
                <w:sz w:val="22"/>
                <w:szCs w:val="22"/>
              </w:rPr>
            </w:pPr>
            <w:r>
              <w:rPr>
                <w:rFonts w:ascii="Arial" w:eastAsia="Arial" w:hAnsi="Arial" w:cs="Arial"/>
                <w:b/>
                <w:sz w:val="22"/>
                <w:szCs w:val="22"/>
              </w:rPr>
              <w:t>Decreto 538 de 2020. Ministerio de Salud y Protección Social</w:t>
            </w:r>
          </w:p>
          <w:p w14:paraId="5EDC2421" w14:textId="77777777" w:rsidR="001A0AA7" w:rsidRDefault="00355196">
            <w:pPr>
              <w:jc w:val="both"/>
              <w:rPr>
                <w:rFonts w:ascii="Arial" w:eastAsia="Arial" w:hAnsi="Arial" w:cs="Arial"/>
                <w:sz w:val="22"/>
                <w:szCs w:val="22"/>
              </w:rPr>
            </w:pPr>
            <w:r>
              <w:rPr>
                <w:rFonts w:ascii="Arial" w:eastAsia="Arial" w:hAnsi="Arial" w:cs="Arial"/>
                <w:sz w:val="22"/>
                <w:szCs w:val="22"/>
              </w:rPr>
              <w:t>Por el cual se adoptan medidas en el sector salud, para contener y mitigar la pandemia de COVID-19 y garantizar la prestación de los servicios de salud, en el marco del Estado de Emergencia Económica, Social y Ecológica.</w:t>
            </w:r>
          </w:p>
          <w:p w14:paraId="3E62DE7B" w14:textId="77777777" w:rsidR="001A0AA7" w:rsidRDefault="001A0AA7">
            <w:pPr>
              <w:jc w:val="both"/>
              <w:rPr>
                <w:rFonts w:ascii="Arial" w:eastAsia="Arial" w:hAnsi="Arial" w:cs="Arial"/>
                <w:sz w:val="22"/>
                <w:szCs w:val="22"/>
              </w:rPr>
            </w:pPr>
          </w:p>
          <w:p w14:paraId="71FDDC03" w14:textId="77777777" w:rsidR="001A0AA7" w:rsidRDefault="00355196">
            <w:pPr>
              <w:jc w:val="both"/>
              <w:rPr>
                <w:rFonts w:ascii="Arial" w:eastAsia="Arial" w:hAnsi="Arial" w:cs="Arial"/>
                <w:sz w:val="22"/>
                <w:szCs w:val="22"/>
              </w:rPr>
            </w:pPr>
            <w:r>
              <w:rPr>
                <w:rFonts w:ascii="Arial" w:eastAsia="Arial" w:hAnsi="Arial" w:cs="Arial"/>
                <w:b/>
                <w:sz w:val="22"/>
                <w:szCs w:val="22"/>
              </w:rPr>
              <w:t>Resolución 7550 de 1994. Ministerio de Educación Nacional</w:t>
            </w:r>
          </w:p>
          <w:p w14:paraId="32EE5C4C" w14:textId="77777777" w:rsidR="001A0AA7" w:rsidRDefault="00355196">
            <w:pPr>
              <w:jc w:val="both"/>
              <w:rPr>
                <w:rFonts w:ascii="Arial" w:eastAsia="Arial" w:hAnsi="Arial" w:cs="Arial"/>
                <w:sz w:val="22"/>
                <w:szCs w:val="22"/>
              </w:rPr>
            </w:pPr>
            <w:r>
              <w:rPr>
                <w:rFonts w:ascii="Arial" w:eastAsia="Arial" w:hAnsi="Arial" w:cs="Arial"/>
                <w:sz w:val="22"/>
                <w:szCs w:val="22"/>
              </w:rPr>
              <w:t>Regulan las actuaciones del sistema educativo nacional en la prevención de emergencias y desastres. Establece la necesidad de que se impulse, a través de las secretarías de educación a nivel departamental y municipal, las acciones para incorporar la prevención y atención de desastres dentro del proyecto educativo institucional; la creación y desarrollo de un proyecto de prevención y atención de emergencias y desastres que contemple como mínimo la creación del comité escolar de prevención y atención de emergencias, el análisis escolar de riesgos, planes de acción y ejecución de simulacros escolares. También establece que las instituciones educativas deben emplear los conocimientos, métodos y estrategias provenientes de las diferentes áreas del conocimiento para el desarrollo del proyecto de prevención y atención de emergencias y desastres aplicados para los niveles de preescolar, básica y media.</w:t>
            </w:r>
          </w:p>
          <w:p w14:paraId="7D57972A" w14:textId="77777777" w:rsidR="001A0AA7" w:rsidRDefault="001A0AA7">
            <w:pPr>
              <w:jc w:val="both"/>
              <w:rPr>
                <w:rFonts w:ascii="Arial" w:eastAsia="Arial" w:hAnsi="Arial" w:cs="Arial"/>
                <w:sz w:val="22"/>
                <w:szCs w:val="22"/>
              </w:rPr>
            </w:pPr>
          </w:p>
          <w:p w14:paraId="244F1202" w14:textId="77777777" w:rsidR="001A0AA7" w:rsidRDefault="00355196">
            <w:pPr>
              <w:jc w:val="both"/>
              <w:rPr>
                <w:rFonts w:ascii="Arial" w:eastAsia="Arial" w:hAnsi="Arial" w:cs="Arial"/>
                <w:sz w:val="22"/>
                <w:szCs w:val="22"/>
              </w:rPr>
            </w:pPr>
            <w:r>
              <w:rPr>
                <w:rFonts w:ascii="Arial" w:eastAsia="Arial" w:hAnsi="Arial" w:cs="Arial"/>
                <w:b/>
                <w:sz w:val="22"/>
                <w:szCs w:val="22"/>
              </w:rPr>
              <w:t>Directiva Ministerial No. 12 de 2009. Ministerio de Educación Nacional</w:t>
            </w:r>
          </w:p>
          <w:p w14:paraId="08729200" w14:textId="77777777" w:rsidR="001A0AA7" w:rsidRDefault="00355196">
            <w:pPr>
              <w:jc w:val="both"/>
              <w:rPr>
                <w:rFonts w:ascii="Arial" w:eastAsia="Arial" w:hAnsi="Arial" w:cs="Arial"/>
                <w:b/>
                <w:sz w:val="22"/>
                <w:szCs w:val="22"/>
              </w:rPr>
            </w:pPr>
            <w:r>
              <w:rPr>
                <w:rFonts w:ascii="Arial" w:eastAsia="Arial" w:hAnsi="Arial" w:cs="Arial"/>
                <w:sz w:val="22"/>
                <w:szCs w:val="22"/>
              </w:rPr>
              <w:t>Sobre la continuidad de la prestación del servicio educativo en situaciones de emergencia. Define que las Secretarías de Educación deben participar en los Comités Regionales y Locales para la Prevención y Atención de Desastres (CREPAD y CLOPAD) con el fin de definir planes de acción y coordinar su implementación en las diferentes etapas de la emergencia.</w:t>
            </w:r>
          </w:p>
          <w:p w14:paraId="2E57B11D" w14:textId="77777777" w:rsidR="001A0AA7" w:rsidRDefault="001A0AA7">
            <w:pPr>
              <w:jc w:val="both"/>
              <w:rPr>
                <w:rFonts w:ascii="Arial" w:eastAsia="Arial" w:hAnsi="Arial" w:cs="Arial"/>
                <w:b/>
                <w:sz w:val="22"/>
                <w:szCs w:val="22"/>
              </w:rPr>
            </w:pPr>
          </w:p>
          <w:p w14:paraId="75327854" w14:textId="77777777" w:rsidR="001A0AA7" w:rsidRDefault="00355196">
            <w:pPr>
              <w:jc w:val="both"/>
              <w:rPr>
                <w:rFonts w:ascii="Arial" w:eastAsia="Arial" w:hAnsi="Arial" w:cs="Arial"/>
                <w:sz w:val="22"/>
                <w:szCs w:val="22"/>
              </w:rPr>
            </w:pPr>
            <w:r>
              <w:rPr>
                <w:rFonts w:ascii="Arial" w:eastAsia="Arial" w:hAnsi="Arial" w:cs="Arial"/>
                <w:b/>
                <w:sz w:val="22"/>
                <w:szCs w:val="22"/>
              </w:rPr>
              <w:t>Directiva Ministerial No. 13 de 1992. Ministerio de Educación Nacional</w:t>
            </w:r>
            <w:r>
              <w:rPr>
                <w:rFonts w:ascii="Arial" w:eastAsia="Arial" w:hAnsi="Arial" w:cs="Arial"/>
                <w:sz w:val="22"/>
                <w:szCs w:val="22"/>
              </w:rPr>
              <w:t xml:space="preserve"> </w:t>
            </w:r>
          </w:p>
          <w:p w14:paraId="2C3F23B4" w14:textId="77777777" w:rsidR="001A0AA7" w:rsidRDefault="00355196">
            <w:pPr>
              <w:jc w:val="both"/>
              <w:rPr>
                <w:rFonts w:ascii="Arial" w:eastAsia="Arial" w:hAnsi="Arial" w:cs="Arial"/>
                <w:sz w:val="22"/>
                <w:szCs w:val="22"/>
              </w:rPr>
            </w:pPr>
            <w:r>
              <w:rPr>
                <w:rFonts w:ascii="Arial" w:eastAsia="Arial" w:hAnsi="Arial" w:cs="Arial"/>
                <w:sz w:val="22"/>
                <w:szCs w:val="22"/>
              </w:rPr>
              <w:t>Define las responsabilidades del sector educativo como integrante del Sistema Nacional para la Prevención y Atención de Desastres. Establece la necesidad de incorporar la prevención de desastres en la educación y crear conciencia ambiental, analizar los currículos integrando los contenidos sobre el manejo integrado del medio ambiente y las tecnologías para prevenir desastres; formar docentes en el tema para la incorporación curricular y la elaboración de planes de prevención; implementar los planes de prevención de desastres en los colegios y revisar las instalaciones educativas.</w:t>
            </w:r>
          </w:p>
          <w:p w14:paraId="0D498D88" w14:textId="77777777" w:rsidR="001A0AA7" w:rsidRDefault="001A0AA7">
            <w:pPr>
              <w:jc w:val="both"/>
              <w:rPr>
                <w:rFonts w:ascii="Arial" w:eastAsia="Arial" w:hAnsi="Arial" w:cs="Arial"/>
                <w:b/>
                <w:sz w:val="22"/>
                <w:szCs w:val="22"/>
              </w:rPr>
            </w:pPr>
          </w:p>
          <w:p w14:paraId="59C7456A" w14:textId="77777777" w:rsidR="001A0AA7" w:rsidRDefault="00355196">
            <w:pPr>
              <w:jc w:val="both"/>
              <w:rPr>
                <w:rFonts w:ascii="Arial" w:eastAsia="Arial" w:hAnsi="Arial" w:cs="Arial"/>
                <w:b/>
                <w:sz w:val="22"/>
                <w:szCs w:val="22"/>
              </w:rPr>
            </w:pPr>
            <w:r>
              <w:rPr>
                <w:rFonts w:ascii="Arial" w:eastAsia="Arial" w:hAnsi="Arial" w:cs="Arial"/>
                <w:b/>
                <w:sz w:val="22"/>
                <w:szCs w:val="22"/>
              </w:rPr>
              <w:t>Los Decretos Municipales número 438 de 1999 y 021 de 2013</w:t>
            </w:r>
          </w:p>
          <w:p w14:paraId="4CBED763" w14:textId="77777777" w:rsidR="001A0AA7" w:rsidRDefault="00355196">
            <w:pPr>
              <w:jc w:val="both"/>
              <w:rPr>
                <w:rFonts w:ascii="Arial" w:eastAsia="Arial" w:hAnsi="Arial" w:cs="Arial"/>
                <w:b/>
                <w:sz w:val="22"/>
                <w:szCs w:val="22"/>
              </w:rPr>
            </w:pPr>
            <w:r>
              <w:rPr>
                <w:rFonts w:ascii="Arial" w:eastAsia="Arial" w:hAnsi="Arial" w:cs="Arial"/>
                <w:sz w:val="22"/>
                <w:szCs w:val="22"/>
              </w:rPr>
              <w:lastRenderedPageBreak/>
              <w:t>Cada institución educativa debe formular y poner en acción como parte de su PEI un Plan Escolar de Emergencia y Contingencia, el cual debe identificar, prevenir y mitigar los riesgos de la comunidad educativa, fomentando una cultura de comportamientos adecuados en el caso de presentarse cualquier situación de riesgo.</w:t>
            </w:r>
          </w:p>
          <w:p w14:paraId="5059CFAC" w14:textId="77777777" w:rsidR="001A0AA7" w:rsidRDefault="001A0AA7">
            <w:pPr>
              <w:pBdr>
                <w:top w:val="nil"/>
                <w:left w:val="nil"/>
                <w:bottom w:val="nil"/>
                <w:right w:val="nil"/>
                <w:between w:val="nil"/>
              </w:pBdr>
              <w:jc w:val="both"/>
              <w:rPr>
                <w:rFonts w:ascii="Arial" w:eastAsia="Arial" w:hAnsi="Arial" w:cs="Arial"/>
                <w:b/>
                <w:sz w:val="22"/>
                <w:szCs w:val="22"/>
              </w:rPr>
            </w:pPr>
          </w:p>
          <w:p w14:paraId="2080EA1B" w14:textId="77777777" w:rsidR="001A0AA7" w:rsidRDefault="00355196">
            <w:pPr>
              <w:pBdr>
                <w:top w:val="nil"/>
                <w:left w:val="nil"/>
                <w:bottom w:val="nil"/>
                <w:right w:val="nil"/>
                <w:between w:val="nil"/>
              </w:pBdr>
              <w:jc w:val="both"/>
              <w:rPr>
                <w:rFonts w:ascii="Arial" w:eastAsia="Arial" w:hAnsi="Arial" w:cs="Arial"/>
                <w:b/>
                <w:sz w:val="22"/>
                <w:szCs w:val="22"/>
              </w:rPr>
            </w:pPr>
            <w:r>
              <w:rPr>
                <w:rFonts w:ascii="Arial" w:eastAsia="Arial" w:hAnsi="Arial" w:cs="Arial"/>
                <w:b/>
                <w:sz w:val="22"/>
                <w:szCs w:val="22"/>
              </w:rPr>
              <w:t>MARCO CONCEPTUAL</w:t>
            </w:r>
          </w:p>
          <w:p w14:paraId="0CA1C183" w14:textId="77777777" w:rsidR="001A0AA7" w:rsidRDefault="001A0AA7">
            <w:pPr>
              <w:pBdr>
                <w:top w:val="nil"/>
                <w:left w:val="nil"/>
                <w:bottom w:val="nil"/>
                <w:right w:val="nil"/>
                <w:between w:val="nil"/>
              </w:pBdr>
              <w:jc w:val="both"/>
              <w:rPr>
                <w:rFonts w:ascii="Arial" w:eastAsia="Arial" w:hAnsi="Arial" w:cs="Arial"/>
                <w:b/>
                <w:sz w:val="22"/>
                <w:szCs w:val="22"/>
              </w:rPr>
            </w:pPr>
          </w:p>
          <w:p w14:paraId="34897ECE" w14:textId="77777777" w:rsidR="001A0AA7" w:rsidRDefault="00355196">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Los términos articuladores del proyecto son: </w:t>
            </w:r>
          </w:p>
          <w:p w14:paraId="19D271DD" w14:textId="77777777" w:rsidR="001A0AA7" w:rsidRDefault="001A0AA7">
            <w:pPr>
              <w:pBdr>
                <w:top w:val="nil"/>
                <w:left w:val="nil"/>
                <w:bottom w:val="nil"/>
                <w:right w:val="nil"/>
                <w:between w:val="nil"/>
              </w:pBdr>
              <w:jc w:val="both"/>
              <w:rPr>
                <w:rFonts w:ascii="Arial" w:eastAsia="Arial" w:hAnsi="Arial" w:cs="Arial"/>
                <w:b/>
                <w:sz w:val="22"/>
                <w:szCs w:val="22"/>
              </w:rPr>
            </w:pPr>
          </w:p>
          <w:p w14:paraId="3966FAA3" w14:textId="77777777" w:rsidR="001A0AA7" w:rsidRDefault="00355196">
            <w:pPr>
              <w:pBdr>
                <w:top w:val="nil"/>
                <w:left w:val="nil"/>
                <w:bottom w:val="nil"/>
                <w:right w:val="nil"/>
                <w:between w:val="nil"/>
              </w:pBdr>
              <w:jc w:val="both"/>
              <w:rPr>
                <w:rFonts w:ascii="Arial" w:eastAsia="Arial" w:hAnsi="Arial" w:cs="Arial"/>
                <w:sz w:val="22"/>
                <w:szCs w:val="22"/>
              </w:rPr>
            </w:pPr>
            <w:r>
              <w:rPr>
                <w:rFonts w:ascii="Arial" w:eastAsia="Arial" w:hAnsi="Arial" w:cs="Arial"/>
                <w:b/>
                <w:sz w:val="22"/>
                <w:szCs w:val="22"/>
              </w:rPr>
              <w:t>ALERTA:</w:t>
            </w:r>
            <w:r>
              <w:rPr>
                <w:rFonts w:ascii="Arial" w:eastAsia="Arial" w:hAnsi="Arial" w:cs="Arial"/>
                <w:sz w:val="22"/>
                <w:szCs w:val="22"/>
              </w:rPr>
              <w:t xml:space="preserve"> Estado que se declara con anterioridad a la manifestación de un evento peligroso, con base en el monitoreo del comportamiento del respectivo fenómeno, con el fin de que las entidades y la población involucrada activen procedimientos de acción previamente establecidos. </w:t>
            </w:r>
          </w:p>
          <w:p w14:paraId="3EAA0067" w14:textId="77777777" w:rsidR="001A0AA7" w:rsidRDefault="001A0AA7">
            <w:pPr>
              <w:pBdr>
                <w:top w:val="nil"/>
                <w:left w:val="nil"/>
                <w:bottom w:val="nil"/>
                <w:right w:val="nil"/>
                <w:between w:val="nil"/>
              </w:pBdr>
              <w:jc w:val="both"/>
              <w:rPr>
                <w:rFonts w:ascii="Arial" w:eastAsia="Arial" w:hAnsi="Arial" w:cs="Arial"/>
                <w:b/>
                <w:sz w:val="22"/>
                <w:szCs w:val="22"/>
              </w:rPr>
            </w:pPr>
          </w:p>
          <w:p w14:paraId="1ADE4A4F" w14:textId="77777777" w:rsidR="001A0AA7" w:rsidRDefault="00355196">
            <w:pPr>
              <w:jc w:val="both"/>
              <w:rPr>
                <w:rFonts w:ascii="Arial" w:eastAsia="Arial" w:hAnsi="Arial" w:cs="Arial"/>
                <w:sz w:val="22"/>
                <w:szCs w:val="22"/>
              </w:rPr>
            </w:pPr>
            <w:r>
              <w:rPr>
                <w:rFonts w:ascii="Arial" w:eastAsia="Arial" w:hAnsi="Arial" w:cs="Arial"/>
                <w:b/>
                <w:sz w:val="22"/>
                <w:szCs w:val="22"/>
              </w:rPr>
              <w:t>AMENAZA</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sz w:val="22"/>
                <w:szCs w:val="22"/>
              </w:rPr>
              <w:t>Peligro latente asociado con un fenómeno físico de origen natural, de origen tecnológico o provocado por el hombre que puede manifestarse en un sitio específico y en un tiempo determinado produciendo efectos adversos en las personas, los bienes, servicios y/o el medio ambiente.  Técnicamente se refiere a la probabilidad de ocurrencia de un evento con una cierta intensidad, en un sitio específico y en un período de tiempo determinado.</w:t>
            </w:r>
          </w:p>
          <w:p w14:paraId="5CD578D6" w14:textId="77777777" w:rsidR="001A0AA7" w:rsidRDefault="001A0AA7">
            <w:pPr>
              <w:jc w:val="both"/>
              <w:rPr>
                <w:rFonts w:ascii="Arial" w:eastAsia="Arial" w:hAnsi="Arial" w:cs="Arial"/>
                <w:sz w:val="22"/>
                <w:szCs w:val="22"/>
              </w:rPr>
            </w:pPr>
          </w:p>
          <w:p w14:paraId="0489962B" w14:textId="77777777" w:rsidR="001A0AA7" w:rsidRDefault="00355196">
            <w:pPr>
              <w:pBdr>
                <w:top w:val="nil"/>
                <w:left w:val="nil"/>
                <w:bottom w:val="nil"/>
                <w:right w:val="nil"/>
                <w:between w:val="nil"/>
              </w:pBdr>
              <w:jc w:val="both"/>
              <w:rPr>
                <w:rFonts w:ascii="Arial" w:eastAsia="Arial" w:hAnsi="Arial" w:cs="Arial"/>
                <w:sz w:val="22"/>
                <w:szCs w:val="22"/>
              </w:rPr>
            </w:pPr>
            <w:r>
              <w:rPr>
                <w:rFonts w:ascii="Arial" w:eastAsia="Arial" w:hAnsi="Arial" w:cs="Arial"/>
                <w:b/>
                <w:sz w:val="22"/>
                <w:szCs w:val="22"/>
              </w:rPr>
              <w:t>ANÁLISIS Y EVALUACIÓN DEL RIESGO:</w:t>
            </w:r>
            <w:r>
              <w:rPr>
                <w:rFonts w:ascii="Arial" w:eastAsia="Arial" w:hAnsi="Arial" w:cs="Arial"/>
                <w:sz w:val="22"/>
                <w:szCs w:val="22"/>
              </w:rPr>
              <w:t xml:space="preserve"> Implica la consideración de las causas y fuentes del riesgo, sus consecuencias y la probabilidad de que dichas consecuencias puedan ocurrir.</w:t>
            </w:r>
          </w:p>
          <w:p w14:paraId="2D529CBB" w14:textId="77777777" w:rsidR="001A0AA7" w:rsidRDefault="001A0AA7">
            <w:pPr>
              <w:pBdr>
                <w:top w:val="nil"/>
                <w:left w:val="nil"/>
                <w:bottom w:val="nil"/>
                <w:right w:val="nil"/>
                <w:between w:val="nil"/>
              </w:pBdr>
              <w:jc w:val="both"/>
              <w:rPr>
                <w:rFonts w:ascii="Arial" w:eastAsia="Arial" w:hAnsi="Arial" w:cs="Arial"/>
                <w:sz w:val="22"/>
                <w:szCs w:val="22"/>
              </w:rPr>
            </w:pPr>
          </w:p>
          <w:p w14:paraId="555372BF" w14:textId="77777777" w:rsidR="001A0AA7" w:rsidRDefault="00355196">
            <w:pPr>
              <w:pBdr>
                <w:top w:val="nil"/>
                <w:left w:val="nil"/>
                <w:bottom w:val="nil"/>
                <w:right w:val="nil"/>
                <w:between w:val="nil"/>
              </w:pBdr>
              <w:jc w:val="both"/>
              <w:rPr>
                <w:rFonts w:ascii="Arial" w:eastAsia="Arial" w:hAnsi="Arial" w:cs="Arial"/>
                <w:sz w:val="22"/>
                <w:szCs w:val="22"/>
              </w:rPr>
            </w:pPr>
            <w:r>
              <w:rPr>
                <w:rFonts w:ascii="Arial" w:eastAsia="Arial" w:hAnsi="Arial" w:cs="Arial"/>
                <w:b/>
                <w:sz w:val="22"/>
                <w:szCs w:val="22"/>
              </w:rPr>
              <w:t>CONOCIMIENTO DEL RIESGO:</w:t>
            </w:r>
            <w:r>
              <w:rPr>
                <w:rFonts w:ascii="Arial" w:eastAsia="Arial" w:hAnsi="Arial" w:cs="Arial"/>
                <w:sz w:val="22"/>
                <w:szCs w:val="22"/>
              </w:rPr>
              <w:t xml:space="preserve"> Es el proceso de la gestión del riesgo compuesto por la identificación de escenarios de riesgo, el análisis y evaluación del riesgo, el monitoreo y seguimiento del riesgo y sus componentes y la comunicación para promover una mayor conciencia del mismo que alimenta los procesos de reducción del riesgo y de manejo de desastre.</w:t>
            </w:r>
          </w:p>
          <w:p w14:paraId="7D65E7CB" w14:textId="77777777" w:rsidR="001A0AA7" w:rsidRDefault="001A0AA7">
            <w:pPr>
              <w:jc w:val="both"/>
              <w:rPr>
                <w:rFonts w:ascii="Arial" w:eastAsia="Arial" w:hAnsi="Arial" w:cs="Arial"/>
                <w:sz w:val="22"/>
                <w:szCs w:val="22"/>
              </w:rPr>
            </w:pPr>
          </w:p>
          <w:p w14:paraId="497A51DA" w14:textId="77777777" w:rsidR="001A0AA7" w:rsidRDefault="00355196">
            <w:pPr>
              <w:jc w:val="both"/>
              <w:rPr>
                <w:rFonts w:ascii="Arial" w:eastAsia="Arial" w:hAnsi="Arial" w:cs="Arial"/>
                <w:sz w:val="22"/>
                <w:szCs w:val="22"/>
              </w:rPr>
            </w:pPr>
            <w:r>
              <w:rPr>
                <w:rFonts w:ascii="Arial" w:eastAsia="Arial" w:hAnsi="Arial" w:cs="Arial"/>
                <w:b/>
                <w:sz w:val="22"/>
                <w:szCs w:val="22"/>
              </w:rPr>
              <w:t>CONTINGENCIA:</w:t>
            </w:r>
            <w:r>
              <w:rPr>
                <w:rFonts w:ascii="Arial" w:eastAsia="Arial" w:hAnsi="Arial" w:cs="Arial"/>
                <w:sz w:val="22"/>
                <w:szCs w:val="22"/>
              </w:rPr>
              <w:t xml:space="preserve"> Cualquier evento o circunstancia que ocasiona crisis y puede poner en peligro la vida de trabajadores y comunidad en general e interrumpen el curso normal de las actividades.</w:t>
            </w:r>
          </w:p>
          <w:p w14:paraId="74A302D1" w14:textId="77777777" w:rsidR="001A0AA7" w:rsidRDefault="001A0AA7">
            <w:pPr>
              <w:jc w:val="both"/>
              <w:rPr>
                <w:rFonts w:ascii="Arial" w:eastAsia="Arial" w:hAnsi="Arial" w:cs="Arial"/>
                <w:sz w:val="22"/>
                <w:szCs w:val="22"/>
              </w:rPr>
            </w:pPr>
          </w:p>
          <w:p w14:paraId="2CAFF7F9" w14:textId="77777777" w:rsidR="001A0AA7" w:rsidRDefault="00355196">
            <w:pPr>
              <w:jc w:val="both"/>
              <w:rPr>
                <w:rFonts w:ascii="Arial" w:eastAsia="Arial" w:hAnsi="Arial" w:cs="Arial"/>
                <w:sz w:val="22"/>
                <w:szCs w:val="22"/>
              </w:rPr>
            </w:pPr>
            <w:r>
              <w:rPr>
                <w:rFonts w:ascii="Arial" w:eastAsia="Arial" w:hAnsi="Arial" w:cs="Arial"/>
                <w:b/>
                <w:sz w:val="22"/>
                <w:szCs w:val="22"/>
              </w:rPr>
              <w:t>DAÑO</w:t>
            </w:r>
            <w:r>
              <w:rPr>
                <w:rFonts w:ascii="Arial" w:eastAsia="Arial" w:hAnsi="Arial" w:cs="Arial"/>
                <w:sz w:val="22"/>
                <w:szCs w:val="22"/>
              </w:rPr>
              <w:t>: Pérdida económica, social, ambiental o grado de destrucción causado por un evento.</w:t>
            </w:r>
          </w:p>
          <w:p w14:paraId="75C8E298" w14:textId="77777777" w:rsidR="001A0AA7" w:rsidRDefault="001A0AA7">
            <w:pPr>
              <w:jc w:val="both"/>
              <w:rPr>
                <w:rFonts w:ascii="Arial" w:eastAsia="Arial" w:hAnsi="Arial" w:cs="Arial"/>
                <w:sz w:val="22"/>
                <w:szCs w:val="22"/>
              </w:rPr>
            </w:pPr>
          </w:p>
          <w:p w14:paraId="36A9EAF0" w14:textId="77777777" w:rsidR="001A0AA7" w:rsidRDefault="00355196">
            <w:pPr>
              <w:jc w:val="both"/>
              <w:rPr>
                <w:rFonts w:ascii="Arial" w:eastAsia="Arial" w:hAnsi="Arial" w:cs="Arial"/>
                <w:sz w:val="22"/>
                <w:szCs w:val="22"/>
              </w:rPr>
            </w:pPr>
            <w:r>
              <w:rPr>
                <w:rFonts w:ascii="Arial" w:eastAsia="Arial" w:hAnsi="Arial" w:cs="Arial"/>
                <w:b/>
                <w:sz w:val="22"/>
                <w:szCs w:val="22"/>
              </w:rPr>
              <w:t>DESASTRE</w:t>
            </w:r>
            <w:r>
              <w:rPr>
                <w:rFonts w:ascii="Arial" w:eastAsia="Arial" w:hAnsi="Arial" w:cs="Arial"/>
                <w:sz w:val="22"/>
                <w:szCs w:val="22"/>
              </w:rPr>
              <w:t>: Es el suceso de un fenómeno natural o provocado por el hombre que causó alteraciones en las personas, los bienes, los servicios y/o el medio ambiente, excediendo la capacidad de respuesta y de recursos de la comunidad.</w:t>
            </w:r>
          </w:p>
          <w:p w14:paraId="2FA6CDA2" w14:textId="77777777" w:rsidR="001A0AA7" w:rsidRDefault="001A0AA7">
            <w:pPr>
              <w:jc w:val="both"/>
              <w:rPr>
                <w:rFonts w:ascii="Arial" w:eastAsia="Arial" w:hAnsi="Arial" w:cs="Arial"/>
                <w:sz w:val="22"/>
                <w:szCs w:val="22"/>
              </w:rPr>
            </w:pPr>
          </w:p>
          <w:p w14:paraId="2D2B8E87" w14:textId="2258D66E" w:rsidR="001A0AA7" w:rsidRDefault="00355196">
            <w:pPr>
              <w:jc w:val="both"/>
              <w:rPr>
                <w:rFonts w:ascii="Arial" w:eastAsia="Arial" w:hAnsi="Arial" w:cs="Arial"/>
                <w:sz w:val="22"/>
                <w:szCs w:val="22"/>
              </w:rPr>
            </w:pPr>
            <w:r>
              <w:rPr>
                <w:rFonts w:ascii="Arial" w:eastAsia="Arial" w:hAnsi="Arial" w:cs="Arial"/>
                <w:b/>
                <w:sz w:val="22"/>
                <w:szCs w:val="22"/>
              </w:rPr>
              <w:t>EMERGENCIA:</w:t>
            </w:r>
            <w:r>
              <w:rPr>
                <w:rFonts w:ascii="Arial" w:eastAsia="Arial" w:hAnsi="Arial" w:cs="Arial"/>
                <w:sz w:val="22"/>
                <w:szCs w:val="22"/>
              </w:rPr>
              <w:t xml:space="preserve"> Situación caracterizada por la alteración o interrupción intensa y grave de las condiciones normales de funcionamiento u operación de una comunidad, causada por un evento adverso o por la inminencia </w:t>
            </w:r>
            <w:r w:rsidR="003255EA">
              <w:rPr>
                <w:rFonts w:ascii="Arial" w:eastAsia="Arial" w:hAnsi="Arial" w:cs="Arial"/>
                <w:sz w:val="22"/>
                <w:szCs w:val="22"/>
              </w:rPr>
              <w:t>de este</w:t>
            </w:r>
            <w:r>
              <w:rPr>
                <w:rFonts w:ascii="Arial" w:eastAsia="Arial" w:hAnsi="Arial" w:cs="Arial"/>
                <w:sz w:val="22"/>
                <w:szCs w:val="22"/>
              </w:rPr>
              <w:t>, que obliga a una reacción inmediata y que requiere la respuesta de las instituciones del Estado, los medios de comunicación y de la comunidad en general.</w:t>
            </w:r>
          </w:p>
          <w:p w14:paraId="7B07A03D" w14:textId="77777777" w:rsidR="001A0AA7" w:rsidRDefault="001A0AA7">
            <w:pPr>
              <w:jc w:val="both"/>
              <w:rPr>
                <w:rFonts w:ascii="Arial" w:eastAsia="Arial" w:hAnsi="Arial" w:cs="Arial"/>
                <w:sz w:val="22"/>
                <w:szCs w:val="22"/>
                <w:u w:val="single"/>
              </w:rPr>
            </w:pPr>
          </w:p>
          <w:p w14:paraId="6E9B4423" w14:textId="77777777" w:rsidR="001A0AA7" w:rsidRDefault="00355196">
            <w:pPr>
              <w:jc w:val="both"/>
              <w:rPr>
                <w:rFonts w:ascii="Arial" w:eastAsia="Arial" w:hAnsi="Arial" w:cs="Arial"/>
                <w:sz w:val="22"/>
                <w:szCs w:val="22"/>
              </w:rPr>
            </w:pPr>
            <w:r>
              <w:rPr>
                <w:rFonts w:ascii="Arial" w:eastAsia="Arial" w:hAnsi="Arial" w:cs="Arial"/>
                <w:b/>
                <w:sz w:val="22"/>
                <w:szCs w:val="22"/>
              </w:rPr>
              <w:t>EVACUACIÓN</w:t>
            </w:r>
            <w:r>
              <w:rPr>
                <w:rFonts w:ascii="Arial" w:eastAsia="Arial" w:hAnsi="Arial" w:cs="Arial"/>
                <w:sz w:val="22"/>
                <w:szCs w:val="22"/>
              </w:rPr>
              <w:t xml:space="preserve">: </w:t>
            </w:r>
            <w:r>
              <w:rPr>
                <w:rFonts w:ascii="Arial" w:eastAsia="Arial" w:hAnsi="Arial" w:cs="Arial"/>
                <w:sz w:val="22"/>
                <w:szCs w:val="22"/>
                <w:highlight w:val="white"/>
              </w:rPr>
              <w:t>Acción o efecto de retirar personas de un lugar determinado. Normalmente sucede en emergencias causadas por desastres, ya sean naturales, accidentales o debidos a actos bélicos.</w:t>
            </w:r>
          </w:p>
          <w:p w14:paraId="5591D5D8" w14:textId="77777777" w:rsidR="001A0AA7" w:rsidRDefault="001A0AA7">
            <w:pPr>
              <w:jc w:val="both"/>
              <w:rPr>
                <w:rFonts w:ascii="Arial" w:eastAsia="Arial" w:hAnsi="Arial" w:cs="Arial"/>
                <w:sz w:val="22"/>
                <w:szCs w:val="22"/>
              </w:rPr>
            </w:pPr>
          </w:p>
          <w:p w14:paraId="56C5A54C" w14:textId="04890FAB" w:rsidR="001A0AA7" w:rsidRDefault="00355196">
            <w:pPr>
              <w:jc w:val="both"/>
              <w:rPr>
                <w:rFonts w:ascii="Arial" w:eastAsia="Arial" w:hAnsi="Arial" w:cs="Arial"/>
                <w:sz w:val="22"/>
                <w:szCs w:val="22"/>
              </w:rPr>
            </w:pPr>
            <w:r>
              <w:rPr>
                <w:rFonts w:ascii="Arial" w:eastAsia="Arial" w:hAnsi="Arial" w:cs="Arial"/>
                <w:b/>
                <w:sz w:val="22"/>
                <w:szCs w:val="22"/>
              </w:rPr>
              <w:t>GESTIÓN DEL RIESGO:</w:t>
            </w:r>
            <w:r>
              <w:rPr>
                <w:rFonts w:ascii="Arial" w:eastAsia="Arial" w:hAnsi="Arial" w:cs="Arial"/>
                <w:sz w:val="22"/>
                <w:szCs w:val="22"/>
              </w:rPr>
              <w:t xml:space="preserve"> Es el proceso social de planeación, ejecución, seguimiento y evaluación de políticas y acciones permanentes para el conocimiento del riesgo y promoción de una mayor conciencia </w:t>
            </w:r>
            <w:r w:rsidR="003255EA">
              <w:rPr>
                <w:rFonts w:ascii="Arial" w:eastAsia="Arial" w:hAnsi="Arial" w:cs="Arial"/>
                <w:sz w:val="22"/>
                <w:szCs w:val="22"/>
              </w:rPr>
              <w:t>de este</w:t>
            </w:r>
            <w:r>
              <w:rPr>
                <w:rFonts w:ascii="Arial" w:eastAsia="Arial" w:hAnsi="Arial" w:cs="Arial"/>
                <w:sz w:val="22"/>
                <w:szCs w:val="22"/>
              </w:rPr>
              <w:t>, impedir o evitar que se genere, reducirlo o controlarlo cuando ya existe y para prepararse y manejar las situaciones de desastre, así como para la posterior recuperación, entiéndase: rehabilitación y reconstrucción. Estas acciones tienen el propósito explícito de contribuir a la seguridad, el bienestar y calidad de vida de las personas y al desarrollo sostenible.</w:t>
            </w:r>
          </w:p>
          <w:p w14:paraId="776328AD" w14:textId="77777777" w:rsidR="001A0AA7" w:rsidRDefault="001A0AA7">
            <w:pPr>
              <w:jc w:val="both"/>
              <w:rPr>
                <w:rFonts w:ascii="Arial" w:eastAsia="Arial" w:hAnsi="Arial" w:cs="Arial"/>
                <w:sz w:val="22"/>
                <w:szCs w:val="22"/>
              </w:rPr>
            </w:pPr>
          </w:p>
          <w:p w14:paraId="321C6D69" w14:textId="77777777" w:rsidR="001A0AA7" w:rsidRDefault="00355196">
            <w:pPr>
              <w:ind w:hanging="708"/>
              <w:jc w:val="both"/>
              <w:rPr>
                <w:rFonts w:ascii="Arial" w:eastAsia="Arial" w:hAnsi="Arial" w:cs="Arial"/>
                <w:sz w:val="22"/>
                <w:szCs w:val="22"/>
              </w:rPr>
            </w:pPr>
            <w:r>
              <w:rPr>
                <w:rFonts w:ascii="Arial" w:eastAsia="Arial" w:hAnsi="Arial" w:cs="Arial"/>
                <w:sz w:val="22"/>
                <w:szCs w:val="22"/>
              </w:rPr>
              <w:tab/>
            </w:r>
            <w:r>
              <w:rPr>
                <w:rFonts w:ascii="Arial" w:eastAsia="Arial" w:hAnsi="Arial" w:cs="Arial"/>
                <w:b/>
                <w:sz w:val="22"/>
                <w:szCs w:val="22"/>
              </w:rPr>
              <w:t>INTENSIDAD</w:t>
            </w:r>
            <w:r>
              <w:rPr>
                <w:rFonts w:ascii="Arial" w:eastAsia="Arial" w:hAnsi="Arial" w:cs="Arial"/>
                <w:sz w:val="22"/>
                <w:szCs w:val="22"/>
              </w:rPr>
              <w:t>: Medida cuantitativa o cualitativa de la severidad de un fenómeno en un sitio específico.</w:t>
            </w:r>
          </w:p>
          <w:p w14:paraId="079E12AA" w14:textId="77777777" w:rsidR="001A0AA7" w:rsidRDefault="001A0AA7">
            <w:pPr>
              <w:ind w:hanging="708"/>
              <w:jc w:val="both"/>
              <w:rPr>
                <w:rFonts w:ascii="Arial" w:eastAsia="Arial" w:hAnsi="Arial" w:cs="Arial"/>
                <w:sz w:val="22"/>
                <w:szCs w:val="22"/>
              </w:rPr>
            </w:pPr>
          </w:p>
          <w:p w14:paraId="563EBC1A" w14:textId="1B05D6C1" w:rsidR="001A0AA7" w:rsidRDefault="00355196">
            <w:pPr>
              <w:ind w:hanging="708"/>
              <w:jc w:val="both"/>
              <w:rPr>
                <w:rFonts w:ascii="Arial" w:eastAsia="Arial" w:hAnsi="Arial" w:cs="Arial"/>
                <w:sz w:val="22"/>
                <w:szCs w:val="22"/>
              </w:rPr>
            </w:pPr>
            <w:r>
              <w:rPr>
                <w:rFonts w:ascii="Arial" w:eastAsia="Arial" w:hAnsi="Arial" w:cs="Arial"/>
                <w:sz w:val="22"/>
                <w:szCs w:val="22"/>
              </w:rPr>
              <w:lastRenderedPageBreak/>
              <w:tab/>
            </w:r>
            <w:r>
              <w:rPr>
                <w:rFonts w:ascii="Arial" w:eastAsia="Arial" w:hAnsi="Arial" w:cs="Arial"/>
                <w:b/>
                <w:sz w:val="22"/>
                <w:szCs w:val="22"/>
              </w:rPr>
              <w:t>MANEJO DE DESASTRES:</w:t>
            </w:r>
            <w:r>
              <w:rPr>
                <w:rFonts w:ascii="Arial" w:eastAsia="Arial" w:hAnsi="Arial" w:cs="Arial"/>
                <w:sz w:val="22"/>
                <w:szCs w:val="22"/>
              </w:rPr>
              <w:t xml:space="preserve"> Es el proceso de la gestión del riesgo compuesto por la preparación para la respuesta a emergencias, la preparación para la recuperación pos</w:t>
            </w:r>
            <w:r w:rsidR="003255EA">
              <w:rPr>
                <w:rFonts w:ascii="Arial" w:eastAsia="Arial" w:hAnsi="Arial" w:cs="Arial"/>
                <w:sz w:val="22"/>
                <w:szCs w:val="22"/>
              </w:rPr>
              <w:t xml:space="preserve">t </w:t>
            </w:r>
            <w:r>
              <w:rPr>
                <w:rFonts w:ascii="Arial" w:eastAsia="Arial" w:hAnsi="Arial" w:cs="Arial"/>
                <w:sz w:val="22"/>
                <w:szCs w:val="22"/>
              </w:rPr>
              <w:t>desastre, la ejecución de dicha respuesta y la ejecución de la respectiva recuperación, entiéndase: rehabilitación y recuperación.</w:t>
            </w:r>
          </w:p>
          <w:p w14:paraId="3FC32210" w14:textId="77777777" w:rsidR="001A0AA7" w:rsidRDefault="001A0AA7">
            <w:pPr>
              <w:ind w:hanging="708"/>
              <w:jc w:val="both"/>
              <w:rPr>
                <w:rFonts w:ascii="Arial" w:eastAsia="Arial" w:hAnsi="Arial" w:cs="Arial"/>
                <w:sz w:val="22"/>
                <w:szCs w:val="22"/>
              </w:rPr>
            </w:pPr>
          </w:p>
          <w:p w14:paraId="3BFE99E0" w14:textId="77777777" w:rsidR="001A0AA7" w:rsidRDefault="00355196">
            <w:pPr>
              <w:jc w:val="both"/>
              <w:rPr>
                <w:rFonts w:ascii="Arial" w:eastAsia="Arial" w:hAnsi="Arial" w:cs="Arial"/>
                <w:sz w:val="22"/>
                <w:szCs w:val="22"/>
              </w:rPr>
            </w:pPr>
            <w:r>
              <w:rPr>
                <w:rFonts w:ascii="Arial" w:eastAsia="Arial" w:hAnsi="Arial" w:cs="Arial"/>
                <w:b/>
                <w:sz w:val="22"/>
                <w:szCs w:val="22"/>
              </w:rPr>
              <w:t>MITIGACIÓN</w:t>
            </w:r>
            <w:r>
              <w:rPr>
                <w:rFonts w:ascii="Arial" w:eastAsia="Arial" w:hAnsi="Arial" w:cs="Arial"/>
                <w:sz w:val="22"/>
                <w:szCs w:val="22"/>
              </w:rPr>
              <w:t>: Es eliminar o reducir, en lo posible, la incapacidad de la comunidad para afrontar, mediante ajuste, los efectos de un determinado cambio en el ambiente, ya sea de origen natural o provocado por el hombre</w:t>
            </w:r>
          </w:p>
          <w:p w14:paraId="31620CF4" w14:textId="77777777" w:rsidR="001A0AA7" w:rsidRDefault="001A0AA7">
            <w:pPr>
              <w:jc w:val="both"/>
              <w:rPr>
                <w:rFonts w:ascii="Arial" w:eastAsia="Arial" w:hAnsi="Arial" w:cs="Arial"/>
                <w:sz w:val="22"/>
                <w:szCs w:val="22"/>
              </w:rPr>
            </w:pPr>
          </w:p>
          <w:p w14:paraId="1997B9AB" w14:textId="77777777" w:rsidR="001A0AA7" w:rsidRDefault="00355196">
            <w:pPr>
              <w:jc w:val="both"/>
              <w:rPr>
                <w:rFonts w:ascii="Arial" w:eastAsia="Arial" w:hAnsi="Arial" w:cs="Arial"/>
                <w:sz w:val="22"/>
                <w:szCs w:val="22"/>
              </w:rPr>
            </w:pPr>
            <w:r>
              <w:rPr>
                <w:rFonts w:ascii="Arial" w:eastAsia="Arial" w:hAnsi="Arial" w:cs="Arial"/>
                <w:b/>
                <w:sz w:val="22"/>
                <w:szCs w:val="22"/>
              </w:rPr>
              <w:t>PREVENCIÓN</w:t>
            </w:r>
            <w:r>
              <w:rPr>
                <w:rFonts w:ascii="Arial" w:eastAsia="Arial" w:hAnsi="Arial" w:cs="Arial"/>
                <w:sz w:val="22"/>
                <w:szCs w:val="22"/>
              </w:rPr>
              <w:t>: Son todas las reacciones encaminadas a evitar la ocurrencia o disminuir los efectos del desastre.</w:t>
            </w:r>
          </w:p>
          <w:p w14:paraId="6CBAA478" w14:textId="77777777" w:rsidR="001A0AA7" w:rsidRDefault="001A0AA7">
            <w:pPr>
              <w:ind w:hanging="708"/>
              <w:jc w:val="both"/>
              <w:rPr>
                <w:rFonts w:ascii="Arial" w:eastAsia="Arial" w:hAnsi="Arial" w:cs="Arial"/>
                <w:sz w:val="22"/>
                <w:szCs w:val="22"/>
              </w:rPr>
            </w:pPr>
          </w:p>
          <w:p w14:paraId="4F447725" w14:textId="77777777" w:rsidR="001A0AA7" w:rsidRDefault="00355196">
            <w:pPr>
              <w:ind w:hanging="708"/>
              <w:jc w:val="both"/>
              <w:rPr>
                <w:rFonts w:ascii="Arial" w:eastAsia="Arial" w:hAnsi="Arial" w:cs="Arial"/>
                <w:sz w:val="22"/>
                <w:szCs w:val="22"/>
              </w:rPr>
            </w:pPr>
            <w:r>
              <w:rPr>
                <w:rFonts w:ascii="Arial" w:eastAsia="Arial" w:hAnsi="Arial" w:cs="Arial"/>
                <w:sz w:val="22"/>
                <w:szCs w:val="22"/>
              </w:rPr>
              <w:tab/>
            </w:r>
            <w:r>
              <w:rPr>
                <w:rFonts w:ascii="Arial" w:eastAsia="Arial" w:hAnsi="Arial" w:cs="Arial"/>
                <w:b/>
                <w:sz w:val="22"/>
                <w:szCs w:val="22"/>
              </w:rPr>
              <w:t>PRONÓSTICO</w:t>
            </w:r>
            <w:r>
              <w:rPr>
                <w:rFonts w:ascii="Arial" w:eastAsia="Arial" w:hAnsi="Arial" w:cs="Arial"/>
                <w:sz w:val="22"/>
                <w:szCs w:val="22"/>
              </w:rPr>
              <w:t>: Determinación de probabilidad de ocurrencia de un fenómeno con base en el estudio de su mecanismo generador, el monitoreo del sistema perturbador y/o el registro de eventos en el tiempo.  Un pronóstico puede ser a corto plazo, generalmente basado en la búsqueda e interpretación de señales o eventos premonitorios de un evento; a mediano plazo, basado en la información probabilística de parámetros indicadores de la potencial ocurrencia de un fenómeno, y a largo plazo, basado en la determinación del evento máximo probable en un periodo de tiempo que pueda relacionarse con la planificación del área potencialmente afectable.</w:t>
            </w:r>
          </w:p>
          <w:p w14:paraId="109BA17C" w14:textId="77777777" w:rsidR="001A0AA7" w:rsidRDefault="001A0AA7">
            <w:pPr>
              <w:ind w:hanging="708"/>
              <w:jc w:val="both"/>
              <w:rPr>
                <w:rFonts w:ascii="Arial" w:eastAsia="Arial" w:hAnsi="Arial" w:cs="Arial"/>
                <w:sz w:val="22"/>
                <w:szCs w:val="22"/>
              </w:rPr>
            </w:pPr>
          </w:p>
          <w:p w14:paraId="3D8EB9C2" w14:textId="77777777" w:rsidR="001A0AA7" w:rsidRDefault="00355196">
            <w:pPr>
              <w:jc w:val="both"/>
              <w:rPr>
                <w:rFonts w:ascii="Arial" w:eastAsia="Arial" w:hAnsi="Arial" w:cs="Arial"/>
                <w:sz w:val="22"/>
                <w:szCs w:val="22"/>
              </w:rPr>
            </w:pPr>
            <w:r>
              <w:rPr>
                <w:rFonts w:ascii="Arial" w:eastAsia="Arial" w:hAnsi="Arial" w:cs="Arial"/>
                <w:b/>
                <w:sz w:val="22"/>
                <w:szCs w:val="22"/>
              </w:rPr>
              <w:t>PUNTO DE ENCUENTRO</w:t>
            </w:r>
            <w:r>
              <w:rPr>
                <w:rFonts w:ascii="Arial" w:eastAsia="Arial" w:hAnsi="Arial" w:cs="Arial"/>
                <w:sz w:val="22"/>
                <w:szCs w:val="22"/>
              </w:rPr>
              <w:t>: Es el punto designado para que en caso de sismo se reúna toda la gente y poder determinar si hay o no gente siniestrada. Normalmente se encuentra en un área que sea segura para la gente, es decir, retirada de cualquier cosa que pueda caerles encima.</w:t>
            </w:r>
          </w:p>
          <w:p w14:paraId="27792BA8" w14:textId="77777777" w:rsidR="001A0AA7" w:rsidRDefault="001A0AA7">
            <w:pPr>
              <w:jc w:val="both"/>
              <w:rPr>
                <w:rFonts w:ascii="Arial" w:eastAsia="Arial" w:hAnsi="Arial" w:cs="Arial"/>
                <w:sz w:val="22"/>
                <w:szCs w:val="22"/>
              </w:rPr>
            </w:pPr>
          </w:p>
          <w:p w14:paraId="6E8CA040" w14:textId="77777777" w:rsidR="001A0AA7" w:rsidRDefault="00355196">
            <w:pPr>
              <w:jc w:val="both"/>
              <w:rPr>
                <w:rFonts w:ascii="Arial" w:eastAsia="Arial" w:hAnsi="Arial" w:cs="Arial"/>
                <w:sz w:val="22"/>
                <w:szCs w:val="22"/>
                <w:highlight w:val="white"/>
              </w:rPr>
            </w:pPr>
            <w:r>
              <w:rPr>
                <w:rFonts w:ascii="Arial" w:eastAsia="Arial" w:hAnsi="Arial" w:cs="Arial"/>
                <w:b/>
                <w:sz w:val="22"/>
                <w:szCs w:val="22"/>
              </w:rPr>
              <w:t>PRIMEROS AUXILIOS</w:t>
            </w:r>
            <w:r>
              <w:rPr>
                <w:rFonts w:ascii="Arial" w:eastAsia="Arial" w:hAnsi="Arial" w:cs="Arial"/>
                <w:sz w:val="22"/>
                <w:szCs w:val="22"/>
              </w:rPr>
              <w:t>:</w:t>
            </w:r>
            <w:r>
              <w:rPr>
                <w:rFonts w:ascii="Arial" w:eastAsia="Arial" w:hAnsi="Arial" w:cs="Arial"/>
                <w:sz w:val="22"/>
                <w:szCs w:val="22"/>
                <w:highlight w:val="white"/>
              </w:rPr>
              <w:t xml:space="preserve"> Son el nombre que, en general, reciben las técnicas, cuidados y procedimientos de carácter incondicional, adecuados y temporales, de personal profesional o de personas capacitadas o con conocimiento técnico, que se le aplican a una persona víctima de un accidente o enfermedad repentina, en el lugar de los acontecimientos y antes de ser trasladados a un centro asistencial.</w:t>
            </w:r>
          </w:p>
          <w:p w14:paraId="23EC9763" w14:textId="77777777" w:rsidR="001A0AA7" w:rsidRDefault="001A0AA7">
            <w:pPr>
              <w:jc w:val="both"/>
              <w:rPr>
                <w:rFonts w:ascii="Arial" w:eastAsia="Arial" w:hAnsi="Arial" w:cs="Arial"/>
                <w:sz w:val="22"/>
                <w:szCs w:val="22"/>
                <w:highlight w:val="white"/>
              </w:rPr>
            </w:pPr>
          </w:p>
          <w:p w14:paraId="4678663D" w14:textId="77777777" w:rsidR="001A0AA7" w:rsidRDefault="00355196">
            <w:pPr>
              <w:jc w:val="both"/>
              <w:rPr>
                <w:rFonts w:ascii="Arial" w:eastAsia="Arial" w:hAnsi="Arial" w:cs="Arial"/>
                <w:sz w:val="22"/>
                <w:szCs w:val="22"/>
              </w:rPr>
            </w:pPr>
            <w:r>
              <w:rPr>
                <w:rFonts w:ascii="Arial" w:eastAsia="Arial" w:hAnsi="Arial" w:cs="Arial"/>
                <w:b/>
                <w:sz w:val="22"/>
                <w:szCs w:val="22"/>
              </w:rPr>
              <w:t>REDUCCIÓN DEL RIESGO:</w:t>
            </w:r>
            <w:r>
              <w:rPr>
                <w:rFonts w:ascii="Arial" w:eastAsia="Arial" w:hAnsi="Arial" w:cs="Arial"/>
                <w:sz w:val="22"/>
                <w:szCs w:val="22"/>
              </w:rPr>
              <w:t xml:space="preserve"> Es el proceso de la gestión del riesgo, está compuesto por la intervención dirigida a modificar o disminuir las condiciones de riesgo existentes, entiéndase: mitigación del riesgo y a evitar nuevo riesgo en el territorio, entiéndase: prevención del riesgo. Son medidas de mitigación y prevención que se adoptan con antelación para reducir la amenaza, la exposición y disminuir la vulnerabilidad de las personas, los medios de subsistencia, los bienes, la infraestructura y los recursos ambientales, para evitar o minimizar los daños y pérdidas en caso de producirse los eventos físicos peligrosos.</w:t>
            </w:r>
          </w:p>
          <w:p w14:paraId="13F7119F" w14:textId="77777777" w:rsidR="001A0AA7" w:rsidRDefault="001A0AA7">
            <w:pPr>
              <w:ind w:hanging="708"/>
              <w:jc w:val="both"/>
              <w:rPr>
                <w:rFonts w:ascii="Arial" w:eastAsia="Arial" w:hAnsi="Arial" w:cs="Arial"/>
                <w:sz w:val="22"/>
                <w:szCs w:val="22"/>
              </w:rPr>
            </w:pPr>
          </w:p>
          <w:p w14:paraId="086BC3FA" w14:textId="77777777" w:rsidR="001A0AA7" w:rsidRDefault="00355196">
            <w:pPr>
              <w:ind w:hanging="708"/>
              <w:jc w:val="both"/>
              <w:rPr>
                <w:rFonts w:ascii="Arial" w:eastAsia="Arial" w:hAnsi="Arial" w:cs="Arial"/>
                <w:sz w:val="22"/>
                <w:szCs w:val="22"/>
              </w:rPr>
            </w:pPr>
            <w:r>
              <w:rPr>
                <w:rFonts w:ascii="Arial" w:eastAsia="Arial" w:hAnsi="Arial" w:cs="Arial"/>
                <w:sz w:val="22"/>
                <w:szCs w:val="22"/>
              </w:rPr>
              <w:tab/>
            </w:r>
            <w:r>
              <w:rPr>
                <w:rFonts w:ascii="Arial" w:eastAsia="Arial" w:hAnsi="Arial" w:cs="Arial"/>
                <w:b/>
                <w:sz w:val="22"/>
                <w:szCs w:val="22"/>
              </w:rPr>
              <w:t>RESILIENCIA</w:t>
            </w:r>
            <w:r>
              <w:rPr>
                <w:rFonts w:ascii="Arial" w:eastAsia="Arial" w:hAnsi="Arial" w:cs="Arial"/>
                <w:sz w:val="22"/>
                <w:szCs w:val="22"/>
              </w:rPr>
              <w:t>: Capacidad de un ecosistema para recuperarse una vez ha sido afectado por un evento.</w:t>
            </w:r>
          </w:p>
          <w:p w14:paraId="2949FEAD" w14:textId="77777777" w:rsidR="001A0AA7" w:rsidRDefault="001A0AA7">
            <w:pPr>
              <w:ind w:hanging="708"/>
              <w:jc w:val="both"/>
              <w:rPr>
                <w:rFonts w:ascii="Arial" w:eastAsia="Arial" w:hAnsi="Arial" w:cs="Arial"/>
                <w:sz w:val="22"/>
                <w:szCs w:val="22"/>
              </w:rPr>
            </w:pPr>
          </w:p>
          <w:p w14:paraId="16BBF6CF" w14:textId="77777777" w:rsidR="001A0AA7" w:rsidRDefault="00355196">
            <w:pPr>
              <w:jc w:val="both"/>
              <w:rPr>
                <w:rFonts w:ascii="Arial" w:eastAsia="Arial" w:hAnsi="Arial" w:cs="Arial"/>
                <w:sz w:val="22"/>
                <w:szCs w:val="22"/>
              </w:rPr>
            </w:pPr>
            <w:r>
              <w:rPr>
                <w:rFonts w:ascii="Arial" w:eastAsia="Arial" w:hAnsi="Arial" w:cs="Arial"/>
                <w:b/>
                <w:sz w:val="22"/>
                <w:szCs w:val="22"/>
              </w:rPr>
              <w:t>RIESGO:</w:t>
            </w:r>
            <w:r>
              <w:rPr>
                <w:rFonts w:ascii="Arial" w:eastAsia="Arial" w:hAnsi="Arial" w:cs="Arial"/>
                <w:sz w:val="22"/>
                <w:szCs w:val="22"/>
              </w:rPr>
              <w:t xml:space="preserve"> Es la probabilidad que en una comunidad se presente un desastre en función de las amenazas existentes y del grado de vulnerabilidad o debilidad para reaccionar.</w:t>
            </w:r>
          </w:p>
          <w:p w14:paraId="43F8335F" w14:textId="77777777" w:rsidR="001A0AA7" w:rsidRDefault="001A0AA7">
            <w:pPr>
              <w:jc w:val="both"/>
              <w:rPr>
                <w:rFonts w:ascii="Arial" w:eastAsia="Arial" w:hAnsi="Arial" w:cs="Arial"/>
                <w:sz w:val="22"/>
                <w:szCs w:val="22"/>
              </w:rPr>
            </w:pPr>
          </w:p>
          <w:p w14:paraId="23D7AAFD" w14:textId="77777777" w:rsidR="001A0AA7" w:rsidRDefault="00355196">
            <w:pPr>
              <w:jc w:val="both"/>
              <w:rPr>
                <w:rFonts w:ascii="Arial" w:eastAsia="Arial" w:hAnsi="Arial" w:cs="Arial"/>
                <w:sz w:val="22"/>
                <w:szCs w:val="22"/>
              </w:rPr>
            </w:pPr>
            <w:r>
              <w:rPr>
                <w:rFonts w:ascii="Arial" w:eastAsia="Arial" w:hAnsi="Arial" w:cs="Arial"/>
                <w:b/>
                <w:sz w:val="22"/>
                <w:szCs w:val="22"/>
              </w:rPr>
              <w:t>RUTA DE EVACUACIÓN</w:t>
            </w:r>
            <w:r>
              <w:rPr>
                <w:rFonts w:ascii="Arial" w:eastAsia="Arial" w:hAnsi="Arial" w:cs="Arial"/>
                <w:sz w:val="22"/>
                <w:szCs w:val="22"/>
              </w:rPr>
              <w:t>: Es el camino o ruta diseñada específicamente para que trabajadores, empleados y público en general evacuen las instalaciones en el menor tiempo posible y con las máximas garantías de seguridad.</w:t>
            </w:r>
          </w:p>
          <w:p w14:paraId="23C77FD5" w14:textId="77777777" w:rsidR="001A0AA7" w:rsidRDefault="001A0AA7">
            <w:pPr>
              <w:ind w:hanging="708"/>
              <w:jc w:val="both"/>
              <w:rPr>
                <w:rFonts w:ascii="Arial" w:eastAsia="Arial" w:hAnsi="Arial" w:cs="Arial"/>
                <w:sz w:val="22"/>
                <w:szCs w:val="22"/>
              </w:rPr>
            </w:pPr>
          </w:p>
          <w:p w14:paraId="377FD2A4" w14:textId="77777777" w:rsidR="001A0AA7" w:rsidRDefault="00355196">
            <w:pPr>
              <w:pBdr>
                <w:top w:val="nil"/>
                <w:left w:val="nil"/>
                <w:bottom w:val="nil"/>
                <w:right w:val="nil"/>
                <w:between w:val="nil"/>
              </w:pBdr>
              <w:jc w:val="both"/>
              <w:rPr>
                <w:rFonts w:ascii="Arial" w:eastAsia="Arial" w:hAnsi="Arial" w:cs="Arial"/>
                <w:sz w:val="22"/>
                <w:szCs w:val="22"/>
              </w:rPr>
            </w:pPr>
            <w:r>
              <w:rPr>
                <w:rFonts w:ascii="Arial" w:eastAsia="Arial" w:hAnsi="Arial" w:cs="Arial"/>
                <w:b/>
                <w:sz w:val="22"/>
                <w:szCs w:val="22"/>
              </w:rPr>
              <w:t>VULNERABILIDAD:</w:t>
            </w:r>
            <w:r>
              <w:rPr>
                <w:rFonts w:ascii="Arial" w:eastAsia="Arial" w:hAnsi="Arial" w:cs="Arial"/>
                <w:sz w:val="22"/>
                <w:szCs w:val="22"/>
              </w:rPr>
              <w:t xml:space="preserve"> Susceptibilidad o fragilidad física, económica, social, ambiental o institucional que tiene una comunidad de ser afectada o de sufrir efectos adversos en caso de que un evento físico peligroso se presente. Corresponde a la predisposición a sufrir pérdidas o daños de los seres humanos y sus medios de subsistencia, así como de sus sistemas físicos, sociales, económicos y de apoyo que pueden ser afectados por eventos físicos peligrosos.</w:t>
            </w:r>
          </w:p>
          <w:p w14:paraId="3DC0A343" w14:textId="77777777" w:rsidR="001A0AA7" w:rsidRDefault="001A0AA7">
            <w:pPr>
              <w:pBdr>
                <w:top w:val="nil"/>
                <w:left w:val="nil"/>
                <w:bottom w:val="nil"/>
                <w:right w:val="nil"/>
                <w:between w:val="nil"/>
              </w:pBdr>
              <w:jc w:val="both"/>
              <w:rPr>
                <w:rFonts w:ascii="Arial" w:eastAsia="Arial" w:hAnsi="Arial" w:cs="Arial"/>
                <w:sz w:val="22"/>
                <w:szCs w:val="22"/>
              </w:rPr>
            </w:pPr>
          </w:p>
        </w:tc>
      </w:tr>
      <w:tr w:rsidR="001A0AA7" w14:paraId="5C6089DE" w14:textId="77777777">
        <w:tc>
          <w:tcPr>
            <w:tcW w:w="10065" w:type="dxa"/>
            <w:gridSpan w:val="2"/>
          </w:tcPr>
          <w:p w14:paraId="29664A4D" w14:textId="77777777" w:rsidR="001A0AA7" w:rsidRDefault="001A0AA7">
            <w:pPr>
              <w:rPr>
                <w:rFonts w:ascii="Arial" w:eastAsia="Arial" w:hAnsi="Arial" w:cs="Arial"/>
                <w:b/>
                <w:sz w:val="22"/>
                <w:szCs w:val="22"/>
              </w:rPr>
            </w:pPr>
          </w:p>
          <w:p w14:paraId="543D2225" w14:textId="77777777" w:rsidR="001A0AA7" w:rsidRDefault="00355196">
            <w:pPr>
              <w:rPr>
                <w:rFonts w:ascii="Arial" w:eastAsia="Arial" w:hAnsi="Arial" w:cs="Arial"/>
                <w:b/>
                <w:sz w:val="22"/>
                <w:szCs w:val="22"/>
              </w:rPr>
            </w:pPr>
            <w:r>
              <w:rPr>
                <w:rFonts w:ascii="Arial" w:eastAsia="Arial" w:hAnsi="Arial" w:cs="Arial"/>
                <w:b/>
                <w:sz w:val="22"/>
                <w:szCs w:val="22"/>
              </w:rPr>
              <w:t>OBJETIVO GENERAL</w:t>
            </w:r>
          </w:p>
          <w:p w14:paraId="4853CBCB" w14:textId="77777777" w:rsidR="001A0AA7" w:rsidRDefault="001A0AA7">
            <w:pPr>
              <w:rPr>
                <w:rFonts w:ascii="Arial" w:eastAsia="Arial" w:hAnsi="Arial" w:cs="Arial"/>
                <w:sz w:val="22"/>
                <w:szCs w:val="22"/>
              </w:rPr>
            </w:pPr>
          </w:p>
          <w:p w14:paraId="51BE093B" w14:textId="77777777" w:rsidR="001A0AA7" w:rsidRDefault="00355196">
            <w:pPr>
              <w:jc w:val="both"/>
              <w:rPr>
                <w:rFonts w:ascii="Arial" w:eastAsia="Arial" w:hAnsi="Arial" w:cs="Arial"/>
                <w:b/>
                <w:sz w:val="22"/>
                <w:szCs w:val="22"/>
              </w:rPr>
            </w:pPr>
            <w:r>
              <w:rPr>
                <w:rFonts w:ascii="Arial" w:eastAsia="Arial" w:hAnsi="Arial" w:cs="Arial"/>
                <w:sz w:val="22"/>
                <w:szCs w:val="22"/>
              </w:rPr>
              <w:t>Formar a los miembros de la Comunidad Educativa El Corazón</w:t>
            </w:r>
            <w:r>
              <w:rPr>
                <w:rFonts w:ascii="Arial" w:eastAsia="Arial" w:hAnsi="Arial" w:cs="Arial"/>
                <w:b/>
                <w:sz w:val="22"/>
                <w:szCs w:val="22"/>
              </w:rPr>
              <w:t xml:space="preserve"> </w:t>
            </w:r>
            <w:r>
              <w:rPr>
                <w:rFonts w:ascii="Arial" w:eastAsia="Arial" w:hAnsi="Arial" w:cs="Arial"/>
                <w:sz w:val="22"/>
                <w:szCs w:val="22"/>
              </w:rPr>
              <w:t>en la prevención, acción y actitudes frente a una posible emergencia o desastre de cualquier índole.</w:t>
            </w:r>
          </w:p>
          <w:p w14:paraId="0274F826" w14:textId="77777777" w:rsidR="001A0AA7" w:rsidRDefault="001A0AA7">
            <w:pPr>
              <w:jc w:val="both"/>
              <w:rPr>
                <w:rFonts w:ascii="Arial" w:eastAsia="Arial" w:hAnsi="Arial" w:cs="Arial"/>
                <w:b/>
                <w:sz w:val="22"/>
                <w:szCs w:val="22"/>
              </w:rPr>
            </w:pPr>
          </w:p>
        </w:tc>
      </w:tr>
      <w:tr w:rsidR="001A0AA7" w14:paraId="3E31CC9A" w14:textId="77777777">
        <w:tc>
          <w:tcPr>
            <w:tcW w:w="10065" w:type="dxa"/>
            <w:gridSpan w:val="2"/>
          </w:tcPr>
          <w:p w14:paraId="7E95EF1A" w14:textId="77777777" w:rsidR="001A0AA7" w:rsidRDefault="001A0AA7">
            <w:pPr>
              <w:rPr>
                <w:rFonts w:ascii="Arial" w:eastAsia="Arial" w:hAnsi="Arial" w:cs="Arial"/>
                <w:b/>
                <w:sz w:val="22"/>
                <w:szCs w:val="22"/>
              </w:rPr>
            </w:pPr>
          </w:p>
          <w:p w14:paraId="5902A70A" w14:textId="77777777" w:rsidR="001A0AA7" w:rsidRDefault="00355196">
            <w:pPr>
              <w:rPr>
                <w:rFonts w:ascii="Arial" w:eastAsia="Arial" w:hAnsi="Arial" w:cs="Arial"/>
                <w:b/>
                <w:sz w:val="22"/>
                <w:szCs w:val="22"/>
              </w:rPr>
            </w:pPr>
            <w:r>
              <w:rPr>
                <w:rFonts w:ascii="Arial" w:eastAsia="Arial" w:hAnsi="Arial" w:cs="Arial"/>
                <w:b/>
                <w:sz w:val="22"/>
                <w:szCs w:val="22"/>
              </w:rPr>
              <w:t>OBJETIVOS ESPECÍFICOS</w:t>
            </w:r>
          </w:p>
          <w:p w14:paraId="55CF085E" w14:textId="77777777" w:rsidR="001A0AA7" w:rsidRDefault="001A0AA7">
            <w:pPr>
              <w:rPr>
                <w:rFonts w:ascii="Arial" w:eastAsia="Arial" w:hAnsi="Arial" w:cs="Arial"/>
                <w:b/>
                <w:sz w:val="22"/>
                <w:szCs w:val="22"/>
              </w:rPr>
            </w:pPr>
          </w:p>
          <w:p w14:paraId="0280E0E8" w14:textId="77777777" w:rsidR="001A0AA7" w:rsidRDefault="00355196">
            <w:pPr>
              <w:numPr>
                <w:ilvl w:val="0"/>
                <w:numId w:val="1"/>
              </w:numPr>
              <w:pBdr>
                <w:top w:val="nil"/>
                <w:left w:val="nil"/>
                <w:bottom w:val="nil"/>
                <w:right w:val="nil"/>
                <w:between w:val="nil"/>
              </w:pBdr>
              <w:ind w:left="328" w:hanging="328"/>
              <w:jc w:val="both"/>
              <w:rPr>
                <w:sz w:val="22"/>
                <w:szCs w:val="22"/>
              </w:rPr>
            </w:pPr>
            <w:r>
              <w:rPr>
                <w:rFonts w:ascii="Arial" w:eastAsia="Arial" w:hAnsi="Arial" w:cs="Arial"/>
                <w:sz w:val="22"/>
                <w:szCs w:val="22"/>
              </w:rPr>
              <w:t>Fomentar la cultura de la prevención en la comunidad educativa, de tal manera que comprometa a todas sus partes en la prevención y atención de desastres, mediante una formación permanente, estructurada y pertinente.</w:t>
            </w:r>
          </w:p>
          <w:p w14:paraId="2540E732" w14:textId="77777777" w:rsidR="001A0AA7" w:rsidRDefault="00355196">
            <w:pPr>
              <w:numPr>
                <w:ilvl w:val="0"/>
                <w:numId w:val="1"/>
              </w:numPr>
              <w:pBdr>
                <w:top w:val="nil"/>
                <w:left w:val="nil"/>
                <w:bottom w:val="nil"/>
                <w:right w:val="nil"/>
                <w:between w:val="nil"/>
              </w:pBdr>
              <w:ind w:left="328" w:hanging="328"/>
              <w:jc w:val="both"/>
              <w:rPr>
                <w:sz w:val="22"/>
                <w:szCs w:val="22"/>
              </w:rPr>
            </w:pPr>
            <w:r>
              <w:rPr>
                <w:rFonts w:ascii="Arial" w:eastAsia="Arial" w:hAnsi="Arial" w:cs="Arial"/>
                <w:sz w:val="22"/>
                <w:szCs w:val="22"/>
              </w:rPr>
              <w:t xml:space="preserve">Consolidar y actualizar el Comité Escolar de Gestión del Riesgo. </w:t>
            </w:r>
          </w:p>
          <w:p w14:paraId="45F22482" w14:textId="77777777" w:rsidR="001A0AA7" w:rsidRDefault="00355196">
            <w:pPr>
              <w:numPr>
                <w:ilvl w:val="0"/>
                <w:numId w:val="1"/>
              </w:numPr>
              <w:pBdr>
                <w:top w:val="nil"/>
                <w:left w:val="nil"/>
                <w:bottom w:val="nil"/>
                <w:right w:val="nil"/>
                <w:between w:val="nil"/>
              </w:pBdr>
              <w:ind w:left="328" w:hanging="328"/>
              <w:jc w:val="both"/>
              <w:rPr>
                <w:sz w:val="22"/>
                <w:szCs w:val="22"/>
              </w:rPr>
            </w:pPr>
            <w:r>
              <w:rPr>
                <w:rFonts w:ascii="Arial" w:eastAsia="Arial" w:hAnsi="Arial" w:cs="Arial"/>
                <w:sz w:val="22"/>
                <w:szCs w:val="22"/>
              </w:rPr>
              <w:t xml:space="preserve">Actualizar el Plan Escolar de Gestión del Riesgo. </w:t>
            </w:r>
          </w:p>
          <w:p w14:paraId="756F7AAC" w14:textId="77777777" w:rsidR="001A0AA7" w:rsidRDefault="00355196">
            <w:pPr>
              <w:numPr>
                <w:ilvl w:val="0"/>
                <w:numId w:val="1"/>
              </w:numPr>
              <w:pBdr>
                <w:top w:val="nil"/>
                <w:left w:val="nil"/>
                <w:bottom w:val="nil"/>
                <w:right w:val="nil"/>
                <w:between w:val="nil"/>
              </w:pBdr>
              <w:ind w:left="328" w:hanging="328"/>
              <w:jc w:val="both"/>
              <w:rPr>
                <w:sz w:val="22"/>
                <w:szCs w:val="22"/>
              </w:rPr>
            </w:pPr>
            <w:r>
              <w:rPr>
                <w:rFonts w:ascii="Arial" w:eastAsia="Arial" w:hAnsi="Arial" w:cs="Arial"/>
                <w:sz w:val="22"/>
                <w:szCs w:val="22"/>
              </w:rPr>
              <w:t xml:space="preserve">Realizar simulacros que permitan desarrollar en los miembros de la comunidad educativa las destrezas necesarias para que individual y grupalmente, puedan ponerse a salvo en caso de una situación de emergencia. </w:t>
            </w:r>
          </w:p>
          <w:p w14:paraId="50C20475" w14:textId="77777777" w:rsidR="001A0AA7" w:rsidRDefault="001A0AA7">
            <w:pPr>
              <w:rPr>
                <w:rFonts w:ascii="Arial" w:eastAsia="Arial" w:hAnsi="Arial" w:cs="Arial"/>
                <w:b/>
                <w:sz w:val="22"/>
                <w:szCs w:val="22"/>
              </w:rPr>
            </w:pPr>
          </w:p>
        </w:tc>
      </w:tr>
      <w:tr w:rsidR="001A0AA7" w14:paraId="3806E2C3" w14:textId="77777777">
        <w:tc>
          <w:tcPr>
            <w:tcW w:w="10065" w:type="dxa"/>
            <w:gridSpan w:val="2"/>
          </w:tcPr>
          <w:p w14:paraId="17831075" w14:textId="77777777" w:rsidR="001A0AA7" w:rsidRDefault="001A0AA7">
            <w:pPr>
              <w:jc w:val="both"/>
              <w:rPr>
                <w:rFonts w:ascii="Arial" w:eastAsia="Arial" w:hAnsi="Arial" w:cs="Arial"/>
                <w:b/>
                <w:sz w:val="22"/>
                <w:szCs w:val="22"/>
              </w:rPr>
            </w:pPr>
          </w:p>
          <w:p w14:paraId="1A1B0A2F" w14:textId="77777777" w:rsidR="001A0AA7" w:rsidRDefault="00355196">
            <w:pPr>
              <w:jc w:val="both"/>
              <w:rPr>
                <w:rFonts w:ascii="Arial" w:eastAsia="Arial" w:hAnsi="Arial" w:cs="Arial"/>
                <w:b/>
                <w:sz w:val="22"/>
                <w:szCs w:val="22"/>
              </w:rPr>
            </w:pPr>
            <w:r>
              <w:rPr>
                <w:rFonts w:ascii="Arial" w:eastAsia="Arial" w:hAnsi="Arial" w:cs="Arial"/>
                <w:b/>
                <w:sz w:val="22"/>
                <w:szCs w:val="22"/>
              </w:rPr>
              <w:t>RESULTADOS ESPERADOS</w:t>
            </w:r>
          </w:p>
          <w:p w14:paraId="1A6270F6" w14:textId="77777777" w:rsidR="001A0AA7" w:rsidRDefault="001A0AA7">
            <w:pPr>
              <w:jc w:val="both"/>
              <w:rPr>
                <w:rFonts w:ascii="Arial" w:eastAsia="Arial" w:hAnsi="Arial" w:cs="Arial"/>
                <w:sz w:val="22"/>
                <w:szCs w:val="22"/>
              </w:rPr>
            </w:pPr>
          </w:p>
          <w:p w14:paraId="4D945692" w14:textId="77777777" w:rsidR="001A0AA7" w:rsidRDefault="00355196">
            <w:pPr>
              <w:jc w:val="both"/>
              <w:rPr>
                <w:rFonts w:ascii="Arial" w:eastAsia="Arial" w:hAnsi="Arial" w:cs="Arial"/>
                <w:sz w:val="22"/>
                <w:szCs w:val="22"/>
              </w:rPr>
            </w:pPr>
            <w:r>
              <w:rPr>
                <w:rFonts w:ascii="Arial" w:eastAsia="Arial" w:hAnsi="Arial" w:cs="Arial"/>
                <w:sz w:val="22"/>
                <w:szCs w:val="22"/>
              </w:rPr>
              <w:t>Mejoramiento de la capacidad de respuesta de la comunidad Educativa El Corazón frente a la ocurrencia de situaciones de emergencia y desastre que puedan poner en riesgo su integridad.</w:t>
            </w:r>
          </w:p>
          <w:p w14:paraId="4ECA0AA3" w14:textId="77777777" w:rsidR="001A0AA7" w:rsidRDefault="001A0AA7">
            <w:pPr>
              <w:jc w:val="both"/>
              <w:rPr>
                <w:rFonts w:ascii="Arial" w:eastAsia="Arial" w:hAnsi="Arial" w:cs="Arial"/>
                <w:sz w:val="22"/>
                <w:szCs w:val="22"/>
              </w:rPr>
            </w:pPr>
          </w:p>
        </w:tc>
      </w:tr>
      <w:tr w:rsidR="001A0AA7" w14:paraId="47B6A6B4" w14:textId="77777777">
        <w:trPr>
          <w:trHeight w:val="400"/>
        </w:trPr>
        <w:tc>
          <w:tcPr>
            <w:tcW w:w="4481" w:type="dxa"/>
          </w:tcPr>
          <w:p w14:paraId="7B361A9E" w14:textId="77777777" w:rsidR="001A0AA7" w:rsidRDefault="001A0AA7">
            <w:pPr>
              <w:rPr>
                <w:rFonts w:ascii="Arial" w:eastAsia="Arial" w:hAnsi="Arial" w:cs="Arial"/>
                <w:b/>
                <w:sz w:val="22"/>
                <w:szCs w:val="22"/>
              </w:rPr>
            </w:pPr>
          </w:p>
          <w:p w14:paraId="65A8200C" w14:textId="77777777" w:rsidR="001A0AA7" w:rsidRDefault="00355196">
            <w:pPr>
              <w:rPr>
                <w:rFonts w:ascii="Arial" w:eastAsia="Arial" w:hAnsi="Arial" w:cs="Arial"/>
                <w:b/>
                <w:sz w:val="22"/>
                <w:szCs w:val="22"/>
              </w:rPr>
            </w:pPr>
            <w:r>
              <w:rPr>
                <w:rFonts w:ascii="Arial" w:eastAsia="Arial" w:hAnsi="Arial" w:cs="Arial"/>
                <w:b/>
                <w:sz w:val="22"/>
                <w:szCs w:val="22"/>
              </w:rPr>
              <w:t>INDICADORES:</w:t>
            </w:r>
          </w:p>
          <w:p w14:paraId="7DE267EA" w14:textId="77777777" w:rsidR="001A0AA7" w:rsidRDefault="001A0AA7">
            <w:pPr>
              <w:jc w:val="both"/>
              <w:rPr>
                <w:rFonts w:ascii="Arial" w:eastAsia="Arial" w:hAnsi="Arial" w:cs="Arial"/>
                <w:b/>
                <w:sz w:val="22"/>
                <w:szCs w:val="22"/>
              </w:rPr>
            </w:pPr>
          </w:p>
          <w:p w14:paraId="71B96A00" w14:textId="77777777" w:rsidR="001A0AA7" w:rsidRDefault="00355196">
            <w:pPr>
              <w:jc w:val="both"/>
              <w:rPr>
                <w:rFonts w:ascii="Arial" w:eastAsia="Arial" w:hAnsi="Arial" w:cs="Arial"/>
                <w:b/>
                <w:sz w:val="22"/>
                <w:szCs w:val="22"/>
              </w:rPr>
            </w:pPr>
            <w:r>
              <w:rPr>
                <w:rFonts w:ascii="Arial" w:eastAsia="Arial" w:hAnsi="Arial" w:cs="Arial"/>
                <w:b/>
                <w:sz w:val="22"/>
                <w:szCs w:val="22"/>
              </w:rPr>
              <w:t>Capacitaciones</w:t>
            </w:r>
          </w:p>
          <w:p w14:paraId="712474B6" w14:textId="77777777" w:rsidR="001A0AA7" w:rsidRDefault="00355196">
            <w:pPr>
              <w:jc w:val="both"/>
              <w:rPr>
                <w:rFonts w:ascii="Arial" w:eastAsia="Arial" w:hAnsi="Arial" w:cs="Arial"/>
                <w:sz w:val="22"/>
                <w:szCs w:val="22"/>
              </w:rPr>
            </w:pPr>
            <w:r>
              <w:rPr>
                <w:rFonts w:ascii="Arial" w:eastAsia="Arial" w:hAnsi="Arial" w:cs="Arial"/>
                <w:sz w:val="22"/>
                <w:szCs w:val="22"/>
              </w:rPr>
              <w:t>(Número de capacitaciones ejecutadas/ Número de capacitaciones planeadas) * 100</w:t>
            </w:r>
          </w:p>
          <w:p w14:paraId="1E9E6DEB" w14:textId="77777777" w:rsidR="001A0AA7" w:rsidRDefault="001A0AA7">
            <w:pPr>
              <w:jc w:val="both"/>
              <w:rPr>
                <w:rFonts w:ascii="Arial" w:eastAsia="Arial" w:hAnsi="Arial" w:cs="Arial"/>
                <w:sz w:val="22"/>
                <w:szCs w:val="22"/>
              </w:rPr>
            </w:pPr>
          </w:p>
          <w:p w14:paraId="3EEB9754" w14:textId="77777777" w:rsidR="001A0AA7" w:rsidRDefault="00355196">
            <w:pPr>
              <w:jc w:val="both"/>
              <w:rPr>
                <w:rFonts w:ascii="Arial" w:eastAsia="Arial" w:hAnsi="Arial" w:cs="Arial"/>
                <w:b/>
                <w:sz w:val="22"/>
                <w:szCs w:val="22"/>
              </w:rPr>
            </w:pPr>
            <w:r>
              <w:rPr>
                <w:rFonts w:ascii="Arial" w:eastAsia="Arial" w:hAnsi="Arial" w:cs="Arial"/>
                <w:b/>
                <w:sz w:val="22"/>
                <w:szCs w:val="22"/>
              </w:rPr>
              <w:t>Población capacitada</w:t>
            </w:r>
          </w:p>
          <w:p w14:paraId="6F194BE0" w14:textId="77777777" w:rsidR="001A0AA7" w:rsidRDefault="00355196">
            <w:pPr>
              <w:jc w:val="both"/>
              <w:rPr>
                <w:rFonts w:ascii="Arial" w:eastAsia="Arial" w:hAnsi="Arial" w:cs="Arial"/>
                <w:sz w:val="22"/>
                <w:szCs w:val="22"/>
              </w:rPr>
            </w:pPr>
            <w:r>
              <w:rPr>
                <w:rFonts w:ascii="Arial" w:eastAsia="Arial" w:hAnsi="Arial" w:cs="Arial"/>
                <w:sz w:val="22"/>
                <w:szCs w:val="22"/>
              </w:rPr>
              <w:t>(Cantidad de Población capacitada/ Total de la población) * 100</w:t>
            </w:r>
          </w:p>
          <w:p w14:paraId="3880D2D3" w14:textId="77777777" w:rsidR="001A0AA7" w:rsidRDefault="001A0AA7">
            <w:pPr>
              <w:jc w:val="both"/>
              <w:rPr>
                <w:rFonts w:ascii="Arial" w:eastAsia="Arial" w:hAnsi="Arial" w:cs="Arial"/>
                <w:sz w:val="22"/>
                <w:szCs w:val="22"/>
              </w:rPr>
            </w:pPr>
          </w:p>
          <w:p w14:paraId="4124CBA2" w14:textId="77777777" w:rsidR="001A0AA7" w:rsidRDefault="00355196">
            <w:pPr>
              <w:jc w:val="both"/>
              <w:rPr>
                <w:rFonts w:ascii="Arial" w:eastAsia="Arial" w:hAnsi="Arial" w:cs="Arial"/>
                <w:b/>
                <w:sz w:val="22"/>
                <w:szCs w:val="22"/>
              </w:rPr>
            </w:pPr>
            <w:r>
              <w:rPr>
                <w:rFonts w:ascii="Arial" w:eastAsia="Arial" w:hAnsi="Arial" w:cs="Arial"/>
                <w:b/>
                <w:sz w:val="22"/>
                <w:szCs w:val="22"/>
              </w:rPr>
              <w:t>Simulacros</w:t>
            </w:r>
          </w:p>
          <w:p w14:paraId="3BA4DDAB" w14:textId="77777777" w:rsidR="001A0AA7" w:rsidRDefault="00355196">
            <w:pPr>
              <w:jc w:val="both"/>
              <w:rPr>
                <w:rFonts w:ascii="Arial" w:eastAsia="Arial" w:hAnsi="Arial" w:cs="Arial"/>
                <w:sz w:val="22"/>
                <w:szCs w:val="22"/>
              </w:rPr>
            </w:pPr>
            <w:r>
              <w:rPr>
                <w:rFonts w:ascii="Arial" w:eastAsia="Arial" w:hAnsi="Arial" w:cs="Arial"/>
                <w:sz w:val="22"/>
                <w:szCs w:val="22"/>
              </w:rPr>
              <w:t>Número de simulacros realizados en el año.</w:t>
            </w:r>
          </w:p>
          <w:p w14:paraId="3ED8BE77" w14:textId="77777777" w:rsidR="001A0AA7" w:rsidRDefault="001A0AA7">
            <w:pPr>
              <w:jc w:val="both"/>
              <w:rPr>
                <w:rFonts w:ascii="Arial" w:eastAsia="Arial" w:hAnsi="Arial" w:cs="Arial"/>
                <w:sz w:val="22"/>
                <w:szCs w:val="22"/>
              </w:rPr>
            </w:pPr>
          </w:p>
        </w:tc>
        <w:tc>
          <w:tcPr>
            <w:tcW w:w="5584" w:type="dxa"/>
          </w:tcPr>
          <w:p w14:paraId="1C0FB0CD" w14:textId="77777777" w:rsidR="001A0AA7" w:rsidRDefault="001A0AA7">
            <w:pPr>
              <w:rPr>
                <w:rFonts w:ascii="Arial" w:eastAsia="Arial" w:hAnsi="Arial" w:cs="Arial"/>
                <w:b/>
                <w:sz w:val="22"/>
                <w:szCs w:val="22"/>
              </w:rPr>
            </w:pPr>
          </w:p>
          <w:p w14:paraId="20FE6C96" w14:textId="77777777" w:rsidR="001A0AA7" w:rsidRDefault="00355196">
            <w:pPr>
              <w:rPr>
                <w:rFonts w:ascii="Arial" w:eastAsia="Arial" w:hAnsi="Arial" w:cs="Arial"/>
                <w:b/>
                <w:sz w:val="22"/>
                <w:szCs w:val="22"/>
              </w:rPr>
            </w:pPr>
            <w:r>
              <w:rPr>
                <w:rFonts w:ascii="Arial" w:eastAsia="Arial" w:hAnsi="Arial" w:cs="Arial"/>
                <w:b/>
                <w:sz w:val="22"/>
                <w:szCs w:val="22"/>
              </w:rPr>
              <w:t>METAS:</w:t>
            </w:r>
          </w:p>
          <w:p w14:paraId="5B986E3D" w14:textId="77777777" w:rsidR="001A0AA7" w:rsidRDefault="001A0AA7">
            <w:pPr>
              <w:rPr>
                <w:rFonts w:ascii="Arial" w:eastAsia="Arial" w:hAnsi="Arial" w:cs="Arial"/>
                <w:b/>
                <w:sz w:val="22"/>
                <w:szCs w:val="22"/>
              </w:rPr>
            </w:pPr>
          </w:p>
          <w:p w14:paraId="01C9F966" w14:textId="77777777" w:rsidR="001A0AA7" w:rsidRDefault="00355196">
            <w:pPr>
              <w:jc w:val="both"/>
              <w:rPr>
                <w:rFonts w:ascii="Arial" w:eastAsia="Arial" w:hAnsi="Arial" w:cs="Arial"/>
                <w:sz w:val="22"/>
                <w:szCs w:val="22"/>
              </w:rPr>
            </w:pPr>
            <w:r>
              <w:rPr>
                <w:rFonts w:ascii="Arial" w:eastAsia="Arial" w:hAnsi="Arial" w:cs="Arial"/>
                <w:sz w:val="22"/>
                <w:szCs w:val="22"/>
              </w:rPr>
              <w:t>Al finalizar el año 2024 se habrán ejecutado el 100% de las capacitaciones programadas.</w:t>
            </w:r>
          </w:p>
          <w:p w14:paraId="3C716C5C" w14:textId="77777777" w:rsidR="001A0AA7" w:rsidRDefault="001A0AA7">
            <w:pPr>
              <w:jc w:val="both"/>
              <w:rPr>
                <w:rFonts w:ascii="Arial" w:eastAsia="Arial" w:hAnsi="Arial" w:cs="Arial"/>
                <w:sz w:val="22"/>
                <w:szCs w:val="22"/>
              </w:rPr>
            </w:pPr>
          </w:p>
          <w:p w14:paraId="6656E900" w14:textId="77777777" w:rsidR="001A0AA7" w:rsidRDefault="00355196">
            <w:pPr>
              <w:jc w:val="both"/>
              <w:rPr>
                <w:rFonts w:ascii="Arial" w:eastAsia="Arial" w:hAnsi="Arial" w:cs="Arial"/>
                <w:sz w:val="22"/>
                <w:szCs w:val="22"/>
              </w:rPr>
            </w:pPr>
            <w:r>
              <w:rPr>
                <w:rFonts w:ascii="Arial" w:eastAsia="Arial" w:hAnsi="Arial" w:cs="Arial"/>
                <w:sz w:val="22"/>
                <w:szCs w:val="22"/>
              </w:rPr>
              <w:t>Al finalizar el año 2024 el 75% de los estudiantes, docentes, directivos y personal de apoyo estarán capacitados para prevenir y actuar en situaciones de riesgo.</w:t>
            </w:r>
          </w:p>
          <w:p w14:paraId="2F35A534" w14:textId="77777777" w:rsidR="001A0AA7" w:rsidRDefault="001A0AA7">
            <w:pPr>
              <w:jc w:val="both"/>
              <w:rPr>
                <w:rFonts w:ascii="Arial" w:eastAsia="Arial" w:hAnsi="Arial" w:cs="Arial"/>
                <w:sz w:val="22"/>
                <w:szCs w:val="22"/>
              </w:rPr>
            </w:pPr>
          </w:p>
          <w:p w14:paraId="380F8D90" w14:textId="77777777" w:rsidR="001A0AA7" w:rsidRDefault="00355196">
            <w:pPr>
              <w:jc w:val="both"/>
              <w:rPr>
                <w:rFonts w:ascii="Arial" w:eastAsia="Arial" w:hAnsi="Arial" w:cs="Arial"/>
                <w:sz w:val="22"/>
                <w:szCs w:val="22"/>
              </w:rPr>
            </w:pPr>
            <w:r>
              <w:rPr>
                <w:rFonts w:ascii="Arial" w:eastAsia="Arial" w:hAnsi="Arial" w:cs="Arial"/>
                <w:sz w:val="22"/>
                <w:szCs w:val="22"/>
              </w:rPr>
              <w:t>Al finalizar el año 2024 se habrán realizado 2 simulacros mínimamente.</w:t>
            </w:r>
          </w:p>
        </w:tc>
      </w:tr>
      <w:tr w:rsidR="001A0AA7" w14:paraId="1D426A00" w14:textId="77777777">
        <w:tc>
          <w:tcPr>
            <w:tcW w:w="10065" w:type="dxa"/>
            <w:gridSpan w:val="2"/>
          </w:tcPr>
          <w:p w14:paraId="4526159E" w14:textId="77777777" w:rsidR="001A0AA7" w:rsidRDefault="001A0AA7">
            <w:pPr>
              <w:jc w:val="both"/>
              <w:rPr>
                <w:rFonts w:ascii="Arial" w:eastAsia="Arial" w:hAnsi="Arial" w:cs="Arial"/>
                <w:b/>
                <w:sz w:val="22"/>
                <w:szCs w:val="22"/>
              </w:rPr>
            </w:pPr>
          </w:p>
          <w:p w14:paraId="61181A26" w14:textId="77777777" w:rsidR="001A0AA7" w:rsidRDefault="00355196">
            <w:pPr>
              <w:jc w:val="both"/>
              <w:rPr>
                <w:rFonts w:ascii="Arial" w:eastAsia="Arial" w:hAnsi="Arial" w:cs="Arial"/>
                <w:b/>
                <w:sz w:val="22"/>
                <w:szCs w:val="22"/>
              </w:rPr>
            </w:pPr>
            <w:r>
              <w:rPr>
                <w:rFonts w:ascii="Arial" w:eastAsia="Arial" w:hAnsi="Arial" w:cs="Arial"/>
                <w:b/>
                <w:sz w:val="22"/>
                <w:szCs w:val="22"/>
              </w:rPr>
              <w:t>POBLACIÓN BENEFICIADA</w:t>
            </w:r>
          </w:p>
          <w:p w14:paraId="74B01624" w14:textId="77777777" w:rsidR="001A0AA7" w:rsidRDefault="001A0AA7">
            <w:pPr>
              <w:jc w:val="both"/>
              <w:rPr>
                <w:rFonts w:ascii="Arial" w:eastAsia="Arial" w:hAnsi="Arial" w:cs="Arial"/>
                <w:b/>
                <w:sz w:val="22"/>
                <w:szCs w:val="22"/>
              </w:rPr>
            </w:pPr>
          </w:p>
          <w:p w14:paraId="224E6A53" w14:textId="77777777" w:rsidR="001A0AA7" w:rsidRDefault="00355196">
            <w:pPr>
              <w:jc w:val="both"/>
              <w:rPr>
                <w:rFonts w:ascii="Arial" w:eastAsia="Arial" w:hAnsi="Arial" w:cs="Arial"/>
                <w:sz w:val="22"/>
                <w:szCs w:val="22"/>
              </w:rPr>
            </w:pPr>
            <w:r>
              <w:rPr>
                <w:rFonts w:ascii="Arial" w:eastAsia="Arial" w:hAnsi="Arial" w:cs="Arial"/>
                <w:sz w:val="22"/>
                <w:szCs w:val="22"/>
              </w:rPr>
              <w:t>Estudiantes de preescolar, primaria y secundaria, docentes, directivos y personal de apoyo de la I.E. El Corazón.</w:t>
            </w:r>
          </w:p>
          <w:p w14:paraId="3551C6BF" w14:textId="77777777" w:rsidR="001A0AA7" w:rsidRDefault="001A0AA7">
            <w:pPr>
              <w:jc w:val="both"/>
              <w:rPr>
                <w:rFonts w:ascii="Arial" w:eastAsia="Arial" w:hAnsi="Arial" w:cs="Arial"/>
                <w:b/>
                <w:sz w:val="22"/>
                <w:szCs w:val="22"/>
              </w:rPr>
            </w:pPr>
          </w:p>
        </w:tc>
      </w:tr>
      <w:tr w:rsidR="001A0AA7" w14:paraId="0C966C85" w14:textId="77777777">
        <w:tc>
          <w:tcPr>
            <w:tcW w:w="10065" w:type="dxa"/>
            <w:gridSpan w:val="2"/>
          </w:tcPr>
          <w:p w14:paraId="17E948F6" w14:textId="77777777" w:rsidR="001A0AA7" w:rsidRDefault="001A0AA7">
            <w:pPr>
              <w:jc w:val="both"/>
              <w:rPr>
                <w:rFonts w:ascii="Arial" w:eastAsia="Arial" w:hAnsi="Arial" w:cs="Arial"/>
                <w:b/>
                <w:sz w:val="22"/>
                <w:szCs w:val="22"/>
                <w:highlight w:val="yellow"/>
              </w:rPr>
            </w:pPr>
          </w:p>
          <w:p w14:paraId="6BA0B95D" w14:textId="77777777" w:rsidR="001A0AA7" w:rsidRDefault="00355196">
            <w:pPr>
              <w:jc w:val="both"/>
              <w:rPr>
                <w:rFonts w:ascii="Arial" w:eastAsia="Arial" w:hAnsi="Arial" w:cs="Arial"/>
                <w:b/>
                <w:sz w:val="22"/>
                <w:szCs w:val="22"/>
              </w:rPr>
            </w:pPr>
            <w:r>
              <w:rPr>
                <w:rFonts w:ascii="Arial" w:eastAsia="Arial" w:hAnsi="Arial" w:cs="Arial"/>
                <w:b/>
                <w:sz w:val="22"/>
                <w:szCs w:val="22"/>
              </w:rPr>
              <w:t>ÁREAS TRANSVERSALES</w:t>
            </w:r>
          </w:p>
          <w:p w14:paraId="0FF4273D" w14:textId="77777777" w:rsidR="001A0AA7" w:rsidRDefault="001A0AA7">
            <w:pPr>
              <w:jc w:val="both"/>
              <w:rPr>
                <w:rFonts w:ascii="Arial" w:eastAsia="Arial" w:hAnsi="Arial" w:cs="Arial"/>
                <w:b/>
                <w:sz w:val="22"/>
                <w:szCs w:val="22"/>
              </w:rPr>
            </w:pPr>
          </w:p>
          <w:p w14:paraId="24920BC7" w14:textId="77777777" w:rsidR="001A0AA7" w:rsidRDefault="00355196">
            <w:pPr>
              <w:jc w:val="both"/>
              <w:rPr>
                <w:rFonts w:ascii="Arial" w:eastAsia="Arial" w:hAnsi="Arial" w:cs="Arial"/>
                <w:sz w:val="22"/>
                <w:szCs w:val="22"/>
              </w:rPr>
            </w:pPr>
            <w:r>
              <w:rPr>
                <w:rFonts w:ascii="Arial" w:eastAsia="Arial" w:hAnsi="Arial" w:cs="Arial"/>
                <w:sz w:val="22"/>
                <w:szCs w:val="22"/>
              </w:rPr>
              <w:t xml:space="preserve">Ciencias Naturales y Educación Ambiental. </w:t>
            </w:r>
          </w:p>
          <w:p w14:paraId="11DAA91D" w14:textId="77777777" w:rsidR="001A0AA7" w:rsidRDefault="001A0AA7">
            <w:pPr>
              <w:jc w:val="both"/>
              <w:rPr>
                <w:rFonts w:ascii="Arial" w:eastAsia="Arial" w:hAnsi="Arial" w:cs="Arial"/>
                <w:sz w:val="22"/>
                <w:szCs w:val="22"/>
              </w:rPr>
            </w:pPr>
          </w:p>
        </w:tc>
      </w:tr>
      <w:tr w:rsidR="001A0AA7" w14:paraId="29E9E073" w14:textId="77777777">
        <w:tc>
          <w:tcPr>
            <w:tcW w:w="10065" w:type="dxa"/>
            <w:gridSpan w:val="2"/>
          </w:tcPr>
          <w:p w14:paraId="01CDD986" w14:textId="77777777" w:rsidR="001A0AA7" w:rsidRDefault="001A0AA7">
            <w:pPr>
              <w:jc w:val="both"/>
              <w:rPr>
                <w:rFonts w:ascii="Arial" w:eastAsia="Arial" w:hAnsi="Arial" w:cs="Arial"/>
                <w:b/>
                <w:sz w:val="22"/>
                <w:szCs w:val="22"/>
              </w:rPr>
            </w:pPr>
          </w:p>
          <w:p w14:paraId="511EADCA" w14:textId="77777777" w:rsidR="001A0AA7" w:rsidRDefault="00355196">
            <w:pPr>
              <w:jc w:val="both"/>
              <w:rPr>
                <w:rFonts w:ascii="Arial" w:eastAsia="Arial" w:hAnsi="Arial" w:cs="Arial"/>
                <w:b/>
                <w:sz w:val="22"/>
                <w:szCs w:val="22"/>
              </w:rPr>
            </w:pPr>
            <w:r>
              <w:rPr>
                <w:rFonts w:ascii="Arial" w:eastAsia="Arial" w:hAnsi="Arial" w:cs="Arial"/>
                <w:b/>
                <w:sz w:val="22"/>
                <w:szCs w:val="22"/>
              </w:rPr>
              <w:t>METODOLOGÍA</w:t>
            </w:r>
          </w:p>
          <w:p w14:paraId="20FDFC7F" w14:textId="77777777" w:rsidR="001A0AA7" w:rsidRDefault="001A0AA7">
            <w:pPr>
              <w:jc w:val="both"/>
              <w:rPr>
                <w:rFonts w:ascii="Arial" w:eastAsia="Arial" w:hAnsi="Arial" w:cs="Arial"/>
                <w:b/>
                <w:sz w:val="22"/>
                <w:szCs w:val="22"/>
              </w:rPr>
            </w:pPr>
          </w:p>
          <w:p w14:paraId="4ACC6403" w14:textId="77777777" w:rsidR="001A0AA7" w:rsidRDefault="00355196">
            <w:pPr>
              <w:jc w:val="both"/>
              <w:rPr>
                <w:rFonts w:ascii="Arial" w:eastAsia="Arial" w:hAnsi="Arial" w:cs="Arial"/>
                <w:sz w:val="22"/>
                <w:szCs w:val="22"/>
              </w:rPr>
            </w:pPr>
            <w:r>
              <w:rPr>
                <w:rFonts w:ascii="Arial" w:eastAsia="Arial" w:hAnsi="Arial" w:cs="Arial"/>
                <w:sz w:val="22"/>
                <w:szCs w:val="22"/>
              </w:rPr>
              <w:lastRenderedPageBreak/>
              <w:t>Los docentes líderes del proyecto actualizan el listado de los integrantes del Comité Escolar de Gestión del Riesgo, socializan el proyecto y se levanta el acta de conformación del comité.</w:t>
            </w:r>
          </w:p>
          <w:p w14:paraId="1E2592B2" w14:textId="77777777" w:rsidR="001A0AA7" w:rsidRDefault="001A0AA7">
            <w:pPr>
              <w:jc w:val="both"/>
              <w:rPr>
                <w:rFonts w:ascii="Arial" w:eastAsia="Arial" w:hAnsi="Arial" w:cs="Arial"/>
                <w:sz w:val="22"/>
                <w:szCs w:val="22"/>
              </w:rPr>
            </w:pPr>
          </w:p>
          <w:p w14:paraId="227974B5" w14:textId="77777777" w:rsidR="001A0AA7" w:rsidRDefault="00355196">
            <w:pPr>
              <w:jc w:val="both"/>
              <w:rPr>
                <w:rFonts w:ascii="Arial" w:eastAsia="Arial" w:hAnsi="Arial" w:cs="Arial"/>
                <w:sz w:val="22"/>
                <w:szCs w:val="22"/>
              </w:rPr>
            </w:pPr>
            <w:r>
              <w:rPr>
                <w:rFonts w:ascii="Arial" w:eastAsia="Arial" w:hAnsi="Arial" w:cs="Arial"/>
                <w:sz w:val="22"/>
                <w:szCs w:val="22"/>
              </w:rPr>
              <w:t>Los docentes a través de dirección de grupo replican la información a los estudiantes preparándolos para actuar en caso de una situación de riesgo.</w:t>
            </w:r>
          </w:p>
          <w:p w14:paraId="287F0684" w14:textId="77777777" w:rsidR="001A0AA7" w:rsidRDefault="001A0AA7">
            <w:pPr>
              <w:jc w:val="both"/>
              <w:rPr>
                <w:rFonts w:ascii="Arial" w:eastAsia="Arial" w:hAnsi="Arial" w:cs="Arial"/>
                <w:sz w:val="22"/>
                <w:szCs w:val="22"/>
              </w:rPr>
            </w:pPr>
          </w:p>
          <w:p w14:paraId="2C29C9B9" w14:textId="77777777" w:rsidR="001A0AA7" w:rsidRDefault="00355196">
            <w:pPr>
              <w:jc w:val="both"/>
              <w:rPr>
                <w:rFonts w:ascii="Arial" w:eastAsia="Arial" w:hAnsi="Arial" w:cs="Arial"/>
                <w:sz w:val="22"/>
                <w:szCs w:val="22"/>
              </w:rPr>
            </w:pPr>
            <w:r>
              <w:rPr>
                <w:rFonts w:ascii="Arial" w:eastAsia="Arial" w:hAnsi="Arial" w:cs="Arial"/>
                <w:sz w:val="22"/>
                <w:szCs w:val="22"/>
              </w:rPr>
              <w:t>Una semana antes de la ejecución de los simulacros, los docentes líderes se reúnen para planear la actividad.</w:t>
            </w:r>
          </w:p>
          <w:p w14:paraId="5A2C9AE4" w14:textId="77777777" w:rsidR="001A0AA7" w:rsidRDefault="001A0AA7">
            <w:pPr>
              <w:jc w:val="both"/>
              <w:rPr>
                <w:rFonts w:ascii="Arial" w:eastAsia="Arial" w:hAnsi="Arial" w:cs="Arial"/>
                <w:sz w:val="22"/>
                <w:szCs w:val="22"/>
              </w:rPr>
            </w:pPr>
          </w:p>
          <w:p w14:paraId="7C3F111D" w14:textId="77777777" w:rsidR="001A0AA7" w:rsidRDefault="00355196">
            <w:pPr>
              <w:jc w:val="both"/>
              <w:rPr>
                <w:rFonts w:ascii="Arial" w:eastAsia="Arial" w:hAnsi="Arial" w:cs="Arial"/>
                <w:sz w:val="22"/>
                <w:szCs w:val="22"/>
              </w:rPr>
            </w:pPr>
            <w:r>
              <w:rPr>
                <w:rFonts w:ascii="Arial" w:eastAsia="Arial" w:hAnsi="Arial" w:cs="Arial"/>
                <w:sz w:val="22"/>
                <w:szCs w:val="22"/>
              </w:rPr>
              <w:t>Se realizan los simulacros y posteriormente se evalúa en conjunto con todos los participantes los resultados obtenidos, estableciendo las acciones de mejora.</w:t>
            </w:r>
          </w:p>
          <w:p w14:paraId="1A808225" w14:textId="77777777" w:rsidR="001A0AA7" w:rsidRDefault="001A0AA7">
            <w:pPr>
              <w:jc w:val="both"/>
              <w:rPr>
                <w:rFonts w:ascii="Arial" w:eastAsia="Arial" w:hAnsi="Arial" w:cs="Arial"/>
                <w:sz w:val="22"/>
                <w:szCs w:val="22"/>
              </w:rPr>
            </w:pPr>
          </w:p>
          <w:p w14:paraId="4F0D7B9D" w14:textId="77777777" w:rsidR="001A0AA7" w:rsidRDefault="00355196">
            <w:pPr>
              <w:jc w:val="both"/>
              <w:rPr>
                <w:rFonts w:ascii="Arial" w:eastAsia="Arial" w:hAnsi="Arial" w:cs="Arial"/>
                <w:sz w:val="22"/>
                <w:szCs w:val="22"/>
              </w:rPr>
            </w:pPr>
            <w:r>
              <w:rPr>
                <w:rFonts w:ascii="Arial" w:eastAsia="Arial" w:hAnsi="Arial" w:cs="Arial"/>
                <w:sz w:val="22"/>
                <w:szCs w:val="22"/>
              </w:rPr>
              <w:t>Asistencia a las capacitaciones brindadas por las entidades que acompañen el proceso.</w:t>
            </w:r>
          </w:p>
          <w:p w14:paraId="534C1C63" w14:textId="77777777" w:rsidR="001A0AA7" w:rsidRDefault="001A0AA7">
            <w:pPr>
              <w:jc w:val="both"/>
              <w:rPr>
                <w:rFonts w:ascii="Arial" w:eastAsia="Arial" w:hAnsi="Arial" w:cs="Arial"/>
                <w:sz w:val="22"/>
                <w:szCs w:val="22"/>
              </w:rPr>
            </w:pPr>
          </w:p>
        </w:tc>
      </w:tr>
      <w:tr w:rsidR="001A0AA7" w14:paraId="02A21762" w14:textId="77777777">
        <w:tc>
          <w:tcPr>
            <w:tcW w:w="10065" w:type="dxa"/>
            <w:gridSpan w:val="2"/>
          </w:tcPr>
          <w:p w14:paraId="0C54777E" w14:textId="77777777" w:rsidR="001A0AA7" w:rsidRDefault="001A0AA7">
            <w:pPr>
              <w:jc w:val="both"/>
              <w:rPr>
                <w:rFonts w:ascii="Arial" w:eastAsia="Arial" w:hAnsi="Arial" w:cs="Arial"/>
                <w:b/>
                <w:sz w:val="22"/>
                <w:szCs w:val="22"/>
                <w:highlight w:val="yellow"/>
              </w:rPr>
            </w:pPr>
          </w:p>
          <w:p w14:paraId="1F78DCD7" w14:textId="77777777" w:rsidR="001A0AA7" w:rsidRDefault="00355196">
            <w:pPr>
              <w:jc w:val="both"/>
              <w:rPr>
                <w:rFonts w:ascii="Arial" w:eastAsia="Arial" w:hAnsi="Arial" w:cs="Arial"/>
                <w:b/>
                <w:sz w:val="22"/>
                <w:szCs w:val="22"/>
              </w:rPr>
            </w:pPr>
            <w:r>
              <w:rPr>
                <w:rFonts w:ascii="Arial" w:eastAsia="Arial" w:hAnsi="Arial" w:cs="Arial"/>
                <w:b/>
                <w:sz w:val="22"/>
                <w:szCs w:val="22"/>
              </w:rPr>
              <w:t>INSTITUCIONES EXTERNAS ARTICULADAS</w:t>
            </w:r>
          </w:p>
          <w:p w14:paraId="7ABCE331" w14:textId="77777777" w:rsidR="001A0AA7" w:rsidRDefault="001A0AA7">
            <w:pPr>
              <w:jc w:val="both"/>
              <w:rPr>
                <w:rFonts w:ascii="Arial" w:eastAsia="Arial" w:hAnsi="Arial" w:cs="Arial"/>
                <w:b/>
                <w:sz w:val="22"/>
                <w:szCs w:val="22"/>
              </w:rPr>
            </w:pPr>
          </w:p>
          <w:p w14:paraId="3B64CCC1" w14:textId="3B094927" w:rsidR="001A0AA7" w:rsidRDefault="00355196">
            <w:pPr>
              <w:numPr>
                <w:ilvl w:val="0"/>
                <w:numId w:val="2"/>
              </w:numPr>
              <w:pBdr>
                <w:top w:val="nil"/>
                <w:left w:val="nil"/>
                <w:bottom w:val="nil"/>
                <w:right w:val="nil"/>
                <w:between w:val="nil"/>
              </w:pBdr>
              <w:ind w:left="318"/>
              <w:jc w:val="both"/>
              <w:rPr>
                <w:sz w:val="22"/>
                <w:szCs w:val="22"/>
              </w:rPr>
            </w:pPr>
            <w:r>
              <w:rPr>
                <w:rFonts w:ascii="Arial" w:eastAsia="Arial" w:hAnsi="Arial" w:cs="Arial"/>
                <w:sz w:val="22"/>
                <w:szCs w:val="22"/>
              </w:rPr>
              <w:t>UNGRD</w:t>
            </w:r>
            <w:r w:rsidR="00403343">
              <w:t xml:space="preserve"> (</w:t>
            </w:r>
            <w:r w:rsidR="00403343" w:rsidRPr="00403343">
              <w:rPr>
                <w:rFonts w:ascii="Arial" w:eastAsia="Arial" w:hAnsi="Arial" w:cs="Arial"/>
                <w:sz w:val="22"/>
                <w:szCs w:val="22"/>
              </w:rPr>
              <w:t>Unidad Nacional para la Gestión del Riesgo de Desastres</w:t>
            </w:r>
            <w:r w:rsidR="00403343">
              <w:rPr>
                <w:rFonts w:ascii="Arial" w:eastAsia="Arial" w:hAnsi="Arial" w:cs="Arial"/>
                <w:sz w:val="22"/>
                <w:szCs w:val="22"/>
              </w:rPr>
              <w:t>)</w:t>
            </w:r>
          </w:p>
          <w:p w14:paraId="52863F9E" w14:textId="1C1AD23C" w:rsidR="00403343" w:rsidRPr="00403343" w:rsidRDefault="00355196" w:rsidP="00B805C8">
            <w:pPr>
              <w:numPr>
                <w:ilvl w:val="0"/>
                <w:numId w:val="2"/>
              </w:numPr>
              <w:pBdr>
                <w:top w:val="nil"/>
                <w:left w:val="nil"/>
                <w:bottom w:val="nil"/>
                <w:right w:val="nil"/>
                <w:between w:val="nil"/>
              </w:pBdr>
              <w:ind w:left="318"/>
              <w:jc w:val="both"/>
              <w:rPr>
                <w:sz w:val="22"/>
                <w:szCs w:val="22"/>
              </w:rPr>
            </w:pPr>
            <w:r w:rsidRPr="00403343">
              <w:rPr>
                <w:rFonts w:ascii="Arial" w:eastAsia="Arial" w:hAnsi="Arial" w:cs="Arial"/>
                <w:sz w:val="22"/>
                <w:szCs w:val="22"/>
              </w:rPr>
              <w:t>DAPARD</w:t>
            </w:r>
            <w:r w:rsidR="00403343">
              <w:rPr>
                <w:rFonts w:ascii="Arial" w:eastAsia="Arial" w:hAnsi="Arial" w:cs="Arial"/>
                <w:sz w:val="22"/>
                <w:szCs w:val="22"/>
              </w:rPr>
              <w:t xml:space="preserve"> </w:t>
            </w:r>
            <w:r w:rsidR="00403343" w:rsidRPr="00403343">
              <w:rPr>
                <w:rFonts w:ascii="Arial" w:eastAsia="Arial" w:hAnsi="Arial" w:cs="Arial"/>
                <w:sz w:val="22"/>
                <w:szCs w:val="22"/>
              </w:rPr>
              <w:t>(</w:t>
            </w:r>
            <w:r w:rsidR="00403343" w:rsidRPr="00403343">
              <w:rPr>
                <w:rFonts w:ascii="Arial" w:eastAsia="Arial" w:hAnsi="Arial" w:cs="Arial"/>
                <w:sz w:val="22"/>
                <w:szCs w:val="22"/>
              </w:rPr>
              <w:t>El Departamento Administrativo del Sistema de Prevención, Atención y Recuperación de Desastres</w:t>
            </w:r>
            <w:r w:rsidR="00403343">
              <w:rPr>
                <w:rFonts w:ascii="Arial" w:eastAsia="Arial" w:hAnsi="Arial" w:cs="Arial"/>
                <w:sz w:val="22"/>
                <w:szCs w:val="22"/>
              </w:rPr>
              <w:t>)</w:t>
            </w:r>
          </w:p>
          <w:p w14:paraId="6F5048CF" w14:textId="6131E760" w:rsidR="001A0AA7" w:rsidRPr="00403343" w:rsidRDefault="00355196" w:rsidP="00B805C8">
            <w:pPr>
              <w:numPr>
                <w:ilvl w:val="0"/>
                <w:numId w:val="2"/>
              </w:numPr>
              <w:pBdr>
                <w:top w:val="nil"/>
                <w:left w:val="nil"/>
                <w:bottom w:val="nil"/>
                <w:right w:val="nil"/>
                <w:between w:val="nil"/>
              </w:pBdr>
              <w:ind w:left="318"/>
              <w:jc w:val="both"/>
              <w:rPr>
                <w:sz w:val="22"/>
                <w:szCs w:val="22"/>
              </w:rPr>
            </w:pPr>
            <w:r w:rsidRPr="00403343">
              <w:rPr>
                <w:rFonts w:ascii="Arial" w:eastAsia="Arial" w:hAnsi="Arial" w:cs="Arial"/>
                <w:sz w:val="22"/>
                <w:szCs w:val="22"/>
              </w:rPr>
              <w:t>DAGRD.</w:t>
            </w:r>
            <w:r w:rsidR="00403343">
              <w:t xml:space="preserve"> (</w:t>
            </w:r>
            <w:r w:rsidR="00403343" w:rsidRPr="00403343">
              <w:rPr>
                <w:rFonts w:ascii="Arial" w:eastAsia="Arial" w:hAnsi="Arial" w:cs="Arial"/>
                <w:sz w:val="22"/>
                <w:szCs w:val="22"/>
              </w:rPr>
              <w:t>Departamento Administrativo de Gestión del Riesgo de Desastres</w:t>
            </w:r>
            <w:r w:rsidR="00403343" w:rsidRPr="00403343">
              <w:rPr>
                <w:rFonts w:ascii="Arial" w:eastAsia="Arial" w:hAnsi="Arial" w:cs="Arial"/>
                <w:sz w:val="22"/>
                <w:szCs w:val="22"/>
              </w:rPr>
              <w:t>)</w:t>
            </w:r>
          </w:p>
          <w:p w14:paraId="7606126D" w14:textId="77777777" w:rsidR="001A0AA7" w:rsidRDefault="00355196">
            <w:pPr>
              <w:numPr>
                <w:ilvl w:val="0"/>
                <w:numId w:val="2"/>
              </w:numPr>
              <w:pBdr>
                <w:top w:val="nil"/>
                <w:left w:val="nil"/>
                <w:bottom w:val="nil"/>
                <w:right w:val="nil"/>
                <w:between w:val="nil"/>
              </w:pBdr>
              <w:ind w:left="318"/>
              <w:jc w:val="both"/>
              <w:rPr>
                <w:sz w:val="22"/>
                <w:szCs w:val="22"/>
              </w:rPr>
            </w:pPr>
            <w:r>
              <w:rPr>
                <w:rFonts w:ascii="Arial" w:eastAsia="Arial" w:hAnsi="Arial" w:cs="Arial"/>
                <w:sz w:val="22"/>
                <w:szCs w:val="22"/>
              </w:rPr>
              <w:t>Universidad de Antioquia.</w:t>
            </w:r>
          </w:p>
          <w:p w14:paraId="61FDC8B8" w14:textId="77777777" w:rsidR="001A0AA7" w:rsidRDefault="00355196">
            <w:pPr>
              <w:numPr>
                <w:ilvl w:val="0"/>
                <w:numId w:val="2"/>
              </w:numPr>
              <w:pBdr>
                <w:top w:val="nil"/>
                <w:left w:val="nil"/>
                <w:bottom w:val="nil"/>
                <w:right w:val="nil"/>
                <w:between w:val="nil"/>
              </w:pBdr>
              <w:ind w:left="318"/>
              <w:jc w:val="both"/>
              <w:rPr>
                <w:sz w:val="22"/>
                <w:szCs w:val="22"/>
              </w:rPr>
            </w:pPr>
            <w:r>
              <w:rPr>
                <w:rFonts w:ascii="Arial" w:eastAsia="Arial" w:hAnsi="Arial" w:cs="Arial"/>
                <w:sz w:val="22"/>
                <w:szCs w:val="22"/>
              </w:rPr>
              <w:t>Bomberos de Medellín.</w:t>
            </w:r>
          </w:p>
          <w:p w14:paraId="600A350D" w14:textId="77777777" w:rsidR="001A0AA7" w:rsidRDefault="001A0AA7">
            <w:pPr>
              <w:pBdr>
                <w:top w:val="nil"/>
                <w:left w:val="nil"/>
                <w:bottom w:val="nil"/>
                <w:right w:val="nil"/>
                <w:between w:val="nil"/>
              </w:pBdr>
              <w:ind w:left="318"/>
              <w:jc w:val="both"/>
              <w:rPr>
                <w:sz w:val="22"/>
                <w:szCs w:val="22"/>
              </w:rPr>
            </w:pPr>
          </w:p>
        </w:tc>
      </w:tr>
    </w:tbl>
    <w:p w14:paraId="1F67AE0C" w14:textId="77777777" w:rsidR="001A0AA7" w:rsidRDefault="001A0AA7">
      <w:pPr>
        <w:rPr>
          <w:rFonts w:ascii="Arial" w:eastAsia="Arial" w:hAnsi="Arial" w:cs="Arial"/>
          <w:sz w:val="10"/>
          <w:szCs w:val="10"/>
        </w:rPr>
      </w:pPr>
    </w:p>
    <w:tbl>
      <w:tblPr>
        <w:tblStyle w:val="a9"/>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1A0AA7" w14:paraId="17E0521A" w14:textId="77777777">
        <w:tc>
          <w:tcPr>
            <w:tcW w:w="10065" w:type="dxa"/>
          </w:tcPr>
          <w:p w14:paraId="678CB29D" w14:textId="77777777" w:rsidR="001A0AA7" w:rsidRDefault="00355196">
            <w:pPr>
              <w:jc w:val="both"/>
              <w:rPr>
                <w:rFonts w:ascii="Arial" w:eastAsia="Arial" w:hAnsi="Arial" w:cs="Arial"/>
                <w:b/>
                <w:sz w:val="22"/>
                <w:szCs w:val="22"/>
              </w:rPr>
            </w:pPr>
            <w:r>
              <w:rPr>
                <w:rFonts w:ascii="Arial" w:eastAsia="Arial" w:hAnsi="Arial" w:cs="Arial"/>
                <w:b/>
                <w:sz w:val="22"/>
                <w:szCs w:val="22"/>
              </w:rPr>
              <w:t xml:space="preserve">ACTIVIDADES  </w:t>
            </w:r>
          </w:p>
          <w:tbl>
            <w:tblPr>
              <w:tblStyle w:val="aa"/>
              <w:tblW w:w="98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
              <w:gridCol w:w="3653"/>
              <w:gridCol w:w="1734"/>
              <w:gridCol w:w="992"/>
              <w:gridCol w:w="1280"/>
              <w:gridCol w:w="1697"/>
            </w:tblGrid>
            <w:tr w:rsidR="001A0AA7" w14:paraId="548D7618" w14:textId="77777777">
              <w:trPr>
                <w:cantSplit/>
                <w:tblHeader/>
              </w:trPr>
              <w:tc>
                <w:tcPr>
                  <w:tcW w:w="483" w:type="dxa"/>
                </w:tcPr>
                <w:p w14:paraId="1BAD20FB" w14:textId="77777777" w:rsidR="001A0AA7" w:rsidRDefault="00355196">
                  <w:pPr>
                    <w:jc w:val="center"/>
                    <w:rPr>
                      <w:rFonts w:ascii="Arial" w:eastAsia="Arial" w:hAnsi="Arial" w:cs="Arial"/>
                      <w:b/>
                      <w:sz w:val="22"/>
                      <w:szCs w:val="22"/>
                    </w:rPr>
                  </w:pPr>
                  <w:r>
                    <w:rPr>
                      <w:rFonts w:ascii="Arial" w:eastAsia="Arial" w:hAnsi="Arial" w:cs="Arial"/>
                      <w:b/>
                      <w:sz w:val="22"/>
                      <w:szCs w:val="22"/>
                    </w:rPr>
                    <w:t>N°</w:t>
                  </w:r>
                </w:p>
              </w:tc>
              <w:tc>
                <w:tcPr>
                  <w:tcW w:w="3653" w:type="dxa"/>
                </w:tcPr>
                <w:p w14:paraId="5BD6FEE5" w14:textId="77777777" w:rsidR="001A0AA7" w:rsidRDefault="00355196">
                  <w:pPr>
                    <w:jc w:val="center"/>
                    <w:rPr>
                      <w:rFonts w:ascii="Arial" w:eastAsia="Arial" w:hAnsi="Arial" w:cs="Arial"/>
                      <w:b/>
                      <w:sz w:val="22"/>
                      <w:szCs w:val="22"/>
                    </w:rPr>
                  </w:pPr>
                  <w:r>
                    <w:rPr>
                      <w:rFonts w:ascii="Arial" w:eastAsia="Arial" w:hAnsi="Arial" w:cs="Arial"/>
                      <w:b/>
                      <w:sz w:val="22"/>
                      <w:szCs w:val="22"/>
                    </w:rPr>
                    <w:t>Actividades</w:t>
                  </w:r>
                </w:p>
              </w:tc>
              <w:tc>
                <w:tcPr>
                  <w:tcW w:w="1734" w:type="dxa"/>
                </w:tcPr>
                <w:p w14:paraId="61FD7C7E" w14:textId="77777777" w:rsidR="001A0AA7" w:rsidRDefault="00355196">
                  <w:pPr>
                    <w:jc w:val="center"/>
                    <w:rPr>
                      <w:rFonts w:ascii="Arial" w:eastAsia="Arial" w:hAnsi="Arial" w:cs="Arial"/>
                      <w:b/>
                      <w:sz w:val="22"/>
                      <w:szCs w:val="22"/>
                    </w:rPr>
                  </w:pPr>
                  <w:r>
                    <w:rPr>
                      <w:rFonts w:ascii="Arial" w:eastAsia="Arial" w:hAnsi="Arial" w:cs="Arial"/>
                      <w:b/>
                      <w:sz w:val="22"/>
                      <w:szCs w:val="22"/>
                    </w:rPr>
                    <w:t>Fecha</w:t>
                  </w:r>
                </w:p>
                <w:p w14:paraId="549DDDCA" w14:textId="77777777" w:rsidR="001A0AA7" w:rsidRDefault="00355196">
                  <w:pPr>
                    <w:jc w:val="center"/>
                    <w:rPr>
                      <w:rFonts w:ascii="Arial" w:eastAsia="Arial" w:hAnsi="Arial" w:cs="Arial"/>
                      <w:b/>
                      <w:sz w:val="22"/>
                      <w:szCs w:val="22"/>
                    </w:rPr>
                  </w:pPr>
                  <w:r>
                    <w:rPr>
                      <w:rFonts w:ascii="Arial" w:eastAsia="Arial" w:hAnsi="Arial" w:cs="Arial"/>
                      <w:b/>
                      <w:sz w:val="22"/>
                      <w:szCs w:val="22"/>
                    </w:rPr>
                    <w:t>dd/mm</w:t>
                  </w:r>
                </w:p>
              </w:tc>
              <w:tc>
                <w:tcPr>
                  <w:tcW w:w="992" w:type="dxa"/>
                </w:tcPr>
                <w:p w14:paraId="47527D6D" w14:textId="77777777" w:rsidR="001A0AA7" w:rsidRDefault="00355196">
                  <w:pPr>
                    <w:jc w:val="center"/>
                    <w:rPr>
                      <w:rFonts w:ascii="Arial" w:eastAsia="Arial" w:hAnsi="Arial" w:cs="Arial"/>
                      <w:b/>
                      <w:sz w:val="22"/>
                      <w:szCs w:val="22"/>
                    </w:rPr>
                  </w:pPr>
                  <w:r>
                    <w:rPr>
                      <w:rFonts w:ascii="Arial" w:eastAsia="Arial" w:hAnsi="Arial" w:cs="Arial"/>
                      <w:b/>
                      <w:sz w:val="22"/>
                      <w:szCs w:val="22"/>
                    </w:rPr>
                    <w:t>Sede</w:t>
                  </w:r>
                </w:p>
              </w:tc>
              <w:tc>
                <w:tcPr>
                  <w:tcW w:w="1280" w:type="dxa"/>
                </w:tcPr>
                <w:p w14:paraId="42A29FC8" w14:textId="77777777" w:rsidR="001A0AA7" w:rsidRDefault="00355196">
                  <w:pPr>
                    <w:jc w:val="center"/>
                    <w:rPr>
                      <w:rFonts w:ascii="Arial" w:eastAsia="Arial" w:hAnsi="Arial" w:cs="Arial"/>
                      <w:b/>
                      <w:sz w:val="22"/>
                      <w:szCs w:val="22"/>
                    </w:rPr>
                  </w:pPr>
                  <w:r>
                    <w:rPr>
                      <w:rFonts w:ascii="Arial" w:eastAsia="Arial" w:hAnsi="Arial" w:cs="Arial"/>
                      <w:b/>
                      <w:sz w:val="22"/>
                      <w:szCs w:val="22"/>
                    </w:rPr>
                    <w:t>Nivel/ Jornada</w:t>
                  </w:r>
                </w:p>
              </w:tc>
              <w:tc>
                <w:tcPr>
                  <w:tcW w:w="1697" w:type="dxa"/>
                </w:tcPr>
                <w:p w14:paraId="73D885AF" w14:textId="77777777" w:rsidR="001A0AA7" w:rsidRDefault="00355196">
                  <w:pPr>
                    <w:jc w:val="center"/>
                    <w:rPr>
                      <w:rFonts w:ascii="Arial" w:eastAsia="Arial" w:hAnsi="Arial" w:cs="Arial"/>
                      <w:b/>
                      <w:sz w:val="22"/>
                      <w:szCs w:val="22"/>
                    </w:rPr>
                  </w:pPr>
                  <w:r>
                    <w:rPr>
                      <w:rFonts w:ascii="Arial" w:eastAsia="Arial" w:hAnsi="Arial" w:cs="Arial"/>
                      <w:b/>
                      <w:sz w:val="22"/>
                      <w:szCs w:val="22"/>
                    </w:rPr>
                    <w:t>Evidencia</w:t>
                  </w:r>
                </w:p>
              </w:tc>
            </w:tr>
            <w:tr w:rsidR="001A0AA7" w14:paraId="6D13F23C" w14:textId="77777777">
              <w:tc>
                <w:tcPr>
                  <w:tcW w:w="483" w:type="dxa"/>
                </w:tcPr>
                <w:p w14:paraId="51F869BC" w14:textId="77777777" w:rsidR="001A0AA7" w:rsidRDefault="00355196">
                  <w:pPr>
                    <w:jc w:val="both"/>
                    <w:rPr>
                      <w:rFonts w:ascii="Arial" w:eastAsia="Arial" w:hAnsi="Arial" w:cs="Arial"/>
                      <w:b/>
                      <w:sz w:val="22"/>
                      <w:szCs w:val="22"/>
                    </w:rPr>
                  </w:pPr>
                  <w:r>
                    <w:rPr>
                      <w:rFonts w:ascii="Arial" w:eastAsia="Arial" w:hAnsi="Arial" w:cs="Arial"/>
                      <w:b/>
                      <w:sz w:val="22"/>
                      <w:szCs w:val="22"/>
                    </w:rPr>
                    <w:t>1</w:t>
                  </w:r>
                </w:p>
              </w:tc>
              <w:tc>
                <w:tcPr>
                  <w:tcW w:w="3653" w:type="dxa"/>
                </w:tcPr>
                <w:p w14:paraId="41FD242B" w14:textId="77777777" w:rsidR="001A0AA7" w:rsidRDefault="00355196">
                  <w:pPr>
                    <w:jc w:val="center"/>
                    <w:rPr>
                      <w:rFonts w:ascii="Arial" w:eastAsia="Arial" w:hAnsi="Arial" w:cs="Arial"/>
                      <w:highlight w:val="yellow"/>
                    </w:rPr>
                  </w:pPr>
                  <w:r>
                    <w:rPr>
                      <w:rFonts w:ascii="Arial" w:eastAsia="Arial" w:hAnsi="Arial" w:cs="Arial"/>
                    </w:rPr>
                    <w:t>Reunión de líderes del proyecto.</w:t>
                  </w:r>
                </w:p>
              </w:tc>
              <w:tc>
                <w:tcPr>
                  <w:tcW w:w="1734" w:type="dxa"/>
                </w:tcPr>
                <w:p w14:paraId="27615B6A" w14:textId="77777777" w:rsidR="001A0AA7" w:rsidRDefault="00355196">
                  <w:pPr>
                    <w:jc w:val="center"/>
                    <w:rPr>
                      <w:rFonts w:ascii="Arial" w:eastAsia="Arial" w:hAnsi="Arial" w:cs="Arial"/>
                    </w:rPr>
                  </w:pPr>
                  <w:r>
                    <w:rPr>
                      <w:rFonts w:ascii="Arial" w:eastAsia="Arial" w:hAnsi="Arial" w:cs="Arial"/>
                    </w:rPr>
                    <w:t>14/02</w:t>
                  </w:r>
                </w:p>
              </w:tc>
              <w:tc>
                <w:tcPr>
                  <w:tcW w:w="992" w:type="dxa"/>
                </w:tcPr>
                <w:p w14:paraId="5CFCCA85" w14:textId="77777777" w:rsidR="001A0AA7" w:rsidRDefault="00355196">
                  <w:pPr>
                    <w:jc w:val="center"/>
                    <w:rPr>
                      <w:rFonts w:ascii="Arial" w:eastAsia="Arial" w:hAnsi="Arial" w:cs="Arial"/>
                    </w:rPr>
                  </w:pPr>
                  <w:r>
                    <w:rPr>
                      <w:rFonts w:ascii="Arial" w:eastAsia="Arial" w:hAnsi="Arial" w:cs="Arial"/>
                    </w:rPr>
                    <w:t>1 y 2</w:t>
                  </w:r>
                </w:p>
              </w:tc>
              <w:tc>
                <w:tcPr>
                  <w:tcW w:w="1280" w:type="dxa"/>
                </w:tcPr>
                <w:p w14:paraId="68F2486D" w14:textId="77777777" w:rsidR="001A0AA7" w:rsidRDefault="00355196">
                  <w:pPr>
                    <w:jc w:val="center"/>
                    <w:rPr>
                      <w:rFonts w:ascii="Arial" w:eastAsia="Arial" w:hAnsi="Arial" w:cs="Arial"/>
                    </w:rPr>
                  </w:pPr>
                  <w:r>
                    <w:rPr>
                      <w:rFonts w:ascii="Arial" w:eastAsia="Arial" w:hAnsi="Arial" w:cs="Arial"/>
                    </w:rPr>
                    <w:t>Primaria</w:t>
                  </w:r>
                </w:p>
                <w:p w14:paraId="31D15DF5" w14:textId="77777777" w:rsidR="001A0AA7" w:rsidRDefault="00355196">
                  <w:pPr>
                    <w:jc w:val="center"/>
                    <w:rPr>
                      <w:rFonts w:ascii="Arial" w:eastAsia="Arial" w:hAnsi="Arial" w:cs="Arial"/>
                    </w:rPr>
                  </w:pPr>
                  <w:r>
                    <w:rPr>
                      <w:rFonts w:ascii="Arial" w:eastAsia="Arial" w:hAnsi="Arial" w:cs="Arial"/>
                    </w:rPr>
                    <w:t>Secundaria</w:t>
                  </w:r>
                </w:p>
                <w:p w14:paraId="480E4A1C" w14:textId="77777777" w:rsidR="001A0AA7" w:rsidRDefault="00355196">
                  <w:pPr>
                    <w:jc w:val="center"/>
                    <w:rPr>
                      <w:rFonts w:ascii="Arial" w:eastAsia="Arial" w:hAnsi="Arial" w:cs="Arial"/>
                    </w:rPr>
                  </w:pPr>
                  <w:r>
                    <w:rPr>
                      <w:rFonts w:ascii="Arial" w:eastAsia="Arial" w:hAnsi="Arial" w:cs="Arial"/>
                    </w:rPr>
                    <w:t>Mañana y tarde.</w:t>
                  </w:r>
                </w:p>
                <w:p w14:paraId="673DE04C" w14:textId="77777777" w:rsidR="001A0AA7" w:rsidRDefault="001A0AA7">
                  <w:pPr>
                    <w:jc w:val="center"/>
                    <w:rPr>
                      <w:rFonts w:ascii="Arial" w:eastAsia="Arial" w:hAnsi="Arial" w:cs="Arial"/>
                    </w:rPr>
                  </w:pPr>
                </w:p>
              </w:tc>
              <w:tc>
                <w:tcPr>
                  <w:tcW w:w="1697" w:type="dxa"/>
                </w:tcPr>
                <w:p w14:paraId="4BD2B26E" w14:textId="77777777" w:rsidR="001A0AA7" w:rsidRDefault="00355196">
                  <w:pPr>
                    <w:jc w:val="center"/>
                    <w:rPr>
                      <w:rFonts w:ascii="Arial" w:eastAsia="Arial" w:hAnsi="Arial" w:cs="Arial"/>
                    </w:rPr>
                  </w:pPr>
                  <w:r>
                    <w:rPr>
                      <w:rFonts w:ascii="Arial" w:eastAsia="Arial" w:hAnsi="Arial" w:cs="Arial"/>
                    </w:rPr>
                    <w:t>Acta.</w:t>
                  </w:r>
                </w:p>
              </w:tc>
            </w:tr>
            <w:tr w:rsidR="001A0AA7" w14:paraId="636DC49A" w14:textId="77777777">
              <w:tc>
                <w:tcPr>
                  <w:tcW w:w="483" w:type="dxa"/>
                </w:tcPr>
                <w:p w14:paraId="3140E48E" w14:textId="77777777" w:rsidR="001A0AA7" w:rsidRDefault="00355196">
                  <w:pPr>
                    <w:jc w:val="both"/>
                    <w:rPr>
                      <w:rFonts w:ascii="Arial" w:eastAsia="Arial" w:hAnsi="Arial" w:cs="Arial"/>
                      <w:b/>
                      <w:sz w:val="22"/>
                      <w:szCs w:val="22"/>
                    </w:rPr>
                  </w:pPr>
                  <w:r>
                    <w:rPr>
                      <w:rFonts w:ascii="Arial" w:eastAsia="Arial" w:hAnsi="Arial" w:cs="Arial"/>
                      <w:b/>
                      <w:sz w:val="22"/>
                      <w:szCs w:val="22"/>
                    </w:rPr>
                    <w:t>2</w:t>
                  </w:r>
                </w:p>
              </w:tc>
              <w:tc>
                <w:tcPr>
                  <w:tcW w:w="3653" w:type="dxa"/>
                </w:tcPr>
                <w:p w14:paraId="218CDFB3" w14:textId="77777777" w:rsidR="001A0AA7" w:rsidRDefault="00355196">
                  <w:pPr>
                    <w:jc w:val="center"/>
                    <w:rPr>
                      <w:rFonts w:ascii="Arial" w:eastAsia="Arial" w:hAnsi="Arial" w:cs="Arial"/>
                    </w:rPr>
                  </w:pPr>
                  <w:r>
                    <w:rPr>
                      <w:rFonts w:ascii="Arial" w:eastAsia="Arial" w:hAnsi="Arial" w:cs="Arial"/>
                    </w:rPr>
                    <w:t>Reunión de líderes del proyecto con las directivas: conformación del comité de Gestión del Riesgo.</w:t>
                  </w:r>
                </w:p>
              </w:tc>
              <w:tc>
                <w:tcPr>
                  <w:tcW w:w="1734" w:type="dxa"/>
                </w:tcPr>
                <w:p w14:paraId="346E8DC6" w14:textId="77777777" w:rsidR="001A0AA7" w:rsidRDefault="00355196">
                  <w:pPr>
                    <w:jc w:val="center"/>
                    <w:rPr>
                      <w:rFonts w:ascii="Arial" w:eastAsia="Arial" w:hAnsi="Arial" w:cs="Arial"/>
                    </w:rPr>
                  </w:pPr>
                  <w:r>
                    <w:rPr>
                      <w:rFonts w:ascii="Arial" w:eastAsia="Arial" w:hAnsi="Arial" w:cs="Arial"/>
                    </w:rPr>
                    <w:t>28/02</w:t>
                  </w:r>
                </w:p>
              </w:tc>
              <w:tc>
                <w:tcPr>
                  <w:tcW w:w="992" w:type="dxa"/>
                </w:tcPr>
                <w:p w14:paraId="1041C42B" w14:textId="77777777" w:rsidR="001A0AA7" w:rsidRDefault="00355196">
                  <w:pPr>
                    <w:jc w:val="center"/>
                    <w:rPr>
                      <w:rFonts w:ascii="Arial" w:eastAsia="Arial" w:hAnsi="Arial" w:cs="Arial"/>
                    </w:rPr>
                  </w:pPr>
                  <w:r>
                    <w:rPr>
                      <w:rFonts w:ascii="Arial" w:eastAsia="Arial" w:hAnsi="Arial" w:cs="Arial"/>
                    </w:rPr>
                    <w:t>1 y 2</w:t>
                  </w:r>
                </w:p>
              </w:tc>
              <w:tc>
                <w:tcPr>
                  <w:tcW w:w="1280" w:type="dxa"/>
                </w:tcPr>
                <w:p w14:paraId="460F53ED" w14:textId="77777777" w:rsidR="001A0AA7" w:rsidRDefault="00355196">
                  <w:pPr>
                    <w:jc w:val="center"/>
                    <w:rPr>
                      <w:rFonts w:ascii="Arial" w:eastAsia="Arial" w:hAnsi="Arial" w:cs="Arial"/>
                    </w:rPr>
                  </w:pPr>
                  <w:r>
                    <w:rPr>
                      <w:rFonts w:ascii="Arial" w:eastAsia="Arial" w:hAnsi="Arial" w:cs="Arial"/>
                    </w:rPr>
                    <w:t>Primaria</w:t>
                  </w:r>
                </w:p>
                <w:p w14:paraId="55138EAD" w14:textId="77777777" w:rsidR="001A0AA7" w:rsidRDefault="00355196">
                  <w:pPr>
                    <w:jc w:val="center"/>
                    <w:rPr>
                      <w:rFonts w:ascii="Arial" w:eastAsia="Arial" w:hAnsi="Arial" w:cs="Arial"/>
                    </w:rPr>
                  </w:pPr>
                  <w:r>
                    <w:rPr>
                      <w:rFonts w:ascii="Arial" w:eastAsia="Arial" w:hAnsi="Arial" w:cs="Arial"/>
                    </w:rPr>
                    <w:t>Secundaria</w:t>
                  </w:r>
                </w:p>
                <w:p w14:paraId="6A556C0B" w14:textId="77777777" w:rsidR="001A0AA7" w:rsidRDefault="00355196">
                  <w:pPr>
                    <w:jc w:val="center"/>
                    <w:rPr>
                      <w:rFonts w:ascii="Arial" w:eastAsia="Arial" w:hAnsi="Arial" w:cs="Arial"/>
                    </w:rPr>
                  </w:pPr>
                  <w:r>
                    <w:rPr>
                      <w:rFonts w:ascii="Arial" w:eastAsia="Arial" w:hAnsi="Arial" w:cs="Arial"/>
                    </w:rPr>
                    <w:t>Mañana y tarde.</w:t>
                  </w:r>
                </w:p>
                <w:p w14:paraId="6A1EE318" w14:textId="77777777" w:rsidR="001A0AA7" w:rsidRDefault="001A0AA7">
                  <w:pPr>
                    <w:jc w:val="center"/>
                    <w:rPr>
                      <w:rFonts w:ascii="Arial" w:eastAsia="Arial" w:hAnsi="Arial" w:cs="Arial"/>
                    </w:rPr>
                  </w:pPr>
                </w:p>
              </w:tc>
              <w:tc>
                <w:tcPr>
                  <w:tcW w:w="1697" w:type="dxa"/>
                </w:tcPr>
                <w:p w14:paraId="3DFB0EA6" w14:textId="77777777" w:rsidR="001A0AA7" w:rsidRDefault="00355196">
                  <w:pPr>
                    <w:jc w:val="center"/>
                    <w:rPr>
                      <w:rFonts w:ascii="Arial" w:eastAsia="Arial" w:hAnsi="Arial" w:cs="Arial"/>
                    </w:rPr>
                  </w:pPr>
                  <w:r>
                    <w:rPr>
                      <w:rFonts w:ascii="Arial" w:eastAsia="Arial" w:hAnsi="Arial" w:cs="Arial"/>
                    </w:rPr>
                    <w:t>Acta.</w:t>
                  </w:r>
                </w:p>
              </w:tc>
            </w:tr>
            <w:tr w:rsidR="001A0AA7" w14:paraId="55553E11" w14:textId="77777777">
              <w:tc>
                <w:tcPr>
                  <w:tcW w:w="483" w:type="dxa"/>
                </w:tcPr>
                <w:p w14:paraId="051C4109" w14:textId="77777777" w:rsidR="001A0AA7" w:rsidRDefault="00355196">
                  <w:pPr>
                    <w:jc w:val="both"/>
                    <w:rPr>
                      <w:rFonts w:ascii="Arial" w:eastAsia="Arial" w:hAnsi="Arial" w:cs="Arial"/>
                      <w:b/>
                      <w:sz w:val="22"/>
                      <w:szCs w:val="22"/>
                    </w:rPr>
                  </w:pPr>
                  <w:r>
                    <w:rPr>
                      <w:rFonts w:ascii="Arial" w:eastAsia="Arial" w:hAnsi="Arial" w:cs="Arial"/>
                      <w:b/>
                      <w:sz w:val="22"/>
                      <w:szCs w:val="22"/>
                    </w:rPr>
                    <w:t>3</w:t>
                  </w:r>
                </w:p>
              </w:tc>
              <w:tc>
                <w:tcPr>
                  <w:tcW w:w="3653" w:type="dxa"/>
                </w:tcPr>
                <w:p w14:paraId="27F797C4" w14:textId="77777777" w:rsidR="001A0AA7" w:rsidRDefault="00355196">
                  <w:pPr>
                    <w:jc w:val="center"/>
                    <w:rPr>
                      <w:rFonts w:ascii="Arial" w:eastAsia="Arial" w:hAnsi="Arial" w:cs="Arial"/>
                    </w:rPr>
                  </w:pPr>
                  <w:r>
                    <w:rPr>
                      <w:rFonts w:ascii="Arial" w:eastAsia="Arial" w:hAnsi="Arial" w:cs="Arial"/>
                    </w:rPr>
                    <w:t>Adaptación de formatos para la actualización del directorio interno.</w:t>
                  </w:r>
                </w:p>
              </w:tc>
              <w:tc>
                <w:tcPr>
                  <w:tcW w:w="1734" w:type="dxa"/>
                </w:tcPr>
                <w:p w14:paraId="6085F518" w14:textId="77777777" w:rsidR="001A0AA7" w:rsidRDefault="00355196">
                  <w:pPr>
                    <w:jc w:val="center"/>
                    <w:rPr>
                      <w:rFonts w:ascii="Arial" w:eastAsia="Arial" w:hAnsi="Arial" w:cs="Arial"/>
                    </w:rPr>
                  </w:pPr>
                  <w:r>
                    <w:rPr>
                      <w:rFonts w:ascii="Arial" w:eastAsia="Arial" w:hAnsi="Arial" w:cs="Arial"/>
                    </w:rPr>
                    <w:t>29/02</w:t>
                  </w:r>
                </w:p>
              </w:tc>
              <w:tc>
                <w:tcPr>
                  <w:tcW w:w="992" w:type="dxa"/>
                </w:tcPr>
                <w:p w14:paraId="0E189115" w14:textId="77777777" w:rsidR="001A0AA7" w:rsidRDefault="00355196">
                  <w:pPr>
                    <w:jc w:val="center"/>
                    <w:rPr>
                      <w:rFonts w:ascii="Arial" w:eastAsia="Arial" w:hAnsi="Arial" w:cs="Arial"/>
                    </w:rPr>
                  </w:pPr>
                  <w:r>
                    <w:rPr>
                      <w:rFonts w:ascii="Arial" w:eastAsia="Arial" w:hAnsi="Arial" w:cs="Arial"/>
                    </w:rPr>
                    <w:t>1 y 2</w:t>
                  </w:r>
                </w:p>
              </w:tc>
              <w:tc>
                <w:tcPr>
                  <w:tcW w:w="1280" w:type="dxa"/>
                </w:tcPr>
                <w:p w14:paraId="5F8293AA" w14:textId="77777777" w:rsidR="001A0AA7" w:rsidRDefault="00355196">
                  <w:pPr>
                    <w:jc w:val="center"/>
                    <w:rPr>
                      <w:rFonts w:ascii="Arial" w:eastAsia="Arial" w:hAnsi="Arial" w:cs="Arial"/>
                    </w:rPr>
                  </w:pPr>
                  <w:r>
                    <w:rPr>
                      <w:rFonts w:ascii="Arial" w:eastAsia="Arial" w:hAnsi="Arial" w:cs="Arial"/>
                    </w:rPr>
                    <w:t>Primaria</w:t>
                  </w:r>
                </w:p>
                <w:p w14:paraId="2F67D413" w14:textId="77777777" w:rsidR="001A0AA7" w:rsidRDefault="00355196">
                  <w:pPr>
                    <w:jc w:val="center"/>
                    <w:rPr>
                      <w:rFonts w:ascii="Arial" w:eastAsia="Arial" w:hAnsi="Arial" w:cs="Arial"/>
                    </w:rPr>
                  </w:pPr>
                  <w:r>
                    <w:rPr>
                      <w:rFonts w:ascii="Arial" w:eastAsia="Arial" w:hAnsi="Arial" w:cs="Arial"/>
                    </w:rPr>
                    <w:t>Secundaria</w:t>
                  </w:r>
                </w:p>
                <w:p w14:paraId="3D3FA549" w14:textId="77777777" w:rsidR="001A0AA7" w:rsidRDefault="00355196">
                  <w:pPr>
                    <w:jc w:val="center"/>
                    <w:rPr>
                      <w:rFonts w:ascii="Arial" w:eastAsia="Arial" w:hAnsi="Arial" w:cs="Arial"/>
                    </w:rPr>
                  </w:pPr>
                  <w:r>
                    <w:rPr>
                      <w:rFonts w:ascii="Arial" w:eastAsia="Arial" w:hAnsi="Arial" w:cs="Arial"/>
                    </w:rPr>
                    <w:t>Mañana y tarde.</w:t>
                  </w:r>
                </w:p>
                <w:p w14:paraId="4DB4A6D4" w14:textId="77777777" w:rsidR="001A0AA7" w:rsidRDefault="001A0AA7">
                  <w:pPr>
                    <w:jc w:val="center"/>
                    <w:rPr>
                      <w:rFonts w:ascii="Arial" w:eastAsia="Arial" w:hAnsi="Arial" w:cs="Arial"/>
                    </w:rPr>
                  </w:pPr>
                </w:p>
              </w:tc>
              <w:tc>
                <w:tcPr>
                  <w:tcW w:w="1697" w:type="dxa"/>
                </w:tcPr>
                <w:p w14:paraId="2670ED88" w14:textId="77777777" w:rsidR="001A0AA7" w:rsidRDefault="00355196">
                  <w:pPr>
                    <w:jc w:val="center"/>
                    <w:rPr>
                      <w:rFonts w:ascii="Arial" w:eastAsia="Arial" w:hAnsi="Arial" w:cs="Arial"/>
                    </w:rPr>
                  </w:pPr>
                  <w:r>
                    <w:rPr>
                      <w:rFonts w:ascii="Arial" w:eastAsia="Arial" w:hAnsi="Arial" w:cs="Arial"/>
                    </w:rPr>
                    <w:t>Formato físico y/o virtual.</w:t>
                  </w:r>
                </w:p>
              </w:tc>
            </w:tr>
            <w:tr w:rsidR="001A0AA7" w14:paraId="619E72B7" w14:textId="77777777">
              <w:tc>
                <w:tcPr>
                  <w:tcW w:w="483" w:type="dxa"/>
                </w:tcPr>
                <w:p w14:paraId="423AECD7" w14:textId="77777777" w:rsidR="001A0AA7" w:rsidRDefault="00355196">
                  <w:pPr>
                    <w:jc w:val="both"/>
                    <w:rPr>
                      <w:rFonts w:ascii="Arial" w:eastAsia="Arial" w:hAnsi="Arial" w:cs="Arial"/>
                      <w:b/>
                      <w:sz w:val="22"/>
                      <w:szCs w:val="22"/>
                    </w:rPr>
                  </w:pPr>
                  <w:r>
                    <w:rPr>
                      <w:rFonts w:ascii="Arial" w:eastAsia="Arial" w:hAnsi="Arial" w:cs="Arial"/>
                      <w:b/>
                      <w:sz w:val="22"/>
                      <w:szCs w:val="22"/>
                    </w:rPr>
                    <w:t>4</w:t>
                  </w:r>
                </w:p>
              </w:tc>
              <w:tc>
                <w:tcPr>
                  <w:tcW w:w="3653" w:type="dxa"/>
                </w:tcPr>
                <w:p w14:paraId="699CC5B3" w14:textId="77777777" w:rsidR="001A0AA7" w:rsidRDefault="00355196">
                  <w:pPr>
                    <w:jc w:val="center"/>
                    <w:rPr>
                      <w:rFonts w:ascii="Arial" w:eastAsia="Arial" w:hAnsi="Arial" w:cs="Arial"/>
                    </w:rPr>
                  </w:pPr>
                  <w:r>
                    <w:rPr>
                      <w:rFonts w:ascii="Arial" w:eastAsia="Arial" w:hAnsi="Arial" w:cs="Arial"/>
                    </w:rPr>
                    <w:t>Actualización de datos talento humano de la institución a través de formato físico o virtual.</w:t>
                  </w:r>
                </w:p>
              </w:tc>
              <w:tc>
                <w:tcPr>
                  <w:tcW w:w="1734" w:type="dxa"/>
                </w:tcPr>
                <w:p w14:paraId="3E595CD0" w14:textId="77777777" w:rsidR="001A0AA7" w:rsidRDefault="00355196">
                  <w:pPr>
                    <w:jc w:val="center"/>
                    <w:rPr>
                      <w:rFonts w:ascii="Arial" w:eastAsia="Arial" w:hAnsi="Arial" w:cs="Arial"/>
                    </w:rPr>
                  </w:pPr>
                  <w:r>
                    <w:rPr>
                      <w:rFonts w:ascii="Arial" w:eastAsia="Arial" w:hAnsi="Arial" w:cs="Arial"/>
                    </w:rPr>
                    <w:t>05/03</w:t>
                  </w:r>
                </w:p>
              </w:tc>
              <w:tc>
                <w:tcPr>
                  <w:tcW w:w="992" w:type="dxa"/>
                </w:tcPr>
                <w:p w14:paraId="054A69EA" w14:textId="77777777" w:rsidR="001A0AA7" w:rsidRDefault="00355196">
                  <w:pPr>
                    <w:jc w:val="center"/>
                    <w:rPr>
                      <w:rFonts w:ascii="Arial" w:eastAsia="Arial" w:hAnsi="Arial" w:cs="Arial"/>
                    </w:rPr>
                  </w:pPr>
                  <w:r>
                    <w:rPr>
                      <w:rFonts w:ascii="Arial" w:eastAsia="Arial" w:hAnsi="Arial" w:cs="Arial"/>
                    </w:rPr>
                    <w:t>1 y 2</w:t>
                  </w:r>
                </w:p>
              </w:tc>
              <w:tc>
                <w:tcPr>
                  <w:tcW w:w="1280" w:type="dxa"/>
                </w:tcPr>
                <w:p w14:paraId="12CDDB07" w14:textId="77777777" w:rsidR="001A0AA7" w:rsidRDefault="00355196">
                  <w:pPr>
                    <w:jc w:val="center"/>
                    <w:rPr>
                      <w:rFonts w:ascii="Arial" w:eastAsia="Arial" w:hAnsi="Arial" w:cs="Arial"/>
                    </w:rPr>
                  </w:pPr>
                  <w:r>
                    <w:rPr>
                      <w:rFonts w:ascii="Arial" w:eastAsia="Arial" w:hAnsi="Arial" w:cs="Arial"/>
                    </w:rPr>
                    <w:t>Primaria</w:t>
                  </w:r>
                </w:p>
                <w:p w14:paraId="7E5844AD" w14:textId="77777777" w:rsidR="001A0AA7" w:rsidRDefault="00355196">
                  <w:pPr>
                    <w:jc w:val="center"/>
                    <w:rPr>
                      <w:rFonts w:ascii="Arial" w:eastAsia="Arial" w:hAnsi="Arial" w:cs="Arial"/>
                    </w:rPr>
                  </w:pPr>
                  <w:r>
                    <w:rPr>
                      <w:rFonts w:ascii="Arial" w:eastAsia="Arial" w:hAnsi="Arial" w:cs="Arial"/>
                    </w:rPr>
                    <w:t>Secundaria</w:t>
                  </w:r>
                </w:p>
                <w:p w14:paraId="1B4F9656" w14:textId="77777777" w:rsidR="001A0AA7" w:rsidRDefault="00355196">
                  <w:pPr>
                    <w:jc w:val="center"/>
                    <w:rPr>
                      <w:rFonts w:ascii="Arial" w:eastAsia="Arial" w:hAnsi="Arial" w:cs="Arial"/>
                    </w:rPr>
                  </w:pPr>
                  <w:r>
                    <w:rPr>
                      <w:rFonts w:ascii="Arial" w:eastAsia="Arial" w:hAnsi="Arial" w:cs="Arial"/>
                    </w:rPr>
                    <w:t>Mañana y tarde.</w:t>
                  </w:r>
                </w:p>
              </w:tc>
              <w:tc>
                <w:tcPr>
                  <w:tcW w:w="1697" w:type="dxa"/>
                </w:tcPr>
                <w:p w14:paraId="574733E3" w14:textId="77777777" w:rsidR="001A0AA7" w:rsidRDefault="00355196">
                  <w:pPr>
                    <w:jc w:val="center"/>
                    <w:rPr>
                      <w:rFonts w:ascii="Arial" w:eastAsia="Arial" w:hAnsi="Arial" w:cs="Arial"/>
                    </w:rPr>
                  </w:pPr>
                  <w:r>
                    <w:rPr>
                      <w:rFonts w:ascii="Arial" w:eastAsia="Arial" w:hAnsi="Arial" w:cs="Arial"/>
                    </w:rPr>
                    <w:t xml:space="preserve">Base de datos actualizado en el Plan Escolar de Gestión del Riesgo. </w:t>
                  </w:r>
                </w:p>
              </w:tc>
            </w:tr>
            <w:tr w:rsidR="001A0AA7" w14:paraId="3767C399" w14:textId="77777777">
              <w:tc>
                <w:tcPr>
                  <w:tcW w:w="483" w:type="dxa"/>
                </w:tcPr>
                <w:p w14:paraId="16A3BBDC" w14:textId="77777777" w:rsidR="001A0AA7" w:rsidRDefault="00355196">
                  <w:pPr>
                    <w:jc w:val="both"/>
                    <w:rPr>
                      <w:rFonts w:ascii="Arial" w:eastAsia="Arial" w:hAnsi="Arial" w:cs="Arial"/>
                      <w:b/>
                      <w:sz w:val="22"/>
                      <w:szCs w:val="22"/>
                    </w:rPr>
                  </w:pPr>
                  <w:r>
                    <w:rPr>
                      <w:rFonts w:ascii="Arial" w:eastAsia="Arial" w:hAnsi="Arial" w:cs="Arial"/>
                      <w:b/>
                      <w:sz w:val="22"/>
                      <w:szCs w:val="22"/>
                    </w:rPr>
                    <w:t>5</w:t>
                  </w:r>
                </w:p>
              </w:tc>
              <w:tc>
                <w:tcPr>
                  <w:tcW w:w="3653" w:type="dxa"/>
                </w:tcPr>
                <w:p w14:paraId="226AB78C" w14:textId="77777777" w:rsidR="001A0AA7" w:rsidRDefault="00355196">
                  <w:pPr>
                    <w:jc w:val="center"/>
                    <w:rPr>
                      <w:rFonts w:ascii="Arial" w:eastAsia="Arial" w:hAnsi="Arial" w:cs="Arial"/>
                    </w:rPr>
                  </w:pPr>
                  <w:r>
                    <w:rPr>
                      <w:rFonts w:ascii="Arial" w:eastAsia="Arial" w:hAnsi="Arial" w:cs="Arial"/>
                    </w:rPr>
                    <w:t xml:space="preserve">Actualización directorio interno de respuesta a emergencias (Comité de Gestión Escolar del Riesgo – Brigadas de Emergencia). </w:t>
                  </w:r>
                </w:p>
              </w:tc>
              <w:tc>
                <w:tcPr>
                  <w:tcW w:w="1734" w:type="dxa"/>
                </w:tcPr>
                <w:p w14:paraId="73103A6A" w14:textId="77777777" w:rsidR="001A0AA7" w:rsidRDefault="00355196">
                  <w:pPr>
                    <w:jc w:val="center"/>
                    <w:rPr>
                      <w:rFonts w:ascii="Arial" w:eastAsia="Arial" w:hAnsi="Arial" w:cs="Arial"/>
                    </w:rPr>
                  </w:pPr>
                  <w:r>
                    <w:rPr>
                      <w:rFonts w:ascii="Arial" w:eastAsia="Arial" w:hAnsi="Arial" w:cs="Arial"/>
                    </w:rPr>
                    <w:t>12/03</w:t>
                  </w:r>
                </w:p>
              </w:tc>
              <w:tc>
                <w:tcPr>
                  <w:tcW w:w="992" w:type="dxa"/>
                </w:tcPr>
                <w:p w14:paraId="509DFC6D" w14:textId="77777777" w:rsidR="001A0AA7" w:rsidRDefault="00355196">
                  <w:pPr>
                    <w:jc w:val="center"/>
                    <w:rPr>
                      <w:rFonts w:ascii="Arial" w:eastAsia="Arial" w:hAnsi="Arial" w:cs="Arial"/>
                    </w:rPr>
                  </w:pPr>
                  <w:r>
                    <w:rPr>
                      <w:rFonts w:ascii="Arial" w:eastAsia="Arial" w:hAnsi="Arial" w:cs="Arial"/>
                    </w:rPr>
                    <w:t>1 y 2</w:t>
                  </w:r>
                </w:p>
              </w:tc>
              <w:tc>
                <w:tcPr>
                  <w:tcW w:w="1280" w:type="dxa"/>
                </w:tcPr>
                <w:p w14:paraId="57E9CE9E" w14:textId="77777777" w:rsidR="001A0AA7" w:rsidRDefault="00355196">
                  <w:pPr>
                    <w:jc w:val="center"/>
                    <w:rPr>
                      <w:rFonts w:ascii="Arial" w:eastAsia="Arial" w:hAnsi="Arial" w:cs="Arial"/>
                    </w:rPr>
                  </w:pPr>
                  <w:r>
                    <w:rPr>
                      <w:rFonts w:ascii="Arial" w:eastAsia="Arial" w:hAnsi="Arial" w:cs="Arial"/>
                    </w:rPr>
                    <w:t>Primaria</w:t>
                  </w:r>
                </w:p>
                <w:p w14:paraId="3FA86841" w14:textId="77777777" w:rsidR="001A0AA7" w:rsidRDefault="00355196">
                  <w:pPr>
                    <w:jc w:val="center"/>
                    <w:rPr>
                      <w:rFonts w:ascii="Arial" w:eastAsia="Arial" w:hAnsi="Arial" w:cs="Arial"/>
                    </w:rPr>
                  </w:pPr>
                  <w:r>
                    <w:rPr>
                      <w:rFonts w:ascii="Arial" w:eastAsia="Arial" w:hAnsi="Arial" w:cs="Arial"/>
                    </w:rPr>
                    <w:t>Secundaria</w:t>
                  </w:r>
                </w:p>
                <w:p w14:paraId="3AB44BD2" w14:textId="77777777" w:rsidR="001A0AA7" w:rsidRDefault="00355196">
                  <w:pPr>
                    <w:jc w:val="center"/>
                    <w:rPr>
                      <w:rFonts w:ascii="Arial" w:eastAsia="Arial" w:hAnsi="Arial" w:cs="Arial"/>
                    </w:rPr>
                  </w:pPr>
                  <w:r>
                    <w:rPr>
                      <w:rFonts w:ascii="Arial" w:eastAsia="Arial" w:hAnsi="Arial" w:cs="Arial"/>
                    </w:rPr>
                    <w:t>Mañana y tarde.</w:t>
                  </w:r>
                </w:p>
              </w:tc>
              <w:tc>
                <w:tcPr>
                  <w:tcW w:w="1697" w:type="dxa"/>
                </w:tcPr>
                <w:p w14:paraId="31CD98B2" w14:textId="77777777" w:rsidR="001A0AA7" w:rsidRDefault="00355196">
                  <w:pPr>
                    <w:jc w:val="center"/>
                    <w:rPr>
                      <w:rFonts w:ascii="Arial" w:eastAsia="Arial" w:hAnsi="Arial" w:cs="Arial"/>
                    </w:rPr>
                  </w:pPr>
                  <w:r>
                    <w:rPr>
                      <w:rFonts w:ascii="Arial" w:eastAsia="Arial" w:hAnsi="Arial" w:cs="Arial"/>
                    </w:rPr>
                    <w:t xml:space="preserve">Acta y formato actualizado en el Plan Escolar de Gestión del Riesgo. </w:t>
                  </w:r>
                </w:p>
              </w:tc>
            </w:tr>
            <w:tr w:rsidR="001A0AA7" w14:paraId="4D40852A" w14:textId="77777777">
              <w:tc>
                <w:tcPr>
                  <w:tcW w:w="483" w:type="dxa"/>
                </w:tcPr>
                <w:p w14:paraId="22C7A3BE" w14:textId="77777777" w:rsidR="001A0AA7" w:rsidRDefault="00355196">
                  <w:pPr>
                    <w:jc w:val="both"/>
                    <w:rPr>
                      <w:rFonts w:ascii="Arial" w:eastAsia="Arial" w:hAnsi="Arial" w:cs="Arial"/>
                      <w:b/>
                      <w:sz w:val="22"/>
                      <w:szCs w:val="22"/>
                    </w:rPr>
                  </w:pPr>
                  <w:r>
                    <w:rPr>
                      <w:rFonts w:ascii="Arial" w:eastAsia="Arial" w:hAnsi="Arial" w:cs="Arial"/>
                      <w:b/>
                      <w:sz w:val="22"/>
                      <w:szCs w:val="22"/>
                    </w:rPr>
                    <w:t>6</w:t>
                  </w:r>
                </w:p>
              </w:tc>
              <w:tc>
                <w:tcPr>
                  <w:tcW w:w="3653" w:type="dxa"/>
                </w:tcPr>
                <w:p w14:paraId="5FE17DB9" w14:textId="77777777" w:rsidR="001A0AA7" w:rsidRDefault="00355196">
                  <w:pPr>
                    <w:jc w:val="center"/>
                    <w:rPr>
                      <w:rFonts w:ascii="Arial" w:eastAsia="Arial" w:hAnsi="Arial" w:cs="Arial"/>
                    </w:rPr>
                  </w:pPr>
                  <w:r>
                    <w:rPr>
                      <w:rFonts w:ascii="Arial" w:eastAsia="Arial" w:hAnsi="Arial" w:cs="Arial"/>
                    </w:rPr>
                    <w:t>Revisión para implementos de dotación del botiquín y extintores.</w:t>
                  </w:r>
                </w:p>
              </w:tc>
              <w:tc>
                <w:tcPr>
                  <w:tcW w:w="1734" w:type="dxa"/>
                </w:tcPr>
                <w:p w14:paraId="68A109E8" w14:textId="77777777" w:rsidR="001A0AA7" w:rsidRDefault="00355196">
                  <w:pPr>
                    <w:jc w:val="center"/>
                    <w:rPr>
                      <w:rFonts w:ascii="Arial" w:eastAsia="Arial" w:hAnsi="Arial" w:cs="Arial"/>
                    </w:rPr>
                  </w:pPr>
                  <w:r>
                    <w:rPr>
                      <w:rFonts w:ascii="Arial" w:eastAsia="Arial" w:hAnsi="Arial" w:cs="Arial"/>
                    </w:rPr>
                    <w:t>03/04</w:t>
                  </w:r>
                </w:p>
              </w:tc>
              <w:tc>
                <w:tcPr>
                  <w:tcW w:w="992" w:type="dxa"/>
                </w:tcPr>
                <w:p w14:paraId="0505F21C" w14:textId="77777777" w:rsidR="001A0AA7" w:rsidRDefault="00355196">
                  <w:pPr>
                    <w:jc w:val="center"/>
                    <w:rPr>
                      <w:rFonts w:ascii="Arial" w:eastAsia="Arial" w:hAnsi="Arial" w:cs="Arial"/>
                    </w:rPr>
                  </w:pPr>
                  <w:r>
                    <w:rPr>
                      <w:rFonts w:ascii="Arial" w:eastAsia="Arial" w:hAnsi="Arial" w:cs="Arial"/>
                    </w:rPr>
                    <w:t>1 y 2</w:t>
                  </w:r>
                </w:p>
              </w:tc>
              <w:tc>
                <w:tcPr>
                  <w:tcW w:w="1280" w:type="dxa"/>
                </w:tcPr>
                <w:p w14:paraId="5025D411" w14:textId="77777777" w:rsidR="001A0AA7" w:rsidRDefault="00355196">
                  <w:pPr>
                    <w:jc w:val="center"/>
                    <w:rPr>
                      <w:rFonts w:ascii="Arial" w:eastAsia="Arial" w:hAnsi="Arial" w:cs="Arial"/>
                    </w:rPr>
                  </w:pPr>
                  <w:r>
                    <w:rPr>
                      <w:rFonts w:ascii="Arial" w:eastAsia="Arial" w:hAnsi="Arial" w:cs="Arial"/>
                    </w:rPr>
                    <w:t>Primaria</w:t>
                  </w:r>
                </w:p>
                <w:p w14:paraId="56457D58" w14:textId="77777777" w:rsidR="001A0AA7" w:rsidRDefault="00355196">
                  <w:pPr>
                    <w:jc w:val="center"/>
                    <w:rPr>
                      <w:rFonts w:ascii="Arial" w:eastAsia="Arial" w:hAnsi="Arial" w:cs="Arial"/>
                    </w:rPr>
                  </w:pPr>
                  <w:r>
                    <w:rPr>
                      <w:rFonts w:ascii="Arial" w:eastAsia="Arial" w:hAnsi="Arial" w:cs="Arial"/>
                    </w:rPr>
                    <w:t>Secundaria</w:t>
                  </w:r>
                </w:p>
                <w:p w14:paraId="42E68BC2" w14:textId="77777777" w:rsidR="001A0AA7" w:rsidRDefault="00355196">
                  <w:pPr>
                    <w:jc w:val="center"/>
                    <w:rPr>
                      <w:rFonts w:ascii="Arial" w:eastAsia="Arial" w:hAnsi="Arial" w:cs="Arial"/>
                    </w:rPr>
                  </w:pPr>
                  <w:r>
                    <w:rPr>
                      <w:rFonts w:ascii="Arial" w:eastAsia="Arial" w:hAnsi="Arial" w:cs="Arial"/>
                    </w:rPr>
                    <w:lastRenderedPageBreak/>
                    <w:t>Mañana y tarde.</w:t>
                  </w:r>
                </w:p>
                <w:p w14:paraId="218C75CF" w14:textId="77777777" w:rsidR="001A0AA7" w:rsidRDefault="001A0AA7">
                  <w:pPr>
                    <w:jc w:val="center"/>
                    <w:rPr>
                      <w:rFonts w:ascii="Arial" w:eastAsia="Arial" w:hAnsi="Arial" w:cs="Arial"/>
                    </w:rPr>
                  </w:pPr>
                </w:p>
              </w:tc>
              <w:tc>
                <w:tcPr>
                  <w:tcW w:w="1697" w:type="dxa"/>
                </w:tcPr>
                <w:p w14:paraId="249041FE" w14:textId="77777777" w:rsidR="001A0AA7" w:rsidRDefault="00355196">
                  <w:pPr>
                    <w:jc w:val="center"/>
                    <w:rPr>
                      <w:rFonts w:ascii="Arial" w:eastAsia="Arial" w:hAnsi="Arial" w:cs="Arial"/>
                    </w:rPr>
                  </w:pPr>
                  <w:r>
                    <w:rPr>
                      <w:rFonts w:ascii="Arial" w:eastAsia="Arial" w:hAnsi="Arial" w:cs="Arial"/>
                    </w:rPr>
                    <w:lastRenderedPageBreak/>
                    <w:t>Acta y botiquín.</w:t>
                  </w:r>
                </w:p>
              </w:tc>
            </w:tr>
            <w:tr w:rsidR="001A0AA7" w14:paraId="21E90681" w14:textId="77777777">
              <w:tc>
                <w:tcPr>
                  <w:tcW w:w="483" w:type="dxa"/>
                </w:tcPr>
                <w:p w14:paraId="3F417892" w14:textId="77777777" w:rsidR="001A0AA7" w:rsidRDefault="00355196">
                  <w:pPr>
                    <w:jc w:val="both"/>
                    <w:rPr>
                      <w:rFonts w:ascii="Arial" w:eastAsia="Arial" w:hAnsi="Arial" w:cs="Arial"/>
                      <w:b/>
                      <w:sz w:val="22"/>
                      <w:szCs w:val="22"/>
                    </w:rPr>
                  </w:pPr>
                  <w:r>
                    <w:rPr>
                      <w:rFonts w:ascii="Arial" w:eastAsia="Arial" w:hAnsi="Arial" w:cs="Arial"/>
                      <w:b/>
                      <w:sz w:val="22"/>
                      <w:szCs w:val="22"/>
                    </w:rPr>
                    <w:t>7</w:t>
                  </w:r>
                </w:p>
              </w:tc>
              <w:tc>
                <w:tcPr>
                  <w:tcW w:w="3653" w:type="dxa"/>
                </w:tcPr>
                <w:p w14:paraId="4DBB4A7C" w14:textId="77777777" w:rsidR="001A0AA7" w:rsidRDefault="00355196">
                  <w:pPr>
                    <w:jc w:val="center"/>
                    <w:rPr>
                      <w:rFonts w:ascii="Arial" w:eastAsia="Arial" w:hAnsi="Arial" w:cs="Arial"/>
                    </w:rPr>
                  </w:pPr>
                  <w:r>
                    <w:rPr>
                      <w:rFonts w:ascii="Arial" w:eastAsia="Arial" w:hAnsi="Arial" w:cs="Arial"/>
                    </w:rPr>
                    <w:t>Solicitudes para capacitación de Bomberos.</w:t>
                  </w:r>
                </w:p>
              </w:tc>
              <w:tc>
                <w:tcPr>
                  <w:tcW w:w="1734" w:type="dxa"/>
                </w:tcPr>
                <w:p w14:paraId="252561E6" w14:textId="77777777" w:rsidR="001A0AA7" w:rsidRDefault="00355196">
                  <w:pPr>
                    <w:jc w:val="center"/>
                    <w:rPr>
                      <w:rFonts w:ascii="Arial" w:eastAsia="Arial" w:hAnsi="Arial" w:cs="Arial"/>
                    </w:rPr>
                  </w:pPr>
                  <w:r>
                    <w:rPr>
                      <w:rFonts w:ascii="Arial" w:eastAsia="Arial" w:hAnsi="Arial" w:cs="Arial"/>
                    </w:rPr>
                    <w:t>12/04</w:t>
                  </w:r>
                </w:p>
              </w:tc>
              <w:tc>
                <w:tcPr>
                  <w:tcW w:w="992" w:type="dxa"/>
                </w:tcPr>
                <w:p w14:paraId="262968C8" w14:textId="77777777" w:rsidR="001A0AA7" w:rsidRDefault="00355196">
                  <w:pPr>
                    <w:jc w:val="center"/>
                    <w:rPr>
                      <w:rFonts w:ascii="Arial" w:eastAsia="Arial" w:hAnsi="Arial" w:cs="Arial"/>
                    </w:rPr>
                  </w:pPr>
                  <w:r>
                    <w:rPr>
                      <w:rFonts w:ascii="Arial" w:eastAsia="Arial" w:hAnsi="Arial" w:cs="Arial"/>
                    </w:rPr>
                    <w:t>1 y 2</w:t>
                  </w:r>
                </w:p>
              </w:tc>
              <w:tc>
                <w:tcPr>
                  <w:tcW w:w="1280" w:type="dxa"/>
                </w:tcPr>
                <w:p w14:paraId="1DA58B4A" w14:textId="77777777" w:rsidR="001A0AA7" w:rsidRDefault="00355196">
                  <w:pPr>
                    <w:jc w:val="center"/>
                    <w:rPr>
                      <w:rFonts w:ascii="Arial" w:eastAsia="Arial" w:hAnsi="Arial" w:cs="Arial"/>
                    </w:rPr>
                  </w:pPr>
                  <w:r>
                    <w:rPr>
                      <w:rFonts w:ascii="Arial" w:eastAsia="Arial" w:hAnsi="Arial" w:cs="Arial"/>
                    </w:rPr>
                    <w:t>Primaria</w:t>
                  </w:r>
                </w:p>
                <w:p w14:paraId="72DD460F" w14:textId="77777777" w:rsidR="001A0AA7" w:rsidRDefault="00355196">
                  <w:pPr>
                    <w:jc w:val="center"/>
                    <w:rPr>
                      <w:rFonts w:ascii="Arial" w:eastAsia="Arial" w:hAnsi="Arial" w:cs="Arial"/>
                    </w:rPr>
                  </w:pPr>
                  <w:r>
                    <w:rPr>
                      <w:rFonts w:ascii="Arial" w:eastAsia="Arial" w:hAnsi="Arial" w:cs="Arial"/>
                    </w:rPr>
                    <w:t>Secundaria</w:t>
                  </w:r>
                </w:p>
                <w:p w14:paraId="2DD5A5C9" w14:textId="77777777" w:rsidR="001A0AA7" w:rsidRDefault="00355196">
                  <w:pPr>
                    <w:jc w:val="center"/>
                    <w:rPr>
                      <w:rFonts w:ascii="Arial" w:eastAsia="Arial" w:hAnsi="Arial" w:cs="Arial"/>
                    </w:rPr>
                  </w:pPr>
                  <w:r>
                    <w:rPr>
                      <w:rFonts w:ascii="Arial" w:eastAsia="Arial" w:hAnsi="Arial" w:cs="Arial"/>
                    </w:rPr>
                    <w:t>Mañana y tarde.</w:t>
                  </w:r>
                </w:p>
                <w:p w14:paraId="7845DF11" w14:textId="77777777" w:rsidR="001A0AA7" w:rsidRDefault="001A0AA7">
                  <w:pPr>
                    <w:jc w:val="center"/>
                    <w:rPr>
                      <w:rFonts w:ascii="Arial" w:eastAsia="Arial" w:hAnsi="Arial" w:cs="Arial"/>
                    </w:rPr>
                  </w:pPr>
                </w:p>
              </w:tc>
              <w:tc>
                <w:tcPr>
                  <w:tcW w:w="1697" w:type="dxa"/>
                </w:tcPr>
                <w:p w14:paraId="2B8B8138" w14:textId="77777777" w:rsidR="001A0AA7" w:rsidRDefault="00355196">
                  <w:pPr>
                    <w:jc w:val="center"/>
                    <w:rPr>
                      <w:rFonts w:ascii="Arial" w:eastAsia="Arial" w:hAnsi="Arial" w:cs="Arial"/>
                    </w:rPr>
                  </w:pPr>
                  <w:r>
                    <w:rPr>
                      <w:rFonts w:ascii="Arial" w:eastAsia="Arial" w:hAnsi="Arial" w:cs="Arial"/>
                    </w:rPr>
                    <w:t>Solicitud.</w:t>
                  </w:r>
                </w:p>
              </w:tc>
            </w:tr>
            <w:tr w:rsidR="001A0AA7" w14:paraId="0399186C" w14:textId="77777777">
              <w:tc>
                <w:tcPr>
                  <w:tcW w:w="483" w:type="dxa"/>
                </w:tcPr>
                <w:p w14:paraId="03AB4F72" w14:textId="77777777" w:rsidR="001A0AA7" w:rsidRDefault="00355196">
                  <w:pPr>
                    <w:jc w:val="both"/>
                    <w:rPr>
                      <w:rFonts w:ascii="Arial" w:eastAsia="Arial" w:hAnsi="Arial" w:cs="Arial"/>
                      <w:b/>
                      <w:sz w:val="22"/>
                      <w:szCs w:val="22"/>
                    </w:rPr>
                  </w:pPr>
                  <w:r>
                    <w:rPr>
                      <w:rFonts w:ascii="Arial" w:eastAsia="Arial" w:hAnsi="Arial" w:cs="Arial"/>
                      <w:b/>
                      <w:sz w:val="22"/>
                      <w:szCs w:val="22"/>
                    </w:rPr>
                    <w:t>8</w:t>
                  </w:r>
                </w:p>
              </w:tc>
              <w:tc>
                <w:tcPr>
                  <w:tcW w:w="3653" w:type="dxa"/>
                </w:tcPr>
                <w:p w14:paraId="5E136DF4" w14:textId="77777777" w:rsidR="001A0AA7" w:rsidRDefault="00355196">
                  <w:pPr>
                    <w:jc w:val="center"/>
                    <w:rPr>
                      <w:rFonts w:ascii="Arial" w:eastAsia="Arial" w:hAnsi="Arial" w:cs="Arial"/>
                    </w:rPr>
                  </w:pPr>
                  <w:r>
                    <w:rPr>
                      <w:rFonts w:ascii="Arial" w:eastAsia="Arial" w:hAnsi="Arial" w:cs="Arial"/>
                    </w:rPr>
                    <w:t>Identificación de riesgos en la institución por docentes y estudiantes.</w:t>
                  </w:r>
                </w:p>
              </w:tc>
              <w:tc>
                <w:tcPr>
                  <w:tcW w:w="1734" w:type="dxa"/>
                </w:tcPr>
                <w:p w14:paraId="2A6E038E" w14:textId="77777777" w:rsidR="001A0AA7" w:rsidRDefault="00355196">
                  <w:pPr>
                    <w:jc w:val="center"/>
                    <w:rPr>
                      <w:rFonts w:ascii="Arial" w:eastAsia="Arial" w:hAnsi="Arial" w:cs="Arial"/>
                    </w:rPr>
                  </w:pPr>
                  <w:r>
                    <w:rPr>
                      <w:rFonts w:ascii="Arial" w:eastAsia="Arial" w:hAnsi="Arial" w:cs="Arial"/>
                    </w:rPr>
                    <w:t>07/05</w:t>
                  </w:r>
                </w:p>
              </w:tc>
              <w:tc>
                <w:tcPr>
                  <w:tcW w:w="992" w:type="dxa"/>
                </w:tcPr>
                <w:p w14:paraId="598B373A" w14:textId="77777777" w:rsidR="001A0AA7" w:rsidRDefault="00355196">
                  <w:pPr>
                    <w:jc w:val="center"/>
                    <w:rPr>
                      <w:rFonts w:ascii="Arial" w:eastAsia="Arial" w:hAnsi="Arial" w:cs="Arial"/>
                    </w:rPr>
                  </w:pPr>
                  <w:r>
                    <w:rPr>
                      <w:rFonts w:ascii="Arial" w:eastAsia="Arial" w:hAnsi="Arial" w:cs="Arial"/>
                    </w:rPr>
                    <w:t>1 y 2</w:t>
                  </w:r>
                </w:p>
              </w:tc>
              <w:tc>
                <w:tcPr>
                  <w:tcW w:w="1280" w:type="dxa"/>
                </w:tcPr>
                <w:p w14:paraId="4CD28157" w14:textId="77777777" w:rsidR="001A0AA7" w:rsidRDefault="00355196">
                  <w:pPr>
                    <w:jc w:val="center"/>
                    <w:rPr>
                      <w:rFonts w:ascii="Arial" w:eastAsia="Arial" w:hAnsi="Arial" w:cs="Arial"/>
                    </w:rPr>
                  </w:pPr>
                  <w:r>
                    <w:rPr>
                      <w:rFonts w:ascii="Arial" w:eastAsia="Arial" w:hAnsi="Arial" w:cs="Arial"/>
                    </w:rPr>
                    <w:t>Primaria</w:t>
                  </w:r>
                </w:p>
                <w:p w14:paraId="42B8B535" w14:textId="77777777" w:rsidR="001A0AA7" w:rsidRDefault="00355196">
                  <w:pPr>
                    <w:jc w:val="center"/>
                    <w:rPr>
                      <w:rFonts w:ascii="Arial" w:eastAsia="Arial" w:hAnsi="Arial" w:cs="Arial"/>
                    </w:rPr>
                  </w:pPr>
                  <w:r>
                    <w:rPr>
                      <w:rFonts w:ascii="Arial" w:eastAsia="Arial" w:hAnsi="Arial" w:cs="Arial"/>
                    </w:rPr>
                    <w:t>Secundaria</w:t>
                  </w:r>
                </w:p>
                <w:p w14:paraId="430C7A7C" w14:textId="77777777" w:rsidR="001A0AA7" w:rsidRDefault="00355196">
                  <w:pPr>
                    <w:jc w:val="center"/>
                    <w:rPr>
                      <w:rFonts w:ascii="Arial" w:eastAsia="Arial" w:hAnsi="Arial" w:cs="Arial"/>
                    </w:rPr>
                  </w:pPr>
                  <w:r>
                    <w:rPr>
                      <w:rFonts w:ascii="Arial" w:eastAsia="Arial" w:hAnsi="Arial" w:cs="Arial"/>
                    </w:rPr>
                    <w:t>Mañana y tarde.</w:t>
                  </w:r>
                </w:p>
                <w:p w14:paraId="50C3C4C8" w14:textId="77777777" w:rsidR="001A0AA7" w:rsidRDefault="001A0AA7">
                  <w:pPr>
                    <w:jc w:val="center"/>
                    <w:rPr>
                      <w:rFonts w:ascii="Arial" w:eastAsia="Arial" w:hAnsi="Arial" w:cs="Arial"/>
                    </w:rPr>
                  </w:pPr>
                </w:p>
              </w:tc>
              <w:tc>
                <w:tcPr>
                  <w:tcW w:w="1697" w:type="dxa"/>
                </w:tcPr>
                <w:p w14:paraId="01610F6A" w14:textId="77777777" w:rsidR="001A0AA7" w:rsidRDefault="00355196">
                  <w:pPr>
                    <w:jc w:val="center"/>
                    <w:rPr>
                      <w:rFonts w:ascii="Arial" w:eastAsia="Arial" w:hAnsi="Arial" w:cs="Arial"/>
                    </w:rPr>
                  </w:pPr>
                  <w:r>
                    <w:rPr>
                      <w:rFonts w:ascii="Arial" w:eastAsia="Arial" w:hAnsi="Arial" w:cs="Arial"/>
                    </w:rPr>
                    <w:t>Formato y acta.</w:t>
                  </w:r>
                </w:p>
              </w:tc>
            </w:tr>
            <w:tr w:rsidR="001A0AA7" w14:paraId="0A9360AD" w14:textId="77777777">
              <w:tc>
                <w:tcPr>
                  <w:tcW w:w="483" w:type="dxa"/>
                </w:tcPr>
                <w:p w14:paraId="234AA295" w14:textId="77777777" w:rsidR="001A0AA7" w:rsidRDefault="00355196">
                  <w:pPr>
                    <w:jc w:val="both"/>
                    <w:rPr>
                      <w:rFonts w:ascii="Arial" w:eastAsia="Arial" w:hAnsi="Arial" w:cs="Arial"/>
                      <w:b/>
                      <w:sz w:val="22"/>
                      <w:szCs w:val="22"/>
                    </w:rPr>
                  </w:pPr>
                  <w:r>
                    <w:rPr>
                      <w:rFonts w:ascii="Arial" w:eastAsia="Arial" w:hAnsi="Arial" w:cs="Arial"/>
                      <w:b/>
                      <w:sz w:val="22"/>
                      <w:szCs w:val="22"/>
                    </w:rPr>
                    <w:t>9</w:t>
                  </w:r>
                </w:p>
              </w:tc>
              <w:tc>
                <w:tcPr>
                  <w:tcW w:w="3653" w:type="dxa"/>
                </w:tcPr>
                <w:p w14:paraId="014BE7B6" w14:textId="77777777" w:rsidR="001A0AA7" w:rsidRDefault="00355196">
                  <w:pPr>
                    <w:jc w:val="center"/>
                    <w:rPr>
                      <w:rFonts w:ascii="Arial" w:eastAsia="Arial" w:hAnsi="Arial" w:cs="Arial"/>
                    </w:rPr>
                  </w:pPr>
                  <w:r>
                    <w:rPr>
                      <w:rFonts w:ascii="Arial" w:eastAsia="Arial" w:hAnsi="Arial" w:cs="Arial"/>
                    </w:rPr>
                    <w:t>Celebración del día del medio ambiente.</w:t>
                  </w:r>
                </w:p>
              </w:tc>
              <w:tc>
                <w:tcPr>
                  <w:tcW w:w="1734" w:type="dxa"/>
                </w:tcPr>
                <w:p w14:paraId="5804E06F" w14:textId="77777777" w:rsidR="001A0AA7" w:rsidRDefault="00355196">
                  <w:pPr>
                    <w:jc w:val="center"/>
                    <w:rPr>
                      <w:rFonts w:ascii="Arial" w:eastAsia="Arial" w:hAnsi="Arial" w:cs="Arial"/>
                    </w:rPr>
                  </w:pPr>
                  <w:r>
                    <w:rPr>
                      <w:rFonts w:ascii="Arial" w:eastAsia="Arial" w:hAnsi="Arial" w:cs="Arial"/>
                    </w:rPr>
                    <w:t>05/06</w:t>
                  </w:r>
                </w:p>
              </w:tc>
              <w:tc>
                <w:tcPr>
                  <w:tcW w:w="992" w:type="dxa"/>
                </w:tcPr>
                <w:p w14:paraId="4E22E412" w14:textId="77777777" w:rsidR="001A0AA7" w:rsidRDefault="00355196">
                  <w:pPr>
                    <w:jc w:val="center"/>
                    <w:rPr>
                      <w:rFonts w:ascii="Arial" w:eastAsia="Arial" w:hAnsi="Arial" w:cs="Arial"/>
                    </w:rPr>
                  </w:pPr>
                  <w:r>
                    <w:rPr>
                      <w:rFonts w:ascii="Arial" w:eastAsia="Arial" w:hAnsi="Arial" w:cs="Arial"/>
                    </w:rPr>
                    <w:t>1 y 2</w:t>
                  </w:r>
                </w:p>
              </w:tc>
              <w:tc>
                <w:tcPr>
                  <w:tcW w:w="1280" w:type="dxa"/>
                </w:tcPr>
                <w:p w14:paraId="2B9456CA" w14:textId="77777777" w:rsidR="001A0AA7" w:rsidRDefault="00355196">
                  <w:pPr>
                    <w:jc w:val="center"/>
                    <w:rPr>
                      <w:rFonts w:ascii="Arial" w:eastAsia="Arial" w:hAnsi="Arial" w:cs="Arial"/>
                    </w:rPr>
                  </w:pPr>
                  <w:r>
                    <w:rPr>
                      <w:rFonts w:ascii="Arial" w:eastAsia="Arial" w:hAnsi="Arial" w:cs="Arial"/>
                    </w:rPr>
                    <w:t>Primaria</w:t>
                  </w:r>
                </w:p>
                <w:p w14:paraId="74D24B76" w14:textId="77777777" w:rsidR="001A0AA7" w:rsidRDefault="00355196">
                  <w:pPr>
                    <w:jc w:val="center"/>
                    <w:rPr>
                      <w:rFonts w:ascii="Arial" w:eastAsia="Arial" w:hAnsi="Arial" w:cs="Arial"/>
                    </w:rPr>
                  </w:pPr>
                  <w:r>
                    <w:rPr>
                      <w:rFonts w:ascii="Arial" w:eastAsia="Arial" w:hAnsi="Arial" w:cs="Arial"/>
                    </w:rPr>
                    <w:t>Secundaria</w:t>
                  </w:r>
                </w:p>
                <w:p w14:paraId="42A5E407" w14:textId="77777777" w:rsidR="001A0AA7" w:rsidRDefault="00355196">
                  <w:pPr>
                    <w:jc w:val="center"/>
                    <w:rPr>
                      <w:rFonts w:ascii="Arial" w:eastAsia="Arial" w:hAnsi="Arial" w:cs="Arial"/>
                    </w:rPr>
                  </w:pPr>
                  <w:r>
                    <w:rPr>
                      <w:rFonts w:ascii="Arial" w:eastAsia="Arial" w:hAnsi="Arial" w:cs="Arial"/>
                    </w:rPr>
                    <w:t>Mañana y tarde.</w:t>
                  </w:r>
                </w:p>
                <w:p w14:paraId="7129CB9D" w14:textId="77777777" w:rsidR="001A0AA7" w:rsidRDefault="001A0AA7">
                  <w:pPr>
                    <w:jc w:val="center"/>
                    <w:rPr>
                      <w:rFonts w:ascii="Arial" w:eastAsia="Arial" w:hAnsi="Arial" w:cs="Arial"/>
                    </w:rPr>
                  </w:pPr>
                </w:p>
              </w:tc>
              <w:tc>
                <w:tcPr>
                  <w:tcW w:w="1697" w:type="dxa"/>
                </w:tcPr>
                <w:p w14:paraId="6B753587" w14:textId="77777777" w:rsidR="001A0AA7" w:rsidRDefault="00355196">
                  <w:pPr>
                    <w:jc w:val="center"/>
                    <w:rPr>
                      <w:rFonts w:ascii="Arial" w:eastAsia="Arial" w:hAnsi="Arial" w:cs="Arial"/>
                    </w:rPr>
                  </w:pPr>
                  <w:r>
                    <w:rPr>
                      <w:rFonts w:ascii="Arial" w:eastAsia="Arial" w:hAnsi="Arial" w:cs="Arial"/>
                    </w:rPr>
                    <w:t>Acta, fotografías y videos.</w:t>
                  </w:r>
                </w:p>
              </w:tc>
            </w:tr>
            <w:tr w:rsidR="001A0AA7" w14:paraId="0745D61F" w14:textId="77777777">
              <w:tc>
                <w:tcPr>
                  <w:tcW w:w="483" w:type="dxa"/>
                </w:tcPr>
                <w:p w14:paraId="52F07E39" w14:textId="77777777" w:rsidR="001A0AA7" w:rsidRDefault="00355196">
                  <w:pPr>
                    <w:jc w:val="both"/>
                    <w:rPr>
                      <w:rFonts w:ascii="Arial" w:eastAsia="Arial" w:hAnsi="Arial" w:cs="Arial"/>
                      <w:b/>
                      <w:sz w:val="22"/>
                      <w:szCs w:val="22"/>
                    </w:rPr>
                  </w:pPr>
                  <w:r>
                    <w:rPr>
                      <w:rFonts w:ascii="Arial" w:eastAsia="Arial" w:hAnsi="Arial" w:cs="Arial"/>
                      <w:b/>
                      <w:sz w:val="22"/>
                      <w:szCs w:val="22"/>
                    </w:rPr>
                    <w:t>10</w:t>
                  </w:r>
                </w:p>
              </w:tc>
              <w:tc>
                <w:tcPr>
                  <w:tcW w:w="3653" w:type="dxa"/>
                </w:tcPr>
                <w:p w14:paraId="6F274571" w14:textId="77777777" w:rsidR="001A0AA7" w:rsidRDefault="00355196">
                  <w:pPr>
                    <w:jc w:val="center"/>
                    <w:rPr>
                      <w:rFonts w:ascii="Arial" w:eastAsia="Arial" w:hAnsi="Arial" w:cs="Arial"/>
                    </w:rPr>
                  </w:pPr>
                  <w:r>
                    <w:rPr>
                      <w:rFonts w:ascii="Arial" w:eastAsia="Arial" w:hAnsi="Arial" w:cs="Arial"/>
                    </w:rPr>
                    <w:t>Señalización de puntos de encuentro y rutas de evacuación.</w:t>
                  </w:r>
                </w:p>
                <w:p w14:paraId="50A0001A" w14:textId="77777777" w:rsidR="001A0AA7" w:rsidRDefault="001A0AA7">
                  <w:pPr>
                    <w:jc w:val="center"/>
                    <w:rPr>
                      <w:rFonts w:ascii="Arial" w:eastAsia="Arial" w:hAnsi="Arial" w:cs="Arial"/>
                    </w:rPr>
                  </w:pPr>
                </w:p>
                <w:p w14:paraId="2530CF9F" w14:textId="77777777" w:rsidR="001A0AA7" w:rsidRDefault="001A0AA7">
                  <w:pPr>
                    <w:jc w:val="center"/>
                    <w:rPr>
                      <w:rFonts w:ascii="Arial" w:eastAsia="Arial" w:hAnsi="Arial" w:cs="Arial"/>
                    </w:rPr>
                  </w:pPr>
                </w:p>
                <w:p w14:paraId="5C99C8FF" w14:textId="77777777" w:rsidR="001A0AA7" w:rsidRDefault="001A0AA7">
                  <w:pPr>
                    <w:jc w:val="center"/>
                    <w:rPr>
                      <w:rFonts w:ascii="Arial" w:eastAsia="Arial" w:hAnsi="Arial" w:cs="Arial"/>
                    </w:rPr>
                  </w:pPr>
                </w:p>
              </w:tc>
              <w:tc>
                <w:tcPr>
                  <w:tcW w:w="1734" w:type="dxa"/>
                </w:tcPr>
                <w:p w14:paraId="12C0CE5C" w14:textId="77777777" w:rsidR="001A0AA7" w:rsidRDefault="00355196">
                  <w:pPr>
                    <w:jc w:val="center"/>
                    <w:rPr>
                      <w:rFonts w:ascii="Arial" w:eastAsia="Arial" w:hAnsi="Arial" w:cs="Arial"/>
                    </w:rPr>
                  </w:pPr>
                  <w:r>
                    <w:rPr>
                      <w:rFonts w:ascii="Arial" w:eastAsia="Arial" w:hAnsi="Arial" w:cs="Arial"/>
                    </w:rPr>
                    <w:t>11/07</w:t>
                  </w:r>
                </w:p>
              </w:tc>
              <w:tc>
                <w:tcPr>
                  <w:tcW w:w="992" w:type="dxa"/>
                </w:tcPr>
                <w:p w14:paraId="09B94C3C" w14:textId="77777777" w:rsidR="001A0AA7" w:rsidRDefault="00355196">
                  <w:pPr>
                    <w:jc w:val="center"/>
                    <w:rPr>
                      <w:rFonts w:ascii="Arial" w:eastAsia="Arial" w:hAnsi="Arial" w:cs="Arial"/>
                    </w:rPr>
                  </w:pPr>
                  <w:r>
                    <w:rPr>
                      <w:rFonts w:ascii="Arial" w:eastAsia="Arial" w:hAnsi="Arial" w:cs="Arial"/>
                    </w:rPr>
                    <w:t>1 y 2</w:t>
                  </w:r>
                </w:p>
              </w:tc>
              <w:tc>
                <w:tcPr>
                  <w:tcW w:w="1280" w:type="dxa"/>
                </w:tcPr>
                <w:p w14:paraId="24AE3EBD" w14:textId="77777777" w:rsidR="001A0AA7" w:rsidRDefault="00355196">
                  <w:pPr>
                    <w:jc w:val="center"/>
                    <w:rPr>
                      <w:rFonts w:ascii="Arial" w:eastAsia="Arial" w:hAnsi="Arial" w:cs="Arial"/>
                    </w:rPr>
                  </w:pPr>
                  <w:r>
                    <w:rPr>
                      <w:rFonts w:ascii="Arial" w:eastAsia="Arial" w:hAnsi="Arial" w:cs="Arial"/>
                    </w:rPr>
                    <w:t>Primaria</w:t>
                  </w:r>
                </w:p>
                <w:p w14:paraId="4BA9A131" w14:textId="77777777" w:rsidR="001A0AA7" w:rsidRDefault="00355196">
                  <w:pPr>
                    <w:jc w:val="center"/>
                    <w:rPr>
                      <w:rFonts w:ascii="Arial" w:eastAsia="Arial" w:hAnsi="Arial" w:cs="Arial"/>
                    </w:rPr>
                  </w:pPr>
                  <w:r>
                    <w:rPr>
                      <w:rFonts w:ascii="Arial" w:eastAsia="Arial" w:hAnsi="Arial" w:cs="Arial"/>
                    </w:rPr>
                    <w:t>Secundaria</w:t>
                  </w:r>
                </w:p>
                <w:p w14:paraId="4599A80C" w14:textId="77777777" w:rsidR="001A0AA7" w:rsidRDefault="00355196">
                  <w:pPr>
                    <w:jc w:val="center"/>
                    <w:rPr>
                      <w:rFonts w:ascii="Arial" w:eastAsia="Arial" w:hAnsi="Arial" w:cs="Arial"/>
                    </w:rPr>
                  </w:pPr>
                  <w:r>
                    <w:rPr>
                      <w:rFonts w:ascii="Arial" w:eastAsia="Arial" w:hAnsi="Arial" w:cs="Arial"/>
                    </w:rPr>
                    <w:t>Mañana y tarde.</w:t>
                  </w:r>
                </w:p>
                <w:p w14:paraId="32D0A6A2" w14:textId="77777777" w:rsidR="001A0AA7" w:rsidRDefault="001A0AA7">
                  <w:pPr>
                    <w:jc w:val="center"/>
                    <w:rPr>
                      <w:rFonts w:ascii="Arial" w:eastAsia="Arial" w:hAnsi="Arial" w:cs="Arial"/>
                    </w:rPr>
                  </w:pPr>
                </w:p>
              </w:tc>
              <w:tc>
                <w:tcPr>
                  <w:tcW w:w="1697" w:type="dxa"/>
                </w:tcPr>
                <w:p w14:paraId="09955944" w14:textId="77777777" w:rsidR="001A0AA7" w:rsidRDefault="00355196">
                  <w:pPr>
                    <w:jc w:val="center"/>
                    <w:rPr>
                      <w:rFonts w:ascii="Arial" w:eastAsia="Arial" w:hAnsi="Arial" w:cs="Arial"/>
                    </w:rPr>
                  </w:pPr>
                  <w:r>
                    <w:rPr>
                      <w:rFonts w:ascii="Arial" w:eastAsia="Arial" w:hAnsi="Arial" w:cs="Arial"/>
                    </w:rPr>
                    <w:t>Institución educativa, carteles, entre otros.</w:t>
                  </w:r>
                </w:p>
                <w:p w14:paraId="418E32F6" w14:textId="77777777" w:rsidR="001A0AA7" w:rsidRDefault="001A0AA7">
                  <w:pPr>
                    <w:jc w:val="center"/>
                    <w:rPr>
                      <w:rFonts w:ascii="Arial" w:eastAsia="Arial" w:hAnsi="Arial" w:cs="Arial"/>
                    </w:rPr>
                  </w:pPr>
                </w:p>
              </w:tc>
            </w:tr>
            <w:tr w:rsidR="001A0AA7" w14:paraId="1DDA83AB" w14:textId="77777777">
              <w:tc>
                <w:tcPr>
                  <w:tcW w:w="483" w:type="dxa"/>
                </w:tcPr>
                <w:p w14:paraId="1D341312" w14:textId="77777777" w:rsidR="001A0AA7" w:rsidRDefault="00355196">
                  <w:pPr>
                    <w:jc w:val="both"/>
                    <w:rPr>
                      <w:rFonts w:ascii="Arial" w:eastAsia="Arial" w:hAnsi="Arial" w:cs="Arial"/>
                      <w:b/>
                      <w:sz w:val="22"/>
                      <w:szCs w:val="22"/>
                    </w:rPr>
                  </w:pPr>
                  <w:r>
                    <w:rPr>
                      <w:rFonts w:ascii="Arial" w:eastAsia="Arial" w:hAnsi="Arial" w:cs="Arial"/>
                      <w:b/>
                      <w:sz w:val="22"/>
                      <w:szCs w:val="22"/>
                    </w:rPr>
                    <w:t>11</w:t>
                  </w:r>
                </w:p>
              </w:tc>
              <w:tc>
                <w:tcPr>
                  <w:tcW w:w="3653" w:type="dxa"/>
                </w:tcPr>
                <w:p w14:paraId="71CC48AB" w14:textId="77777777" w:rsidR="001A0AA7" w:rsidRDefault="00355196">
                  <w:pPr>
                    <w:jc w:val="center"/>
                    <w:rPr>
                      <w:rFonts w:ascii="Arial" w:eastAsia="Arial" w:hAnsi="Arial" w:cs="Arial"/>
                    </w:rPr>
                  </w:pPr>
                  <w:r>
                    <w:rPr>
                      <w:rFonts w:ascii="Arial" w:eastAsia="Arial" w:hAnsi="Arial" w:cs="Arial"/>
                    </w:rPr>
                    <w:t>Simulacro por sismo.</w:t>
                  </w:r>
                </w:p>
              </w:tc>
              <w:tc>
                <w:tcPr>
                  <w:tcW w:w="1734" w:type="dxa"/>
                </w:tcPr>
                <w:p w14:paraId="450CABA0" w14:textId="77777777" w:rsidR="001A0AA7" w:rsidRDefault="00355196">
                  <w:pPr>
                    <w:jc w:val="center"/>
                    <w:rPr>
                      <w:rFonts w:ascii="Arial" w:eastAsia="Arial" w:hAnsi="Arial" w:cs="Arial"/>
                    </w:rPr>
                  </w:pPr>
                  <w:r>
                    <w:rPr>
                      <w:rFonts w:ascii="Arial" w:eastAsia="Arial" w:hAnsi="Arial" w:cs="Arial"/>
                    </w:rPr>
                    <w:t>26/07</w:t>
                  </w:r>
                </w:p>
              </w:tc>
              <w:tc>
                <w:tcPr>
                  <w:tcW w:w="992" w:type="dxa"/>
                </w:tcPr>
                <w:p w14:paraId="1220FB5C" w14:textId="77777777" w:rsidR="001A0AA7" w:rsidRDefault="00355196">
                  <w:pPr>
                    <w:jc w:val="center"/>
                    <w:rPr>
                      <w:rFonts w:ascii="Arial" w:eastAsia="Arial" w:hAnsi="Arial" w:cs="Arial"/>
                    </w:rPr>
                  </w:pPr>
                  <w:r>
                    <w:rPr>
                      <w:rFonts w:ascii="Arial" w:eastAsia="Arial" w:hAnsi="Arial" w:cs="Arial"/>
                    </w:rPr>
                    <w:t>1 y 2</w:t>
                  </w:r>
                </w:p>
              </w:tc>
              <w:tc>
                <w:tcPr>
                  <w:tcW w:w="1280" w:type="dxa"/>
                </w:tcPr>
                <w:p w14:paraId="1657B0EC" w14:textId="77777777" w:rsidR="001A0AA7" w:rsidRDefault="00355196">
                  <w:pPr>
                    <w:jc w:val="center"/>
                    <w:rPr>
                      <w:rFonts w:ascii="Arial" w:eastAsia="Arial" w:hAnsi="Arial" w:cs="Arial"/>
                    </w:rPr>
                  </w:pPr>
                  <w:r>
                    <w:rPr>
                      <w:rFonts w:ascii="Arial" w:eastAsia="Arial" w:hAnsi="Arial" w:cs="Arial"/>
                    </w:rPr>
                    <w:t>Primaria</w:t>
                  </w:r>
                </w:p>
                <w:p w14:paraId="3D2AFF90" w14:textId="77777777" w:rsidR="001A0AA7" w:rsidRDefault="00355196">
                  <w:pPr>
                    <w:jc w:val="center"/>
                    <w:rPr>
                      <w:rFonts w:ascii="Arial" w:eastAsia="Arial" w:hAnsi="Arial" w:cs="Arial"/>
                    </w:rPr>
                  </w:pPr>
                  <w:r>
                    <w:rPr>
                      <w:rFonts w:ascii="Arial" w:eastAsia="Arial" w:hAnsi="Arial" w:cs="Arial"/>
                    </w:rPr>
                    <w:t>Secundaria</w:t>
                  </w:r>
                </w:p>
                <w:p w14:paraId="359B0923" w14:textId="77777777" w:rsidR="001A0AA7" w:rsidRDefault="00355196">
                  <w:pPr>
                    <w:jc w:val="center"/>
                    <w:rPr>
                      <w:rFonts w:ascii="Arial" w:eastAsia="Arial" w:hAnsi="Arial" w:cs="Arial"/>
                    </w:rPr>
                  </w:pPr>
                  <w:r>
                    <w:rPr>
                      <w:rFonts w:ascii="Arial" w:eastAsia="Arial" w:hAnsi="Arial" w:cs="Arial"/>
                    </w:rPr>
                    <w:t>Mañana y tarde.</w:t>
                  </w:r>
                </w:p>
                <w:p w14:paraId="17BA44AE" w14:textId="77777777" w:rsidR="001A0AA7" w:rsidRDefault="001A0AA7">
                  <w:pPr>
                    <w:jc w:val="center"/>
                    <w:rPr>
                      <w:rFonts w:ascii="Arial" w:eastAsia="Arial" w:hAnsi="Arial" w:cs="Arial"/>
                    </w:rPr>
                  </w:pPr>
                </w:p>
              </w:tc>
              <w:tc>
                <w:tcPr>
                  <w:tcW w:w="1697" w:type="dxa"/>
                </w:tcPr>
                <w:p w14:paraId="5FE98D31" w14:textId="77777777" w:rsidR="001A0AA7" w:rsidRDefault="00355196">
                  <w:pPr>
                    <w:jc w:val="center"/>
                    <w:rPr>
                      <w:rFonts w:ascii="Arial" w:eastAsia="Arial" w:hAnsi="Arial" w:cs="Arial"/>
                    </w:rPr>
                  </w:pPr>
                  <w:r>
                    <w:rPr>
                      <w:rFonts w:ascii="Arial" w:eastAsia="Arial" w:hAnsi="Arial" w:cs="Arial"/>
                    </w:rPr>
                    <w:t xml:space="preserve">Instructivo (infografía), fotografías y videos. </w:t>
                  </w:r>
                </w:p>
              </w:tc>
            </w:tr>
            <w:tr w:rsidR="001A0AA7" w14:paraId="6937170F" w14:textId="77777777">
              <w:tc>
                <w:tcPr>
                  <w:tcW w:w="483" w:type="dxa"/>
                </w:tcPr>
                <w:p w14:paraId="62F9FC0E" w14:textId="77777777" w:rsidR="001A0AA7" w:rsidRDefault="00355196">
                  <w:pPr>
                    <w:jc w:val="both"/>
                    <w:rPr>
                      <w:rFonts w:ascii="Arial" w:eastAsia="Arial" w:hAnsi="Arial" w:cs="Arial"/>
                      <w:b/>
                      <w:sz w:val="22"/>
                      <w:szCs w:val="22"/>
                    </w:rPr>
                  </w:pPr>
                  <w:r>
                    <w:rPr>
                      <w:rFonts w:ascii="Arial" w:eastAsia="Arial" w:hAnsi="Arial" w:cs="Arial"/>
                      <w:b/>
                      <w:sz w:val="22"/>
                      <w:szCs w:val="22"/>
                    </w:rPr>
                    <w:t>12</w:t>
                  </w:r>
                </w:p>
              </w:tc>
              <w:tc>
                <w:tcPr>
                  <w:tcW w:w="3653" w:type="dxa"/>
                </w:tcPr>
                <w:p w14:paraId="2B47831F" w14:textId="77777777" w:rsidR="001A0AA7" w:rsidRDefault="00355196">
                  <w:pPr>
                    <w:jc w:val="center"/>
                    <w:rPr>
                      <w:rFonts w:ascii="Arial" w:eastAsia="Arial" w:hAnsi="Arial" w:cs="Arial"/>
                    </w:rPr>
                  </w:pPr>
                  <w:r>
                    <w:rPr>
                      <w:rFonts w:ascii="Arial" w:eastAsia="Arial" w:hAnsi="Arial" w:cs="Arial"/>
                    </w:rPr>
                    <w:t>Simulacro Nacional de Evacuación.</w:t>
                  </w:r>
                </w:p>
              </w:tc>
              <w:tc>
                <w:tcPr>
                  <w:tcW w:w="1734" w:type="dxa"/>
                </w:tcPr>
                <w:p w14:paraId="717E1486" w14:textId="77777777" w:rsidR="001A0AA7" w:rsidRDefault="00355196">
                  <w:pPr>
                    <w:jc w:val="center"/>
                    <w:rPr>
                      <w:rFonts w:ascii="Arial" w:eastAsia="Arial" w:hAnsi="Arial" w:cs="Arial"/>
                    </w:rPr>
                  </w:pPr>
                  <w:r>
                    <w:rPr>
                      <w:rFonts w:ascii="Arial" w:eastAsia="Arial" w:hAnsi="Arial" w:cs="Arial"/>
                    </w:rPr>
                    <w:t>09/10</w:t>
                  </w:r>
                </w:p>
              </w:tc>
              <w:tc>
                <w:tcPr>
                  <w:tcW w:w="992" w:type="dxa"/>
                </w:tcPr>
                <w:p w14:paraId="0CE657D6" w14:textId="77777777" w:rsidR="001A0AA7" w:rsidRDefault="00355196">
                  <w:pPr>
                    <w:jc w:val="center"/>
                    <w:rPr>
                      <w:rFonts w:ascii="Arial" w:eastAsia="Arial" w:hAnsi="Arial" w:cs="Arial"/>
                    </w:rPr>
                  </w:pPr>
                  <w:r>
                    <w:rPr>
                      <w:rFonts w:ascii="Arial" w:eastAsia="Arial" w:hAnsi="Arial" w:cs="Arial"/>
                    </w:rPr>
                    <w:t>1 y 2</w:t>
                  </w:r>
                </w:p>
              </w:tc>
              <w:tc>
                <w:tcPr>
                  <w:tcW w:w="1280" w:type="dxa"/>
                </w:tcPr>
                <w:p w14:paraId="7BC469A8" w14:textId="77777777" w:rsidR="001A0AA7" w:rsidRDefault="00355196">
                  <w:pPr>
                    <w:jc w:val="center"/>
                    <w:rPr>
                      <w:rFonts w:ascii="Arial" w:eastAsia="Arial" w:hAnsi="Arial" w:cs="Arial"/>
                    </w:rPr>
                  </w:pPr>
                  <w:r>
                    <w:rPr>
                      <w:rFonts w:ascii="Arial" w:eastAsia="Arial" w:hAnsi="Arial" w:cs="Arial"/>
                    </w:rPr>
                    <w:t>Primaria</w:t>
                  </w:r>
                </w:p>
                <w:p w14:paraId="391645B9" w14:textId="77777777" w:rsidR="001A0AA7" w:rsidRDefault="00355196">
                  <w:pPr>
                    <w:jc w:val="center"/>
                    <w:rPr>
                      <w:rFonts w:ascii="Arial" w:eastAsia="Arial" w:hAnsi="Arial" w:cs="Arial"/>
                    </w:rPr>
                  </w:pPr>
                  <w:r>
                    <w:rPr>
                      <w:rFonts w:ascii="Arial" w:eastAsia="Arial" w:hAnsi="Arial" w:cs="Arial"/>
                    </w:rPr>
                    <w:t>Secundaria</w:t>
                  </w:r>
                </w:p>
                <w:p w14:paraId="267D8F11" w14:textId="77777777" w:rsidR="001A0AA7" w:rsidRDefault="00355196">
                  <w:pPr>
                    <w:jc w:val="center"/>
                    <w:rPr>
                      <w:rFonts w:ascii="Arial" w:eastAsia="Arial" w:hAnsi="Arial" w:cs="Arial"/>
                    </w:rPr>
                  </w:pPr>
                  <w:r>
                    <w:rPr>
                      <w:rFonts w:ascii="Arial" w:eastAsia="Arial" w:hAnsi="Arial" w:cs="Arial"/>
                    </w:rPr>
                    <w:t>Mañana y tarde.</w:t>
                  </w:r>
                </w:p>
                <w:p w14:paraId="39E6563E" w14:textId="77777777" w:rsidR="001A0AA7" w:rsidRDefault="001A0AA7">
                  <w:pPr>
                    <w:jc w:val="center"/>
                    <w:rPr>
                      <w:rFonts w:ascii="Arial" w:eastAsia="Arial" w:hAnsi="Arial" w:cs="Arial"/>
                    </w:rPr>
                  </w:pPr>
                </w:p>
              </w:tc>
              <w:tc>
                <w:tcPr>
                  <w:tcW w:w="1697" w:type="dxa"/>
                </w:tcPr>
                <w:p w14:paraId="548764E9" w14:textId="77777777" w:rsidR="001A0AA7" w:rsidRDefault="00355196">
                  <w:pPr>
                    <w:jc w:val="center"/>
                    <w:rPr>
                      <w:rFonts w:ascii="Arial" w:eastAsia="Arial" w:hAnsi="Arial" w:cs="Arial"/>
                    </w:rPr>
                  </w:pPr>
                  <w:r>
                    <w:rPr>
                      <w:rFonts w:ascii="Arial" w:eastAsia="Arial" w:hAnsi="Arial" w:cs="Arial"/>
                    </w:rPr>
                    <w:t xml:space="preserve">Instructivo, fotografías y videos. </w:t>
                  </w:r>
                </w:p>
              </w:tc>
            </w:tr>
            <w:tr w:rsidR="001A0AA7" w14:paraId="23E1CE64" w14:textId="77777777">
              <w:tc>
                <w:tcPr>
                  <w:tcW w:w="483" w:type="dxa"/>
                </w:tcPr>
                <w:p w14:paraId="017C812E" w14:textId="77777777" w:rsidR="001A0AA7" w:rsidRDefault="00355196">
                  <w:pPr>
                    <w:jc w:val="both"/>
                    <w:rPr>
                      <w:rFonts w:ascii="Arial" w:eastAsia="Arial" w:hAnsi="Arial" w:cs="Arial"/>
                      <w:b/>
                      <w:sz w:val="22"/>
                      <w:szCs w:val="22"/>
                    </w:rPr>
                  </w:pPr>
                  <w:r>
                    <w:rPr>
                      <w:rFonts w:ascii="Arial" w:eastAsia="Arial" w:hAnsi="Arial" w:cs="Arial"/>
                      <w:b/>
                      <w:sz w:val="22"/>
                      <w:szCs w:val="22"/>
                    </w:rPr>
                    <w:t>13</w:t>
                  </w:r>
                </w:p>
              </w:tc>
              <w:tc>
                <w:tcPr>
                  <w:tcW w:w="3653" w:type="dxa"/>
                </w:tcPr>
                <w:p w14:paraId="20747650" w14:textId="77777777" w:rsidR="001A0AA7" w:rsidRDefault="00355196">
                  <w:pPr>
                    <w:jc w:val="center"/>
                    <w:rPr>
                      <w:rFonts w:ascii="Arial" w:eastAsia="Arial" w:hAnsi="Arial" w:cs="Arial"/>
                    </w:rPr>
                  </w:pPr>
                  <w:r>
                    <w:rPr>
                      <w:rFonts w:ascii="Arial" w:eastAsia="Arial" w:hAnsi="Arial" w:cs="Arial"/>
                    </w:rPr>
                    <w:t>Evaluación del proyecto.</w:t>
                  </w:r>
                </w:p>
              </w:tc>
              <w:tc>
                <w:tcPr>
                  <w:tcW w:w="1734" w:type="dxa"/>
                </w:tcPr>
                <w:p w14:paraId="2EEBA22C" w14:textId="77777777" w:rsidR="001A0AA7" w:rsidRDefault="00355196">
                  <w:pPr>
                    <w:jc w:val="center"/>
                    <w:rPr>
                      <w:rFonts w:ascii="Arial" w:eastAsia="Arial" w:hAnsi="Arial" w:cs="Arial"/>
                    </w:rPr>
                  </w:pPr>
                  <w:r>
                    <w:rPr>
                      <w:rFonts w:ascii="Arial" w:eastAsia="Arial" w:hAnsi="Arial" w:cs="Arial"/>
                    </w:rPr>
                    <w:t>04/12</w:t>
                  </w:r>
                </w:p>
              </w:tc>
              <w:tc>
                <w:tcPr>
                  <w:tcW w:w="992" w:type="dxa"/>
                </w:tcPr>
                <w:p w14:paraId="20B93F6D" w14:textId="77777777" w:rsidR="001A0AA7" w:rsidRDefault="00355196">
                  <w:pPr>
                    <w:jc w:val="center"/>
                    <w:rPr>
                      <w:rFonts w:ascii="Arial" w:eastAsia="Arial" w:hAnsi="Arial" w:cs="Arial"/>
                    </w:rPr>
                  </w:pPr>
                  <w:r>
                    <w:rPr>
                      <w:rFonts w:ascii="Arial" w:eastAsia="Arial" w:hAnsi="Arial" w:cs="Arial"/>
                    </w:rPr>
                    <w:t>1 y 2</w:t>
                  </w:r>
                </w:p>
              </w:tc>
              <w:tc>
                <w:tcPr>
                  <w:tcW w:w="1280" w:type="dxa"/>
                </w:tcPr>
                <w:p w14:paraId="7DC2F4B9" w14:textId="77777777" w:rsidR="001A0AA7" w:rsidRDefault="00355196">
                  <w:pPr>
                    <w:jc w:val="center"/>
                    <w:rPr>
                      <w:rFonts w:ascii="Arial" w:eastAsia="Arial" w:hAnsi="Arial" w:cs="Arial"/>
                    </w:rPr>
                  </w:pPr>
                  <w:r>
                    <w:rPr>
                      <w:rFonts w:ascii="Arial" w:eastAsia="Arial" w:hAnsi="Arial" w:cs="Arial"/>
                    </w:rPr>
                    <w:t>Primaria</w:t>
                  </w:r>
                </w:p>
                <w:p w14:paraId="3B3367A3" w14:textId="77777777" w:rsidR="001A0AA7" w:rsidRDefault="00355196">
                  <w:pPr>
                    <w:jc w:val="center"/>
                    <w:rPr>
                      <w:rFonts w:ascii="Arial" w:eastAsia="Arial" w:hAnsi="Arial" w:cs="Arial"/>
                    </w:rPr>
                  </w:pPr>
                  <w:r>
                    <w:rPr>
                      <w:rFonts w:ascii="Arial" w:eastAsia="Arial" w:hAnsi="Arial" w:cs="Arial"/>
                    </w:rPr>
                    <w:t>Secundaria</w:t>
                  </w:r>
                </w:p>
                <w:p w14:paraId="3E1BB534" w14:textId="77777777" w:rsidR="001A0AA7" w:rsidRDefault="00355196">
                  <w:pPr>
                    <w:jc w:val="center"/>
                    <w:rPr>
                      <w:rFonts w:ascii="Arial" w:eastAsia="Arial" w:hAnsi="Arial" w:cs="Arial"/>
                    </w:rPr>
                  </w:pPr>
                  <w:r>
                    <w:rPr>
                      <w:rFonts w:ascii="Arial" w:eastAsia="Arial" w:hAnsi="Arial" w:cs="Arial"/>
                    </w:rPr>
                    <w:t>Mañana y tarde.</w:t>
                  </w:r>
                </w:p>
                <w:p w14:paraId="48034F53" w14:textId="77777777" w:rsidR="001A0AA7" w:rsidRDefault="001A0AA7">
                  <w:pPr>
                    <w:jc w:val="center"/>
                    <w:rPr>
                      <w:rFonts w:ascii="Arial" w:eastAsia="Arial" w:hAnsi="Arial" w:cs="Arial"/>
                    </w:rPr>
                  </w:pPr>
                </w:p>
              </w:tc>
              <w:tc>
                <w:tcPr>
                  <w:tcW w:w="1697" w:type="dxa"/>
                </w:tcPr>
                <w:p w14:paraId="42070F46" w14:textId="77777777" w:rsidR="001A0AA7" w:rsidRDefault="00355196">
                  <w:pPr>
                    <w:jc w:val="center"/>
                    <w:rPr>
                      <w:rFonts w:ascii="Arial" w:eastAsia="Arial" w:hAnsi="Arial" w:cs="Arial"/>
                    </w:rPr>
                  </w:pPr>
                  <w:r>
                    <w:rPr>
                      <w:rFonts w:ascii="Arial" w:eastAsia="Arial" w:hAnsi="Arial" w:cs="Arial"/>
                    </w:rPr>
                    <w:t>Acta.</w:t>
                  </w:r>
                </w:p>
              </w:tc>
            </w:tr>
          </w:tbl>
          <w:p w14:paraId="28B7A3A1" w14:textId="77777777" w:rsidR="001A0AA7" w:rsidRDefault="001A0AA7">
            <w:pPr>
              <w:jc w:val="both"/>
              <w:rPr>
                <w:rFonts w:ascii="Arial" w:eastAsia="Arial" w:hAnsi="Arial" w:cs="Arial"/>
                <w:b/>
                <w:sz w:val="22"/>
                <w:szCs w:val="22"/>
              </w:rPr>
            </w:pPr>
          </w:p>
          <w:p w14:paraId="280D0E0A" w14:textId="77777777" w:rsidR="001A0AA7" w:rsidRDefault="001A0AA7">
            <w:pPr>
              <w:jc w:val="both"/>
              <w:rPr>
                <w:rFonts w:ascii="Arial" w:eastAsia="Arial" w:hAnsi="Arial" w:cs="Arial"/>
                <w:b/>
                <w:sz w:val="22"/>
                <w:szCs w:val="22"/>
              </w:rPr>
            </w:pPr>
          </w:p>
        </w:tc>
      </w:tr>
    </w:tbl>
    <w:p w14:paraId="13BA7954" w14:textId="77777777" w:rsidR="001A0AA7" w:rsidRDefault="001A0AA7">
      <w:pPr>
        <w:rPr>
          <w:rFonts w:ascii="Arial" w:eastAsia="Arial" w:hAnsi="Arial" w:cs="Arial"/>
          <w:sz w:val="10"/>
          <w:szCs w:val="10"/>
        </w:rPr>
      </w:pPr>
    </w:p>
    <w:tbl>
      <w:tblPr>
        <w:tblStyle w:val="ab"/>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1A0AA7" w14:paraId="2486217B" w14:textId="77777777">
        <w:tc>
          <w:tcPr>
            <w:tcW w:w="10065" w:type="dxa"/>
          </w:tcPr>
          <w:p w14:paraId="73CD42BC" w14:textId="77777777" w:rsidR="001A0AA7" w:rsidRDefault="00355196">
            <w:pPr>
              <w:rPr>
                <w:rFonts w:ascii="Arial" w:eastAsia="Arial" w:hAnsi="Arial" w:cs="Arial"/>
                <w:b/>
                <w:sz w:val="22"/>
                <w:szCs w:val="22"/>
              </w:rPr>
            </w:pPr>
            <w:r>
              <w:rPr>
                <w:rFonts w:ascii="Arial" w:eastAsia="Arial" w:hAnsi="Arial" w:cs="Arial"/>
                <w:b/>
                <w:sz w:val="22"/>
                <w:szCs w:val="22"/>
              </w:rPr>
              <w:t>RECURSOS</w:t>
            </w:r>
          </w:p>
        </w:tc>
      </w:tr>
      <w:tr w:rsidR="001A0AA7" w14:paraId="6A1016C5" w14:textId="77777777">
        <w:tc>
          <w:tcPr>
            <w:tcW w:w="10065" w:type="dxa"/>
          </w:tcPr>
          <w:p w14:paraId="48BF36D6" w14:textId="77777777" w:rsidR="001A0AA7" w:rsidRDefault="00355196">
            <w:pPr>
              <w:rPr>
                <w:rFonts w:ascii="Arial" w:eastAsia="Arial" w:hAnsi="Arial" w:cs="Arial"/>
                <w:sz w:val="22"/>
                <w:szCs w:val="22"/>
              </w:rPr>
            </w:pPr>
            <w:r>
              <w:rPr>
                <w:rFonts w:ascii="Arial" w:eastAsia="Arial" w:hAnsi="Arial" w:cs="Arial"/>
                <w:sz w:val="22"/>
                <w:szCs w:val="22"/>
              </w:rPr>
              <w:t>1. Humanos:</w:t>
            </w:r>
          </w:p>
          <w:p w14:paraId="6AA790B2" w14:textId="77777777" w:rsidR="001A0AA7" w:rsidRDefault="00355196">
            <w:pPr>
              <w:rPr>
                <w:rFonts w:ascii="Arial" w:eastAsia="Arial" w:hAnsi="Arial" w:cs="Arial"/>
                <w:sz w:val="22"/>
                <w:szCs w:val="22"/>
              </w:rPr>
            </w:pPr>
            <w:r>
              <w:rPr>
                <w:rFonts w:ascii="Arial" w:eastAsia="Arial" w:hAnsi="Arial" w:cs="Arial"/>
                <w:sz w:val="22"/>
                <w:szCs w:val="22"/>
              </w:rPr>
              <w:t>Docentes líderes del proyecto.</w:t>
            </w:r>
          </w:p>
          <w:p w14:paraId="3966FE84" w14:textId="77777777" w:rsidR="001A0AA7" w:rsidRDefault="00355196">
            <w:pPr>
              <w:rPr>
                <w:rFonts w:ascii="Arial" w:eastAsia="Arial" w:hAnsi="Arial" w:cs="Arial"/>
                <w:sz w:val="22"/>
                <w:szCs w:val="22"/>
              </w:rPr>
            </w:pPr>
            <w:r>
              <w:rPr>
                <w:rFonts w:ascii="Arial" w:eastAsia="Arial" w:hAnsi="Arial" w:cs="Arial"/>
                <w:sz w:val="22"/>
                <w:szCs w:val="22"/>
              </w:rPr>
              <w:t>Todos los docentes, directivos docentes, estudiantes, personal administrativo y de apoyo.</w:t>
            </w:r>
          </w:p>
          <w:p w14:paraId="3F3EDF7A" w14:textId="77777777" w:rsidR="001A0AA7" w:rsidRDefault="00355196">
            <w:pPr>
              <w:rPr>
                <w:rFonts w:ascii="Arial" w:eastAsia="Arial" w:hAnsi="Arial" w:cs="Arial"/>
                <w:sz w:val="22"/>
                <w:szCs w:val="22"/>
              </w:rPr>
            </w:pPr>
            <w:r>
              <w:rPr>
                <w:rFonts w:ascii="Arial" w:eastAsia="Arial" w:hAnsi="Arial" w:cs="Arial"/>
                <w:sz w:val="22"/>
                <w:szCs w:val="22"/>
              </w:rPr>
              <w:t>Expertos e invitados.</w:t>
            </w:r>
          </w:p>
        </w:tc>
      </w:tr>
      <w:tr w:rsidR="001A0AA7" w14:paraId="1914D679" w14:textId="77777777">
        <w:tc>
          <w:tcPr>
            <w:tcW w:w="10065" w:type="dxa"/>
          </w:tcPr>
          <w:p w14:paraId="06468067" w14:textId="77777777" w:rsidR="001A0AA7" w:rsidRDefault="00355196">
            <w:pPr>
              <w:rPr>
                <w:rFonts w:ascii="Arial" w:eastAsia="Arial" w:hAnsi="Arial" w:cs="Arial"/>
                <w:sz w:val="22"/>
                <w:szCs w:val="22"/>
              </w:rPr>
            </w:pPr>
            <w:r>
              <w:rPr>
                <w:rFonts w:ascii="Arial" w:eastAsia="Arial" w:hAnsi="Arial" w:cs="Arial"/>
                <w:sz w:val="22"/>
                <w:szCs w:val="22"/>
              </w:rPr>
              <w:t>2. Económicos:</w:t>
            </w:r>
          </w:p>
          <w:p w14:paraId="59B8940F" w14:textId="77777777" w:rsidR="001A0AA7" w:rsidRDefault="00355196">
            <w:pPr>
              <w:rPr>
                <w:rFonts w:ascii="Arial" w:eastAsia="Arial" w:hAnsi="Arial" w:cs="Arial"/>
                <w:sz w:val="22"/>
                <w:szCs w:val="22"/>
              </w:rPr>
            </w:pPr>
            <w:r>
              <w:rPr>
                <w:rFonts w:ascii="Arial" w:eastAsia="Arial" w:hAnsi="Arial" w:cs="Arial"/>
                <w:sz w:val="22"/>
                <w:szCs w:val="22"/>
              </w:rPr>
              <w:t>Un millón de pesos ($1.000.000), que se detallan en el presupuesto.</w:t>
            </w:r>
          </w:p>
        </w:tc>
      </w:tr>
      <w:tr w:rsidR="001A0AA7" w14:paraId="41BA766B" w14:textId="77777777">
        <w:tc>
          <w:tcPr>
            <w:tcW w:w="10065" w:type="dxa"/>
          </w:tcPr>
          <w:p w14:paraId="4F749D53" w14:textId="77777777" w:rsidR="001A0AA7" w:rsidRDefault="00355196">
            <w:pPr>
              <w:rPr>
                <w:rFonts w:ascii="Arial" w:eastAsia="Arial" w:hAnsi="Arial" w:cs="Arial"/>
                <w:sz w:val="22"/>
                <w:szCs w:val="22"/>
              </w:rPr>
            </w:pPr>
            <w:r>
              <w:rPr>
                <w:rFonts w:ascii="Arial" w:eastAsia="Arial" w:hAnsi="Arial" w:cs="Arial"/>
                <w:sz w:val="22"/>
                <w:szCs w:val="22"/>
              </w:rPr>
              <w:t>3. Físicos o materiales:</w:t>
            </w:r>
          </w:p>
          <w:p w14:paraId="47C449ED" w14:textId="77777777" w:rsidR="001A0AA7" w:rsidRDefault="00355196">
            <w:pPr>
              <w:rPr>
                <w:rFonts w:ascii="Arial" w:eastAsia="Arial" w:hAnsi="Arial" w:cs="Arial"/>
                <w:sz w:val="22"/>
                <w:szCs w:val="22"/>
              </w:rPr>
            </w:pPr>
            <w:r>
              <w:rPr>
                <w:rFonts w:ascii="Arial" w:eastAsia="Arial" w:hAnsi="Arial" w:cs="Arial"/>
                <w:sz w:val="22"/>
                <w:szCs w:val="22"/>
              </w:rPr>
              <w:t>Fotocopias.</w:t>
            </w:r>
          </w:p>
          <w:p w14:paraId="5054DB98" w14:textId="77777777" w:rsidR="001A0AA7" w:rsidRDefault="00355196">
            <w:pPr>
              <w:rPr>
                <w:rFonts w:ascii="Arial" w:eastAsia="Arial" w:hAnsi="Arial" w:cs="Arial"/>
                <w:sz w:val="22"/>
                <w:szCs w:val="22"/>
              </w:rPr>
            </w:pPr>
            <w:r>
              <w:rPr>
                <w:rFonts w:ascii="Arial" w:eastAsia="Arial" w:hAnsi="Arial" w:cs="Arial"/>
                <w:sz w:val="22"/>
                <w:szCs w:val="22"/>
              </w:rPr>
              <w:t>Reparación sirena.</w:t>
            </w:r>
          </w:p>
          <w:p w14:paraId="62792F88" w14:textId="77777777" w:rsidR="001A0AA7" w:rsidRDefault="00355196">
            <w:pPr>
              <w:rPr>
                <w:rFonts w:ascii="Arial" w:eastAsia="Arial" w:hAnsi="Arial" w:cs="Arial"/>
                <w:sz w:val="22"/>
                <w:szCs w:val="22"/>
              </w:rPr>
            </w:pPr>
            <w:r>
              <w:rPr>
                <w:rFonts w:ascii="Arial" w:eastAsia="Arial" w:hAnsi="Arial" w:cs="Arial"/>
                <w:sz w:val="22"/>
                <w:szCs w:val="22"/>
              </w:rPr>
              <w:t>Recarga de extintores.</w:t>
            </w:r>
          </w:p>
          <w:p w14:paraId="5E216206" w14:textId="77777777" w:rsidR="001A0AA7" w:rsidRDefault="00355196">
            <w:pPr>
              <w:rPr>
                <w:rFonts w:ascii="Arial" w:eastAsia="Arial" w:hAnsi="Arial" w:cs="Arial"/>
                <w:sz w:val="22"/>
                <w:szCs w:val="22"/>
              </w:rPr>
            </w:pPr>
            <w:r>
              <w:rPr>
                <w:rFonts w:ascii="Arial" w:eastAsia="Arial" w:hAnsi="Arial" w:cs="Arial"/>
                <w:sz w:val="22"/>
                <w:szCs w:val="22"/>
              </w:rPr>
              <w:t>Demarcación de rutas de evacuación.</w:t>
            </w:r>
          </w:p>
        </w:tc>
      </w:tr>
      <w:tr w:rsidR="001A0AA7" w14:paraId="787B5D45" w14:textId="77777777">
        <w:tc>
          <w:tcPr>
            <w:tcW w:w="10065" w:type="dxa"/>
          </w:tcPr>
          <w:p w14:paraId="295DB27A" w14:textId="77777777" w:rsidR="001A0AA7" w:rsidRDefault="00355196">
            <w:pPr>
              <w:rPr>
                <w:rFonts w:ascii="Arial" w:eastAsia="Arial" w:hAnsi="Arial" w:cs="Arial"/>
                <w:sz w:val="22"/>
                <w:szCs w:val="22"/>
              </w:rPr>
            </w:pPr>
            <w:r>
              <w:rPr>
                <w:rFonts w:ascii="Arial" w:eastAsia="Arial" w:hAnsi="Arial" w:cs="Arial"/>
                <w:sz w:val="22"/>
                <w:szCs w:val="22"/>
              </w:rPr>
              <w:t>4. Logísticos o institucional:</w:t>
            </w:r>
          </w:p>
          <w:p w14:paraId="0A94B05D" w14:textId="77777777" w:rsidR="001A0AA7" w:rsidRDefault="00355196">
            <w:pPr>
              <w:rPr>
                <w:rFonts w:ascii="Arial" w:eastAsia="Arial" w:hAnsi="Arial" w:cs="Arial"/>
                <w:sz w:val="22"/>
                <w:szCs w:val="22"/>
              </w:rPr>
            </w:pPr>
            <w:r>
              <w:rPr>
                <w:rFonts w:ascii="Arial" w:eastAsia="Arial" w:hAnsi="Arial" w:cs="Arial"/>
                <w:sz w:val="22"/>
                <w:szCs w:val="22"/>
              </w:rPr>
              <w:t>Planta física de la institución.</w:t>
            </w:r>
          </w:p>
          <w:p w14:paraId="053EA28D" w14:textId="77777777" w:rsidR="001A0AA7" w:rsidRDefault="00355196">
            <w:pPr>
              <w:rPr>
                <w:rFonts w:ascii="Arial" w:eastAsia="Arial" w:hAnsi="Arial" w:cs="Arial"/>
                <w:sz w:val="22"/>
                <w:szCs w:val="22"/>
              </w:rPr>
            </w:pPr>
            <w:r>
              <w:rPr>
                <w:rFonts w:ascii="Arial" w:eastAsia="Arial" w:hAnsi="Arial" w:cs="Arial"/>
                <w:sz w:val="22"/>
                <w:szCs w:val="22"/>
              </w:rPr>
              <w:t>Base de datos telefónica de los estudiantes.</w:t>
            </w:r>
          </w:p>
          <w:p w14:paraId="4EEEA8A1" w14:textId="77777777" w:rsidR="001A0AA7" w:rsidRDefault="00355196">
            <w:pPr>
              <w:rPr>
                <w:rFonts w:ascii="Arial" w:eastAsia="Arial" w:hAnsi="Arial" w:cs="Arial"/>
                <w:sz w:val="22"/>
                <w:szCs w:val="22"/>
              </w:rPr>
            </w:pPr>
            <w:r>
              <w:rPr>
                <w:rFonts w:ascii="Arial" w:eastAsia="Arial" w:hAnsi="Arial" w:cs="Arial"/>
                <w:sz w:val="22"/>
                <w:szCs w:val="22"/>
              </w:rPr>
              <w:lastRenderedPageBreak/>
              <w:t>Base de datos telefónica de docentes, personal administrativo y autoridades.</w:t>
            </w:r>
          </w:p>
          <w:p w14:paraId="34C8052D" w14:textId="77777777" w:rsidR="001A0AA7" w:rsidRDefault="00355196">
            <w:pPr>
              <w:rPr>
                <w:rFonts w:ascii="Arial" w:eastAsia="Arial" w:hAnsi="Arial" w:cs="Arial"/>
                <w:sz w:val="22"/>
                <w:szCs w:val="22"/>
              </w:rPr>
            </w:pPr>
            <w:r>
              <w:rPr>
                <w:rFonts w:ascii="Arial" w:eastAsia="Arial" w:hAnsi="Arial" w:cs="Arial"/>
                <w:sz w:val="22"/>
                <w:szCs w:val="22"/>
              </w:rPr>
              <w:t>Base de datos instrucciones aliadas.</w:t>
            </w:r>
          </w:p>
        </w:tc>
      </w:tr>
    </w:tbl>
    <w:p w14:paraId="2FB61CAC" w14:textId="77777777" w:rsidR="001A0AA7" w:rsidRDefault="001A0AA7">
      <w:pPr>
        <w:rPr>
          <w:rFonts w:ascii="Arial" w:eastAsia="Arial" w:hAnsi="Arial" w:cs="Arial"/>
          <w:b/>
          <w:sz w:val="10"/>
          <w:szCs w:val="10"/>
        </w:rPr>
      </w:pPr>
    </w:p>
    <w:tbl>
      <w:tblPr>
        <w:tblStyle w:val="ac"/>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1A0AA7" w14:paraId="1E1F1ECA" w14:textId="77777777">
        <w:tc>
          <w:tcPr>
            <w:tcW w:w="10065" w:type="dxa"/>
          </w:tcPr>
          <w:p w14:paraId="7876CF05" w14:textId="77777777" w:rsidR="001A0AA7" w:rsidRDefault="00355196">
            <w:pPr>
              <w:rPr>
                <w:rFonts w:ascii="Arial" w:eastAsia="Arial" w:hAnsi="Arial" w:cs="Arial"/>
                <w:b/>
                <w:sz w:val="22"/>
                <w:szCs w:val="22"/>
              </w:rPr>
            </w:pPr>
            <w:r>
              <w:rPr>
                <w:rFonts w:ascii="Arial" w:eastAsia="Arial" w:hAnsi="Arial" w:cs="Arial"/>
                <w:b/>
                <w:sz w:val="22"/>
                <w:szCs w:val="22"/>
              </w:rPr>
              <w:t>PRESUPUESTO Y FINANCIACIÓN</w:t>
            </w:r>
          </w:p>
          <w:p w14:paraId="00F0D92C" w14:textId="77777777" w:rsidR="001A0AA7" w:rsidRDefault="001A0AA7">
            <w:pPr>
              <w:rPr>
                <w:rFonts w:ascii="Arial" w:eastAsia="Arial" w:hAnsi="Arial" w:cs="Arial"/>
                <w:b/>
                <w:sz w:val="22"/>
                <w:szCs w:val="22"/>
              </w:rPr>
            </w:pPr>
          </w:p>
          <w:tbl>
            <w:tblPr>
              <w:tblStyle w:val="ad"/>
              <w:tblW w:w="96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0"/>
              <w:gridCol w:w="1418"/>
              <w:gridCol w:w="1559"/>
            </w:tblGrid>
            <w:tr w:rsidR="001A0AA7" w14:paraId="4B815711" w14:textId="77777777">
              <w:tc>
                <w:tcPr>
                  <w:tcW w:w="6720" w:type="dxa"/>
                </w:tcPr>
                <w:p w14:paraId="32C82542" w14:textId="77777777" w:rsidR="001A0AA7" w:rsidRDefault="00355196">
                  <w:pPr>
                    <w:jc w:val="center"/>
                    <w:rPr>
                      <w:rFonts w:ascii="Arial" w:eastAsia="Arial" w:hAnsi="Arial" w:cs="Arial"/>
                      <w:b/>
                      <w:sz w:val="22"/>
                      <w:szCs w:val="22"/>
                    </w:rPr>
                  </w:pPr>
                  <w:r>
                    <w:rPr>
                      <w:rFonts w:ascii="Arial" w:eastAsia="Arial" w:hAnsi="Arial" w:cs="Arial"/>
                      <w:b/>
                      <w:sz w:val="22"/>
                      <w:szCs w:val="22"/>
                    </w:rPr>
                    <w:t>Concepto</w:t>
                  </w:r>
                </w:p>
              </w:tc>
              <w:tc>
                <w:tcPr>
                  <w:tcW w:w="1418" w:type="dxa"/>
                </w:tcPr>
                <w:p w14:paraId="434A1843" w14:textId="77777777" w:rsidR="001A0AA7" w:rsidRDefault="00355196">
                  <w:pPr>
                    <w:jc w:val="center"/>
                    <w:rPr>
                      <w:rFonts w:ascii="Arial" w:eastAsia="Arial" w:hAnsi="Arial" w:cs="Arial"/>
                      <w:b/>
                      <w:sz w:val="22"/>
                      <w:szCs w:val="22"/>
                    </w:rPr>
                  </w:pPr>
                  <w:r>
                    <w:rPr>
                      <w:rFonts w:ascii="Arial" w:eastAsia="Arial" w:hAnsi="Arial" w:cs="Arial"/>
                      <w:b/>
                      <w:sz w:val="22"/>
                      <w:szCs w:val="22"/>
                    </w:rPr>
                    <w:t>Cantidad</w:t>
                  </w:r>
                </w:p>
              </w:tc>
              <w:tc>
                <w:tcPr>
                  <w:tcW w:w="1559" w:type="dxa"/>
                </w:tcPr>
                <w:p w14:paraId="0C91AC08" w14:textId="77777777" w:rsidR="001A0AA7" w:rsidRDefault="00355196">
                  <w:pPr>
                    <w:jc w:val="center"/>
                    <w:rPr>
                      <w:rFonts w:ascii="Arial" w:eastAsia="Arial" w:hAnsi="Arial" w:cs="Arial"/>
                      <w:b/>
                      <w:sz w:val="22"/>
                      <w:szCs w:val="22"/>
                    </w:rPr>
                  </w:pPr>
                  <w:r>
                    <w:rPr>
                      <w:rFonts w:ascii="Arial" w:eastAsia="Arial" w:hAnsi="Arial" w:cs="Arial"/>
                      <w:b/>
                      <w:sz w:val="22"/>
                      <w:szCs w:val="22"/>
                    </w:rPr>
                    <w:t>Valor total $</w:t>
                  </w:r>
                </w:p>
              </w:tc>
            </w:tr>
            <w:tr w:rsidR="001A0AA7" w14:paraId="17EC05FD" w14:textId="77777777">
              <w:tc>
                <w:tcPr>
                  <w:tcW w:w="6720" w:type="dxa"/>
                </w:tcPr>
                <w:p w14:paraId="3BF60ECD" w14:textId="77777777" w:rsidR="001A0AA7" w:rsidRDefault="00355196">
                  <w:pPr>
                    <w:rPr>
                      <w:rFonts w:ascii="Arial" w:eastAsia="Arial" w:hAnsi="Arial" w:cs="Arial"/>
                      <w:sz w:val="22"/>
                      <w:szCs w:val="22"/>
                    </w:rPr>
                  </w:pPr>
                  <w:r>
                    <w:rPr>
                      <w:rFonts w:ascii="Arial" w:eastAsia="Arial" w:hAnsi="Arial" w:cs="Arial"/>
                      <w:sz w:val="22"/>
                      <w:szCs w:val="22"/>
                    </w:rPr>
                    <w:t>Fotocopias.</w:t>
                  </w:r>
                </w:p>
              </w:tc>
              <w:tc>
                <w:tcPr>
                  <w:tcW w:w="1418" w:type="dxa"/>
                </w:tcPr>
                <w:p w14:paraId="69A2B054" w14:textId="77777777" w:rsidR="001A0AA7" w:rsidRDefault="00355196">
                  <w:pPr>
                    <w:jc w:val="center"/>
                    <w:rPr>
                      <w:rFonts w:ascii="Arial" w:eastAsia="Arial" w:hAnsi="Arial" w:cs="Arial"/>
                      <w:b/>
                      <w:sz w:val="22"/>
                      <w:szCs w:val="22"/>
                    </w:rPr>
                  </w:pPr>
                  <w:r>
                    <w:rPr>
                      <w:rFonts w:ascii="Arial" w:eastAsia="Arial" w:hAnsi="Arial" w:cs="Arial"/>
                      <w:b/>
                      <w:sz w:val="22"/>
                      <w:szCs w:val="22"/>
                    </w:rPr>
                    <w:t>2.500</w:t>
                  </w:r>
                </w:p>
              </w:tc>
              <w:tc>
                <w:tcPr>
                  <w:tcW w:w="1559" w:type="dxa"/>
                </w:tcPr>
                <w:p w14:paraId="215368E6" w14:textId="77777777" w:rsidR="001A0AA7" w:rsidRDefault="00355196">
                  <w:pPr>
                    <w:jc w:val="right"/>
                    <w:rPr>
                      <w:rFonts w:ascii="Arial" w:eastAsia="Arial" w:hAnsi="Arial" w:cs="Arial"/>
                      <w:b/>
                      <w:sz w:val="22"/>
                      <w:szCs w:val="22"/>
                    </w:rPr>
                  </w:pPr>
                  <w:r>
                    <w:rPr>
                      <w:rFonts w:ascii="Arial" w:eastAsia="Arial" w:hAnsi="Arial" w:cs="Arial"/>
                      <w:b/>
                      <w:sz w:val="22"/>
                      <w:szCs w:val="22"/>
                    </w:rPr>
                    <w:t>250.000</w:t>
                  </w:r>
                </w:p>
              </w:tc>
            </w:tr>
            <w:tr w:rsidR="001A0AA7" w14:paraId="48B2C896" w14:textId="77777777">
              <w:tc>
                <w:tcPr>
                  <w:tcW w:w="6720" w:type="dxa"/>
                </w:tcPr>
                <w:p w14:paraId="54AE8ADC" w14:textId="77777777" w:rsidR="001A0AA7" w:rsidRDefault="00355196">
                  <w:pPr>
                    <w:rPr>
                      <w:rFonts w:ascii="Arial" w:eastAsia="Arial" w:hAnsi="Arial" w:cs="Arial"/>
                      <w:sz w:val="22"/>
                      <w:szCs w:val="22"/>
                    </w:rPr>
                  </w:pPr>
                  <w:r>
                    <w:rPr>
                      <w:rFonts w:ascii="Arial" w:eastAsia="Arial" w:hAnsi="Arial" w:cs="Arial"/>
                      <w:sz w:val="22"/>
                      <w:szCs w:val="22"/>
                    </w:rPr>
                    <w:t>Reparación sirena.</w:t>
                  </w:r>
                </w:p>
              </w:tc>
              <w:tc>
                <w:tcPr>
                  <w:tcW w:w="1418" w:type="dxa"/>
                </w:tcPr>
                <w:p w14:paraId="4711EC7E" w14:textId="77777777" w:rsidR="001A0AA7" w:rsidRDefault="00355196">
                  <w:pPr>
                    <w:jc w:val="center"/>
                    <w:rPr>
                      <w:rFonts w:ascii="Arial" w:eastAsia="Arial" w:hAnsi="Arial" w:cs="Arial"/>
                      <w:b/>
                      <w:sz w:val="22"/>
                      <w:szCs w:val="22"/>
                    </w:rPr>
                  </w:pPr>
                  <w:r>
                    <w:rPr>
                      <w:rFonts w:ascii="Arial" w:eastAsia="Arial" w:hAnsi="Arial" w:cs="Arial"/>
                      <w:b/>
                      <w:sz w:val="22"/>
                      <w:szCs w:val="22"/>
                    </w:rPr>
                    <w:t>1</w:t>
                  </w:r>
                </w:p>
              </w:tc>
              <w:tc>
                <w:tcPr>
                  <w:tcW w:w="1559" w:type="dxa"/>
                </w:tcPr>
                <w:p w14:paraId="15AA7E0F" w14:textId="77777777" w:rsidR="001A0AA7" w:rsidRDefault="00355196">
                  <w:pPr>
                    <w:jc w:val="right"/>
                    <w:rPr>
                      <w:rFonts w:ascii="Arial" w:eastAsia="Arial" w:hAnsi="Arial" w:cs="Arial"/>
                      <w:b/>
                      <w:sz w:val="22"/>
                      <w:szCs w:val="22"/>
                    </w:rPr>
                  </w:pPr>
                  <w:r>
                    <w:rPr>
                      <w:rFonts w:ascii="Arial" w:eastAsia="Arial" w:hAnsi="Arial" w:cs="Arial"/>
                      <w:b/>
                      <w:sz w:val="22"/>
                      <w:szCs w:val="22"/>
                    </w:rPr>
                    <w:t>150.000</w:t>
                  </w:r>
                </w:p>
              </w:tc>
            </w:tr>
            <w:tr w:rsidR="001A0AA7" w14:paraId="18147762" w14:textId="77777777">
              <w:tc>
                <w:tcPr>
                  <w:tcW w:w="6720" w:type="dxa"/>
                </w:tcPr>
                <w:p w14:paraId="0DC5F2BE" w14:textId="77777777" w:rsidR="001A0AA7" w:rsidRDefault="00355196">
                  <w:pPr>
                    <w:rPr>
                      <w:rFonts w:ascii="Arial" w:eastAsia="Arial" w:hAnsi="Arial" w:cs="Arial"/>
                      <w:sz w:val="22"/>
                      <w:szCs w:val="22"/>
                    </w:rPr>
                  </w:pPr>
                  <w:r>
                    <w:rPr>
                      <w:rFonts w:ascii="Arial" w:eastAsia="Arial" w:hAnsi="Arial" w:cs="Arial"/>
                      <w:sz w:val="22"/>
                      <w:szCs w:val="22"/>
                    </w:rPr>
                    <w:t>Recarga de extintores.</w:t>
                  </w:r>
                </w:p>
              </w:tc>
              <w:tc>
                <w:tcPr>
                  <w:tcW w:w="1418" w:type="dxa"/>
                </w:tcPr>
                <w:p w14:paraId="7DFE2B1A" w14:textId="77777777" w:rsidR="001A0AA7" w:rsidRDefault="00355196">
                  <w:pPr>
                    <w:jc w:val="center"/>
                    <w:rPr>
                      <w:rFonts w:ascii="Arial" w:eastAsia="Arial" w:hAnsi="Arial" w:cs="Arial"/>
                      <w:b/>
                      <w:sz w:val="22"/>
                      <w:szCs w:val="22"/>
                    </w:rPr>
                  </w:pPr>
                  <w:r>
                    <w:rPr>
                      <w:rFonts w:ascii="Arial" w:eastAsia="Arial" w:hAnsi="Arial" w:cs="Arial"/>
                      <w:b/>
                      <w:sz w:val="22"/>
                      <w:szCs w:val="22"/>
                    </w:rPr>
                    <w:t>5</w:t>
                  </w:r>
                </w:p>
              </w:tc>
              <w:tc>
                <w:tcPr>
                  <w:tcW w:w="1559" w:type="dxa"/>
                </w:tcPr>
                <w:p w14:paraId="1AC87A9C" w14:textId="77777777" w:rsidR="001A0AA7" w:rsidRDefault="00355196">
                  <w:pPr>
                    <w:jc w:val="right"/>
                    <w:rPr>
                      <w:rFonts w:ascii="Arial" w:eastAsia="Arial" w:hAnsi="Arial" w:cs="Arial"/>
                      <w:b/>
                      <w:sz w:val="22"/>
                      <w:szCs w:val="22"/>
                    </w:rPr>
                  </w:pPr>
                  <w:r>
                    <w:rPr>
                      <w:rFonts w:ascii="Arial" w:eastAsia="Arial" w:hAnsi="Arial" w:cs="Arial"/>
                      <w:b/>
                      <w:sz w:val="22"/>
                      <w:szCs w:val="22"/>
                    </w:rPr>
                    <w:t>150.000</w:t>
                  </w:r>
                </w:p>
              </w:tc>
            </w:tr>
            <w:tr w:rsidR="001A0AA7" w14:paraId="5A567C97" w14:textId="77777777">
              <w:tc>
                <w:tcPr>
                  <w:tcW w:w="6720" w:type="dxa"/>
                </w:tcPr>
                <w:p w14:paraId="6434B3BB" w14:textId="77777777" w:rsidR="001A0AA7" w:rsidRDefault="00355196">
                  <w:pPr>
                    <w:rPr>
                      <w:rFonts w:ascii="Arial" w:eastAsia="Arial" w:hAnsi="Arial" w:cs="Arial"/>
                      <w:sz w:val="22"/>
                      <w:szCs w:val="22"/>
                    </w:rPr>
                  </w:pPr>
                  <w:r>
                    <w:rPr>
                      <w:rFonts w:ascii="Arial" w:eastAsia="Arial" w:hAnsi="Arial" w:cs="Arial"/>
                      <w:sz w:val="22"/>
                      <w:szCs w:val="22"/>
                    </w:rPr>
                    <w:t>Demarcación de rutas de evacuación y puntos de encuentro.</w:t>
                  </w:r>
                </w:p>
              </w:tc>
              <w:tc>
                <w:tcPr>
                  <w:tcW w:w="1418" w:type="dxa"/>
                </w:tcPr>
                <w:p w14:paraId="54DFF190" w14:textId="77777777" w:rsidR="001A0AA7" w:rsidRDefault="00355196">
                  <w:pPr>
                    <w:jc w:val="center"/>
                    <w:rPr>
                      <w:rFonts w:ascii="Arial" w:eastAsia="Arial" w:hAnsi="Arial" w:cs="Arial"/>
                      <w:b/>
                      <w:sz w:val="22"/>
                      <w:szCs w:val="22"/>
                    </w:rPr>
                  </w:pPr>
                  <w:r>
                    <w:rPr>
                      <w:rFonts w:ascii="Arial" w:eastAsia="Arial" w:hAnsi="Arial" w:cs="Arial"/>
                      <w:b/>
                      <w:sz w:val="22"/>
                      <w:szCs w:val="22"/>
                    </w:rPr>
                    <w:t>-</w:t>
                  </w:r>
                </w:p>
              </w:tc>
              <w:tc>
                <w:tcPr>
                  <w:tcW w:w="1559" w:type="dxa"/>
                </w:tcPr>
                <w:p w14:paraId="2E42F8FB" w14:textId="77777777" w:rsidR="001A0AA7" w:rsidRDefault="00355196">
                  <w:pPr>
                    <w:jc w:val="right"/>
                    <w:rPr>
                      <w:rFonts w:ascii="Arial" w:eastAsia="Arial" w:hAnsi="Arial" w:cs="Arial"/>
                      <w:b/>
                      <w:sz w:val="22"/>
                      <w:szCs w:val="22"/>
                    </w:rPr>
                  </w:pPr>
                  <w:r>
                    <w:rPr>
                      <w:rFonts w:ascii="Arial" w:eastAsia="Arial" w:hAnsi="Arial" w:cs="Arial"/>
                      <w:b/>
                      <w:sz w:val="22"/>
                      <w:szCs w:val="22"/>
                    </w:rPr>
                    <w:t>250.000</w:t>
                  </w:r>
                </w:p>
              </w:tc>
            </w:tr>
            <w:tr w:rsidR="001A0AA7" w14:paraId="49BB87D3" w14:textId="77777777">
              <w:tc>
                <w:tcPr>
                  <w:tcW w:w="6720" w:type="dxa"/>
                </w:tcPr>
                <w:p w14:paraId="42F68AAA" w14:textId="77777777" w:rsidR="001A0AA7" w:rsidRDefault="00355196">
                  <w:pPr>
                    <w:rPr>
                      <w:rFonts w:ascii="Arial" w:eastAsia="Arial" w:hAnsi="Arial" w:cs="Arial"/>
                      <w:sz w:val="22"/>
                      <w:szCs w:val="22"/>
                    </w:rPr>
                  </w:pPr>
                  <w:r>
                    <w:rPr>
                      <w:rFonts w:ascii="Arial" w:eastAsia="Arial" w:hAnsi="Arial" w:cs="Arial"/>
                      <w:sz w:val="22"/>
                      <w:szCs w:val="22"/>
                    </w:rPr>
                    <w:t xml:space="preserve">Dotación del botiquín. </w:t>
                  </w:r>
                </w:p>
              </w:tc>
              <w:tc>
                <w:tcPr>
                  <w:tcW w:w="1418" w:type="dxa"/>
                </w:tcPr>
                <w:p w14:paraId="0732857C" w14:textId="77777777" w:rsidR="001A0AA7" w:rsidRDefault="00355196">
                  <w:pPr>
                    <w:jc w:val="center"/>
                    <w:rPr>
                      <w:rFonts w:ascii="Arial" w:eastAsia="Arial" w:hAnsi="Arial" w:cs="Arial"/>
                      <w:b/>
                      <w:sz w:val="22"/>
                      <w:szCs w:val="22"/>
                    </w:rPr>
                  </w:pPr>
                  <w:r>
                    <w:rPr>
                      <w:rFonts w:ascii="Arial" w:eastAsia="Arial" w:hAnsi="Arial" w:cs="Arial"/>
                      <w:b/>
                      <w:sz w:val="22"/>
                      <w:szCs w:val="22"/>
                    </w:rPr>
                    <w:t>-</w:t>
                  </w:r>
                </w:p>
              </w:tc>
              <w:tc>
                <w:tcPr>
                  <w:tcW w:w="1559" w:type="dxa"/>
                </w:tcPr>
                <w:p w14:paraId="3837A4D6" w14:textId="77777777" w:rsidR="001A0AA7" w:rsidRDefault="00355196">
                  <w:pPr>
                    <w:jc w:val="right"/>
                    <w:rPr>
                      <w:rFonts w:ascii="Arial" w:eastAsia="Arial" w:hAnsi="Arial" w:cs="Arial"/>
                      <w:b/>
                      <w:sz w:val="22"/>
                      <w:szCs w:val="22"/>
                    </w:rPr>
                  </w:pPr>
                  <w:r>
                    <w:rPr>
                      <w:rFonts w:ascii="Arial" w:eastAsia="Arial" w:hAnsi="Arial" w:cs="Arial"/>
                      <w:b/>
                      <w:sz w:val="22"/>
                      <w:szCs w:val="22"/>
                    </w:rPr>
                    <w:t>200.000</w:t>
                  </w:r>
                </w:p>
              </w:tc>
            </w:tr>
            <w:tr w:rsidR="001A0AA7" w14:paraId="511C97D0" w14:textId="77777777">
              <w:tc>
                <w:tcPr>
                  <w:tcW w:w="8138" w:type="dxa"/>
                  <w:gridSpan w:val="2"/>
                </w:tcPr>
                <w:p w14:paraId="3A567A93" w14:textId="77777777" w:rsidR="001A0AA7" w:rsidRDefault="00355196">
                  <w:pPr>
                    <w:rPr>
                      <w:rFonts w:ascii="Arial" w:eastAsia="Arial" w:hAnsi="Arial" w:cs="Arial"/>
                      <w:b/>
                      <w:sz w:val="22"/>
                      <w:szCs w:val="22"/>
                    </w:rPr>
                  </w:pPr>
                  <w:r>
                    <w:rPr>
                      <w:rFonts w:ascii="Arial" w:eastAsia="Arial" w:hAnsi="Arial" w:cs="Arial"/>
                      <w:b/>
                      <w:sz w:val="22"/>
                      <w:szCs w:val="22"/>
                    </w:rPr>
                    <w:t>Total</w:t>
                  </w:r>
                </w:p>
              </w:tc>
              <w:tc>
                <w:tcPr>
                  <w:tcW w:w="1559" w:type="dxa"/>
                </w:tcPr>
                <w:p w14:paraId="22A939D6" w14:textId="77777777" w:rsidR="001A0AA7" w:rsidRDefault="00355196">
                  <w:pPr>
                    <w:jc w:val="right"/>
                    <w:rPr>
                      <w:rFonts w:ascii="Arial" w:eastAsia="Arial" w:hAnsi="Arial" w:cs="Arial"/>
                      <w:b/>
                      <w:sz w:val="22"/>
                      <w:szCs w:val="22"/>
                    </w:rPr>
                  </w:pPr>
                  <w:r>
                    <w:rPr>
                      <w:rFonts w:ascii="Arial" w:eastAsia="Arial" w:hAnsi="Arial" w:cs="Arial"/>
                      <w:b/>
                      <w:sz w:val="22"/>
                      <w:szCs w:val="22"/>
                    </w:rPr>
                    <w:t>1.000.000</w:t>
                  </w:r>
                </w:p>
              </w:tc>
            </w:tr>
          </w:tbl>
          <w:p w14:paraId="50F8F4EE" w14:textId="77777777" w:rsidR="001A0AA7" w:rsidRDefault="001A0AA7">
            <w:pPr>
              <w:rPr>
                <w:rFonts w:ascii="Arial" w:eastAsia="Arial" w:hAnsi="Arial" w:cs="Arial"/>
                <w:b/>
                <w:sz w:val="22"/>
                <w:szCs w:val="22"/>
              </w:rPr>
            </w:pPr>
          </w:p>
          <w:p w14:paraId="79D93DA7" w14:textId="77777777" w:rsidR="001A0AA7" w:rsidRDefault="00355196">
            <w:pPr>
              <w:rPr>
                <w:rFonts w:ascii="Arial" w:eastAsia="Arial" w:hAnsi="Arial" w:cs="Arial"/>
                <w:sz w:val="22"/>
                <w:szCs w:val="22"/>
              </w:rPr>
            </w:pPr>
            <w:r>
              <w:rPr>
                <w:rFonts w:ascii="Arial" w:eastAsia="Arial" w:hAnsi="Arial" w:cs="Arial"/>
                <w:sz w:val="22"/>
                <w:szCs w:val="22"/>
              </w:rPr>
              <w:t>Fuente de financiación recursos fondos de servicios educativos.</w:t>
            </w:r>
          </w:p>
        </w:tc>
      </w:tr>
    </w:tbl>
    <w:p w14:paraId="2AECED3F" w14:textId="77777777" w:rsidR="001A0AA7" w:rsidRDefault="001A0AA7">
      <w:pPr>
        <w:rPr>
          <w:rFonts w:ascii="Arial" w:eastAsia="Arial" w:hAnsi="Arial" w:cs="Arial"/>
          <w:sz w:val="22"/>
          <w:szCs w:val="22"/>
        </w:rPr>
      </w:pPr>
    </w:p>
    <w:p w14:paraId="5E5656C3" w14:textId="77777777" w:rsidR="001A0AA7" w:rsidRDefault="001A0AA7">
      <w:pPr>
        <w:rPr>
          <w:rFonts w:ascii="Arial" w:eastAsia="Arial" w:hAnsi="Arial" w:cs="Arial"/>
          <w:b/>
          <w:sz w:val="22"/>
          <w:szCs w:val="22"/>
        </w:rPr>
      </w:pPr>
    </w:p>
    <w:p w14:paraId="314B5E9E" w14:textId="77777777" w:rsidR="001A0AA7" w:rsidRDefault="00355196">
      <w:pPr>
        <w:rPr>
          <w:rFonts w:ascii="Arial" w:eastAsia="Arial" w:hAnsi="Arial" w:cs="Arial"/>
          <w:b/>
          <w:sz w:val="22"/>
          <w:szCs w:val="22"/>
        </w:rPr>
      </w:pPr>
      <w:r>
        <w:rPr>
          <w:rFonts w:ascii="Arial" w:eastAsia="Arial" w:hAnsi="Arial" w:cs="Arial"/>
          <w:b/>
          <w:sz w:val="22"/>
          <w:szCs w:val="22"/>
        </w:rPr>
        <w:t>RESPONSABLES</w:t>
      </w:r>
    </w:p>
    <w:tbl>
      <w:tblPr>
        <w:tblStyle w:val="ae"/>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6"/>
        <w:gridCol w:w="5965"/>
      </w:tblGrid>
      <w:tr w:rsidR="001A0AA7" w14:paraId="6DE60AB0" w14:textId="77777777">
        <w:tc>
          <w:tcPr>
            <w:tcW w:w="4066" w:type="dxa"/>
            <w:tcBorders>
              <w:top w:val="single" w:sz="4" w:space="0" w:color="000000"/>
              <w:left w:val="single" w:sz="4" w:space="0" w:color="000000"/>
              <w:bottom w:val="single" w:sz="4" w:space="0" w:color="000000"/>
              <w:right w:val="single" w:sz="4" w:space="0" w:color="000000"/>
            </w:tcBorders>
          </w:tcPr>
          <w:p w14:paraId="33799CD4" w14:textId="77777777" w:rsidR="001A0AA7" w:rsidRDefault="00355196">
            <w:pPr>
              <w:rPr>
                <w:rFonts w:ascii="Arial" w:eastAsia="Arial" w:hAnsi="Arial" w:cs="Arial"/>
                <w:b/>
                <w:sz w:val="22"/>
                <w:szCs w:val="22"/>
              </w:rPr>
            </w:pPr>
            <w:r>
              <w:rPr>
                <w:rFonts w:ascii="Arial" w:eastAsia="Arial" w:hAnsi="Arial" w:cs="Arial"/>
                <w:b/>
                <w:sz w:val="22"/>
                <w:szCs w:val="22"/>
              </w:rPr>
              <w:t>PREESCOLAR Y BÁSICA PRIMARIA</w:t>
            </w:r>
          </w:p>
        </w:tc>
        <w:tc>
          <w:tcPr>
            <w:tcW w:w="5965" w:type="dxa"/>
            <w:tcBorders>
              <w:top w:val="single" w:sz="4" w:space="0" w:color="000000"/>
              <w:left w:val="single" w:sz="4" w:space="0" w:color="000000"/>
              <w:bottom w:val="single" w:sz="4" w:space="0" w:color="000000"/>
              <w:right w:val="single" w:sz="4" w:space="0" w:color="000000"/>
            </w:tcBorders>
          </w:tcPr>
          <w:p w14:paraId="5B824B27" w14:textId="77777777" w:rsidR="001A0AA7" w:rsidRDefault="00355196">
            <w:pPr>
              <w:rPr>
                <w:rFonts w:ascii="Arial" w:eastAsia="Arial" w:hAnsi="Arial" w:cs="Arial"/>
                <w:sz w:val="22"/>
                <w:szCs w:val="22"/>
              </w:rPr>
            </w:pPr>
            <w:r>
              <w:rPr>
                <w:rFonts w:ascii="Arial" w:eastAsia="Arial" w:hAnsi="Arial" w:cs="Arial"/>
                <w:sz w:val="22"/>
                <w:szCs w:val="22"/>
              </w:rPr>
              <w:t>Anderson Gallego Pineda</w:t>
            </w:r>
          </w:p>
          <w:p w14:paraId="308A04B7" w14:textId="77777777" w:rsidR="001A0AA7" w:rsidRDefault="00355196">
            <w:pPr>
              <w:rPr>
                <w:rFonts w:ascii="Arial" w:eastAsia="Arial" w:hAnsi="Arial" w:cs="Arial"/>
                <w:color w:val="000000"/>
                <w:sz w:val="22"/>
                <w:szCs w:val="22"/>
              </w:rPr>
            </w:pPr>
            <w:r>
              <w:rPr>
                <w:rFonts w:ascii="Arial" w:eastAsia="Arial" w:hAnsi="Arial" w:cs="Arial"/>
                <w:color w:val="000000"/>
                <w:sz w:val="22"/>
                <w:szCs w:val="22"/>
              </w:rPr>
              <w:t>Mónica Yesenia Montes Aristiz</w:t>
            </w:r>
            <w:r>
              <w:rPr>
                <w:rFonts w:ascii="Arial" w:eastAsia="Arial" w:hAnsi="Arial" w:cs="Arial"/>
                <w:sz w:val="22"/>
                <w:szCs w:val="22"/>
              </w:rPr>
              <w:t>á</w:t>
            </w:r>
            <w:r>
              <w:rPr>
                <w:rFonts w:ascii="Arial" w:eastAsia="Arial" w:hAnsi="Arial" w:cs="Arial"/>
                <w:color w:val="000000"/>
                <w:sz w:val="22"/>
                <w:szCs w:val="22"/>
              </w:rPr>
              <w:t>bal</w:t>
            </w:r>
          </w:p>
          <w:p w14:paraId="39E3A963" w14:textId="77777777" w:rsidR="001A0AA7" w:rsidRDefault="00355196">
            <w:pPr>
              <w:rPr>
                <w:rFonts w:ascii="Arial" w:eastAsia="Arial" w:hAnsi="Arial" w:cs="Arial"/>
                <w:b/>
                <w:sz w:val="22"/>
                <w:szCs w:val="22"/>
              </w:rPr>
            </w:pPr>
            <w:r>
              <w:rPr>
                <w:rFonts w:ascii="Arial" w:eastAsia="Arial" w:hAnsi="Arial" w:cs="Arial"/>
                <w:color w:val="000000"/>
                <w:sz w:val="22"/>
                <w:szCs w:val="22"/>
              </w:rPr>
              <w:t>Elder Eduardo Montoya Herrera</w:t>
            </w:r>
          </w:p>
        </w:tc>
      </w:tr>
      <w:tr w:rsidR="001A0AA7" w14:paraId="2BBF03F5" w14:textId="77777777">
        <w:tc>
          <w:tcPr>
            <w:tcW w:w="4066" w:type="dxa"/>
            <w:tcBorders>
              <w:top w:val="single" w:sz="4" w:space="0" w:color="000000"/>
              <w:left w:val="single" w:sz="4" w:space="0" w:color="000000"/>
              <w:bottom w:val="single" w:sz="4" w:space="0" w:color="000000"/>
              <w:right w:val="single" w:sz="4" w:space="0" w:color="000000"/>
            </w:tcBorders>
          </w:tcPr>
          <w:p w14:paraId="2D34E5F8" w14:textId="77777777" w:rsidR="001A0AA7" w:rsidRDefault="00355196">
            <w:pPr>
              <w:rPr>
                <w:rFonts w:ascii="Arial" w:eastAsia="Arial" w:hAnsi="Arial" w:cs="Arial"/>
                <w:b/>
                <w:sz w:val="22"/>
                <w:szCs w:val="22"/>
              </w:rPr>
            </w:pPr>
            <w:r>
              <w:rPr>
                <w:rFonts w:ascii="Arial" w:eastAsia="Arial" w:hAnsi="Arial" w:cs="Arial"/>
                <w:b/>
                <w:sz w:val="22"/>
                <w:szCs w:val="22"/>
              </w:rPr>
              <w:t>BÁSICA SECUNDARIA Y MEDIA</w:t>
            </w:r>
          </w:p>
        </w:tc>
        <w:tc>
          <w:tcPr>
            <w:tcW w:w="5965" w:type="dxa"/>
            <w:tcBorders>
              <w:top w:val="single" w:sz="4" w:space="0" w:color="000000"/>
              <w:left w:val="single" w:sz="4" w:space="0" w:color="000000"/>
              <w:bottom w:val="single" w:sz="4" w:space="0" w:color="000000"/>
              <w:right w:val="single" w:sz="4" w:space="0" w:color="000000"/>
            </w:tcBorders>
          </w:tcPr>
          <w:p w14:paraId="61672173" w14:textId="77777777" w:rsidR="001A0AA7" w:rsidRDefault="00355196">
            <w:pPr>
              <w:rPr>
                <w:rFonts w:ascii="Arial" w:eastAsia="Arial" w:hAnsi="Arial" w:cs="Arial"/>
                <w:sz w:val="22"/>
                <w:szCs w:val="22"/>
              </w:rPr>
            </w:pPr>
            <w:r>
              <w:rPr>
                <w:rFonts w:ascii="Arial" w:eastAsia="Arial" w:hAnsi="Arial" w:cs="Arial"/>
                <w:sz w:val="22"/>
                <w:szCs w:val="22"/>
              </w:rPr>
              <w:t>Luisa Fernanda Marín Ramírez</w:t>
            </w:r>
          </w:p>
          <w:p w14:paraId="4C7B281F" w14:textId="2F16592B" w:rsidR="001A0AA7" w:rsidRDefault="00355196">
            <w:pPr>
              <w:rPr>
                <w:rFonts w:ascii="Arial" w:eastAsia="Arial" w:hAnsi="Arial" w:cs="Arial"/>
                <w:sz w:val="22"/>
                <w:szCs w:val="22"/>
              </w:rPr>
            </w:pPr>
            <w:r>
              <w:rPr>
                <w:rFonts w:ascii="Arial" w:eastAsia="Arial" w:hAnsi="Arial" w:cs="Arial"/>
                <w:sz w:val="22"/>
                <w:szCs w:val="22"/>
              </w:rPr>
              <w:t xml:space="preserve">Juan Carlos Moreno </w:t>
            </w:r>
            <w:r w:rsidR="0073343E">
              <w:rPr>
                <w:rFonts w:ascii="Arial" w:eastAsia="Arial" w:hAnsi="Arial" w:cs="Arial"/>
                <w:sz w:val="22"/>
                <w:szCs w:val="22"/>
              </w:rPr>
              <w:t>Ortiz</w:t>
            </w:r>
          </w:p>
        </w:tc>
      </w:tr>
    </w:tbl>
    <w:p w14:paraId="5A07878C" w14:textId="77777777" w:rsidR="001A0AA7" w:rsidRDefault="001A0AA7">
      <w:pPr>
        <w:rPr>
          <w:rFonts w:ascii="Arial" w:eastAsia="Arial" w:hAnsi="Arial" w:cs="Arial"/>
          <w:sz w:val="22"/>
          <w:szCs w:val="22"/>
        </w:rPr>
      </w:pPr>
    </w:p>
    <w:tbl>
      <w:tblPr>
        <w:tblStyle w:val="af"/>
        <w:tblW w:w="100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9"/>
      </w:tblGrid>
      <w:tr w:rsidR="001A0AA7" w14:paraId="14CB9AAD" w14:textId="77777777">
        <w:trPr>
          <w:trHeight w:val="338"/>
        </w:trPr>
        <w:tc>
          <w:tcPr>
            <w:tcW w:w="10069" w:type="dxa"/>
          </w:tcPr>
          <w:p w14:paraId="6DE7F2E1" w14:textId="77777777" w:rsidR="001A0AA7" w:rsidRDefault="00355196">
            <w:pPr>
              <w:spacing w:line="276" w:lineRule="auto"/>
              <w:jc w:val="both"/>
              <w:rPr>
                <w:rFonts w:ascii="Arial" w:eastAsia="Arial" w:hAnsi="Arial" w:cs="Arial"/>
                <w:b/>
                <w:sz w:val="22"/>
                <w:szCs w:val="22"/>
              </w:rPr>
            </w:pPr>
            <w:r>
              <w:rPr>
                <w:rFonts w:ascii="Arial" w:eastAsia="Arial" w:hAnsi="Arial" w:cs="Arial"/>
                <w:b/>
                <w:sz w:val="22"/>
                <w:szCs w:val="22"/>
              </w:rPr>
              <w:t xml:space="preserve">REFERENCIAS BIBLIOGRÁFICAS </w:t>
            </w:r>
          </w:p>
          <w:p w14:paraId="765D8697" w14:textId="77777777" w:rsidR="001A0AA7" w:rsidRDefault="001A0AA7">
            <w:pPr>
              <w:spacing w:line="276" w:lineRule="auto"/>
              <w:jc w:val="both"/>
              <w:rPr>
                <w:rFonts w:ascii="Arial" w:eastAsia="Arial" w:hAnsi="Arial" w:cs="Arial"/>
                <w:b/>
                <w:sz w:val="22"/>
                <w:szCs w:val="22"/>
              </w:rPr>
            </w:pPr>
          </w:p>
          <w:p w14:paraId="7D013B93" w14:textId="77777777" w:rsidR="001A0AA7" w:rsidRDefault="00355196">
            <w:pPr>
              <w:spacing w:line="276" w:lineRule="auto"/>
              <w:jc w:val="both"/>
              <w:rPr>
                <w:rFonts w:ascii="Arial" w:eastAsia="Arial" w:hAnsi="Arial" w:cs="Arial"/>
                <w:sz w:val="22"/>
                <w:szCs w:val="22"/>
              </w:rPr>
            </w:pPr>
            <w:r>
              <w:rPr>
                <w:rFonts w:ascii="Arial" w:eastAsia="Arial" w:hAnsi="Arial" w:cs="Arial"/>
                <w:sz w:val="22"/>
                <w:szCs w:val="22"/>
              </w:rPr>
              <w:t>Decreto 1743 de 1994 [Ministerio de Educación Nacional]. Por el cual se instituye el Proyecto de Educación Ambiental para todos los niveles de educación formal, se fijan criterios para la promoción de la educación ambiental no formal e informal y se establecen los mecanismos de coordinación entre el Ministerio de Educación Nacional y el Ministerio del Medio Ambiente. 3 de agosto de 1994.</w:t>
            </w:r>
          </w:p>
          <w:p w14:paraId="335765D2" w14:textId="77777777" w:rsidR="001A0AA7" w:rsidRDefault="001A0AA7">
            <w:pPr>
              <w:spacing w:line="276" w:lineRule="auto"/>
              <w:jc w:val="both"/>
              <w:rPr>
                <w:rFonts w:ascii="Arial" w:eastAsia="Arial" w:hAnsi="Arial" w:cs="Arial"/>
                <w:sz w:val="22"/>
                <w:szCs w:val="22"/>
              </w:rPr>
            </w:pPr>
          </w:p>
          <w:p w14:paraId="3AEA0706" w14:textId="77777777" w:rsidR="001A0AA7" w:rsidRDefault="00355196">
            <w:pPr>
              <w:spacing w:line="276" w:lineRule="auto"/>
              <w:jc w:val="both"/>
              <w:rPr>
                <w:rFonts w:ascii="Arial" w:eastAsia="Arial" w:hAnsi="Arial" w:cs="Arial"/>
                <w:sz w:val="22"/>
                <w:szCs w:val="22"/>
              </w:rPr>
            </w:pPr>
            <w:r>
              <w:rPr>
                <w:rFonts w:ascii="Arial" w:eastAsia="Arial" w:hAnsi="Arial" w:cs="Arial"/>
                <w:sz w:val="22"/>
                <w:szCs w:val="22"/>
              </w:rPr>
              <w:t>Decreto 2157 de 2017 [Departamento Administrativo de la Presidencia de la República]. Por medio del cual se adoptan directrices generales para la elaboración del plan de gestión del riesgo de desastres de las entidades públicas y privadas en el marco del artículo 42 de la Ley 1523 de 2012. 20 de diciembre de 2017.</w:t>
            </w:r>
          </w:p>
          <w:p w14:paraId="3F1C53F0" w14:textId="77777777" w:rsidR="001A0AA7" w:rsidRDefault="001A0AA7">
            <w:pPr>
              <w:spacing w:line="276" w:lineRule="auto"/>
              <w:jc w:val="both"/>
              <w:rPr>
                <w:rFonts w:ascii="Arial" w:eastAsia="Arial" w:hAnsi="Arial" w:cs="Arial"/>
                <w:sz w:val="22"/>
                <w:szCs w:val="22"/>
              </w:rPr>
            </w:pPr>
          </w:p>
          <w:p w14:paraId="3CCCE119" w14:textId="77777777" w:rsidR="001A0AA7" w:rsidRDefault="00355196">
            <w:pPr>
              <w:spacing w:line="276" w:lineRule="auto"/>
              <w:jc w:val="both"/>
              <w:rPr>
                <w:rFonts w:ascii="Arial" w:eastAsia="Arial" w:hAnsi="Arial" w:cs="Arial"/>
                <w:sz w:val="22"/>
                <w:szCs w:val="22"/>
              </w:rPr>
            </w:pPr>
            <w:r>
              <w:rPr>
                <w:rFonts w:ascii="Arial" w:eastAsia="Arial" w:hAnsi="Arial" w:cs="Arial"/>
                <w:sz w:val="22"/>
                <w:szCs w:val="22"/>
              </w:rPr>
              <w:t>Decreto 538 de 2020 [Ministerio de Salud y Protección Social]. Por el cual se adoptan medidas en el sector salud, para contener y mitigar la pandemia de COVID-19 y garantizar la prestación de los servicios de salud, en el marco del Estado de Emergencia Económica, Social y Ecológica. 12 de abril de 2020.</w:t>
            </w:r>
          </w:p>
          <w:p w14:paraId="1AE45DCB" w14:textId="77777777" w:rsidR="001A0AA7" w:rsidRDefault="001A0AA7">
            <w:pPr>
              <w:spacing w:line="276" w:lineRule="auto"/>
              <w:jc w:val="both"/>
              <w:rPr>
                <w:rFonts w:ascii="Arial" w:eastAsia="Arial" w:hAnsi="Arial" w:cs="Arial"/>
                <w:sz w:val="22"/>
                <w:szCs w:val="22"/>
              </w:rPr>
            </w:pPr>
          </w:p>
          <w:p w14:paraId="45EEE2D4" w14:textId="77777777" w:rsidR="001A0AA7" w:rsidRDefault="00355196">
            <w:pPr>
              <w:spacing w:line="276" w:lineRule="auto"/>
              <w:jc w:val="both"/>
              <w:rPr>
                <w:rFonts w:ascii="Arial" w:eastAsia="Arial" w:hAnsi="Arial" w:cs="Arial"/>
                <w:sz w:val="22"/>
                <w:szCs w:val="22"/>
              </w:rPr>
            </w:pPr>
            <w:r>
              <w:rPr>
                <w:rFonts w:ascii="Arial" w:eastAsia="Arial" w:hAnsi="Arial" w:cs="Arial"/>
                <w:sz w:val="22"/>
                <w:szCs w:val="22"/>
              </w:rPr>
              <w:t xml:space="preserve">Decreto 919 de 1989 [Departamento Administrativo de la Presidencia de la República]. Por el cual se organiza el Sistema Nacional para la Prevención y Atención de Desastres y se dictan otras disposiciones. 1 de mayo de 1989. </w:t>
            </w:r>
          </w:p>
          <w:p w14:paraId="7880ADB0" w14:textId="77777777" w:rsidR="001A0AA7" w:rsidRDefault="001A0AA7">
            <w:pPr>
              <w:spacing w:line="276" w:lineRule="auto"/>
              <w:jc w:val="both"/>
              <w:rPr>
                <w:rFonts w:ascii="Arial" w:eastAsia="Arial" w:hAnsi="Arial" w:cs="Arial"/>
                <w:sz w:val="22"/>
                <w:szCs w:val="22"/>
              </w:rPr>
            </w:pPr>
          </w:p>
          <w:p w14:paraId="7B942E7F" w14:textId="77777777" w:rsidR="001A0AA7" w:rsidRDefault="00355196">
            <w:pPr>
              <w:spacing w:line="276" w:lineRule="auto"/>
              <w:jc w:val="both"/>
              <w:rPr>
                <w:rFonts w:ascii="Arial" w:eastAsia="Arial" w:hAnsi="Arial" w:cs="Arial"/>
                <w:sz w:val="22"/>
                <w:szCs w:val="22"/>
              </w:rPr>
            </w:pPr>
            <w:r>
              <w:rPr>
                <w:rFonts w:ascii="Arial" w:eastAsia="Arial" w:hAnsi="Arial" w:cs="Arial"/>
                <w:sz w:val="22"/>
                <w:szCs w:val="22"/>
              </w:rPr>
              <w:t>Decreto 93 de 1998 [Ministerio del Interior]. Por el cual se adopta el Plan Nacional para la Prevención y Atención de Desastres. 13 de enero de 1998.</w:t>
            </w:r>
          </w:p>
          <w:p w14:paraId="7EC8BE30" w14:textId="77777777" w:rsidR="001A0AA7" w:rsidRDefault="00355196">
            <w:pPr>
              <w:jc w:val="both"/>
              <w:rPr>
                <w:rFonts w:ascii="Arial" w:eastAsia="Arial" w:hAnsi="Arial" w:cs="Arial"/>
                <w:sz w:val="22"/>
                <w:szCs w:val="22"/>
              </w:rPr>
            </w:pPr>
            <w:r>
              <w:rPr>
                <w:rFonts w:ascii="Arial" w:eastAsia="Arial" w:hAnsi="Arial" w:cs="Arial"/>
                <w:sz w:val="22"/>
                <w:szCs w:val="22"/>
              </w:rPr>
              <w:t>Decreto Municipal No. 021 de 2013 [Alcaldía de Medellín]. Por medio del cual se crean, conforman y organizan el Consejo Municipal para la Gestión del Riesgo de Desastres del Municipio de Medellín -CMGRD- y los Comités de Gestión del Riesgo Municipales.</w:t>
            </w:r>
          </w:p>
          <w:p w14:paraId="7635219C" w14:textId="77777777" w:rsidR="001A0AA7" w:rsidRDefault="001A0AA7">
            <w:pPr>
              <w:jc w:val="both"/>
              <w:rPr>
                <w:rFonts w:ascii="Arial" w:eastAsia="Arial" w:hAnsi="Arial" w:cs="Arial"/>
                <w:sz w:val="22"/>
                <w:szCs w:val="22"/>
              </w:rPr>
            </w:pPr>
          </w:p>
          <w:p w14:paraId="6F574658" w14:textId="77777777" w:rsidR="001A0AA7" w:rsidRDefault="00355196">
            <w:pPr>
              <w:jc w:val="both"/>
              <w:rPr>
                <w:rFonts w:ascii="Arial" w:eastAsia="Arial" w:hAnsi="Arial" w:cs="Arial"/>
                <w:sz w:val="22"/>
                <w:szCs w:val="22"/>
              </w:rPr>
            </w:pPr>
            <w:r>
              <w:rPr>
                <w:rFonts w:ascii="Arial" w:eastAsia="Arial" w:hAnsi="Arial" w:cs="Arial"/>
                <w:sz w:val="22"/>
                <w:szCs w:val="22"/>
              </w:rPr>
              <w:lastRenderedPageBreak/>
              <w:t>Decreto Municipal No. 438 de 1999 [Alcaldía de Medellín]. Por medio del cual se establece la obligatoriedad de la conformación de Comités Educativos de Prevención y Atención de Desastres en los establecimientos educativos públicos y privados del Municipio de Medellín y se dictan otras disposiciones. 9 de junio de 1999.</w:t>
            </w:r>
          </w:p>
          <w:p w14:paraId="023294BC" w14:textId="77777777" w:rsidR="001A0AA7" w:rsidRDefault="001A0AA7">
            <w:pPr>
              <w:jc w:val="both"/>
              <w:rPr>
                <w:rFonts w:ascii="Arial" w:eastAsia="Arial" w:hAnsi="Arial" w:cs="Arial"/>
                <w:sz w:val="22"/>
                <w:szCs w:val="22"/>
              </w:rPr>
            </w:pPr>
          </w:p>
          <w:p w14:paraId="6980A006" w14:textId="77777777" w:rsidR="001A0AA7" w:rsidRDefault="00355196">
            <w:pPr>
              <w:spacing w:line="276" w:lineRule="auto"/>
              <w:jc w:val="both"/>
              <w:rPr>
                <w:rFonts w:ascii="Arial" w:eastAsia="Arial" w:hAnsi="Arial" w:cs="Arial"/>
                <w:sz w:val="22"/>
                <w:szCs w:val="22"/>
              </w:rPr>
            </w:pPr>
            <w:r>
              <w:rPr>
                <w:rFonts w:ascii="Arial" w:eastAsia="Arial" w:hAnsi="Arial" w:cs="Arial"/>
                <w:sz w:val="22"/>
                <w:szCs w:val="22"/>
              </w:rPr>
              <w:t xml:space="preserve">Directiva Ministerial No. 12 de 2009 [Ministerio de Educación Nacional]. Continuidad de la prestación del servicio educativo en situaciones de emergencia. Julio de 2009. </w:t>
            </w:r>
          </w:p>
          <w:p w14:paraId="0687FB13" w14:textId="77777777" w:rsidR="001A0AA7" w:rsidRDefault="001A0AA7">
            <w:pPr>
              <w:spacing w:line="276" w:lineRule="auto"/>
              <w:jc w:val="both"/>
              <w:rPr>
                <w:rFonts w:ascii="Arial" w:eastAsia="Arial" w:hAnsi="Arial" w:cs="Arial"/>
                <w:sz w:val="22"/>
                <w:szCs w:val="22"/>
              </w:rPr>
            </w:pPr>
          </w:p>
          <w:p w14:paraId="29B7B9CE" w14:textId="77777777" w:rsidR="001A0AA7" w:rsidRDefault="00355196">
            <w:pPr>
              <w:jc w:val="both"/>
              <w:rPr>
                <w:rFonts w:ascii="Arial" w:eastAsia="Arial" w:hAnsi="Arial" w:cs="Arial"/>
                <w:sz w:val="22"/>
                <w:szCs w:val="22"/>
              </w:rPr>
            </w:pPr>
            <w:r>
              <w:rPr>
                <w:rFonts w:ascii="Arial" w:eastAsia="Arial" w:hAnsi="Arial" w:cs="Arial"/>
                <w:sz w:val="22"/>
                <w:szCs w:val="22"/>
              </w:rPr>
              <w:t>Directiva Ministerial No. 13 de 1992 [Ministerio de Educación Nacional]. Define las responsabilidades del sistema educativo como integrante del Sistema Nacional para la Prevención y Atención de Desastres. 23 de enero de 1992.</w:t>
            </w:r>
          </w:p>
          <w:p w14:paraId="085FECA1" w14:textId="77777777" w:rsidR="001A0AA7" w:rsidRDefault="001A0AA7">
            <w:pPr>
              <w:jc w:val="both"/>
              <w:rPr>
                <w:rFonts w:ascii="Arial" w:eastAsia="Arial" w:hAnsi="Arial" w:cs="Arial"/>
                <w:sz w:val="22"/>
                <w:szCs w:val="22"/>
              </w:rPr>
            </w:pPr>
          </w:p>
          <w:p w14:paraId="63059954" w14:textId="77777777" w:rsidR="001A0AA7" w:rsidRDefault="00355196">
            <w:pPr>
              <w:spacing w:line="276" w:lineRule="auto"/>
              <w:jc w:val="both"/>
              <w:rPr>
                <w:rFonts w:ascii="Arial" w:eastAsia="Arial" w:hAnsi="Arial" w:cs="Arial"/>
                <w:sz w:val="22"/>
                <w:szCs w:val="22"/>
              </w:rPr>
            </w:pPr>
            <w:r>
              <w:rPr>
                <w:rFonts w:ascii="Arial" w:eastAsia="Arial" w:hAnsi="Arial" w:cs="Arial"/>
                <w:sz w:val="22"/>
                <w:szCs w:val="22"/>
              </w:rPr>
              <w:t>Ley 115 de 1994. Por la cual se expide la Ley General de Educación. 8 de febrero de 1994. D. O. No. 41.214.</w:t>
            </w:r>
          </w:p>
          <w:p w14:paraId="68D8183C" w14:textId="77777777" w:rsidR="001A0AA7" w:rsidRDefault="001A0AA7">
            <w:pPr>
              <w:spacing w:line="276" w:lineRule="auto"/>
              <w:jc w:val="both"/>
              <w:rPr>
                <w:rFonts w:ascii="Arial" w:eastAsia="Arial" w:hAnsi="Arial" w:cs="Arial"/>
                <w:sz w:val="22"/>
                <w:szCs w:val="22"/>
              </w:rPr>
            </w:pPr>
          </w:p>
          <w:p w14:paraId="4526A524" w14:textId="77777777" w:rsidR="001A0AA7" w:rsidRDefault="00355196">
            <w:pPr>
              <w:spacing w:line="276" w:lineRule="auto"/>
              <w:jc w:val="both"/>
              <w:rPr>
                <w:rFonts w:ascii="Arial" w:eastAsia="Arial" w:hAnsi="Arial" w:cs="Arial"/>
                <w:sz w:val="22"/>
                <w:szCs w:val="22"/>
              </w:rPr>
            </w:pPr>
            <w:r>
              <w:rPr>
                <w:rFonts w:ascii="Arial" w:eastAsia="Arial" w:hAnsi="Arial" w:cs="Arial"/>
                <w:sz w:val="22"/>
                <w:szCs w:val="22"/>
              </w:rPr>
              <w:t xml:space="preserve">Ley 1523 de 2012. Por la cual se adopta la política nacional de gestión del riesgo de desastres y se establece el Sistema Nacional de Gestión del Riesgo de Desastres y se dictan otras disposiciones. 24 de abril de 2012. D.O. No. 48.411. </w:t>
            </w:r>
          </w:p>
          <w:p w14:paraId="769A2CC4" w14:textId="77777777" w:rsidR="001A0AA7" w:rsidRDefault="001A0AA7">
            <w:pPr>
              <w:spacing w:line="276" w:lineRule="auto"/>
              <w:jc w:val="both"/>
              <w:rPr>
                <w:rFonts w:ascii="Arial" w:eastAsia="Arial" w:hAnsi="Arial" w:cs="Arial"/>
                <w:sz w:val="22"/>
                <w:szCs w:val="22"/>
              </w:rPr>
            </w:pPr>
          </w:p>
          <w:p w14:paraId="13B4617A" w14:textId="77777777" w:rsidR="001A0AA7" w:rsidRDefault="00355196">
            <w:pPr>
              <w:jc w:val="both"/>
              <w:rPr>
                <w:rFonts w:ascii="Arial" w:eastAsia="Arial" w:hAnsi="Arial" w:cs="Arial"/>
                <w:sz w:val="22"/>
                <w:szCs w:val="22"/>
              </w:rPr>
            </w:pPr>
            <w:r>
              <w:rPr>
                <w:rFonts w:ascii="Arial" w:eastAsia="Arial" w:hAnsi="Arial" w:cs="Arial"/>
                <w:color w:val="000000"/>
                <w:sz w:val="22"/>
                <w:szCs w:val="22"/>
              </w:rPr>
              <w:t xml:space="preserve">Resolución 7550 de 1994 </w:t>
            </w:r>
            <w:r>
              <w:rPr>
                <w:rFonts w:ascii="Arial" w:eastAsia="Arial" w:hAnsi="Arial" w:cs="Arial"/>
                <w:sz w:val="22"/>
                <w:szCs w:val="22"/>
              </w:rPr>
              <w:t>[Ministerio de Educación Nacional]. Por la cual se regulan las actuaciones del Sistema Educativo Nacional de la Prevención de Emergencias y Desastres. 6 de octubre de 1994.</w:t>
            </w:r>
          </w:p>
          <w:p w14:paraId="0A0C4BFB" w14:textId="77777777" w:rsidR="001A0AA7" w:rsidRDefault="001A0AA7">
            <w:pPr>
              <w:jc w:val="both"/>
              <w:rPr>
                <w:rFonts w:ascii="Arial" w:eastAsia="Arial" w:hAnsi="Arial" w:cs="Arial"/>
                <w:color w:val="000000"/>
                <w:sz w:val="22"/>
                <w:szCs w:val="22"/>
              </w:rPr>
            </w:pPr>
          </w:p>
        </w:tc>
      </w:tr>
    </w:tbl>
    <w:p w14:paraId="61F9A50E" w14:textId="77777777" w:rsidR="001A0AA7" w:rsidRDefault="001A0AA7"/>
    <w:sectPr w:rsidR="001A0AA7" w:rsidSect="00A85476">
      <w:pgSz w:w="12242" w:h="15842"/>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Times New Roman"/>
    <w:charset w:val="00"/>
    <w:family w:val="auto"/>
    <w:pitch w:val="default"/>
  </w:font>
  <w:font w:name="Gothic sans-serif">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2D8C"/>
    <w:multiLevelType w:val="multilevel"/>
    <w:tmpl w:val="023AC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4945A3"/>
    <w:multiLevelType w:val="multilevel"/>
    <w:tmpl w:val="635AE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2841629">
    <w:abstractNumId w:val="1"/>
  </w:num>
  <w:num w:numId="2" w16cid:durableId="1742024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AA7"/>
    <w:rsid w:val="001A0AA7"/>
    <w:rsid w:val="003255EA"/>
    <w:rsid w:val="00355196"/>
    <w:rsid w:val="00403343"/>
    <w:rsid w:val="00453437"/>
    <w:rsid w:val="0073343E"/>
    <w:rsid w:val="00A85476"/>
    <w:rsid w:val="00B73987"/>
    <w:rsid w:val="00C870B7"/>
    <w:rsid w:val="00D07C7F"/>
    <w:rsid w:val="00E2498F"/>
    <w:rsid w:val="00E53B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B44A"/>
  <w15:docId w15:val="{3E56B8F5-8074-4F26-9F56-839277FE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center"/>
      <w:outlineLvl w:val="0"/>
    </w:pPr>
    <w:rPr>
      <w:rFonts w:ascii="Arial" w:eastAsia="Arial" w:hAnsi="Arial" w:cs="Arial"/>
      <w:b/>
      <w:sz w:val="16"/>
      <w:szCs w:val="16"/>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spacing w:line="360" w:lineRule="auto"/>
      <w:outlineLvl w:val="2"/>
    </w:pPr>
    <w:rPr>
      <w:rFonts w:ascii="Arial Narrow" w:eastAsia="Arial Narrow" w:hAnsi="Arial Narrow" w:cs="Arial Narrow"/>
      <w:b/>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rPr>
      <w:sz w:val="20"/>
      <w:szCs w:val="20"/>
    </w:r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rPr>
      <w:sz w:val="20"/>
      <w:szCs w:val="20"/>
    </w:rPr>
    <w:tblPr>
      <w:tblStyleRowBandSize w:val="1"/>
      <w:tblStyleColBandSize w:val="1"/>
      <w:tblCellMar>
        <w:left w:w="108" w:type="dxa"/>
        <w:right w:w="108" w:type="dxa"/>
      </w:tblCellMar>
    </w:tblPr>
  </w:style>
  <w:style w:type="table" w:customStyle="1" w:styleId="a6">
    <w:basedOn w:val="TableNormal0"/>
    <w:rPr>
      <w:sz w:val="20"/>
      <w:szCs w:val="20"/>
    </w:r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630704"/>
    <w:rPr>
      <w:rFonts w:ascii="Tahoma" w:hAnsi="Tahoma" w:cs="Tahoma"/>
      <w:sz w:val="16"/>
      <w:szCs w:val="16"/>
    </w:rPr>
  </w:style>
  <w:style w:type="character" w:customStyle="1" w:styleId="TextodegloboCar">
    <w:name w:val="Texto de globo Car"/>
    <w:basedOn w:val="Fuentedeprrafopredeter"/>
    <w:link w:val="Textodeglobo"/>
    <w:uiPriority w:val="99"/>
    <w:semiHidden/>
    <w:rsid w:val="00630704"/>
    <w:rPr>
      <w:rFonts w:ascii="Tahoma" w:hAnsi="Tahoma" w:cs="Tahoma"/>
      <w:sz w:val="16"/>
      <w:szCs w:val="16"/>
    </w:rPr>
  </w:style>
  <w:style w:type="table" w:styleId="Tablaconcuadrcula">
    <w:name w:val="Table Grid"/>
    <w:basedOn w:val="Tablanormal"/>
    <w:uiPriority w:val="99"/>
    <w:rsid w:val="0060527B"/>
    <w:rPr>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7">
    <w:basedOn w:val="TableNormal0"/>
    <w:rPr>
      <w:sz w:val="20"/>
      <w:szCs w:val="20"/>
    </w:rPr>
    <w:tblPr>
      <w:tblStyleRowBandSize w:val="1"/>
      <w:tblStyleColBandSize w:val="1"/>
      <w:tblCellMar>
        <w:left w:w="108" w:type="dxa"/>
        <w:right w:w="108" w:type="dxa"/>
      </w:tblCellMar>
    </w:tblPr>
  </w:style>
  <w:style w:type="table" w:customStyle="1" w:styleId="a8">
    <w:basedOn w:val="TableNormal0"/>
    <w:rPr>
      <w:sz w:val="20"/>
      <w:szCs w:val="20"/>
    </w:rPr>
    <w:tblPr>
      <w:tblStyleRowBandSize w:val="1"/>
      <w:tblStyleColBandSize w:val="1"/>
      <w:tblCellMar>
        <w:left w:w="108" w:type="dxa"/>
        <w:right w:w="108" w:type="dxa"/>
      </w:tblCellMar>
    </w:tblPr>
  </w:style>
  <w:style w:type="table" w:customStyle="1" w:styleId="a9">
    <w:basedOn w:val="TableNormal0"/>
    <w:rPr>
      <w:sz w:val="20"/>
      <w:szCs w:val="20"/>
    </w:rPr>
    <w:tblPr>
      <w:tblStyleRowBandSize w:val="1"/>
      <w:tblStyleColBandSize w:val="1"/>
      <w:tblCellMar>
        <w:left w:w="108" w:type="dxa"/>
        <w:right w:w="108" w:type="dxa"/>
      </w:tblCellMar>
    </w:tblPr>
  </w:style>
  <w:style w:type="table" w:customStyle="1" w:styleId="aa">
    <w:basedOn w:val="TableNormal0"/>
    <w:rPr>
      <w:sz w:val="20"/>
      <w:szCs w:val="20"/>
    </w:rPr>
    <w:tblPr>
      <w:tblStyleRowBandSize w:val="1"/>
      <w:tblStyleColBandSize w:val="1"/>
      <w:tblCellMar>
        <w:left w:w="108" w:type="dxa"/>
        <w:right w:w="108" w:type="dxa"/>
      </w:tblCellMar>
    </w:tblPr>
  </w:style>
  <w:style w:type="table" w:customStyle="1" w:styleId="ab">
    <w:basedOn w:val="TableNormal0"/>
    <w:rPr>
      <w:sz w:val="20"/>
      <w:szCs w:val="20"/>
    </w:rPr>
    <w:tblPr>
      <w:tblStyleRowBandSize w:val="1"/>
      <w:tblStyleColBandSize w:val="1"/>
      <w:tblCellMar>
        <w:left w:w="108" w:type="dxa"/>
        <w:right w:w="108" w:type="dxa"/>
      </w:tblCellMar>
    </w:tblPr>
  </w:style>
  <w:style w:type="table" w:customStyle="1" w:styleId="ac">
    <w:basedOn w:val="TableNormal0"/>
    <w:rPr>
      <w:sz w:val="20"/>
      <w:szCs w:val="20"/>
    </w:rPr>
    <w:tblPr>
      <w:tblStyleRowBandSize w:val="1"/>
      <w:tblStyleColBandSize w:val="1"/>
      <w:tblCellMar>
        <w:left w:w="108" w:type="dxa"/>
        <w:right w:w="108" w:type="dxa"/>
      </w:tblCellMar>
    </w:tblPr>
  </w:style>
  <w:style w:type="table" w:customStyle="1" w:styleId="ad">
    <w:basedOn w:val="TableNormal0"/>
    <w:rPr>
      <w:sz w:val="20"/>
      <w:szCs w:val="20"/>
    </w:rPr>
    <w:tblPr>
      <w:tblStyleRowBandSize w:val="1"/>
      <w:tblStyleColBandSize w:val="1"/>
      <w:tblCellMar>
        <w:left w:w="108" w:type="dxa"/>
        <w:right w:w="108" w:type="dxa"/>
      </w:tblCellMar>
    </w:tblPr>
  </w:style>
  <w:style w:type="table" w:customStyle="1" w:styleId="ae">
    <w:basedOn w:val="TableNormal0"/>
    <w:rPr>
      <w:sz w:val="20"/>
      <w:szCs w:val="20"/>
    </w:rPr>
    <w:tblPr>
      <w:tblStyleRowBandSize w:val="1"/>
      <w:tblStyleColBandSize w:val="1"/>
      <w:tblCellMar>
        <w:left w:w="108" w:type="dxa"/>
        <w:right w:w="108" w:type="dxa"/>
      </w:tblCellMar>
    </w:tblPr>
  </w:style>
  <w:style w:type="table" w:customStyle="1" w:styleId="af">
    <w:basedOn w:val="TableNormal0"/>
    <w:rPr>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1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7Zp3uHiQRsqDH5DnOTjaWw2rZA==">CgMxLjA4AHIhMUdVb2trb0ZqQ29iaHhYZVpxTll4SFY3V3RDc3ZDUTB1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11</Pages>
  <Words>4756</Words>
  <Characters>26160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dc:creator>
  <cp:lastModifiedBy>Lino Mauricio Rodriguez Aramburo</cp:lastModifiedBy>
  <cp:revision>7</cp:revision>
  <dcterms:created xsi:type="dcterms:W3CDTF">2024-02-19T04:16:00Z</dcterms:created>
  <dcterms:modified xsi:type="dcterms:W3CDTF">2024-02-21T13:47:00Z</dcterms:modified>
</cp:coreProperties>
</file>