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424"/>
        <w:tblW w:w="1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9"/>
        <w:gridCol w:w="7457"/>
        <w:gridCol w:w="2269"/>
      </w:tblGrid>
      <w:tr w:rsidR="00B37E80" w:rsidRPr="00C734BD" w:rsidTr="00B37E80">
        <w:trPr>
          <w:trHeight w:val="118"/>
        </w:trPr>
        <w:tc>
          <w:tcPr>
            <w:tcW w:w="1619" w:type="dxa"/>
            <w:vMerge w:val="restart"/>
          </w:tcPr>
          <w:p w:rsidR="00B37E80" w:rsidRPr="00C734BD" w:rsidRDefault="00B37E80" w:rsidP="00B37E80">
            <w:pPr>
              <w:spacing w:after="200" w:line="276" w:lineRule="auto"/>
              <w:jc w:val="center"/>
              <w:rPr>
                <w:rFonts w:ascii="Lucida Sans Unicode" w:eastAsia="Lucida Sans Unicode" w:hAnsi="Lucida Sans Unicode" w:cs="Times New Roman"/>
              </w:rPr>
            </w:pPr>
            <w:r w:rsidRPr="00C734BD">
              <w:rPr>
                <w:rFonts w:ascii="Lucida Sans Unicode" w:eastAsia="Lucida Sans Unicode" w:hAnsi="Lucida Sans Unicode" w:cs="Times New Roman"/>
                <w:noProof/>
                <w:lang w:eastAsia="es-CO"/>
              </w:rPr>
              <w:drawing>
                <wp:anchor distT="0" distB="0" distL="114300" distR="114300" simplePos="0" relativeHeight="251662336" behindDoc="0" locked="0" layoutInCell="1" allowOverlap="1" wp14:anchorId="66F68DC8" wp14:editId="1BAA219A">
                  <wp:simplePos x="0" y="0"/>
                  <wp:positionH relativeFrom="column">
                    <wp:posOffset>0</wp:posOffset>
                  </wp:positionH>
                  <wp:positionV relativeFrom="paragraph">
                    <wp:posOffset>209550</wp:posOffset>
                  </wp:positionV>
                  <wp:extent cx="928370" cy="711200"/>
                  <wp:effectExtent l="0" t="0" r="5080" b="0"/>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8370" cy="711200"/>
                          </a:xfrm>
                          <a:prstGeom prst="rect">
                            <a:avLst/>
                          </a:prstGeom>
                          <a:noFill/>
                          <a:ln>
                            <a:noFill/>
                          </a:ln>
                        </pic:spPr>
                      </pic:pic>
                    </a:graphicData>
                  </a:graphic>
                  <wp14:sizeRelV relativeFrom="margin">
                    <wp14:pctHeight>0</wp14:pctHeight>
                  </wp14:sizeRelV>
                </wp:anchor>
              </w:drawing>
            </w:r>
          </w:p>
        </w:tc>
        <w:tc>
          <w:tcPr>
            <w:tcW w:w="7457" w:type="dxa"/>
            <w:tcBorders>
              <w:bottom w:val="single" w:sz="4" w:space="0" w:color="auto"/>
            </w:tcBorders>
          </w:tcPr>
          <w:p w:rsidR="00B37E80" w:rsidRPr="00C734BD" w:rsidRDefault="00B37E80" w:rsidP="00B37E80">
            <w:pPr>
              <w:spacing w:after="0" w:line="240" w:lineRule="auto"/>
              <w:jc w:val="center"/>
              <w:rPr>
                <w:rFonts w:ascii="Arial" w:eastAsia="Calibri" w:hAnsi="Arial" w:cs="Arial"/>
                <w:b/>
                <w:sz w:val="24"/>
                <w:szCs w:val="24"/>
              </w:rPr>
            </w:pPr>
            <w:r w:rsidRPr="00C734BD">
              <w:rPr>
                <w:rFonts w:ascii="Arial" w:eastAsia="Calibri" w:hAnsi="Arial" w:cs="Arial"/>
                <w:b/>
                <w:sz w:val="24"/>
                <w:szCs w:val="24"/>
              </w:rPr>
              <w:t>MUNICIPIO DE MEDELLÍN</w:t>
            </w:r>
          </w:p>
        </w:tc>
        <w:tc>
          <w:tcPr>
            <w:tcW w:w="2269" w:type="dxa"/>
            <w:vMerge w:val="restart"/>
          </w:tcPr>
          <w:p w:rsidR="00B37E80" w:rsidRPr="00C734BD" w:rsidRDefault="00B37E80" w:rsidP="00B37E80">
            <w:pPr>
              <w:spacing w:after="200" w:line="276" w:lineRule="auto"/>
              <w:jc w:val="center"/>
              <w:rPr>
                <w:rFonts w:ascii="Lucida Sans Unicode" w:eastAsia="Lucida Sans Unicode" w:hAnsi="Lucida Sans Unicode" w:cs="Times New Roman"/>
              </w:rPr>
            </w:pPr>
            <w:r w:rsidRPr="00C734BD">
              <w:rPr>
                <w:rFonts w:ascii="Lucida Sans Unicode" w:eastAsia="Lucida Sans Unicode" w:hAnsi="Lucida Sans Unicode" w:cs="Times New Roman"/>
                <w:noProof/>
                <w:lang w:eastAsia="es-CO"/>
              </w:rPr>
              <w:drawing>
                <wp:inline distT="0" distB="0" distL="0" distR="0" wp14:anchorId="68D7D2A8" wp14:editId="3AB95C56">
                  <wp:extent cx="731601" cy="876300"/>
                  <wp:effectExtent l="38100" t="38100" r="30480" b="38100"/>
                  <wp:docPr id="2" name="Imagen 7" descr="Descripción: Resultado de imagen para particip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Descripción: Resultado de imagen para participac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3829" cy="890947"/>
                          </a:xfrm>
                          <a:prstGeom prst="rect">
                            <a:avLst/>
                          </a:prstGeom>
                          <a:noFill/>
                          <a:ln w="38100" cmpd="sng">
                            <a:solidFill>
                              <a:srgbClr val="0070C0"/>
                            </a:solidFill>
                            <a:miter lim="800000"/>
                            <a:headEnd/>
                            <a:tailEnd/>
                          </a:ln>
                          <a:effectLst/>
                        </pic:spPr>
                      </pic:pic>
                    </a:graphicData>
                  </a:graphic>
                </wp:inline>
              </w:drawing>
            </w:r>
            <w:r w:rsidRPr="00C734BD">
              <w:rPr>
                <w:rFonts w:ascii="Lucida Sans Unicode" w:eastAsia="Lucida Sans Unicode" w:hAnsi="Lucida Sans Unicode" w:cs="Times New Roman"/>
                <w:noProof/>
                <w:lang w:eastAsia="es-CO"/>
              </w:rPr>
              <w:drawing>
                <wp:anchor distT="0" distB="0" distL="114300" distR="114300" simplePos="0" relativeHeight="251661312" behindDoc="0" locked="0" layoutInCell="1" allowOverlap="1" wp14:anchorId="741818E5" wp14:editId="5B7FF83C">
                  <wp:simplePos x="0" y="0"/>
                  <wp:positionH relativeFrom="column">
                    <wp:posOffset>6805295</wp:posOffset>
                  </wp:positionH>
                  <wp:positionV relativeFrom="paragraph">
                    <wp:posOffset>558165</wp:posOffset>
                  </wp:positionV>
                  <wp:extent cx="705485" cy="819150"/>
                  <wp:effectExtent l="0" t="0" r="0" b="0"/>
                  <wp:wrapNone/>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r w:rsidRPr="00C734BD">
              <w:rPr>
                <w:rFonts w:ascii="Lucida Sans Unicode" w:eastAsia="Lucida Sans Unicode" w:hAnsi="Lucida Sans Unicode" w:cs="Times New Roman"/>
                <w:noProof/>
                <w:lang w:eastAsia="es-CO"/>
              </w:rPr>
              <w:drawing>
                <wp:anchor distT="0" distB="0" distL="114300" distR="114300" simplePos="0" relativeHeight="251660288" behindDoc="0" locked="0" layoutInCell="1" allowOverlap="1" wp14:anchorId="5762F721" wp14:editId="0AAF84F5">
                  <wp:simplePos x="0" y="0"/>
                  <wp:positionH relativeFrom="column">
                    <wp:posOffset>6805295</wp:posOffset>
                  </wp:positionH>
                  <wp:positionV relativeFrom="paragraph">
                    <wp:posOffset>558165</wp:posOffset>
                  </wp:positionV>
                  <wp:extent cx="705485" cy="819150"/>
                  <wp:effectExtent l="0" t="0" r="0" b="0"/>
                  <wp:wrapNone/>
                  <wp:docPr id="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r w:rsidRPr="00C734BD">
              <w:rPr>
                <w:rFonts w:ascii="Lucida Sans Unicode" w:eastAsia="Lucida Sans Unicode" w:hAnsi="Lucida Sans Unicode" w:cs="Times New Roman"/>
                <w:noProof/>
                <w:lang w:eastAsia="es-CO"/>
              </w:rPr>
              <w:drawing>
                <wp:anchor distT="0" distB="0" distL="114300" distR="114300" simplePos="0" relativeHeight="251659264" behindDoc="0" locked="0" layoutInCell="1" allowOverlap="1" wp14:anchorId="0A8C67ED" wp14:editId="477B960F">
                  <wp:simplePos x="0" y="0"/>
                  <wp:positionH relativeFrom="column">
                    <wp:posOffset>6805295</wp:posOffset>
                  </wp:positionH>
                  <wp:positionV relativeFrom="paragraph">
                    <wp:posOffset>558165</wp:posOffset>
                  </wp:positionV>
                  <wp:extent cx="705485" cy="819150"/>
                  <wp:effectExtent l="0" t="0" r="0" b="0"/>
                  <wp:wrapNone/>
                  <wp:docPr id="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819150"/>
                          </a:xfrm>
                          <a:prstGeom prst="rect">
                            <a:avLst/>
                          </a:prstGeom>
                          <a:noFill/>
                          <a:ln>
                            <a:noFill/>
                          </a:ln>
                        </pic:spPr>
                      </pic:pic>
                    </a:graphicData>
                  </a:graphic>
                </wp:anchor>
              </w:drawing>
            </w:r>
          </w:p>
        </w:tc>
      </w:tr>
      <w:tr w:rsidR="00B37E80" w:rsidRPr="00C734BD" w:rsidTr="00B37E80">
        <w:trPr>
          <w:trHeight w:val="108"/>
        </w:trPr>
        <w:tc>
          <w:tcPr>
            <w:tcW w:w="1619" w:type="dxa"/>
            <w:vMerge/>
          </w:tcPr>
          <w:p w:rsidR="00B37E80" w:rsidRPr="00C734BD" w:rsidRDefault="00B37E80" w:rsidP="00B37E80">
            <w:pPr>
              <w:spacing w:after="200" w:line="276" w:lineRule="auto"/>
              <w:jc w:val="center"/>
              <w:rPr>
                <w:rFonts w:ascii="Lucida Sans Unicode" w:eastAsia="Lucida Sans Unicode" w:hAnsi="Lucida Sans Unicode" w:cs="Times New Roman"/>
                <w:noProof/>
                <w:lang w:val="es-ES" w:eastAsia="es-ES"/>
              </w:rPr>
            </w:pPr>
          </w:p>
        </w:tc>
        <w:tc>
          <w:tcPr>
            <w:tcW w:w="7457" w:type="dxa"/>
            <w:tcBorders>
              <w:bottom w:val="single" w:sz="4" w:space="0" w:color="auto"/>
            </w:tcBorders>
          </w:tcPr>
          <w:p w:rsidR="00B37E80" w:rsidRPr="00C734BD" w:rsidRDefault="00B37E80" w:rsidP="00B37E80">
            <w:pPr>
              <w:spacing w:after="0" w:line="240" w:lineRule="auto"/>
              <w:jc w:val="center"/>
              <w:rPr>
                <w:rFonts w:ascii="Arial" w:eastAsia="Lucida Sans Unicode" w:hAnsi="Arial" w:cs="Arial"/>
                <w:b/>
                <w:sz w:val="20"/>
                <w:szCs w:val="20"/>
                <w:lang w:eastAsia="es-CO"/>
              </w:rPr>
            </w:pPr>
            <w:r w:rsidRPr="00C734BD">
              <w:rPr>
                <w:rFonts w:ascii="Arial" w:eastAsia="Calibri" w:hAnsi="Arial" w:cs="Arial"/>
                <w:b/>
                <w:sz w:val="24"/>
                <w:szCs w:val="24"/>
              </w:rPr>
              <w:t>SECRETARÍA DE EDUCACIÓN MUNICIPAL</w:t>
            </w:r>
          </w:p>
        </w:tc>
        <w:tc>
          <w:tcPr>
            <w:tcW w:w="2269" w:type="dxa"/>
            <w:vMerge/>
          </w:tcPr>
          <w:p w:rsidR="00B37E80" w:rsidRPr="00C734BD" w:rsidRDefault="00B37E80" w:rsidP="00B37E80">
            <w:pPr>
              <w:spacing w:after="0" w:line="276" w:lineRule="auto"/>
              <w:jc w:val="center"/>
              <w:rPr>
                <w:rFonts w:ascii="Lucida Sans Unicode" w:eastAsia="Lucida Sans Unicode" w:hAnsi="Lucida Sans Unicode" w:cs="Times New Roman"/>
              </w:rPr>
            </w:pPr>
          </w:p>
        </w:tc>
      </w:tr>
      <w:tr w:rsidR="00B37E80" w:rsidRPr="00C734BD" w:rsidTr="00B37E80">
        <w:trPr>
          <w:trHeight w:val="410"/>
        </w:trPr>
        <w:tc>
          <w:tcPr>
            <w:tcW w:w="1619" w:type="dxa"/>
            <w:vMerge/>
          </w:tcPr>
          <w:p w:rsidR="00B37E80" w:rsidRPr="00C734BD" w:rsidRDefault="00B37E80" w:rsidP="00B37E80">
            <w:pPr>
              <w:spacing w:after="200" w:line="276" w:lineRule="auto"/>
              <w:jc w:val="center"/>
              <w:rPr>
                <w:rFonts w:ascii="Lucida Sans Unicode" w:eastAsia="Lucida Sans Unicode" w:hAnsi="Lucida Sans Unicode" w:cs="Times New Roman"/>
                <w:noProof/>
                <w:lang w:val="es-ES" w:eastAsia="es-ES"/>
              </w:rPr>
            </w:pPr>
          </w:p>
        </w:tc>
        <w:tc>
          <w:tcPr>
            <w:tcW w:w="7457" w:type="dxa"/>
            <w:tcBorders>
              <w:bottom w:val="single" w:sz="4" w:space="0" w:color="auto"/>
            </w:tcBorders>
          </w:tcPr>
          <w:p w:rsidR="00B37E80" w:rsidRPr="00C734BD" w:rsidRDefault="00B37E80" w:rsidP="00B37E80">
            <w:pPr>
              <w:spacing w:after="0" w:line="240" w:lineRule="auto"/>
              <w:jc w:val="center"/>
              <w:rPr>
                <w:rFonts w:ascii="Arial" w:eastAsia="Lucida Sans Unicode" w:hAnsi="Arial" w:cs="Arial"/>
                <w:b/>
                <w:sz w:val="32"/>
                <w:szCs w:val="32"/>
                <w:lang w:eastAsia="es-CO"/>
              </w:rPr>
            </w:pPr>
            <w:r w:rsidRPr="00C734BD">
              <w:rPr>
                <w:rFonts w:ascii="Arial" w:eastAsia="Lucida Sans Unicode" w:hAnsi="Arial" w:cs="Arial"/>
                <w:b/>
                <w:sz w:val="32"/>
                <w:szCs w:val="32"/>
                <w:lang w:eastAsia="es-CO"/>
              </w:rPr>
              <w:t>I.E. RODRIGO CORREA PALACIO</w:t>
            </w:r>
          </w:p>
          <w:p w:rsidR="00B37E80" w:rsidRPr="00C734BD" w:rsidRDefault="00B37E80" w:rsidP="00B37E80">
            <w:pPr>
              <w:spacing w:after="0" w:line="240" w:lineRule="auto"/>
              <w:jc w:val="center"/>
              <w:rPr>
                <w:rFonts w:ascii="Arial" w:eastAsia="Lucida Sans Unicode" w:hAnsi="Arial" w:cs="Arial"/>
                <w:sz w:val="20"/>
                <w:szCs w:val="20"/>
                <w:lang w:eastAsia="es-CO"/>
              </w:rPr>
            </w:pPr>
            <w:r w:rsidRPr="00C734BD">
              <w:rPr>
                <w:rFonts w:ascii="Arial" w:eastAsia="Lucida Sans Unicode" w:hAnsi="Arial" w:cs="Arial"/>
                <w:sz w:val="20"/>
                <w:szCs w:val="20"/>
                <w:lang w:eastAsia="es-CO"/>
              </w:rPr>
              <w:t>Aprobada por Resolución 16218 de Noviembre 27 de 2002</w:t>
            </w:r>
          </w:p>
          <w:p w:rsidR="00B37E80" w:rsidRPr="00C734BD" w:rsidRDefault="00B37E80" w:rsidP="00B37E80">
            <w:pPr>
              <w:spacing w:after="0" w:line="240" w:lineRule="auto"/>
              <w:jc w:val="center"/>
              <w:rPr>
                <w:rFonts w:ascii="Arial" w:eastAsia="Lucida Sans Unicode" w:hAnsi="Arial" w:cs="Arial"/>
                <w:b/>
                <w:sz w:val="20"/>
                <w:szCs w:val="20"/>
                <w:lang w:eastAsia="es-CO"/>
              </w:rPr>
            </w:pPr>
            <w:r w:rsidRPr="00C734BD">
              <w:rPr>
                <w:rFonts w:ascii="Arial" w:eastAsia="Lucida Sans Unicode" w:hAnsi="Arial" w:cs="Arial"/>
                <w:b/>
                <w:sz w:val="20"/>
                <w:szCs w:val="20"/>
                <w:lang w:eastAsia="es-CO"/>
              </w:rPr>
              <w:t>DANE 105001006483 - NIT 811031045-6</w:t>
            </w:r>
          </w:p>
        </w:tc>
        <w:tc>
          <w:tcPr>
            <w:tcW w:w="2269" w:type="dxa"/>
            <w:vMerge/>
          </w:tcPr>
          <w:p w:rsidR="00B37E80" w:rsidRPr="00C734BD" w:rsidRDefault="00B37E80" w:rsidP="00B37E80">
            <w:pPr>
              <w:spacing w:after="0" w:line="276" w:lineRule="auto"/>
              <w:jc w:val="center"/>
              <w:rPr>
                <w:rFonts w:ascii="Lucida Sans Unicode" w:eastAsia="Lucida Sans Unicode" w:hAnsi="Lucida Sans Unicode" w:cs="Times New Roman"/>
              </w:rPr>
            </w:pPr>
          </w:p>
        </w:tc>
      </w:tr>
    </w:tbl>
    <w:p w:rsidR="00C734BD" w:rsidRPr="00B9651B" w:rsidRDefault="00E05418" w:rsidP="001319A6">
      <w:pPr>
        <w:spacing w:after="200" w:line="276" w:lineRule="auto"/>
        <w:jc w:val="center"/>
        <w:rPr>
          <w:rFonts w:ascii="Arial" w:eastAsia="Lucida Sans Unicode" w:hAnsi="Arial" w:cs="Arial"/>
          <w:b/>
        </w:rPr>
      </w:pPr>
      <w:r w:rsidRPr="00B9651B">
        <w:rPr>
          <w:rFonts w:ascii="Arial" w:eastAsia="Lucida Sans Unicode" w:hAnsi="Arial" w:cs="Arial"/>
          <w:b/>
        </w:rPr>
        <w:t>CIRCULAR NRO 13</w:t>
      </w:r>
    </w:p>
    <w:p w:rsidR="00C734BD" w:rsidRPr="002461F6" w:rsidRDefault="00C734BD" w:rsidP="001319A6">
      <w:pPr>
        <w:pStyle w:val="Sinespaciado"/>
        <w:jc w:val="both"/>
        <w:rPr>
          <w:rFonts w:ascii="Arial" w:hAnsi="Arial" w:cs="Arial"/>
          <w:sz w:val="20"/>
          <w:szCs w:val="20"/>
        </w:rPr>
      </w:pPr>
      <w:r w:rsidRPr="002461F6">
        <w:rPr>
          <w:rFonts w:ascii="Arial" w:hAnsi="Arial" w:cs="Arial"/>
          <w:b/>
          <w:sz w:val="20"/>
          <w:szCs w:val="20"/>
        </w:rPr>
        <w:t>DE:</w:t>
      </w:r>
      <w:r w:rsidR="00E05418" w:rsidRPr="002461F6">
        <w:rPr>
          <w:rFonts w:ascii="Arial" w:hAnsi="Arial" w:cs="Arial"/>
          <w:sz w:val="20"/>
          <w:szCs w:val="20"/>
        </w:rPr>
        <w:tab/>
      </w:r>
      <w:r w:rsidR="00E05418" w:rsidRPr="002461F6">
        <w:rPr>
          <w:rFonts w:ascii="Arial" w:hAnsi="Arial" w:cs="Arial"/>
          <w:sz w:val="20"/>
          <w:szCs w:val="20"/>
        </w:rPr>
        <w:tab/>
        <w:t>Rectoría</w:t>
      </w:r>
    </w:p>
    <w:p w:rsidR="00E05418" w:rsidRPr="002461F6" w:rsidRDefault="00E05418" w:rsidP="001319A6">
      <w:pPr>
        <w:pStyle w:val="Sinespaciado"/>
        <w:jc w:val="both"/>
        <w:rPr>
          <w:rFonts w:ascii="Arial" w:hAnsi="Arial" w:cs="Arial"/>
          <w:sz w:val="20"/>
          <w:szCs w:val="20"/>
        </w:rPr>
      </w:pPr>
      <w:r w:rsidRPr="002461F6">
        <w:rPr>
          <w:rFonts w:ascii="Arial" w:hAnsi="Arial" w:cs="Arial"/>
          <w:b/>
          <w:sz w:val="20"/>
          <w:szCs w:val="20"/>
        </w:rPr>
        <w:t>PARA</w:t>
      </w:r>
      <w:r w:rsidRPr="002461F6">
        <w:rPr>
          <w:rFonts w:ascii="Arial" w:hAnsi="Arial" w:cs="Arial"/>
          <w:sz w:val="20"/>
          <w:szCs w:val="20"/>
        </w:rPr>
        <w:t>:</w:t>
      </w:r>
      <w:r w:rsidR="001319A6" w:rsidRPr="002461F6">
        <w:rPr>
          <w:rFonts w:ascii="Arial" w:hAnsi="Arial" w:cs="Arial"/>
          <w:sz w:val="20"/>
          <w:szCs w:val="20"/>
        </w:rPr>
        <w:tab/>
      </w:r>
      <w:r w:rsidRPr="002461F6">
        <w:rPr>
          <w:rFonts w:ascii="Arial" w:hAnsi="Arial" w:cs="Arial"/>
          <w:sz w:val="20"/>
          <w:szCs w:val="20"/>
        </w:rPr>
        <w:t xml:space="preserve"> </w:t>
      </w:r>
      <w:r w:rsidRPr="002461F6">
        <w:rPr>
          <w:rFonts w:ascii="Arial" w:hAnsi="Arial" w:cs="Arial"/>
          <w:sz w:val="20"/>
          <w:szCs w:val="20"/>
        </w:rPr>
        <w:tab/>
        <w:t>Padres de familia y/o acudientes</w:t>
      </w:r>
    </w:p>
    <w:p w:rsidR="00E05418" w:rsidRPr="002461F6" w:rsidRDefault="00E05418" w:rsidP="001319A6">
      <w:pPr>
        <w:pStyle w:val="Sinespaciado"/>
        <w:jc w:val="both"/>
        <w:rPr>
          <w:rFonts w:ascii="Arial" w:hAnsi="Arial" w:cs="Arial"/>
          <w:sz w:val="20"/>
          <w:szCs w:val="20"/>
        </w:rPr>
      </w:pPr>
      <w:r w:rsidRPr="002461F6">
        <w:rPr>
          <w:rFonts w:ascii="Arial" w:hAnsi="Arial" w:cs="Arial"/>
          <w:b/>
          <w:sz w:val="20"/>
          <w:szCs w:val="20"/>
        </w:rPr>
        <w:t>Asunto:</w:t>
      </w:r>
      <w:r w:rsidRPr="002461F6">
        <w:rPr>
          <w:rFonts w:ascii="Arial" w:hAnsi="Arial" w:cs="Arial"/>
          <w:sz w:val="20"/>
          <w:szCs w:val="20"/>
        </w:rPr>
        <w:t xml:space="preserve"> </w:t>
      </w:r>
      <w:r w:rsidRPr="002461F6">
        <w:rPr>
          <w:rFonts w:ascii="Arial" w:hAnsi="Arial" w:cs="Arial"/>
          <w:sz w:val="20"/>
          <w:szCs w:val="20"/>
        </w:rPr>
        <w:tab/>
        <w:t>Asamblea de padres (rendición de cuentas año 202</w:t>
      </w:r>
      <w:r w:rsidR="002461F6">
        <w:rPr>
          <w:rFonts w:ascii="Arial" w:hAnsi="Arial" w:cs="Arial"/>
          <w:sz w:val="20"/>
          <w:szCs w:val="20"/>
        </w:rPr>
        <w:t>1</w:t>
      </w:r>
      <w:r w:rsidRPr="002461F6">
        <w:rPr>
          <w:rFonts w:ascii="Arial" w:hAnsi="Arial" w:cs="Arial"/>
          <w:sz w:val="20"/>
          <w:szCs w:val="20"/>
        </w:rPr>
        <w:t>)</w:t>
      </w:r>
    </w:p>
    <w:p w:rsidR="00E05418" w:rsidRPr="002461F6" w:rsidRDefault="00E05418" w:rsidP="001319A6">
      <w:pPr>
        <w:pStyle w:val="Sinespaciado"/>
        <w:jc w:val="both"/>
        <w:rPr>
          <w:rFonts w:ascii="Arial" w:hAnsi="Arial" w:cs="Arial"/>
          <w:sz w:val="20"/>
          <w:szCs w:val="20"/>
        </w:rPr>
      </w:pPr>
      <w:r w:rsidRPr="002461F6">
        <w:rPr>
          <w:rFonts w:ascii="Arial" w:hAnsi="Arial" w:cs="Arial"/>
          <w:b/>
          <w:sz w:val="20"/>
          <w:szCs w:val="20"/>
        </w:rPr>
        <w:t>Hora</w:t>
      </w:r>
      <w:r w:rsidRPr="002461F6">
        <w:rPr>
          <w:rFonts w:ascii="Arial" w:hAnsi="Arial" w:cs="Arial"/>
          <w:sz w:val="20"/>
          <w:szCs w:val="20"/>
        </w:rPr>
        <w:t>:</w:t>
      </w:r>
      <w:r w:rsidRPr="002461F6">
        <w:rPr>
          <w:rFonts w:ascii="Arial" w:hAnsi="Arial" w:cs="Arial"/>
          <w:sz w:val="20"/>
          <w:szCs w:val="20"/>
        </w:rPr>
        <w:tab/>
      </w:r>
      <w:r w:rsidRPr="002461F6">
        <w:rPr>
          <w:rFonts w:ascii="Arial" w:hAnsi="Arial" w:cs="Arial"/>
          <w:sz w:val="20"/>
          <w:szCs w:val="20"/>
        </w:rPr>
        <w:tab/>
        <w:t>7:</w:t>
      </w:r>
      <w:r w:rsidR="00E45B90">
        <w:rPr>
          <w:rFonts w:ascii="Arial" w:hAnsi="Arial" w:cs="Arial"/>
          <w:sz w:val="20"/>
          <w:szCs w:val="20"/>
        </w:rPr>
        <w:t>3</w:t>
      </w:r>
      <w:r w:rsidRPr="002461F6">
        <w:rPr>
          <w:rFonts w:ascii="Arial" w:hAnsi="Arial" w:cs="Arial"/>
          <w:sz w:val="20"/>
          <w:szCs w:val="20"/>
        </w:rPr>
        <w:t xml:space="preserve">0 </w:t>
      </w:r>
      <w:r w:rsidR="00E45B90">
        <w:rPr>
          <w:rFonts w:ascii="Arial" w:hAnsi="Arial" w:cs="Arial"/>
          <w:sz w:val="20"/>
          <w:szCs w:val="20"/>
        </w:rPr>
        <w:t>a  9:30 a.m.</w:t>
      </w:r>
    </w:p>
    <w:p w:rsidR="00E05418" w:rsidRPr="002461F6" w:rsidRDefault="00E05418" w:rsidP="001319A6">
      <w:pPr>
        <w:pStyle w:val="Sinespaciado"/>
        <w:jc w:val="both"/>
        <w:rPr>
          <w:rFonts w:ascii="Arial" w:hAnsi="Arial" w:cs="Arial"/>
          <w:sz w:val="20"/>
          <w:szCs w:val="20"/>
        </w:rPr>
      </w:pPr>
      <w:r w:rsidRPr="002461F6">
        <w:rPr>
          <w:rFonts w:ascii="Arial" w:hAnsi="Arial" w:cs="Arial"/>
          <w:b/>
          <w:sz w:val="20"/>
          <w:szCs w:val="20"/>
        </w:rPr>
        <w:t>Fecha:</w:t>
      </w:r>
      <w:r w:rsidRPr="002461F6">
        <w:rPr>
          <w:rFonts w:ascii="Arial" w:hAnsi="Arial" w:cs="Arial"/>
          <w:sz w:val="20"/>
          <w:szCs w:val="20"/>
        </w:rPr>
        <w:tab/>
      </w:r>
      <w:r w:rsidR="002461F6">
        <w:rPr>
          <w:rFonts w:ascii="Arial" w:hAnsi="Arial" w:cs="Arial"/>
          <w:sz w:val="20"/>
          <w:szCs w:val="20"/>
        </w:rPr>
        <w:tab/>
      </w:r>
      <w:r w:rsidRPr="002461F6">
        <w:rPr>
          <w:rFonts w:ascii="Arial" w:hAnsi="Arial" w:cs="Arial"/>
          <w:sz w:val="20"/>
          <w:szCs w:val="20"/>
        </w:rPr>
        <w:t>Miércoles 23 de febrero de 202</w:t>
      </w:r>
      <w:r w:rsidR="002461F6">
        <w:rPr>
          <w:rFonts w:ascii="Arial" w:hAnsi="Arial" w:cs="Arial"/>
          <w:sz w:val="20"/>
          <w:szCs w:val="20"/>
        </w:rPr>
        <w:t>2</w:t>
      </w:r>
    </w:p>
    <w:p w:rsidR="00E05418" w:rsidRPr="002461F6" w:rsidRDefault="00E05418" w:rsidP="001319A6">
      <w:pPr>
        <w:pStyle w:val="Sinespaciado"/>
        <w:jc w:val="both"/>
        <w:rPr>
          <w:rFonts w:ascii="Arial" w:hAnsi="Arial" w:cs="Arial"/>
          <w:sz w:val="20"/>
          <w:szCs w:val="20"/>
        </w:rPr>
      </w:pPr>
    </w:p>
    <w:p w:rsidR="0005495B" w:rsidRPr="002461F6" w:rsidRDefault="00D20FC6" w:rsidP="001319A6">
      <w:pPr>
        <w:jc w:val="both"/>
        <w:rPr>
          <w:rFonts w:ascii="Arial" w:hAnsi="Arial" w:cs="Arial"/>
          <w:sz w:val="20"/>
          <w:szCs w:val="20"/>
        </w:rPr>
      </w:pPr>
      <w:r w:rsidRPr="002461F6">
        <w:rPr>
          <w:rFonts w:ascii="Arial" w:hAnsi="Arial" w:cs="Arial"/>
          <w:sz w:val="20"/>
          <w:szCs w:val="20"/>
        </w:rPr>
        <w:t>Cordial Saludo</w:t>
      </w:r>
    </w:p>
    <w:p w:rsidR="00D20FC6" w:rsidRPr="002461F6" w:rsidRDefault="00D20FC6" w:rsidP="001319A6">
      <w:pPr>
        <w:jc w:val="both"/>
        <w:rPr>
          <w:rFonts w:ascii="Arial" w:hAnsi="Arial" w:cs="Arial"/>
          <w:sz w:val="20"/>
          <w:szCs w:val="20"/>
        </w:rPr>
      </w:pPr>
      <w:r w:rsidRPr="002461F6">
        <w:rPr>
          <w:rFonts w:ascii="Arial" w:hAnsi="Arial" w:cs="Arial"/>
          <w:sz w:val="20"/>
          <w:szCs w:val="20"/>
        </w:rPr>
        <w:t>La instituci</w:t>
      </w:r>
      <w:r w:rsidR="00D721B3" w:rsidRPr="002461F6">
        <w:rPr>
          <w:rFonts w:ascii="Arial" w:hAnsi="Arial" w:cs="Arial"/>
          <w:sz w:val="20"/>
          <w:szCs w:val="20"/>
        </w:rPr>
        <w:t>ón Rodrigo Correa Palacio se permite informarles que el día miércoles 23 de febrero se realizará la asamblea general de padres de familia de manera presencial, la cual es de carácter obligatorio para todos los padres de familia y/o acudientes.</w:t>
      </w:r>
    </w:p>
    <w:p w:rsidR="00D721B3" w:rsidRPr="002461F6" w:rsidRDefault="00D721B3" w:rsidP="001319A6">
      <w:pPr>
        <w:jc w:val="both"/>
        <w:rPr>
          <w:rFonts w:ascii="Arial" w:hAnsi="Arial" w:cs="Arial"/>
          <w:b/>
          <w:sz w:val="20"/>
          <w:szCs w:val="20"/>
        </w:rPr>
      </w:pPr>
      <w:r w:rsidRPr="002461F6">
        <w:rPr>
          <w:rFonts w:ascii="Arial" w:hAnsi="Arial" w:cs="Arial"/>
          <w:b/>
          <w:sz w:val="20"/>
          <w:szCs w:val="20"/>
        </w:rPr>
        <w:t>Agenda:</w:t>
      </w:r>
    </w:p>
    <w:p w:rsidR="00D721B3" w:rsidRPr="002461F6" w:rsidRDefault="00F20AAD" w:rsidP="001319A6">
      <w:pPr>
        <w:pStyle w:val="Prrafodelista"/>
        <w:numPr>
          <w:ilvl w:val="0"/>
          <w:numId w:val="10"/>
        </w:numPr>
        <w:jc w:val="both"/>
        <w:rPr>
          <w:rFonts w:ascii="Arial" w:hAnsi="Arial" w:cs="Arial"/>
          <w:sz w:val="20"/>
          <w:szCs w:val="20"/>
        </w:rPr>
      </w:pPr>
      <w:r w:rsidRPr="002461F6">
        <w:rPr>
          <w:rFonts w:ascii="Arial" w:hAnsi="Arial" w:cs="Arial"/>
          <w:sz w:val="20"/>
          <w:szCs w:val="20"/>
        </w:rPr>
        <w:t xml:space="preserve">Rendición de cuentas año 2021 </w:t>
      </w:r>
      <w:r w:rsidR="00E45B90">
        <w:rPr>
          <w:rFonts w:ascii="Arial" w:hAnsi="Arial" w:cs="Arial"/>
          <w:sz w:val="20"/>
          <w:szCs w:val="20"/>
        </w:rPr>
        <w:t>por parte de la rectora de la institución educativa</w:t>
      </w:r>
    </w:p>
    <w:p w:rsidR="00F20AAD" w:rsidRPr="002461F6" w:rsidRDefault="00F20AAD" w:rsidP="001319A6">
      <w:pPr>
        <w:pStyle w:val="Prrafodelista"/>
        <w:numPr>
          <w:ilvl w:val="0"/>
          <w:numId w:val="10"/>
        </w:numPr>
        <w:jc w:val="both"/>
        <w:rPr>
          <w:rFonts w:ascii="Arial" w:hAnsi="Arial" w:cs="Arial"/>
          <w:sz w:val="20"/>
          <w:szCs w:val="20"/>
        </w:rPr>
      </w:pPr>
      <w:r w:rsidRPr="002461F6">
        <w:rPr>
          <w:rFonts w:ascii="Arial" w:hAnsi="Arial" w:cs="Arial"/>
          <w:sz w:val="20"/>
          <w:szCs w:val="20"/>
        </w:rPr>
        <w:t xml:space="preserve">Informe </w:t>
      </w:r>
      <w:r w:rsidR="00E45B90">
        <w:rPr>
          <w:rFonts w:ascii="Arial" w:hAnsi="Arial" w:cs="Arial"/>
          <w:sz w:val="20"/>
          <w:szCs w:val="20"/>
        </w:rPr>
        <w:t>contable</w:t>
      </w:r>
    </w:p>
    <w:p w:rsidR="00F20AAD" w:rsidRPr="002461F6" w:rsidRDefault="00F20AAD" w:rsidP="001319A6">
      <w:pPr>
        <w:pStyle w:val="Prrafodelista"/>
        <w:numPr>
          <w:ilvl w:val="0"/>
          <w:numId w:val="10"/>
        </w:numPr>
        <w:jc w:val="both"/>
        <w:rPr>
          <w:rFonts w:ascii="Arial" w:hAnsi="Arial" w:cs="Arial"/>
          <w:sz w:val="20"/>
          <w:szCs w:val="20"/>
        </w:rPr>
      </w:pPr>
      <w:r w:rsidRPr="002461F6">
        <w:rPr>
          <w:rFonts w:ascii="Arial" w:hAnsi="Arial" w:cs="Arial"/>
          <w:sz w:val="20"/>
          <w:szCs w:val="20"/>
        </w:rPr>
        <w:t>Elección consejo de padres</w:t>
      </w:r>
    </w:p>
    <w:p w:rsidR="00F20AAD" w:rsidRPr="002461F6" w:rsidRDefault="00E45B90" w:rsidP="001319A6">
      <w:pPr>
        <w:pStyle w:val="Prrafodelista"/>
        <w:numPr>
          <w:ilvl w:val="0"/>
          <w:numId w:val="10"/>
        </w:numPr>
        <w:jc w:val="both"/>
        <w:rPr>
          <w:rFonts w:ascii="Arial" w:hAnsi="Arial" w:cs="Arial"/>
          <w:sz w:val="20"/>
          <w:szCs w:val="20"/>
        </w:rPr>
      </w:pPr>
      <w:r>
        <w:rPr>
          <w:rFonts w:ascii="Arial" w:hAnsi="Arial" w:cs="Arial"/>
          <w:sz w:val="20"/>
          <w:szCs w:val="20"/>
        </w:rPr>
        <w:t>Elección de p</w:t>
      </w:r>
      <w:r w:rsidR="00F20AAD" w:rsidRPr="002461F6">
        <w:rPr>
          <w:rFonts w:ascii="Arial" w:hAnsi="Arial" w:cs="Arial"/>
          <w:sz w:val="20"/>
          <w:szCs w:val="20"/>
        </w:rPr>
        <w:t xml:space="preserve">adres </w:t>
      </w:r>
      <w:r>
        <w:rPr>
          <w:rFonts w:ascii="Arial" w:hAnsi="Arial" w:cs="Arial"/>
          <w:sz w:val="20"/>
          <w:szCs w:val="20"/>
        </w:rPr>
        <w:t>representantes para el restaurante escolar</w:t>
      </w:r>
    </w:p>
    <w:p w:rsidR="00F20AAD" w:rsidRDefault="00E45B90" w:rsidP="001319A6">
      <w:pPr>
        <w:pStyle w:val="Prrafodelista"/>
        <w:numPr>
          <w:ilvl w:val="0"/>
          <w:numId w:val="10"/>
        </w:numPr>
        <w:jc w:val="both"/>
        <w:rPr>
          <w:rFonts w:ascii="Arial" w:hAnsi="Arial" w:cs="Arial"/>
          <w:sz w:val="20"/>
          <w:szCs w:val="20"/>
        </w:rPr>
      </w:pPr>
      <w:r>
        <w:rPr>
          <w:rFonts w:ascii="Arial" w:hAnsi="Arial" w:cs="Arial"/>
          <w:sz w:val="20"/>
          <w:szCs w:val="20"/>
        </w:rPr>
        <w:t>Elección de p</w:t>
      </w:r>
      <w:r w:rsidR="00F20AAD" w:rsidRPr="002461F6">
        <w:rPr>
          <w:rFonts w:ascii="Arial" w:hAnsi="Arial" w:cs="Arial"/>
          <w:sz w:val="20"/>
          <w:szCs w:val="20"/>
        </w:rPr>
        <w:t>adres</w:t>
      </w:r>
      <w:r>
        <w:rPr>
          <w:rFonts w:ascii="Arial" w:hAnsi="Arial" w:cs="Arial"/>
          <w:sz w:val="20"/>
          <w:szCs w:val="20"/>
        </w:rPr>
        <w:t xml:space="preserve"> representantes a las comisiones de </w:t>
      </w:r>
      <w:r w:rsidR="00F20AAD" w:rsidRPr="002461F6">
        <w:rPr>
          <w:rFonts w:ascii="Arial" w:hAnsi="Arial" w:cs="Arial"/>
          <w:sz w:val="20"/>
          <w:szCs w:val="20"/>
        </w:rPr>
        <w:t>promoción</w:t>
      </w:r>
      <w:r>
        <w:rPr>
          <w:rFonts w:ascii="Arial" w:hAnsi="Arial" w:cs="Arial"/>
          <w:sz w:val="20"/>
          <w:szCs w:val="20"/>
        </w:rPr>
        <w:t xml:space="preserve"> y evaluación</w:t>
      </w:r>
    </w:p>
    <w:p w:rsidR="00E45B90" w:rsidRPr="00E45B90" w:rsidRDefault="00E73F3E" w:rsidP="00E45B90">
      <w:pPr>
        <w:jc w:val="both"/>
        <w:rPr>
          <w:rFonts w:ascii="Arial" w:hAnsi="Arial" w:cs="Arial"/>
          <w:sz w:val="20"/>
          <w:szCs w:val="20"/>
        </w:rPr>
      </w:pPr>
      <w:r>
        <w:rPr>
          <w:rFonts w:ascii="Arial" w:hAnsi="Arial" w:cs="Arial"/>
          <w:sz w:val="20"/>
          <w:szCs w:val="20"/>
        </w:rPr>
        <w:t>Los estudiantes no tienen clase.</w:t>
      </w:r>
    </w:p>
    <w:p w:rsidR="00C46990" w:rsidRPr="002461F6" w:rsidRDefault="00C46990" w:rsidP="001319A6">
      <w:pPr>
        <w:jc w:val="both"/>
        <w:rPr>
          <w:rFonts w:ascii="Arial" w:hAnsi="Arial" w:cs="Arial"/>
          <w:sz w:val="20"/>
          <w:szCs w:val="20"/>
        </w:rPr>
      </w:pPr>
      <w:r w:rsidRPr="002461F6">
        <w:rPr>
          <w:rFonts w:ascii="Arial" w:hAnsi="Arial" w:cs="Arial"/>
          <w:sz w:val="20"/>
          <w:szCs w:val="20"/>
        </w:rPr>
        <w:t xml:space="preserve">El día jueves 24 de febrero se realizará el proceso de vacunación Primera, segunda dosis y refuerzo contra COVID 19 </w:t>
      </w:r>
      <w:r w:rsidRPr="002461F6">
        <w:rPr>
          <w:rFonts w:ascii="Arial" w:hAnsi="Arial" w:cs="Arial"/>
          <w:sz w:val="20"/>
          <w:szCs w:val="20"/>
        </w:rPr>
        <w:sym w:font="Symbol" w:char="F0B7"/>
      </w:r>
      <w:r w:rsidRPr="002461F6">
        <w:rPr>
          <w:rFonts w:ascii="Arial" w:hAnsi="Arial" w:cs="Arial"/>
          <w:sz w:val="20"/>
          <w:szCs w:val="20"/>
        </w:rPr>
        <w:t xml:space="preserve"> VPH, Tétano, </w:t>
      </w:r>
      <w:proofErr w:type="spellStart"/>
      <w:r w:rsidRPr="002461F6">
        <w:rPr>
          <w:rFonts w:ascii="Arial" w:hAnsi="Arial" w:cs="Arial"/>
          <w:sz w:val="20"/>
          <w:szCs w:val="20"/>
        </w:rPr>
        <w:t>Penta</w:t>
      </w:r>
      <w:proofErr w:type="spellEnd"/>
      <w:r w:rsidRPr="002461F6">
        <w:rPr>
          <w:rFonts w:ascii="Arial" w:hAnsi="Arial" w:cs="Arial"/>
          <w:sz w:val="20"/>
          <w:szCs w:val="20"/>
        </w:rPr>
        <w:t>, Polio, Sarampión y Rubéola</w:t>
      </w:r>
      <w:r w:rsidR="001319A6" w:rsidRPr="002461F6">
        <w:rPr>
          <w:rFonts w:ascii="Arial" w:hAnsi="Arial" w:cs="Arial"/>
          <w:sz w:val="20"/>
          <w:szCs w:val="20"/>
        </w:rPr>
        <w:t>, la vacunación se realizará en el horario de 8:00</w:t>
      </w:r>
      <w:r w:rsidR="00E73F3E">
        <w:rPr>
          <w:rFonts w:ascii="Arial" w:hAnsi="Arial" w:cs="Arial"/>
          <w:sz w:val="20"/>
          <w:szCs w:val="20"/>
        </w:rPr>
        <w:t xml:space="preserve"> </w:t>
      </w:r>
      <w:r w:rsidR="001319A6" w:rsidRPr="002461F6">
        <w:rPr>
          <w:rFonts w:ascii="Arial" w:hAnsi="Arial" w:cs="Arial"/>
          <w:sz w:val="20"/>
          <w:szCs w:val="20"/>
        </w:rPr>
        <w:t>a.m. a 12:00m y de 1:00</w:t>
      </w:r>
      <w:r w:rsidR="009C29DB" w:rsidRPr="002461F6">
        <w:rPr>
          <w:rFonts w:ascii="Arial" w:hAnsi="Arial" w:cs="Arial"/>
          <w:sz w:val="20"/>
          <w:szCs w:val="20"/>
        </w:rPr>
        <w:t xml:space="preserve"> </w:t>
      </w:r>
      <w:r w:rsidR="001319A6" w:rsidRPr="002461F6">
        <w:rPr>
          <w:rFonts w:ascii="Arial" w:hAnsi="Arial" w:cs="Arial"/>
          <w:sz w:val="20"/>
          <w:szCs w:val="20"/>
        </w:rPr>
        <w:t xml:space="preserve">a 4:00 p.m., la vacunación va dirigida a (estudiantes, docentes y personal administrativo) </w:t>
      </w:r>
      <w:r w:rsidR="009C29DB" w:rsidRPr="002461F6">
        <w:rPr>
          <w:rFonts w:ascii="Arial" w:hAnsi="Arial" w:cs="Arial"/>
          <w:sz w:val="20"/>
          <w:szCs w:val="20"/>
        </w:rPr>
        <w:t xml:space="preserve">sólo para ellos, </w:t>
      </w:r>
      <w:r w:rsidR="001319A6" w:rsidRPr="00E73F3E">
        <w:rPr>
          <w:rFonts w:ascii="Arial" w:hAnsi="Arial" w:cs="Arial"/>
          <w:b/>
          <w:sz w:val="20"/>
          <w:szCs w:val="20"/>
        </w:rPr>
        <w:t>no se va a desescolarizar</w:t>
      </w:r>
      <w:r w:rsidR="001319A6" w:rsidRPr="002461F6">
        <w:rPr>
          <w:rFonts w:ascii="Arial" w:hAnsi="Arial" w:cs="Arial"/>
          <w:sz w:val="20"/>
          <w:szCs w:val="20"/>
        </w:rPr>
        <w:t xml:space="preserve">. </w:t>
      </w:r>
    </w:p>
    <w:p w:rsidR="001319A6" w:rsidRPr="002461F6" w:rsidRDefault="001319A6" w:rsidP="001319A6">
      <w:pPr>
        <w:jc w:val="both"/>
        <w:rPr>
          <w:rFonts w:ascii="Arial" w:hAnsi="Arial" w:cs="Arial"/>
          <w:b/>
          <w:sz w:val="20"/>
          <w:szCs w:val="20"/>
        </w:rPr>
      </w:pPr>
      <w:r w:rsidRPr="002461F6">
        <w:rPr>
          <w:rFonts w:ascii="Arial" w:hAnsi="Arial" w:cs="Arial"/>
          <w:b/>
          <w:sz w:val="20"/>
          <w:szCs w:val="20"/>
        </w:rPr>
        <w:t xml:space="preserve">Indicaciones vacunación Programa Ampliado De Inmunizaciones PAI </w:t>
      </w:r>
    </w:p>
    <w:p w:rsidR="009C29DB" w:rsidRDefault="001319A6" w:rsidP="001319A6">
      <w:pPr>
        <w:jc w:val="both"/>
        <w:rPr>
          <w:rFonts w:ascii="Arial" w:hAnsi="Arial" w:cs="Arial"/>
          <w:sz w:val="20"/>
          <w:szCs w:val="20"/>
        </w:rPr>
      </w:pPr>
      <w:r w:rsidRPr="002461F6">
        <w:rPr>
          <w:rFonts w:ascii="Arial" w:hAnsi="Arial" w:cs="Arial"/>
          <w:sz w:val="20"/>
          <w:szCs w:val="20"/>
        </w:rPr>
        <w:sym w:font="Symbol" w:char="F0B7"/>
      </w:r>
      <w:r w:rsidRPr="002461F6">
        <w:rPr>
          <w:rFonts w:ascii="Arial" w:hAnsi="Arial" w:cs="Arial"/>
          <w:sz w:val="20"/>
          <w:szCs w:val="20"/>
        </w:rPr>
        <w:t xml:space="preserve"> Los alumnos deberán llevar su carné de vacunación y el documento de identidad. </w:t>
      </w:r>
      <w:r w:rsidRPr="002461F6">
        <w:rPr>
          <w:rFonts w:ascii="Arial" w:hAnsi="Arial" w:cs="Arial"/>
          <w:sz w:val="20"/>
          <w:szCs w:val="20"/>
        </w:rPr>
        <w:sym w:font="Symbol" w:char="F0B7"/>
      </w:r>
      <w:r w:rsidRPr="002461F6">
        <w:rPr>
          <w:rFonts w:ascii="Arial" w:hAnsi="Arial" w:cs="Arial"/>
          <w:sz w:val="20"/>
          <w:szCs w:val="20"/>
        </w:rPr>
        <w:t xml:space="preserve"> Los alumnos deberán presentar el consentimiento informado para vacunación PAI de VPH (Virus de Papiloma Humano) en las niñas de 9 a 17 años. Un adulto responsable deberá firmarlo. </w:t>
      </w:r>
      <w:r w:rsidRPr="002461F6">
        <w:rPr>
          <w:rFonts w:ascii="Arial" w:hAnsi="Arial" w:cs="Arial"/>
          <w:sz w:val="20"/>
          <w:szCs w:val="20"/>
        </w:rPr>
        <w:sym w:font="Symbol" w:char="F0B7"/>
      </w:r>
      <w:r w:rsidRPr="002461F6">
        <w:rPr>
          <w:rFonts w:ascii="Arial" w:hAnsi="Arial" w:cs="Arial"/>
          <w:sz w:val="20"/>
          <w:szCs w:val="20"/>
        </w:rPr>
        <w:t xml:space="preserve"> Los demás biológicos PAI no requieren consentimiento informado; es importante indicarles a los padres que envíen carné de vacunas. </w:t>
      </w:r>
      <w:r w:rsidRPr="002461F6">
        <w:rPr>
          <w:rFonts w:ascii="Arial" w:hAnsi="Arial" w:cs="Arial"/>
          <w:sz w:val="20"/>
          <w:szCs w:val="20"/>
        </w:rPr>
        <w:sym w:font="Symbol" w:char="F0B7"/>
      </w:r>
      <w:r w:rsidRPr="002461F6">
        <w:rPr>
          <w:rFonts w:ascii="Arial" w:hAnsi="Arial" w:cs="Arial"/>
          <w:sz w:val="20"/>
          <w:szCs w:val="20"/>
        </w:rPr>
        <w:t xml:space="preserve"> Se llevarán todos los biológicos PAI con énfasis en Sarampión y Rubéola para niños y niñas nacidos entre enero de 2010 y diciembre del 2019. </w:t>
      </w:r>
      <w:r w:rsidRPr="002461F6">
        <w:rPr>
          <w:rFonts w:ascii="Arial" w:hAnsi="Arial" w:cs="Arial"/>
          <w:sz w:val="20"/>
          <w:szCs w:val="20"/>
        </w:rPr>
        <w:sym w:font="Symbol" w:char="F0B7"/>
      </w:r>
      <w:r w:rsidRPr="002461F6">
        <w:rPr>
          <w:rFonts w:ascii="Arial" w:hAnsi="Arial" w:cs="Arial"/>
          <w:sz w:val="20"/>
          <w:szCs w:val="20"/>
        </w:rPr>
        <w:t xml:space="preserve"> A cada institución asistirá una dupla conformada por vacunador y registrador.</w:t>
      </w:r>
      <w:r w:rsidR="009C29DB" w:rsidRPr="002461F6">
        <w:rPr>
          <w:rFonts w:ascii="Arial" w:hAnsi="Arial" w:cs="Arial"/>
          <w:sz w:val="20"/>
          <w:szCs w:val="20"/>
        </w:rPr>
        <w:t xml:space="preserve">, </w:t>
      </w:r>
    </w:p>
    <w:p w:rsidR="00E73F3E" w:rsidRPr="002461F6" w:rsidRDefault="00E73F3E" w:rsidP="001319A6">
      <w:pPr>
        <w:jc w:val="both"/>
        <w:rPr>
          <w:rFonts w:ascii="Arial" w:hAnsi="Arial" w:cs="Arial"/>
          <w:sz w:val="20"/>
          <w:szCs w:val="20"/>
        </w:rPr>
      </w:pPr>
      <w:r w:rsidRPr="00E73F3E">
        <w:rPr>
          <w:rFonts w:ascii="Arial" w:hAnsi="Arial" w:cs="Arial"/>
          <w:b/>
          <w:sz w:val="20"/>
          <w:szCs w:val="20"/>
        </w:rPr>
        <w:t>NOTA:</w:t>
      </w:r>
      <w:r>
        <w:rPr>
          <w:rFonts w:ascii="Arial" w:hAnsi="Arial" w:cs="Arial"/>
          <w:sz w:val="20"/>
          <w:szCs w:val="20"/>
        </w:rPr>
        <w:t xml:space="preserve"> Los padres interesados en la vacunación, confirmar a los directores de grupo a más tardar el martes en la tarde para organización de la logística.</w:t>
      </w:r>
    </w:p>
    <w:p w:rsidR="009C29DB" w:rsidRPr="002461F6" w:rsidRDefault="009C29DB" w:rsidP="001319A6">
      <w:pPr>
        <w:jc w:val="both"/>
        <w:rPr>
          <w:rFonts w:ascii="Arial" w:hAnsi="Arial" w:cs="Arial"/>
          <w:sz w:val="20"/>
          <w:szCs w:val="20"/>
        </w:rPr>
      </w:pPr>
      <w:r w:rsidRPr="002461F6">
        <w:rPr>
          <w:rFonts w:ascii="Arial" w:hAnsi="Arial" w:cs="Arial"/>
          <w:sz w:val="20"/>
          <w:szCs w:val="20"/>
        </w:rPr>
        <w:t>Se hará entrega de elementos de bioseguridad a los</w:t>
      </w:r>
      <w:r w:rsidR="002461F6">
        <w:rPr>
          <w:rFonts w:ascii="Arial" w:hAnsi="Arial" w:cs="Arial"/>
          <w:sz w:val="20"/>
          <w:szCs w:val="20"/>
        </w:rPr>
        <w:t xml:space="preserve"> padres de familia de los alumnos de bachillerato </w:t>
      </w:r>
      <w:r w:rsidRPr="002461F6">
        <w:rPr>
          <w:rFonts w:ascii="Arial" w:hAnsi="Arial" w:cs="Arial"/>
          <w:sz w:val="20"/>
          <w:szCs w:val="20"/>
        </w:rPr>
        <w:t xml:space="preserve"> </w:t>
      </w:r>
      <w:r w:rsidR="002461F6">
        <w:rPr>
          <w:rFonts w:ascii="Arial" w:hAnsi="Arial" w:cs="Arial"/>
          <w:sz w:val="20"/>
          <w:szCs w:val="20"/>
        </w:rPr>
        <w:t xml:space="preserve">de una botella de alcohol,  y a los alumnos de la primaria que no lo reclamaron </w:t>
      </w:r>
      <w:r w:rsidR="00C4218F">
        <w:rPr>
          <w:rFonts w:ascii="Arial" w:hAnsi="Arial" w:cs="Arial"/>
          <w:sz w:val="20"/>
          <w:szCs w:val="20"/>
        </w:rPr>
        <w:t xml:space="preserve">en la </w:t>
      </w:r>
      <w:r w:rsidR="00B9651B" w:rsidRPr="002461F6">
        <w:rPr>
          <w:rFonts w:ascii="Arial" w:hAnsi="Arial" w:cs="Arial"/>
          <w:sz w:val="20"/>
          <w:szCs w:val="20"/>
        </w:rPr>
        <w:t>fecha de entrega</w:t>
      </w:r>
      <w:r w:rsidR="00C4218F">
        <w:rPr>
          <w:rFonts w:ascii="Arial" w:hAnsi="Arial" w:cs="Arial"/>
          <w:sz w:val="20"/>
          <w:szCs w:val="20"/>
        </w:rPr>
        <w:t>.</w:t>
      </w:r>
      <w:r w:rsidR="00B9651B" w:rsidRPr="002461F6">
        <w:rPr>
          <w:rFonts w:ascii="Arial" w:hAnsi="Arial" w:cs="Arial"/>
          <w:sz w:val="20"/>
          <w:szCs w:val="20"/>
        </w:rPr>
        <w:t xml:space="preserve"> </w:t>
      </w:r>
    </w:p>
    <w:p w:rsidR="00F20AAD" w:rsidRDefault="00F20AAD" w:rsidP="00F20AAD">
      <w:pPr>
        <w:rPr>
          <w:rFonts w:ascii="Arial" w:hAnsi="Arial" w:cs="Arial"/>
          <w:sz w:val="24"/>
          <w:szCs w:val="24"/>
        </w:rPr>
      </w:pPr>
      <w:r>
        <w:rPr>
          <w:rFonts w:ascii="Arial" w:hAnsi="Arial" w:cs="Arial"/>
          <w:sz w:val="24"/>
          <w:szCs w:val="24"/>
        </w:rPr>
        <w:t>Atentamente,</w:t>
      </w:r>
    </w:p>
    <w:p w:rsidR="00B37E80" w:rsidRDefault="00E73F3E" w:rsidP="002461F6">
      <w:pPr>
        <w:pStyle w:val="Sinespaciado"/>
        <w:rPr>
          <w:rFonts w:ascii="Arial" w:hAnsi="Arial" w:cs="Arial"/>
          <w:b/>
        </w:rPr>
      </w:pPr>
      <w:r w:rsidRPr="0088158F">
        <w:rPr>
          <w:rFonts w:ascii="Arial" w:hAnsi="Arial" w:cs="Arial"/>
          <w:noProof/>
          <w:lang w:eastAsia="es-CO"/>
        </w:rPr>
        <w:drawing>
          <wp:inline distT="0" distB="0" distL="0" distR="0" wp14:anchorId="578E71C6" wp14:editId="0EAF9B3D">
            <wp:extent cx="1493520" cy="804339"/>
            <wp:effectExtent l="0" t="0" r="0" b="0"/>
            <wp:docPr id="7" name="Imagen 7" descr="C:\Users\SECRETARIA\Desktop\FIRMA ESCANEADA RECT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Desktop\FIRMA ESCANEADA RECTOR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136" cy="860142"/>
                    </a:xfrm>
                    <a:prstGeom prst="rect">
                      <a:avLst/>
                    </a:prstGeom>
                    <a:noFill/>
                    <a:ln>
                      <a:noFill/>
                    </a:ln>
                  </pic:spPr>
                </pic:pic>
              </a:graphicData>
            </a:graphic>
          </wp:inline>
        </w:drawing>
      </w:r>
      <w:bookmarkStart w:id="0" w:name="_GoBack"/>
      <w:bookmarkEnd w:id="0"/>
    </w:p>
    <w:sectPr w:rsidR="00B37E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B335F"/>
    <w:multiLevelType w:val="hybridMultilevel"/>
    <w:tmpl w:val="0AE200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5B1BD0"/>
    <w:multiLevelType w:val="hybridMultilevel"/>
    <w:tmpl w:val="D7F67F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B80884"/>
    <w:multiLevelType w:val="hybridMultilevel"/>
    <w:tmpl w:val="04743E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8CA7BDA"/>
    <w:multiLevelType w:val="hybridMultilevel"/>
    <w:tmpl w:val="7DCA52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0D17E80"/>
    <w:multiLevelType w:val="hybridMultilevel"/>
    <w:tmpl w:val="562A0EBE"/>
    <w:lvl w:ilvl="0" w:tplc="19EE100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38710B65"/>
    <w:multiLevelType w:val="hybridMultilevel"/>
    <w:tmpl w:val="FAC4C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62E1045"/>
    <w:multiLevelType w:val="hybridMultilevel"/>
    <w:tmpl w:val="F266DB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0F807B0"/>
    <w:multiLevelType w:val="hybridMultilevel"/>
    <w:tmpl w:val="562A0EBE"/>
    <w:lvl w:ilvl="0" w:tplc="19EE100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604205EB"/>
    <w:multiLevelType w:val="hybridMultilevel"/>
    <w:tmpl w:val="974A6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CC31C6B"/>
    <w:multiLevelType w:val="hybridMultilevel"/>
    <w:tmpl w:val="FCAE3D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4"/>
  </w:num>
  <w:num w:numId="5">
    <w:abstractNumId w:val="1"/>
  </w:num>
  <w:num w:numId="6">
    <w:abstractNumId w:val="3"/>
  </w:num>
  <w:num w:numId="7">
    <w:abstractNumId w:val="7"/>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16"/>
    <w:rsid w:val="00036CB2"/>
    <w:rsid w:val="0005495B"/>
    <w:rsid w:val="00096A19"/>
    <w:rsid w:val="001319A6"/>
    <w:rsid w:val="001C1C16"/>
    <w:rsid w:val="001D153F"/>
    <w:rsid w:val="002461F6"/>
    <w:rsid w:val="002772C5"/>
    <w:rsid w:val="005663C2"/>
    <w:rsid w:val="0065000E"/>
    <w:rsid w:val="007231A6"/>
    <w:rsid w:val="00897421"/>
    <w:rsid w:val="00923AFF"/>
    <w:rsid w:val="009C29DB"/>
    <w:rsid w:val="00A51FFA"/>
    <w:rsid w:val="00AF3E1D"/>
    <w:rsid w:val="00B37E80"/>
    <w:rsid w:val="00B9651B"/>
    <w:rsid w:val="00C10AA2"/>
    <w:rsid w:val="00C4218F"/>
    <w:rsid w:val="00C46990"/>
    <w:rsid w:val="00C734BD"/>
    <w:rsid w:val="00D20FC6"/>
    <w:rsid w:val="00D721B3"/>
    <w:rsid w:val="00E05418"/>
    <w:rsid w:val="00E45B90"/>
    <w:rsid w:val="00E7074C"/>
    <w:rsid w:val="00E73F3E"/>
    <w:rsid w:val="00F20AAD"/>
    <w:rsid w:val="00F347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BCB0B-B157-4236-8FB7-1D82FEC5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C16"/>
  </w:style>
  <w:style w:type="paragraph" w:styleId="Ttulo1">
    <w:name w:val="heading 1"/>
    <w:basedOn w:val="Normal"/>
    <w:next w:val="Normal"/>
    <w:link w:val="Ttulo1Car"/>
    <w:uiPriority w:val="9"/>
    <w:qFormat/>
    <w:rsid w:val="002461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461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1C16"/>
    <w:pPr>
      <w:ind w:left="720"/>
      <w:contextualSpacing/>
    </w:pPr>
  </w:style>
  <w:style w:type="paragraph" w:styleId="Textodeglobo">
    <w:name w:val="Balloon Text"/>
    <w:basedOn w:val="Normal"/>
    <w:link w:val="TextodegloboCar"/>
    <w:uiPriority w:val="99"/>
    <w:semiHidden/>
    <w:unhideWhenUsed/>
    <w:rsid w:val="00A51F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FFA"/>
    <w:rPr>
      <w:rFonts w:ascii="Segoe UI" w:hAnsi="Segoe UI" w:cs="Segoe UI"/>
      <w:sz w:val="18"/>
      <w:szCs w:val="18"/>
    </w:rPr>
  </w:style>
  <w:style w:type="paragraph" w:styleId="Sinespaciado">
    <w:name w:val="No Spacing"/>
    <w:uiPriority w:val="1"/>
    <w:qFormat/>
    <w:rsid w:val="00E05418"/>
    <w:pPr>
      <w:spacing w:after="0" w:line="240" w:lineRule="auto"/>
    </w:pPr>
  </w:style>
  <w:style w:type="character" w:customStyle="1" w:styleId="Ttulo1Car">
    <w:name w:val="Título 1 Car"/>
    <w:basedOn w:val="Fuentedeprrafopredeter"/>
    <w:link w:val="Ttulo1"/>
    <w:uiPriority w:val="9"/>
    <w:rsid w:val="002461F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461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Ocampo</dc:creator>
  <cp:keywords/>
  <dc:description/>
  <cp:lastModifiedBy>Usuario</cp:lastModifiedBy>
  <cp:revision>4</cp:revision>
  <cp:lastPrinted>2022-02-21T16:42:00Z</cp:lastPrinted>
  <dcterms:created xsi:type="dcterms:W3CDTF">2022-02-21T20:43:00Z</dcterms:created>
  <dcterms:modified xsi:type="dcterms:W3CDTF">2022-10-25T22:12:00Z</dcterms:modified>
</cp:coreProperties>
</file>