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6"/>
        <w:gridCol w:w="7365"/>
        <w:gridCol w:w="1666"/>
        <w:tblGridChange w:id="0">
          <w:tblGrid>
            <w:gridCol w:w="1596"/>
            <w:gridCol w:w="7365"/>
            <w:gridCol w:w="1666"/>
          </w:tblGrid>
        </w:tblGridChange>
      </w:tblGrid>
      <w:tr>
        <w:trPr>
          <w:cantSplit w:val="0"/>
          <w:trHeight w:val="125" w:hRule="atLeast"/>
          <w:tblHeader w:val="0"/>
        </w:trPr>
        <w:tc>
          <w:tcPr>
            <w:vMerge w:val="restart"/>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11814</wp:posOffset>
                  </wp:positionH>
                  <wp:positionV relativeFrom="paragraph">
                    <wp:posOffset>25268</wp:posOffset>
                  </wp:positionV>
                  <wp:extent cx="818165" cy="631839"/>
                  <wp:effectExtent b="0" l="0" r="0" t="0"/>
                  <wp:wrapNone/>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818165" cy="631839"/>
                          </a:xfrm>
                          <a:prstGeom prst="rect"/>
                          <a:ln/>
                        </pic:spPr>
                      </pic:pic>
                    </a:graphicData>
                  </a:graphic>
                </wp:anchor>
              </w:drawing>
            </w:r>
          </w:p>
        </w:tc>
        <w:tc>
          <w:tcPr>
            <w:tcBorders>
              <w:bottom w:color="000000" w:space="0" w:sz="4" w:val="single"/>
            </w:tcBorders>
          </w:tcPr>
          <w:p w:rsidR="00000000" w:rsidDel="00000000" w:rsidP="00000000" w:rsidRDefault="00000000" w:rsidRPr="00000000" w14:paraId="00000003">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MUNICIPIO DE MEDELLÍN</w:t>
            </w:r>
          </w:p>
        </w:tc>
        <w:tc>
          <w:tcPr>
            <w:vMerge w:val="restart"/>
          </w:tcPr>
          <w:p w:rsidR="00000000" w:rsidDel="00000000" w:rsidP="00000000" w:rsidRDefault="00000000" w:rsidRPr="00000000" w14:paraId="00000004">
            <w:pPr>
              <w:spacing w:after="0" w:lineRule="auto"/>
              <w:jc w:val="center"/>
              <w:rPr>
                <w:rFonts w:ascii="Lucida Sans" w:cs="Lucida Sans" w:eastAsia="Lucida Sans" w:hAnsi="Lucida Sans"/>
              </w:rPr>
            </w:pPr>
            <w:r w:rsidDel="00000000" w:rsidR="00000000" w:rsidRPr="00000000">
              <w:rPr>
                <w:rFonts w:ascii="Lucida Sans" w:cs="Lucida Sans" w:eastAsia="Lucida Sans" w:hAnsi="Lucida Sans"/>
              </w:rPr>
              <w:drawing>
                <wp:inline distB="0" distT="0" distL="0" distR="0">
                  <wp:extent cx="568072" cy="562094"/>
                  <wp:effectExtent b="38100" l="38100" r="38100" t="38100"/>
                  <wp:docPr descr="Descripción: Resultado de imagen para participacion" id="8" name="image6.png"/>
                  <a:graphic>
                    <a:graphicData uri="http://schemas.openxmlformats.org/drawingml/2006/picture">
                      <pic:pic>
                        <pic:nvPicPr>
                          <pic:cNvPr descr="Descripción: Resultado de imagen para participacion" id="0" name="image6.png"/>
                          <pic:cNvPicPr preferRelativeResize="0"/>
                        </pic:nvPicPr>
                        <pic:blipFill>
                          <a:blip r:embed="rId7"/>
                          <a:srcRect b="0" l="0" r="0" t="0"/>
                          <a:stretch>
                            <a:fillRect/>
                          </a:stretch>
                        </pic:blipFill>
                        <pic:spPr>
                          <a:xfrm>
                            <a:off x="0" y="0"/>
                            <a:ext cx="568072" cy="562094"/>
                          </a:xfrm>
                          <a:prstGeom prst="rect"/>
                          <a:ln w="38100">
                            <a:solidFill>
                              <a:srgbClr val="0070C0"/>
                            </a:solidFill>
                            <a:prstDash val="solid"/>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6805294</wp:posOffset>
                  </wp:positionH>
                  <wp:positionV relativeFrom="paragraph">
                    <wp:posOffset>558165</wp:posOffset>
                  </wp:positionV>
                  <wp:extent cx="705485" cy="819150"/>
                  <wp:effectExtent b="0" l="0" r="0" t="0"/>
                  <wp:wrapNone/>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05485" cy="819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6805294</wp:posOffset>
                  </wp:positionH>
                  <wp:positionV relativeFrom="paragraph">
                    <wp:posOffset>558165</wp:posOffset>
                  </wp:positionV>
                  <wp:extent cx="705485" cy="819150"/>
                  <wp:effectExtent b="0" l="0" r="0" t="0"/>
                  <wp:wrapNone/>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05485" cy="819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6805294</wp:posOffset>
                  </wp:positionH>
                  <wp:positionV relativeFrom="paragraph">
                    <wp:posOffset>558165</wp:posOffset>
                  </wp:positionV>
                  <wp:extent cx="705485" cy="819150"/>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05485" cy="819150"/>
                          </a:xfrm>
                          <a:prstGeom prst="rect"/>
                          <a:ln/>
                        </pic:spPr>
                      </pic:pic>
                    </a:graphicData>
                  </a:graphic>
                </wp:anchor>
              </w:drawing>
            </w:r>
          </w:p>
        </w:tc>
      </w:tr>
      <w:tr>
        <w:trPr>
          <w:cantSplit w:val="0"/>
          <w:trHeight w:val="113" w:hRule="atLeast"/>
          <w:tblHeader w:val="0"/>
        </w:trPr>
        <w:tc>
          <w:tcPr>
            <w:vMerge w:val="continue"/>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ucida Sans" w:cs="Lucida Sans" w:eastAsia="Lucida Sans" w:hAnsi="Lucida Sans"/>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6">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SECRETARÍA DE EDUCACIÓN MUNICIPAL</w:t>
            </w:r>
          </w:p>
        </w:tc>
        <w:tc>
          <w:tcPr>
            <w:vMerge w:val="continue"/>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rPr>
          <w:cantSplit w:val="0"/>
          <w:trHeight w:val="434" w:hRule="atLeast"/>
          <w:tblHeader w:val="0"/>
        </w:trPr>
        <w:tc>
          <w:tcPr>
            <w:vMerge w:val="continue"/>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9">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I.E. RODRIGO CORREA PALACIO</w:t>
            </w:r>
          </w:p>
          <w:p w:rsidR="00000000" w:rsidDel="00000000" w:rsidP="00000000" w:rsidRDefault="00000000" w:rsidRPr="00000000" w14:paraId="0000000A">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Aprobada por Resolución 16218 de noviembre 27 de 2002</w:t>
            </w:r>
          </w:p>
          <w:p w:rsidR="00000000" w:rsidDel="00000000" w:rsidP="00000000" w:rsidRDefault="00000000" w:rsidRPr="00000000" w14:paraId="0000000B">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DANE 105001006483 - NIT 811031045-6</w:t>
            </w:r>
          </w:p>
        </w:tc>
        <w:tc>
          <w:tcPr>
            <w:vMerge w:val="continue"/>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00D">
      <w:pPr>
        <w:rPr>
          <w:rFonts w:ascii="Arial" w:cs="Arial" w:eastAsia="Arial" w:hAnsi="Arial"/>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E">
      <w:pPr>
        <w:jc w:val="center"/>
        <w:rPr>
          <w:rFonts w:ascii="Arial" w:cs="Arial" w:eastAsia="Arial" w:hAnsi="Arial"/>
          <w:b w:val="1"/>
        </w:rPr>
      </w:pPr>
      <w:r w:rsidDel="00000000" w:rsidR="00000000" w:rsidRPr="00000000">
        <w:rPr>
          <w:rFonts w:ascii="Arial" w:cs="Arial" w:eastAsia="Arial" w:hAnsi="Arial"/>
          <w:b w:val="1"/>
          <w:rtl w:val="0"/>
        </w:rPr>
        <w:t xml:space="preserve">RECUPERACION PRIMER PERIODO</w:t>
      </w:r>
    </w:p>
    <w:tbl>
      <w:tblPr>
        <w:tblStyle w:val="Table2"/>
        <w:tblW w:w="11057.0"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1"/>
        <w:gridCol w:w="647"/>
        <w:gridCol w:w="351"/>
        <w:gridCol w:w="3608"/>
        <w:gridCol w:w="1028"/>
        <w:gridCol w:w="2662"/>
        <w:tblGridChange w:id="0">
          <w:tblGrid>
            <w:gridCol w:w="2761"/>
            <w:gridCol w:w="647"/>
            <w:gridCol w:w="351"/>
            <w:gridCol w:w="3608"/>
            <w:gridCol w:w="1028"/>
            <w:gridCol w:w="2662"/>
          </w:tblGrid>
        </w:tblGridChange>
      </w:tblGrid>
      <w:tr>
        <w:trPr>
          <w:cantSplit w:val="0"/>
          <w:tblHeader w:val="0"/>
        </w:trPr>
        <w:tc>
          <w:tcPr>
            <w:gridSpan w:val="3"/>
          </w:tcPr>
          <w:p w:rsidR="00000000" w:rsidDel="00000000" w:rsidP="00000000" w:rsidRDefault="00000000" w:rsidRPr="00000000" w14:paraId="0000000F">
            <w:pPr>
              <w:rPr>
                <w:rFonts w:ascii="Arial" w:cs="Arial" w:eastAsia="Arial" w:hAnsi="Arial"/>
                <w:b w:val="1"/>
              </w:rPr>
            </w:pPr>
            <w:r w:rsidDel="00000000" w:rsidR="00000000" w:rsidRPr="00000000">
              <w:rPr>
                <w:rFonts w:ascii="Arial" w:cs="Arial" w:eastAsia="Arial" w:hAnsi="Arial"/>
                <w:b w:val="1"/>
                <w:rtl w:val="0"/>
              </w:rPr>
              <w:t xml:space="preserve">AREA O ASIGNATURA</w:t>
            </w:r>
          </w:p>
        </w:tc>
        <w:tc>
          <w:tcPr>
            <w:gridSpan w:val="3"/>
          </w:tcPr>
          <w:p w:rsidR="00000000" w:rsidDel="00000000" w:rsidP="00000000" w:rsidRDefault="00000000" w:rsidRPr="00000000" w14:paraId="0000001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Ed. Artística</w:t>
            </w:r>
          </w:p>
        </w:tc>
      </w:tr>
      <w:tr>
        <w:trPr>
          <w:cantSplit w:val="0"/>
          <w:tblHeader w:val="0"/>
        </w:trPr>
        <w:tc>
          <w:tcPr/>
          <w:p w:rsidR="00000000" w:rsidDel="00000000" w:rsidP="00000000" w:rsidRDefault="00000000" w:rsidRPr="00000000" w14:paraId="00000015">
            <w:pPr>
              <w:rPr>
                <w:rFonts w:ascii="Arial" w:cs="Arial" w:eastAsia="Arial" w:hAnsi="Arial"/>
                <w:b w:val="1"/>
              </w:rPr>
            </w:pPr>
            <w:r w:rsidDel="00000000" w:rsidR="00000000" w:rsidRPr="00000000">
              <w:rPr>
                <w:rFonts w:ascii="Arial" w:cs="Arial" w:eastAsia="Arial" w:hAnsi="Arial"/>
                <w:b w:val="1"/>
                <w:rtl w:val="0"/>
              </w:rPr>
              <w:t xml:space="preserve">DOCENTE</w:t>
            </w:r>
          </w:p>
        </w:tc>
        <w:tc>
          <w:tcPr>
            <w:gridSpan w:val="5"/>
          </w:tcPr>
          <w:p w:rsidR="00000000" w:rsidDel="00000000" w:rsidP="00000000" w:rsidRDefault="00000000" w:rsidRPr="00000000" w14:paraId="00000016">
            <w:pPr>
              <w:rPr>
                <w:rFonts w:ascii="Arial" w:cs="Arial" w:eastAsia="Arial" w:hAnsi="Arial"/>
                <w:b w:val="1"/>
              </w:rPr>
            </w:pPr>
            <w:r w:rsidDel="00000000" w:rsidR="00000000" w:rsidRPr="00000000">
              <w:rPr>
                <w:rFonts w:ascii="Arial" w:cs="Arial" w:eastAsia="Arial" w:hAnsi="Arial"/>
                <w:b w:val="1"/>
                <w:rtl w:val="0"/>
              </w:rPr>
              <w:t xml:space="preserve">Marleny Pineda Montoya</w:t>
            </w:r>
          </w:p>
        </w:tc>
      </w:tr>
      <w:tr>
        <w:trPr>
          <w:cantSplit w:val="0"/>
          <w:tblHeader w:val="0"/>
        </w:trPr>
        <w:tc>
          <w:tcPr/>
          <w:p w:rsidR="00000000" w:rsidDel="00000000" w:rsidP="00000000" w:rsidRDefault="00000000" w:rsidRPr="00000000" w14:paraId="0000001B">
            <w:pPr>
              <w:rPr>
                <w:rFonts w:ascii="Arial" w:cs="Arial" w:eastAsia="Arial" w:hAnsi="Arial"/>
                <w:b w:val="1"/>
              </w:rPr>
            </w:pPr>
            <w:r w:rsidDel="00000000" w:rsidR="00000000" w:rsidRPr="00000000">
              <w:rPr>
                <w:rFonts w:ascii="Arial" w:cs="Arial" w:eastAsia="Arial" w:hAnsi="Arial"/>
                <w:b w:val="1"/>
                <w:rtl w:val="0"/>
              </w:rPr>
              <w:t xml:space="preserve">ESTUDIANTE</w:t>
            </w:r>
          </w:p>
        </w:tc>
        <w:tc>
          <w:tcPr>
            <w:gridSpan w:val="3"/>
          </w:tcPr>
          <w:p w:rsidR="00000000" w:rsidDel="00000000" w:rsidP="00000000" w:rsidRDefault="00000000" w:rsidRPr="00000000" w14:paraId="0000001C">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1F">
            <w:pPr>
              <w:ind w:left="5" w:firstLine="0"/>
              <w:rPr>
                <w:rFonts w:ascii="Arial" w:cs="Arial" w:eastAsia="Arial" w:hAnsi="Arial"/>
                <w:b w:val="1"/>
              </w:rPr>
            </w:pPr>
            <w:r w:rsidDel="00000000" w:rsidR="00000000" w:rsidRPr="00000000">
              <w:rPr>
                <w:rFonts w:ascii="Arial" w:cs="Arial" w:eastAsia="Arial" w:hAnsi="Arial"/>
                <w:b w:val="1"/>
                <w:rtl w:val="0"/>
              </w:rPr>
              <w:t xml:space="preserve">GRUPO</w:t>
            </w:r>
          </w:p>
        </w:tc>
        <w:tc>
          <w:tcPr/>
          <w:p w:rsidR="00000000" w:rsidDel="00000000" w:rsidP="00000000" w:rsidRDefault="00000000" w:rsidRPr="00000000" w14:paraId="00000020">
            <w:pPr>
              <w:rPr>
                <w:rFonts w:ascii="Arial" w:cs="Arial" w:eastAsia="Arial" w:hAnsi="Arial"/>
                <w:b w:val="1"/>
              </w:rPr>
            </w:pPr>
            <w:r w:rsidDel="00000000" w:rsidR="00000000" w:rsidRPr="00000000">
              <w:rPr>
                <w:rFonts w:ascii="Arial" w:cs="Arial" w:eastAsia="Arial" w:hAnsi="Arial"/>
                <w:b w:val="1"/>
                <w:rtl w:val="0"/>
              </w:rPr>
              <w:t xml:space="preserve">11º</w:t>
            </w:r>
          </w:p>
        </w:tc>
      </w:tr>
      <w:tr>
        <w:trPr>
          <w:cantSplit w:val="0"/>
          <w:tblHeader w:val="0"/>
        </w:trPr>
        <w:tc>
          <w:tcPr>
            <w:gridSpan w:val="2"/>
          </w:tcPr>
          <w:p w:rsidR="00000000" w:rsidDel="00000000" w:rsidP="00000000" w:rsidRDefault="00000000" w:rsidRPr="00000000" w14:paraId="00000021">
            <w:pPr>
              <w:rPr>
                <w:rFonts w:ascii="Arial" w:cs="Arial" w:eastAsia="Arial" w:hAnsi="Arial"/>
                <w:b w:val="1"/>
              </w:rPr>
            </w:pPr>
            <w:r w:rsidDel="00000000" w:rsidR="00000000" w:rsidRPr="00000000">
              <w:rPr>
                <w:rtl w:val="0"/>
              </w:rPr>
            </w:r>
          </w:p>
        </w:tc>
        <w:tc>
          <w:tcPr>
            <w:gridSpan w:val="4"/>
          </w:tcPr>
          <w:p w:rsidR="00000000" w:rsidDel="00000000" w:rsidP="00000000" w:rsidRDefault="00000000" w:rsidRPr="00000000" w14:paraId="00000023">
            <w:pPr>
              <w:rPr>
                <w:rFonts w:ascii="Arial" w:cs="Arial" w:eastAsia="Arial" w:hAnsi="Arial"/>
              </w:rPr>
            </w:pPr>
            <w:r w:rsidDel="00000000" w:rsidR="00000000" w:rsidRPr="00000000">
              <w:rPr>
                <w:rtl w:val="0"/>
              </w:rPr>
            </w:r>
          </w:p>
        </w:tc>
      </w:tr>
    </w:tbl>
    <w:p w:rsidR="00000000" w:rsidDel="00000000" w:rsidP="00000000" w:rsidRDefault="00000000" w:rsidRPr="00000000" w14:paraId="00000027">
      <w:pPr>
        <w:rPr>
          <w:rFonts w:ascii="Arial" w:cs="Arial" w:eastAsia="Arial" w:hAnsi="Arial"/>
          <w:b w:val="1"/>
        </w:rPr>
      </w:pPr>
      <w:r w:rsidDel="00000000" w:rsidR="00000000" w:rsidRPr="00000000">
        <w:rPr>
          <w:rtl w:val="0"/>
        </w:rPr>
      </w:r>
    </w:p>
    <w:tbl>
      <w:tblPr>
        <w:tblStyle w:val="Table3"/>
        <w:tblW w:w="11199.0" w:type="dxa"/>
        <w:jc w:val="left"/>
        <w:tblInd w:w="-12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2"/>
        <w:gridCol w:w="9497"/>
        <w:tblGridChange w:id="0">
          <w:tblGrid>
            <w:gridCol w:w="1702"/>
            <w:gridCol w:w="9497"/>
          </w:tblGrid>
        </w:tblGridChange>
      </w:tblGrid>
      <w:tr>
        <w:trPr>
          <w:cantSplit w:val="0"/>
          <w:tblHeader w:val="0"/>
        </w:trPr>
        <w:tc>
          <w:tcPr>
            <w:gridSpan w:val="2"/>
          </w:tcPr>
          <w:p w:rsidR="00000000" w:rsidDel="00000000" w:rsidP="00000000" w:rsidRDefault="00000000" w:rsidRPr="00000000" w14:paraId="00000028">
            <w:pPr>
              <w:rPr>
                <w:rFonts w:ascii="Arial" w:cs="Arial" w:eastAsia="Arial" w:hAnsi="Arial"/>
                <w:b w:val="1"/>
              </w:rPr>
            </w:pPr>
            <w:r w:rsidDel="00000000" w:rsidR="00000000" w:rsidRPr="00000000">
              <w:rPr>
                <w:rFonts w:ascii="Arial" w:cs="Arial" w:eastAsia="Arial" w:hAnsi="Arial"/>
                <w:b w:val="1"/>
                <w:rtl w:val="0"/>
              </w:rPr>
              <w:t xml:space="preserve">INDICADORES DE DESEMPEÑO A RECUPERAR: </w:t>
            </w:r>
            <w:r w:rsidDel="00000000" w:rsidR="00000000" w:rsidRPr="00000000">
              <w:rPr>
                <w:rFonts w:ascii="Arial" w:cs="Arial" w:eastAsia="Arial" w:hAnsi="Arial"/>
                <w:rtl w:val="0"/>
              </w:rPr>
              <w:t xml:space="preserve">Diferencia los elementos del dibujo del cuerpo humano y sus características aplicadas a creaciones artísticas.</w:t>
            </w:r>
            <w:r w:rsidDel="00000000" w:rsidR="00000000" w:rsidRPr="00000000">
              <w:rPr>
                <w:rtl w:val="0"/>
              </w:rPr>
            </w:r>
          </w:p>
        </w:tc>
      </w:tr>
      <w:tr>
        <w:trPr>
          <w:cantSplit w:val="0"/>
          <w:tblHeader w:val="0"/>
        </w:trPr>
        <w:tc>
          <w:tcPr>
            <w:gridSpan w:val="2"/>
          </w:tcPr>
          <w:p w:rsidR="00000000" w:rsidDel="00000000" w:rsidP="00000000" w:rsidRDefault="00000000" w:rsidRPr="00000000" w14:paraId="0000002A">
            <w:pPr>
              <w:rPr>
                <w:rFonts w:ascii="Arial" w:cs="Arial" w:eastAsia="Arial" w:hAnsi="Arial"/>
                <w:b w:val="1"/>
              </w:rPr>
            </w:pPr>
            <w:r w:rsidDel="00000000" w:rsidR="00000000" w:rsidRPr="00000000">
              <w:rPr>
                <w:rFonts w:ascii="Arial" w:cs="Arial" w:eastAsia="Arial" w:hAnsi="Arial"/>
                <w:b w:val="1"/>
                <w:rtl w:val="0"/>
              </w:rPr>
              <w:t xml:space="preserve">CONTENIDOS A RECUPERAR : </w:t>
            </w:r>
            <w:r w:rsidDel="00000000" w:rsidR="00000000" w:rsidRPr="00000000">
              <w:rPr>
                <w:rFonts w:ascii="Arial" w:cs="Arial" w:eastAsia="Arial" w:hAnsi="Arial"/>
                <w:b w:val="1"/>
                <w:sz w:val="24"/>
                <w:szCs w:val="24"/>
                <w:rtl w:val="0"/>
              </w:rPr>
              <w:t xml:space="preserve">DIBUJO ARTÍSTICO Y ROSTRO HUMANO</w:t>
            </w:r>
            <w:r w:rsidDel="00000000" w:rsidR="00000000" w:rsidRPr="00000000">
              <w:rPr>
                <w:rtl w:val="0"/>
              </w:rPr>
            </w:r>
          </w:p>
        </w:tc>
      </w:tr>
      <w:tr>
        <w:trPr>
          <w:cantSplit w:val="0"/>
          <w:tblHeader w:val="0"/>
        </w:trPr>
        <w:tc>
          <w:tcPr>
            <w:gridSpan w:val="2"/>
          </w:tcPr>
          <w:p w:rsidR="00000000" w:rsidDel="00000000" w:rsidP="00000000" w:rsidRDefault="00000000" w:rsidRPr="00000000" w14:paraId="0000002C">
            <w:pPr>
              <w:shd w:fill="ffffff" w:val="clea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D">
            <w:pPr>
              <w:shd w:fill="ffffff" w:val="clea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DIBUJO DEL ROSTRO HUMANO</w:t>
            </w:r>
          </w:p>
          <w:p w:rsidR="00000000" w:rsidDel="00000000" w:rsidP="00000000" w:rsidRDefault="00000000" w:rsidRPr="00000000" w14:paraId="0000002E">
            <w:pPr>
              <w:shd w:fill="ffffff" w:val="clear"/>
              <w:spacing w:after="0" w:lineRule="auto"/>
              <w:jc w:val="both"/>
              <w:rPr>
                <w:rFonts w:ascii="Arial" w:cs="Arial" w:eastAsia="Arial" w:hAnsi="Arial"/>
              </w:rPr>
            </w:pPr>
            <w:r w:rsidDel="00000000" w:rsidR="00000000" w:rsidRPr="00000000">
              <w:rPr>
                <w:rFonts w:ascii="Arial" w:cs="Arial" w:eastAsia="Arial" w:hAnsi="Arial"/>
                <w:rtl w:val="0"/>
              </w:rPr>
              <w:t xml:space="preserve">El  rostro humano encierra muchísimas relaciones perfectas entre sus distintas partes; la belleza que se percibe en las caras más hermosas se basa en una gran simetría y en unas </w:t>
            </w:r>
            <w:hyperlink r:id="rId9">
              <w:r w:rsidDel="00000000" w:rsidR="00000000" w:rsidRPr="00000000">
                <w:rPr>
                  <w:rFonts w:ascii="Arial" w:cs="Arial" w:eastAsia="Arial" w:hAnsi="Arial"/>
                  <w:color w:val="0000ff"/>
                  <w:u w:val="single"/>
                  <w:rtl w:val="0"/>
                </w:rPr>
                <w:t xml:space="preserve">"proporciones perfectas". </w:t>
              </w:r>
            </w:hyperlink>
            <w:r w:rsidDel="00000000" w:rsidR="00000000" w:rsidRPr="00000000">
              <w:rPr>
                <w:rFonts w:ascii="Arial" w:cs="Arial" w:eastAsia="Arial" w:hAnsi="Arial"/>
                <w:rtl w:val="0"/>
              </w:rPr>
              <w:t xml:space="preserve">Con una simple mirada somos capaces de detectar si unos ojos están demasiado separados o una naríz es demasiado larga para ser bonita.   Pero ¿En que se basa esta percepción de la belleza de una cara?  ¿Existe una "cara ideal" con la que comparamos inconscientemente los rasgos de todas los rostros que contemplamos?.</w:t>
            </w:r>
          </w:p>
          <w:p w:rsidR="00000000" w:rsidDel="00000000" w:rsidP="00000000" w:rsidRDefault="00000000" w:rsidRPr="00000000" w14:paraId="0000002F">
            <w:pPr>
              <w:shd w:fill="ffffff" w:val="clear"/>
              <w:spacing w:after="0" w:lineRule="auto"/>
              <w:jc w:val="both"/>
              <w:rPr>
                <w:rFonts w:ascii="Arial" w:cs="Arial" w:eastAsia="Arial" w:hAnsi="Arial"/>
              </w:rPr>
            </w:pPr>
            <w:r w:rsidDel="00000000" w:rsidR="00000000" w:rsidRPr="00000000">
              <w:rPr>
                <w:rFonts w:ascii="Arial" w:cs="Arial" w:eastAsia="Arial" w:hAnsi="Arial"/>
                <w:rtl w:val="0"/>
              </w:rPr>
              <w:t xml:space="preserve">Si que existe y a este rostro de referencia le llamamos el CANON </w:t>
            </w:r>
            <w:r w:rsidDel="00000000" w:rsidR="00000000" w:rsidRPr="00000000">
              <w:rPr>
                <w:rFonts w:ascii="Arial" w:cs="Arial" w:eastAsia="Arial" w:hAnsi="Arial"/>
                <w:i w:val="1"/>
                <w:rtl w:val="0"/>
              </w:rPr>
              <w:t xml:space="preserve">(que en griego significa "la Medida")</w:t>
            </w:r>
            <w:r w:rsidDel="00000000" w:rsidR="00000000" w:rsidRPr="00000000">
              <w:rPr>
                <w:rFonts w:ascii="Arial" w:cs="Arial" w:eastAsia="Arial" w:hAnsi="Arial"/>
                <w:rtl w:val="0"/>
              </w:rPr>
              <w:t xml:space="preserve">.</w:t>
            </w:r>
          </w:p>
          <w:p w:rsidR="00000000" w:rsidDel="00000000" w:rsidP="00000000" w:rsidRDefault="00000000" w:rsidRPr="00000000" w14:paraId="00000030">
            <w:pPr>
              <w:shd w:fill="ffffff" w:val="clear"/>
              <w:spacing w:after="0" w:lineRule="auto"/>
              <w:jc w:val="both"/>
              <w:rPr>
                <w:rFonts w:ascii="Arial" w:cs="Arial" w:eastAsia="Arial" w:hAnsi="Arial"/>
              </w:rPr>
            </w:pPr>
            <w:r w:rsidDel="00000000" w:rsidR="00000000" w:rsidRPr="00000000">
              <w:rPr>
                <w:rFonts w:ascii="Arial" w:cs="Arial" w:eastAsia="Arial" w:hAnsi="Arial"/>
                <w:rtl w:val="0"/>
              </w:rPr>
              <w:t xml:space="preserve">Esta imagen de Leonardo nos muestra las proporciones perfectas de un rostro humano: </w:t>
            </w:r>
          </w:p>
          <w:p w:rsidR="00000000" w:rsidDel="00000000" w:rsidP="00000000" w:rsidRDefault="00000000" w:rsidRPr="00000000" w14:paraId="00000031">
            <w:pPr>
              <w:numPr>
                <w:ilvl w:val="0"/>
                <w:numId w:val="1"/>
              </w:numPr>
              <w:shd w:fill="ffffff" w:val="clear"/>
              <w:spacing w:after="0" w:line="240" w:lineRule="auto"/>
              <w:ind w:left="720" w:hanging="360"/>
              <w:rPr/>
            </w:pPr>
            <w:r w:rsidDel="00000000" w:rsidR="00000000" w:rsidRPr="00000000">
              <w:rPr>
                <w:rFonts w:ascii="Arial" w:cs="Arial" w:eastAsia="Arial" w:hAnsi="Arial"/>
                <w:rtl w:val="0"/>
              </w:rPr>
              <w:t xml:space="preserve">Desde el nacimiento del pelo la cara se divide en tres partes iguales: </w:t>
            </w:r>
          </w:p>
          <w:p w:rsidR="00000000" w:rsidDel="00000000" w:rsidP="00000000" w:rsidRDefault="00000000" w:rsidRPr="00000000" w14:paraId="00000032">
            <w:pPr>
              <w:numPr>
                <w:ilvl w:val="0"/>
                <w:numId w:val="2"/>
              </w:numPr>
              <w:shd w:fill="ffffff" w:val="clea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De la raiz del cabello a las cejas, </w:t>
            </w:r>
          </w:p>
          <w:p w:rsidR="00000000" w:rsidDel="00000000" w:rsidP="00000000" w:rsidRDefault="00000000" w:rsidRPr="00000000" w14:paraId="00000033">
            <w:pPr>
              <w:numPr>
                <w:ilvl w:val="0"/>
                <w:numId w:val="2"/>
              </w:numPr>
              <w:shd w:fill="ffffff" w:val="clear"/>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De las cejas a la base de la nariz y </w:t>
            </w:r>
          </w:p>
          <w:p w:rsidR="00000000" w:rsidDel="00000000" w:rsidP="00000000" w:rsidRDefault="00000000" w:rsidRPr="00000000" w14:paraId="00000034">
            <w:pPr>
              <w:numPr>
                <w:ilvl w:val="0"/>
                <w:numId w:val="2"/>
              </w:numPr>
              <w:shd w:fill="ffffff" w:val="clear"/>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De la nariz a a la barbilla.  </w:t>
            </w:r>
          </w:p>
          <w:p w:rsidR="00000000" w:rsidDel="00000000" w:rsidP="00000000" w:rsidRDefault="00000000" w:rsidRPr="00000000" w14:paraId="00000035">
            <w:pPr>
              <w:numPr>
                <w:ilvl w:val="0"/>
                <w:numId w:val="3"/>
              </w:numPr>
              <w:shd w:fill="ffffff" w:val="clear"/>
              <w:spacing w:after="0" w:before="280" w:line="240" w:lineRule="auto"/>
              <w:ind w:left="720" w:hanging="360"/>
              <w:rPr/>
            </w:pPr>
            <w:r w:rsidDel="00000000" w:rsidR="00000000" w:rsidRPr="00000000">
              <w:rPr>
                <w:rFonts w:ascii="Arial" w:cs="Arial" w:eastAsia="Arial" w:hAnsi="Arial"/>
                <w:rtl w:val="0"/>
              </w:rPr>
              <w:t xml:space="preserve">La boca se encuentra exactamente en la cuarta parte de esta última división.  </w:t>
            </w:r>
          </w:p>
          <w:p w:rsidR="00000000" w:rsidDel="00000000" w:rsidP="00000000" w:rsidRDefault="00000000" w:rsidRPr="00000000" w14:paraId="00000036">
            <w:pPr>
              <w:numPr>
                <w:ilvl w:val="0"/>
                <w:numId w:val="3"/>
              </w:numPr>
              <w:shd w:fill="ffffff" w:val="clear"/>
              <w:spacing w:after="0" w:before="0" w:line="240" w:lineRule="auto"/>
              <w:ind w:left="720" w:hanging="360"/>
              <w:jc w:val="both"/>
              <w:rPr/>
            </w:pPr>
            <w:r w:rsidDel="00000000" w:rsidR="00000000" w:rsidRPr="00000000">
              <w:rPr>
                <w:rFonts w:ascii="Arial" w:cs="Arial" w:eastAsia="Arial" w:hAnsi="Arial"/>
                <w:rtl w:val="0"/>
              </w:rPr>
              <w:t xml:space="preserve">Y por último los ojos están ubicados exactamente en la mitad del craneo </w:t>
            </w:r>
            <w:r w:rsidDel="00000000" w:rsidR="00000000" w:rsidRPr="00000000">
              <w:rPr>
                <w:rFonts w:ascii="Arial" w:cs="Arial" w:eastAsia="Arial" w:hAnsi="Arial"/>
                <w:i w:val="1"/>
                <w:rtl w:val="0"/>
              </w:rPr>
              <w:t xml:space="preserve">(marcado con "m" en el dibujo de Leonardo).</w:t>
            </w:r>
            <w:r w:rsidDel="00000000" w:rsidR="00000000" w:rsidRPr="00000000">
              <w:rPr>
                <w:rFonts w:ascii="Arial" w:cs="Arial" w:eastAsia="Arial" w:hAnsi="Arial"/>
                <w:rtl w:val="0"/>
              </w:rPr>
              <w:t xml:space="preserve"> Esta última medida es bastante dificil de percibir porque nuestra mente analítica situa los ojos mucho mas altos</w:t>
            </w:r>
            <w:r w:rsidDel="00000000" w:rsidR="00000000" w:rsidRPr="00000000">
              <w:rPr>
                <w:rFonts w:ascii="Arial" w:cs="Arial" w:eastAsia="Arial" w:hAnsi="Arial"/>
                <w:i w:val="1"/>
                <w:rtl w:val="0"/>
              </w:rPr>
              <w:t xml:space="preserve"> (los dibujos de los niños y de los dibujantes inexpertos los situan casi en la frente, con una imagen que se conoce como </w:t>
            </w:r>
            <w:r w:rsidDel="00000000" w:rsidR="00000000" w:rsidRPr="00000000">
              <w:rPr>
                <w:rFonts w:ascii="Arial" w:cs="Arial" w:eastAsia="Arial" w:hAnsi="Arial"/>
                <w:b w:val="1"/>
                <w:i w:val="1"/>
                <w:rtl w:val="0"/>
              </w:rPr>
              <w:t xml:space="preserve">"craneo recortado"</w:t>
            </w:r>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037">
            <w:pPr>
              <w:spacing w:after="0" w:lineRule="auto"/>
              <w:rPr>
                <w:rFonts w:ascii="Arial" w:cs="Arial" w:eastAsia="Arial" w:hAnsi="Arial"/>
                <w:b w:val="1"/>
              </w:rPr>
            </w:pPr>
            <w:r w:rsidDel="00000000" w:rsidR="00000000" w:rsidRPr="00000000">
              <w:rPr>
                <w:rFonts w:ascii="Arial" w:cs="Arial" w:eastAsia="Arial" w:hAnsi="Arial"/>
                <w:b w:val="1"/>
                <w:highlight w:val="white"/>
                <w:rtl w:val="0"/>
              </w:rPr>
              <w:t xml:space="preserve">EL CANON DE FRENTE </w:t>
            </w:r>
            <w:r w:rsidDel="00000000" w:rsidR="00000000" w:rsidRPr="00000000">
              <w:rPr>
                <w:rFonts w:ascii="Arial" w:cs="Arial" w:eastAsia="Arial" w:hAnsi="Arial"/>
                <w:rtl w:val="0"/>
              </w:rPr>
              <w:br w:type="textWrapping"/>
            </w:r>
            <w:r w:rsidDel="00000000" w:rsidR="00000000" w:rsidRPr="00000000">
              <w:rPr>
                <w:rFonts w:ascii="Arial" w:cs="Arial" w:eastAsia="Arial" w:hAnsi="Arial"/>
                <w:highlight w:val="white"/>
                <w:rtl w:val="0"/>
              </w:rPr>
              <w:t xml:space="preserve">En la imagen podemos ver muchas referencias de una cara "perfecta" vista de frente. La más llamativa es la regla de los dibujantes</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b w:val="1"/>
                <w:i w:val="1"/>
                <w:highlight w:val="white"/>
                <w:rtl w:val="0"/>
              </w:rPr>
              <w:t xml:space="preserve">"entre los dos ojos cabe otro ojo".  </w:t>
            </w:r>
            <w:r w:rsidDel="00000000" w:rsidR="00000000" w:rsidRPr="00000000">
              <w:rPr>
                <w:rFonts w:ascii="Arial" w:cs="Arial" w:eastAsia="Arial" w:hAnsi="Arial"/>
                <w:rtl w:val="0"/>
              </w:rPr>
              <w:br w:type="textWrapping"/>
            </w:r>
            <w:r w:rsidDel="00000000" w:rsidR="00000000" w:rsidRPr="00000000">
              <w:rPr>
                <w:rFonts w:ascii="Arial" w:cs="Arial" w:eastAsia="Arial" w:hAnsi="Arial"/>
                <w:highlight w:val="white"/>
                <w:rtl w:val="0"/>
              </w:rPr>
              <w:t xml:space="preserve">Aprender estas referencias y practicarlas es importante para nuestra formación</w:t>
            </w:r>
            <w:r w:rsidDel="00000000" w:rsidR="00000000" w:rsidRPr="00000000">
              <w:rPr>
                <w:rFonts w:ascii="Arial" w:cs="Arial" w:eastAsia="Arial" w:hAnsi="Arial"/>
                <w:sz w:val="24"/>
                <w:szCs w:val="24"/>
                <w:highlight w:val="white"/>
                <w:rtl w:val="0"/>
              </w:rPr>
              <w:t xml:space="preserve"> como artistas</w:t>
            </w:r>
            <w:r w:rsidDel="00000000" w:rsidR="00000000" w:rsidRPr="00000000">
              <w:rPr>
                <w:rtl w:val="0"/>
              </w:rPr>
            </w:r>
          </w:p>
          <w:p w:rsidR="00000000" w:rsidDel="00000000" w:rsidP="00000000" w:rsidRDefault="00000000" w:rsidRPr="00000000" w14:paraId="00000038">
            <w:pPr>
              <w:rPr>
                <w:rFonts w:ascii="Arial" w:cs="Arial" w:eastAsia="Arial" w:hAnsi="Arial"/>
                <w:b w:val="1"/>
              </w:rPr>
            </w:pPr>
            <w:r w:rsidDel="00000000" w:rsidR="00000000" w:rsidRPr="00000000">
              <w:rPr>
                <w:rtl w:val="0"/>
              </w:rPr>
            </w:r>
          </w:p>
          <w:p w:rsidR="00000000" w:rsidDel="00000000" w:rsidP="00000000" w:rsidRDefault="00000000" w:rsidRPr="00000000" w14:paraId="00000039">
            <w:pPr>
              <w:rPr>
                <w:rFonts w:ascii="Arial" w:cs="Arial" w:eastAsia="Arial" w:hAnsi="Arial"/>
                <w:b w:val="1"/>
              </w:rPr>
            </w:pPr>
            <w:r w:rsidDel="00000000" w:rsidR="00000000" w:rsidRPr="00000000">
              <w:rPr>
                <w:rtl w:val="0"/>
              </w:rPr>
            </w:r>
          </w:p>
          <w:p w:rsidR="00000000" w:rsidDel="00000000" w:rsidP="00000000" w:rsidRDefault="00000000" w:rsidRPr="00000000" w14:paraId="0000003A">
            <w:pPr>
              <w:rPr>
                <w:rFonts w:ascii="Arial" w:cs="Arial" w:eastAsia="Arial" w:hAnsi="Arial"/>
                <w:b w:val="1"/>
              </w:rPr>
            </w:pPr>
            <w:r w:rsidDel="00000000" w:rsidR="00000000" w:rsidRPr="00000000">
              <w:rPr>
                <w:rtl w:val="0"/>
              </w:rPr>
            </w:r>
          </w:p>
          <w:p w:rsidR="00000000" w:rsidDel="00000000" w:rsidP="00000000" w:rsidRDefault="00000000" w:rsidRPr="00000000" w14:paraId="0000003B">
            <w:pPr>
              <w:rPr>
                <w:rFonts w:ascii="Arial" w:cs="Arial" w:eastAsia="Arial" w:hAnsi="Arial"/>
                <w:b w:val="1"/>
              </w:rPr>
            </w:pPr>
            <w:r w:rsidDel="00000000" w:rsidR="00000000" w:rsidRPr="00000000">
              <w:rPr>
                <w:rtl w:val="0"/>
              </w:rPr>
            </w:r>
          </w:p>
          <w:p w:rsidR="00000000" w:rsidDel="00000000" w:rsidP="00000000" w:rsidRDefault="00000000" w:rsidRPr="00000000" w14:paraId="0000003C">
            <w:pPr>
              <w:rPr>
                <w:rFonts w:ascii="Arial" w:cs="Arial" w:eastAsia="Arial" w:hAnsi="Arial"/>
                <w:b w:val="1"/>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237551</wp:posOffset>
                  </wp:positionH>
                  <wp:positionV relativeFrom="paragraph">
                    <wp:posOffset>86210</wp:posOffset>
                  </wp:positionV>
                  <wp:extent cx="2902183" cy="1644352"/>
                  <wp:effectExtent b="0" l="0" r="0" t="0"/>
                  <wp:wrapNone/>
                  <wp:docPr descr="Rostro humano dibujo - Imagui | Dibujar rostros, Dibujos, Rostros ..." id="3" name="image3.png"/>
                  <a:graphic>
                    <a:graphicData uri="http://schemas.openxmlformats.org/drawingml/2006/picture">
                      <pic:pic>
                        <pic:nvPicPr>
                          <pic:cNvPr descr="Rostro humano dibujo - Imagui | Dibujar rostros, Dibujos, Rostros ..." id="0" name="image3.png"/>
                          <pic:cNvPicPr preferRelativeResize="0"/>
                        </pic:nvPicPr>
                        <pic:blipFill>
                          <a:blip r:embed="rId10"/>
                          <a:srcRect b="0" l="0" r="0" t="0"/>
                          <a:stretch>
                            <a:fillRect/>
                          </a:stretch>
                        </pic:blipFill>
                        <pic:spPr>
                          <a:xfrm>
                            <a:off x="0" y="0"/>
                            <a:ext cx="2902183" cy="164435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4302759</wp:posOffset>
                  </wp:positionH>
                  <wp:positionV relativeFrom="paragraph">
                    <wp:posOffset>38613</wp:posOffset>
                  </wp:positionV>
                  <wp:extent cx="1301653" cy="3232433"/>
                  <wp:effectExtent b="0" l="0" r="0" t="0"/>
                  <wp:wrapNone/>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301653" cy="3232433"/>
                          </a:xfrm>
                          <a:prstGeom prst="rect"/>
                          <a:ln/>
                        </pic:spPr>
                      </pic:pic>
                    </a:graphicData>
                  </a:graphic>
                </wp:anchor>
              </w:drawing>
            </w:r>
          </w:p>
          <w:p w:rsidR="00000000" w:rsidDel="00000000" w:rsidP="00000000" w:rsidRDefault="00000000" w:rsidRPr="00000000" w14:paraId="0000003D">
            <w:pPr>
              <w:rPr>
                <w:rFonts w:ascii="Arial" w:cs="Arial" w:eastAsia="Arial" w:hAnsi="Arial"/>
                <w:b w:val="1"/>
              </w:rPr>
            </w:pPr>
            <w:r w:rsidDel="00000000" w:rsidR="00000000" w:rsidRPr="00000000">
              <w:rPr>
                <w:rtl w:val="0"/>
              </w:rPr>
            </w:r>
          </w:p>
          <w:p w:rsidR="00000000" w:rsidDel="00000000" w:rsidP="00000000" w:rsidRDefault="00000000" w:rsidRPr="00000000" w14:paraId="0000003E">
            <w:pPr>
              <w:rPr>
                <w:rFonts w:ascii="Arial" w:cs="Arial" w:eastAsia="Arial" w:hAnsi="Arial"/>
                <w:b w:val="1"/>
              </w:rPr>
            </w:pPr>
            <w:r w:rsidDel="00000000" w:rsidR="00000000" w:rsidRPr="00000000">
              <w:rPr>
                <w:rtl w:val="0"/>
              </w:rPr>
            </w:r>
          </w:p>
          <w:p w:rsidR="00000000" w:rsidDel="00000000" w:rsidP="00000000" w:rsidRDefault="00000000" w:rsidRPr="00000000" w14:paraId="0000003F">
            <w:pPr>
              <w:rPr>
                <w:rFonts w:ascii="Arial" w:cs="Arial" w:eastAsia="Arial" w:hAnsi="Arial"/>
                <w:b w:val="1"/>
              </w:rPr>
            </w:pPr>
            <w:r w:rsidDel="00000000" w:rsidR="00000000" w:rsidRPr="00000000">
              <w:rPr>
                <w:rtl w:val="0"/>
              </w:rPr>
            </w:r>
          </w:p>
          <w:p w:rsidR="00000000" w:rsidDel="00000000" w:rsidP="00000000" w:rsidRDefault="00000000" w:rsidRPr="00000000" w14:paraId="00000040">
            <w:pPr>
              <w:rPr>
                <w:rFonts w:ascii="Arial" w:cs="Arial" w:eastAsia="Arial" w:hAnsi="Arial"/>
                <w:b w:val="1"/>
              </w:rPr>
            </w:pPr>
            <w:r w:rsidDel="00000000" w:rsidR="00000000" w:rsidRPr="00000000">
              <w:rPr>
                <w:rtl w:val="0"/>
              </w:rPr>
            </w:r>
          </w:p>
          <w:p w:rsidR="00000000" w:rsidDel="00000000" w:rsidP="00000000" w:rsidRDefault="00000000" w:rsidRPr="00000000" w14:paraId="00000041">
            <w:pPr>
              <w:rPr>
                <w:rFonts w:ascii="Arial" w:cs="Arial" w:eastAsia="Arial" w:hAnsi="Arial"/>
                <w:b w:val="1"/>
              </w:rPr>
            </w:pPr>
            <w:r w:rsidDel="00000000" w:rsidR="00000000" w:rsidRPr="00000000">
              <w:rPr>
                <w:rtl w:val="0"/>
              </w:rPr>
            </w:r>
          </w:p>
          <w:p w:rsidR="00000000" w:rsidDel="00000000" w:rsidP="00000000" w:rsidRDefault="00000000" w:rsidRPr="00000000" w14:paraId="00000042">
            <w:pPr>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139130</wp:posOffset>
                  </wp:positionH>
                  <wp:positionV relativeFrom="paragraph">
                    <wp:posOffset>92010</wp:posOffset>
                  </wp:positionV>
                  <wp:extent cx="2844240" cy="1640517"/>
                  <wp:effectExtent b="0" l="0" r="0" t="0"/>
                  <wp:wrapNone/>
                  <wp:docPr descr="ARKANIAX : Hola! Desde hace mucho queria hacer al Dios espartano abuelo de Chuck Norris Kratos, de la saga God of War. Les cuento, la cabeza esta... : Escu Como Dibujar Rostros, Dibujar Cabezas, Como Aprender A Dibujar, Tecnicas Para Dibujar, Dibujos Figura Humana, Cómo Dibujar, Dibujo Basico, Proporciones Del Cuerpo Humano, Proporciones Dibujo" id="1" name="image1.png"/>
                  <a:graphic>
                    <a:graphicData uri="http://schemas.openxmlformats.org/drawingml/2006/picture">
                      <pic:pic>
                        <pic:nvPicPr>
                          <pic:cNvPr descr="ARKANIAX : Hola! Desde hace mucho queria hacer al Dios espartano abuelo de Chuck Norris Kratos, de la saga God of War. Les cuento, la cabeza esta... : Escu Como Dibujar Rostros, Dibujar Cabezas, Como Aprender A Dibujar, Tecnicas Para Dibujar, Dibujos Figura Humana, Cómo Dibujar, Dibujo Basico, Proporciones Del Cuerpo Humano, Proporciones Dibujo" id="0" name="image1.png"/>
                          <pic:cNvPicPr preferRelativeResize="0"/>
                        </pic:nvPicPr>
                        <pic:blipFill>
                          <a:blip r:embed="rId12"/>
                          <a:srcRect b="0" l="0" r="0" t="0"/>
                          <a:stretch>
                            <a:fillRect/>
                          </a:stretch>
                        </pic:blipFill>
                        <pic:spPr>
                          <a:xfrm>
                            <a:off x="0" y="0"/>
                            <a:ext cx="2844240" cy="1640517"/>
                          </a:xfrm>
                          <a:prstGeom prst="rect"/>
                          <a:ln/>
                        </pic:spPr>
                      </pic:pic>
                    </a:graphicData>
                  </a:graphic>
                </wp:anchor>
              </w:drawing>
            </w:r>
          </w:p>
          <w:p w:rsidR="00000000" w:rsidDel="00000000" w:rsidP="00000000" w:rsidRDefault="00000000" w:rsidRPr="00000000" w14:paraId="00000043">
            <w:pPr>
              <w:rPr>
                <w:rFonts w:ascii="Arial" w:cs="Arial" w:eastAsia="Arial" w:hAnsi="Arial"/>
                <w:b w:val="1"/>
              </w:rPr>
            </w:pPr>
            <w:r w:rsidDel="00000000" w:rsidR="00000000" w:rsidRPr="00000000">
              <w:rPr>
                <w:rtl w:val="0"/>
              </w:rPr>
            </w:r>
          </w:p>
          <w:p w:rsidR="00000000" w:rsidDel="00000000" w:rsidP="00000000" w:rsidRDefault="00000000" w:rsidRPr="00000000" w14:paraId="00000044">
            <w:pPr>
              <w:rPr>
                <w:rFonts w:ascii="Arial" w:cs="Arial" w:eastAsia="Arial" w:hAnsi="Arial"/>
                <w:b w:val="1"/>
              </w:rPr>
            </w:pPr>
            <w:r w:rsidDel="00000000" w:rsidR="00000000" w:rsidRPr="00000000">
              <w:rPr>
                <w:rtl w:val="0"/>
              </w:rPr>
            </w:r>
          </w:p>
          <w:p w:rsidR="00000000" w:rsidDel="00000000" w:rsidP="00000000" w:rsidRDefault="00000000" w:rsidRPr="00000000" w14:paraId="00000045">
            <w:pPr>
              <w:rPr>
                <w:rFonts w:ascii="Arial" w:cs="Arial" w:eastAsia="Arial" w:hAnsi="Arial"/>
                <w:b w:val="1"/>
              </w:rPr>
            </w:pPr>
            <w:r w:rsidDel="00000000" w:rsidR="00000000" w:rsidRPr="00000000">
              <w:rPr>
                <w:rtl w:val="0"/>
              </w:rPr>
            </w:r>
          </w:p>
          <w:p w:rsidR="00000000" w:rsidDel="00000000" w:rsidP="00000000" w:rsidRDefault="00000000" w:rsidRPr="00000000" w14:paraId="00000046">
            <w:pPr>
              <w:rPr>
                <w:rFonts w:ascii="Arial" w:cs="Arial" w:eastAsia="Arial" w:hAnsi="Arial"/>
                <w:b w:val="1"/>
              </w:rPr>
            </w:pPr>
            <w:r w:rsidDel="00000000" w:rsidR="00000000" w:rsidRPr="00000000">
              <w:rPr>
                <w:rtl w:val="0"/>
              </w:rPr>
            </w:r>
          </w:p>
          <w:p w:rsidR="00000000" w:rsidDel="00000000" w:rsidP="00000000" w:rsidRDefault="00000000" w:rsidRPr="00000000" w14:paraId="00000047">
            <w:pPr>
              <w:rPr>
                <w:rFonts w:ascii="Arial" w:cs="Arial" w:eastAsia="Arial" w:hAnsi="Arial"/>
                <w:b w:val="1"/>
              </w:rPr>
            </w:pPr>
            <w:r w:rsidDel="00000000" w:rsidR="00000000" w:rsidRPr="00000000">
              <w:rPr>
                <w:rtl w:val="0"/>
              </w:rPr>
            </w:r>
          </w:p>
          <w:p w:rsidR="00000000" w:rsidDel="00000000" w:rsidP="00000000" w:rsidRDefault="00000000" w:rsidRPr="00000000" w14:paraId="00000048">
            <w:pPr>
              <w:rPr>
                <w:rFonts w:ascii="Arial" w:cs="Arial" w:eastAsia="Arial" w:hAnsi="Arial"/>
                <w:b w:val="1"/>
              </w:rPr>
            </w:pPr>
            <w:r w:rsidDel="00000000" w:rsidR="00000000" w:rsidRPr="00000000">
              <w:rPr>
                <w:rtl w:val="0"/>
              </w:rPr>
            </w:r>
          </w:p>
          <w:p w:rsidR="00000000" w:rsidDel="00000000" w:rsidP="00000000" w:rsidRDefault="00000000" w:rsidRPr="00000000" w14:paraId="00000049">
            <w:pPr>
              <w:rPr>
                <w:rFonts w:ascii="Arial" w:cs="Arial" w:eastAsia="Arial" w:hAnsi="Arial"/>
                <w:b w:val="1"/>
              </w:rPr>
            </w:pPr>
            <w:r w:rsidDel="00000000" w:rsidR="00000000" w:rsidRPr="00000000">
              <w:rPr>
                <w:rtl w:val="0"/>
              </w:rPr>
            </w:r>
          </w:p>
          <w:p w:rsidR="00000000" w:rsidDel="00000000" w:rsidP="00000000" w:rsidRDefault="00000000" w:rsidRPr="00000000" w14:paraId="0000004A">
            <w:pPr>
              <w:rPr>
                <w:rFonts w:ascii="Arial" w:cs="Arial" w:eastAsia="Arial" w:hAnsi="Arial"/>
                <w:b w:val="1"/>
              </w:rPr>
            </w:pPr>
            <w:r w:rsidDel="00000000" w:rsidR="00000000" w:rsidRPr="00000000">
              <w:rPr>
                <w:rtl w:val="0"/>
              </w:rPr>
            </w:r>
          </w:p>
          <w:p w:rsidR="00000000" w:rsidDel="00000000" w:rsidP="00000000" w:rsidRDefault="00000000" w:rsidRPr="00000000" w14:paraId="0000004B">
            <w:pPr>
              <w:shd w:fill="ffffff" w:val="clear"/>
              <w:rPr>
                <w:rFonts w:ascii="Arial" w:cs="Arial" w:eastAsia="Arial" w:hAnsi="Arial"/>
                <w:sz w:val="24"/>
                <w:szCs w:val="24"/>
              </w:rPr>
            </w:pPr>
            <w:r w:rsidDel="00000000" w:rsidR="00000000" w:rsidRPr="00000000">
              <w:rPr>
                <w:rFonts w:ascii="Arial" w:cs="Arial" w:eastAsia="Arial" w:hAnsi="Arial"/>
                <w:sz w:val="24"/>
                <w:szCs w:val="24"/>
                <w:rtl w:val="0"/>
              </w:rPr>
              <w:t xml:space="preserve">ACTIVIDAD 1</w:t>
            </w:r>
          </w:p>
          <w:p w:rsidR="00000000" w:rsidDel="00000000" w:rsidP="00000000" w:rsidRDefault="00000000" w:rsidRPr="00000000" w14:paraId="0000004C">
            <w:pPr>
              <w:shd w:fill="ffffff" w:val="clea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Iniciaremos paso a paso los elementos indispensables para el dibujo del rostro humano desde el realismo.</w:t>
            </w:r>
          </w:p>
          <w:p w:rsidR="00000000" w:rsidDel="00000000" w:rsidP="00000000" w:rsidRDefault="00000000" w:rsidRPr="00000000" w14:paraId="0000004D">
            <w:pPr>
              <w:shd w:fill="ffffff" w:val="clea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-Realiza loa ojos paso a paso y el canon del rostro masculino y femenino en hojas de block, ampliado a escala.</w:t>
            </w:r>
          </w:p>
          <w:p w:rsidR="00000000" w:rsidDel="00000000" w:rsidP="00000000" w:rsidRDefault="00000000" w:rsidRPr="00000000" w14:paraId="0000004E">
            <w:pPr>
              <w:shd w:fill="ffffff" w:val="clea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-Define que es el canon del rostro y cuáles son sus medidas y características más importantes para lograr un retrato</w:t>
            </w:r>
          </w:p>
          <w:p w:rsidR="00000000" w:rsidDel="00000000" w:rsidP="00000000" w:rsidRDefault="00000000" w:rsidRPr="00000000" w14:paraId="0000004F">
            <w:pPr>
              <w:pStyle w:val="Heading3"/>
              <w:shd w:fill="ffffff" w:val="clear"/>
              <w:spacing w:after="45" w:before="0" w:lineRule="auto"/>
              <w:rPr>
                <w:rFonts w:ascii="Arial" w:cs="Arial" w:eastAsia="Arial" w:hAnsi="Arial"/>
                <w:color w:val="000000"/>
                <w:u w:val="single"/>
              </w:rPr>
            </w:pPr>
            <w:r w:rsidDel="00000000" w:rsidR="00000000" w:rsidRPr="00000000">
              <w:rPr>
                <w:rFonts w:ascii="Arial" w:cs="Arial" w:eastAsia="Arial" w:hAnsi="Arial"/>
                <w:rtl w:val="0"/>
              </w:rPr>
              <w:t xml:space="preserve">OBSERVA:</w:t>
            </w:r>
            <w:r w:rsidDel="00000000" w:rsidR="00000000" w:rsidRPr="00000000">
              <w:rPr>
                <w:rFonts w:ascii="Arial" w:cs="Arial" w:eastAsia="Arial" w:hAnsi="Arial"/>
                <w:b w:val="1"/>
                <w:color w:val="000000"/>
                <w:u w:val="single"/>
                <w:rtl w:val="0"/>
              </w:rPr>
              <w:t xml:space="preserve"> EL RETRATO Y EL CANON DE PROPORCIONES</w:t>
            </w:r>
            <w:r w:rsidDel="00000000" w:rsidR="00000000" w:rsidRPr="00000000">
              <w:rPr>
                <w:rtl w:val="0"/>
              </w:rPr>
            </w:r>
          </w:p>
          <w:p w:rsidR="00000000" w:rsidDel="00000000" w:rsidP="00000000" w:rsidRDefault="00000000" w:rsidRPr="00000000" w14:paraId="00000050">
            <w:pPr>
              <w:shd w:fill="ffffff" w:val="clear"/>
              <w:rPr>
                <w:rFonts w:ascii="Arial" w:cs="Arial" w:eastAsia="Arial" w:hAnsi="Arial"/>
                <w:sz w:val="24"/>
                <w:szCs w:val="24"/>
              </w:rPr>
            </w:pPr>
            <w:r w:rsidDel="00000000" w:rsidR="00000000" w:rsidRPr="00000000">
              <w:rPr>
                <w:rFonts w:ascii="Arial" w:cs="Arial" w:eastAsia="Arial" w:hAnsi="Arial"/>
                <w:i w:val="1"/>
                <w:sz w:val="24"/>
                <w:szCs w:val="24"/>
                <w:rtl w:val="0"/>
              </w:rPr>
              <w:t xml:space="preserve">como-ve-el-artista-aulapintura-angela.blogspot.com</w:t>
            </w:r>
            <w:r w:rsidDel="00000000" w:rsidR="00000000" w:rsidRPr="00000000">
              <w:rPr>
                <w:rFonts w:ascii="Arial" w:cs="Arial" w:eastAsia="Arial" w:hAnsi="Arial"/>
                <w:sz w:val="24"/>
                <w:szCs w:val="24"/>
                <w:rtl w:val="0"/>
              </w:rPr>
              <w:t xml:space="preserve">  , </w:t>
            </w:r>
            <w:hyperlink r:id="rId13">
              <w:r w:rsidDel="00000000" w:rsidR="00000000" w:rsidRPr="00000000">
                <w:rPr>
                  <w:color w:val="0000ff"/>
                  <w:u w:val="single"/>
                  <w:rtl w:val="0"/>
                </w:rPr>
                <w:t xml:space="preserve">https://www.youtube.com/watch?v=pl1L6uVhUIU</w:t>
              </w:r>
            </w:hyperlink>
            <w:r w:rsidDel="00000000" w:rsidR="00000000" w:rsidRPr="00000000">
              <w:rPr>
                <w:rtl w:val="0"/>
              </w:rPr>
            </w:r>
          </w:p>
        </w:tc>
      </w:tr>
      <w:tr>
        <w:trPr>
          <w:cantSplit w:val="0"/>
          <w:tblHeader w:val="0"/>
        </w:trPr>
        <w:tc>
          <w:tcPr/>
          <w:p w:rsidR="00000000" w:rsidDel="00000000" w:rsidP="00000000" w:rsidRDefault="00000000" w:rsidRPr="00000000" w14:paraId="00000052">
            <w:pPr>
              <w:rPr>
                <w:rFonts w:ascii="Arial" w:cs="Arial" w:eastAsia="Arial" w:hAnsi="Arial"/>
                <w:b w:val="1"/>
              </w:rPr>
            </w:pPr>
            <w:r w:rsidDel="00000000" w:rsidR="00000000" w:rsidRPr="00000000">
              <w:rPr>
                <w:rFonts w:ascii="Arial" w:cs="Arial" w:eastAsia="Arial" w:hAnsi="Arial"/>
                <w:b w:val="1"/>
                <w:rtl w:val="0"/>
              </w:rPr>
              <w:t xml:space="preserve">EVALUACION</w:t>
            </w:r>
          </w:p>
        </w:tc>
        <w:tc>
          <w:tcPr/>
          <w:p w:rsidR="00000000" w:rsidDel="00000000" w:rsidP="00000000" w:rsidRDefault="00000000" w:rsidRPr="00000000" w14:paraId="0000005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-Aplicación práctica del canón del rostro y sus partes en creaciones artísticas.</w:t>
            </w:r>
          </w:p>
          <w:p w:rsidR="00000000" w:rsidDel="00000000" w:rsidP="00000000" w:rsidRDefault="00000000" w:rsidRPr="00000000" w14:paraId="0000005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Definición conceptual en sus cuadernos.</w:t>
            </w:r>
          </w:p>
          <w:p w:rsidR="00000000" w:rsidDel="00000000" w:rsidP="00000000" w:rsidRDefault="00000000" w:rsidRPr="00000000" w14:paraId="00000055">
            <w:pPr>
              <w:spacing w:after="0" w:line="259" w:lineRule="auto"/>
              <w:rPr>
                <w:rFonts w:ascii="Arial" w:cs="Arial" w:eastAsia="Arial" w:hAnsi="Arial"/>
                <w:b w:val="1"/>
              </w:rPr>
            </w:pPr>
            <w:r w:rsidDel="00000000" w:rsidR="00000000" w:rsidRPr="00000000">
              <w:rPr>
                <w:rFonts w:ascii="Arial" w:cs="Arial" w:eastAsia="Arial" w:hAnsi="Arial"/>
                <w:sz w:val="24"/>
                <w:szCs w:val="24"/>
                <w:rtl w:val="0"/>
              </w:rPr>
              <w:t xml:space="preserve">- Enviar al correo </w:t>
            </w:r>
            <w:hyperlink r:id="rId14">
              <w:r w:rsidDel="00000000" w:rsidR="00000000" w:rsidRPr="00000000">
                <w:rPr>
                  <w:rFonts w:ascii="Arial" w:cs="Arial" w:eastAsia="Arial" w:hAnsi="Arial"/>
                  <w:color w:val="0000ff"/>
                  <w:sz w:val="24"/>
                  <w:szCs w:val="24"/>
                  <w:u w:val="single"/>
                  <w:rtl w:val="0"/>
                </w:rPr>
                <w:t xml:space="preserve">actividadesestudiantesiercp@gmail.com-</w:t>
              </w:r>
            </w:hyperlink>
            <w:r w:rsidDel="00000000" w:rsidR="00000000" w:rsidRPr="00000000">
              <w:rPr>
                <w:rFonts w:ascii="Arial" w:cs="Arial" w:eastAsia="Arial" w:hAnsi="Arial"/>
                <w:sz w:val="24"/>
                <w:szCs w:val="24"/>
                <w:rtl w:val="0"/>
              </w:rPr>
              <w:t xml:space="preserve"> (Toma fotos de la actividad y envíalas a este correo)</w:t>
            </w:r>
            <w:r w:rsidDel="00000000" w:rsidR="00000000" w:rsidRPr="00000000">
              <w:rPr>
                <w:rtl w:val="0"/>
              </w:rPr>
            </w:r>
          </w:p>
        </w:tc>
      </w:tr>
    </w:tbl>
    <w:p w:rsidR="00000000" w:rsidDel="00000000" w:rsidP="00000000" w:rsidRDefault="00000000" w:rsidRPr="00000000" w14:paraId="00000056">
      <w:pPr>
        <w:rPr>
          <w:rFonts w:ascii="Arial" w:cs="Arial" w:eastAsia="Arial" w:hAnsi="Arial"/>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Lucida Sans"/>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259"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hyperlink" Target="https://www.youtube.com/watch?v=pl1L6uVhUIU"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rteconaida.blogspot.com.es/2012/12/el-secreto-de-la-belleza_9601.html#cara" TargetMode="External"/><Relationship Id="rId14"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