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1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7365"/>
        <w:gridCol w:w="1666"/>
      </w:tblGrid>
      <w:tr w:rsidR="00FF64B1" w:rsidRPr="00C51F30" w:rsidTr="00580C07">
        <w:trPr>
          <w:trHeight w:val="125"/>
        </w:trPr>
        <w:tc>
          <w:tcPr>
            <w:tcW w:w="1596" w:type="dxa"/>
            <w:vMerge w:val="restart"/>
          </w:tcPr>
          <w:p w:rsidR="00FF64B1" w:rsidRPr="00C51F30" w:rsidRDefault="00FF64B1" w:rsidP="00580C07">
            <w:pPr>
              <w:pStyle w:val="Sinespaciado"/>
            </w:pPr>
            <w:r w:rsidRPr="00C51F30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429895F" wp14:editId="7887FD84">
                  <wp:simplePos x="0" y="0"/>
                  <wp:positionH relativeFrom="column">
                    <wp:posOffset>11813</wp:posOffset>
                  </wp:positionH>
                  <wp:positionV relativeFrom="paragraph">
                    <wp:posOffset>25268</wp:posOffset>
                  </wp:positionV>
                  <wp:extent cx="793092" cy="612476"/>
                  <wp:effectExtent l="0" t="0" r="762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165" cy="63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59BB">
              <w:rPr>
                <w:rFonts w:ascii="Arial" w:eastAsia="Calibri" w:hAnsi="Arial" w:cs="Arial"/>
                <w:b/>
                <w:sz w:val="18"/>
                <w:szCs w:val="18"/>
              </w:rPr>
              <w:t>MUNICIPIO DE MEDELLÍN</w:t>
            </w:r>
          </w:p>
        </w:tc>
        <w:tc>
          <w:tcPr>
            <w:tcW w:w="1666" w:type="dxa"/>
            <w:vMerge w:val="restart"/>
          </w:tcPr>
          <w:p w:rsidR="00FF64B1" w:rsidRPr="00C51F30" w:rsidRDefault="00FF64B1" w:rsidP="00580C07">
            <w:pPr>
              <w:spacing w:after="0"/>
              <w:jc w:val="center"/>
              <w:rPr>
                <w:rFonts w:ascii="Lucida Sans Unicode" w:eastAsia="Lucida Sans Unicode" w:hAnsi="Lucida Sans Unicode" w:cs="Times New Roman"/>
              </w:rPr>
            </w:pP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inline distT="0" distB="0" distL="0" distR="0" wp14:anchorId="1415A279" wp14:editId="1D06B6A1">
                  <wp:extent cx="560717" cy="554816"/>
                  <wp:effectExtent l="38100" t="38100" r="29845" b="36195"/>
                  <wp:docPr id="3" name="Imagen 3" descr="Descripción: 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Imagen" descr="Descripción: 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72" cy="562094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598FA95" wp14:editId="78D1F387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978743C" wp14:editId="0D0FF4BF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1F30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82CF9C9" wp14:editId="307768EA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64B1" w:rsidRPr="00C51F30" w:rsidTr="00580C07">
        <w:trPr>
          <w:trHeight w:val="113"/>
        </w:trPr>
        <w:tc>
          <w:tcPr>
            <w:tcW w:w="1596" w:type="dxa"/>
            <w:vMerge/>
          </w:tcPr>
          <w:p w:rsidR="00FF64B1" w:rsidRPr="00C51F30" w:rsidRDefault="00FF64B1" w:rsidP="00580C07">
            <w:pPr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</w:pPr>
            <w:r w:rsidRPr="00CB59BB">
              <w:rPr>
                <w:rFonts w:ascii="Arial" w:eastAsia="Calibri" w:hAnsi="Arial" w:cs="Arial"/>
                <w:b/>
                <w:sz w:val="18"/>
                <w:szCs w:val="18"/>
              </w:rPr>
              <w:t>SECRETARÍA DE EDUCACIÓN MUNICIPAL</w:t>
            </w:r>
          </w:p>
        </w:tc>
        <w:tc>
          <w:tcPr>
            <w:tcW w:w="1666" w:type="dxa"/>
            <w:vMerge/>
          </w:tcPr>
          <w:p w:rsidR="00FF64B1" w:rsidRPr="00C51F30" w:rsidRDefault="00FF64B1" w:rsidP="00580C07">
            <w:pPr>
              <w:spacing w:after="0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  <w:tr w:rsidR="00FF64B1" w:rsidRPr="00C51F30" w:rsidTr="00580C07">
        <w:trPr>
          <w:trHeight w:val="434"/>
        </w:trPr>
        <w:tc>
          <w:tcPr>
            <w:tcW w:w="1596" w:type="dxa"/>
            <w:vMerge/>
          </w:tcPr>
          <w:p w:rsidR="00FF64B1" w:rsidRPr="00C51F30" w:rsidRDefault="00FF64B1" w:rsidP="00580C07">
            <w:pPr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</w:pPr>
            <w:r w:rsidRPr="00CB59BB"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  <w:t>I.E. RODRIGO CORREA PALACIO</w:t>
            </w:r>
          </w:p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18"/>
                <w:szCs w:val="18"/>
                <w:lang w:eastAsia="es-CO"/>
              </w:rPr>
            </w:pPr>
            <w:r w:rsidRPr="00CB59BB">
              <w:rPr>
                <w:rFonts w:ascii="Arial" w:eastAsia="Lucida Sans Unicode" w:hAnsi="Arial" w:cs="Arial"/>
                <w:sz w:val="18"/>
                <w:szCs w:val="18"/>
                <w:lang w:eastAsia="es-CO"/>
              </w:rPr>
              <w:t>Aprobada por Resolución 16218 de noviembre 27 de 2002</w:t>
            </w:r>
          </w:p>
          <w:p w:rsidR="00FF64B1" w:rsidRPr="00CB59BB" w:rsidRDefault="00FF64B1" w:rsidP="00580C07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</w:pPr>
            <w:r w:rsidRPr="00CB59BB">
              <w:rPr>
                <w:rFonts w:ascii="Arial" w:eastAsia="Lucida Sans Unicode" w:hAnsi="Arial" w:cs="Arial"/>
                <w:b/>
                <w:sz w:val="18"/>
                <w:szCs w:val="18"/>
                <w:lang w:eastAsia="es-CO"/>
              </w:rPr>
              <w:t>DANE 105001006483 - NIT 811031045-6</w:t>
            </w:r>
          </w:p>
        </w:tc>
        <w:tc>
          <w:tcPr>
            <w:tcW w:w="1666" w:type="dxa"/>
            <w:vMerge/>
          </w:tcPr>
          <w:p w:rsidR="00FF64B1" w:rsidRPr="00C51F30" w:rsidRDefault="00FF64B1" w:rsidP="00580C07">
            <w:pPr>
              <w:spacing w:after="0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</w:tbl>
    <w:p w:rsidR="00752975" w:rsidRPr="008F06B8" w:rsidRDefault="00FF64B1">
      <w:pPr>
        <w:rPr>
          <w:rFonts w:ascii="Arial" w:hAnsi="Arial" w:cs="Arial"/>
        </w:rPr>
      </w:pPr>
      <w:r>
        <w:t xml:space="preserve">  </w:t>
      </w:r>
    </w:p>
    <w:p w:rsidR="00FF64B1" w:rsidRPr="008F06B8" w:rsidRDefault="001F0355" w:rsidP="008F06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RECUPERACION SEGUNDO</w:t>
      </w:r>
      <w:r w:rsidR="00FF64B1" w:rsidRPr="008F06B8">
        <w:rPr>
          <w:rFonts w:ascii="Arial" w:hAnsi="Arial" w:cs="Arial"/>
          <w:b/>
        </w:rPr>
        <w:t xml:space="preserve">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2"/>
        <w:gridCol w:w="358"/>
        <w:gridCol w:w="658"/>
        <w:gridCol w:w="3603"/>
        <w:gridCol w:w="1028"/>
        <w:gridCol w:w="1559"/>
      </w:tblGrid>
      <w:tr w:rsidR="000952EF" w:rsidRPr="008F06B8" w:rsidTr="001667E0">
        <w:tc>
          <w:tcPr>
            <w:tcW w:w="2638" w:type="dxa"/>
            <w:gridSpan w:val="3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AREA O ASIGNATURA</w:t>
            </w:r>
          </w:p>
        </w:tc>
        <w:tc>
          <w:tcPr>
            <w:tcW w:w="6190" w:type="dxa"/>
            <w:gridSpan w:val="3"/>
          </w:tcPr>
          <w:p w:rsidR="000952EF" w:rsidRPr="008F06B8" w:rsidRDefault="0026371A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LENGUA CASTELLANA</w:t>
            </w:r>
          </w:p>
        </w:tc>
      </w:tr>
      <w:tr w:rsidR="000952EF" w:rsidRPr="008F06B8" w:rsidTr="001667E0">
        <w:tc>
          <w:tcPr>
            <w:tcW w:w="1622" w:type="dxa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206" w:type="dxa"/>
            <w:gridSpan w:val="5"/>
          </w:tcPr>
          <w:p w:rsidR="000952EF" w:rsidRPr="008F06B8" w:rsidRDefault="00143898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MARTA CECILIA CANO JARAMILLO</w:t>
            </w:r>
          </w:p>
        </w:tc>
      </w:tr>
      <w:tr w:rsidR="000952EF" w:rsidRPr="008F06B8" w:rsidTr="001667E0">
        <w:tc>
          <w:tcPr>
            <w:tcW w:w="1622" w:type="dxa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ESTUDIANTE</w:t>
            </w:r>
          </w:p>
        </w:tc>
        <w:tc>
          <w:tcPr>
            <w:tcW w:w="4619" w:type="dxa"/>
            <w:gridSpan w:val="3"/>
          </w:tcPr>
          <w:p w:rsidR="000952EF" w:rsidRPr="008F06B8" w:rsidRDefault="000952EF" w:rsidP="000952EF">
            <w:pPr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</w:tcPr>
          <w:p w:rsidR="000952EF" w:rsidRPr="008F06B8" w:rsidRDefault="000952EF" w:rsidP="000952EF">
            <w:pPr>
              <w:ind w:left="5"/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1559" w:type="dxa"/>
          </w:tcPr>
          <w:p w:rsidR="000952EF" w:rsidRPr="008F06B8" w:rsidRDefault="006878F9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143898">
              <w:rPr>
                <w:rFonts w:ascii="Arial" w:hAnsi="Arial" w:cs="Arial"/>
                <w:b/>
              </w:rPr>
              <w:t>°</w:t>
            </w:r>
            <w:r w:rsidR="0026371A">
              <w:rPr>
                <w:rFonts w:ascii="Arial" w:hAnsi="Arial" w:cs="Arial"/>
                <w:b/>
              </w:rPr>
              <w:t>- 2</w:t>
            </w:r>
          </w:p>
        </w:tc>
      </w:tr>
      <w:tr w:rsidR="000952EF" w:rsidRPr="008F06B8" w:rsidTr="001667E0">
        <w:tc>
          <w:tcPr>
            <w:tcW w:w="1980" w:type="dxa"/>
            <w:gridSpan w:val="2"/>
          </w:tcPr>
          <w:p w:rsidR="000952EF" w:rsidRPr="008F06B8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FECHA DE ENTREGA</w:t>
            </w:r>
          </w:p>
        </w:tc>
        <w:tc>
          <w:tcPr>
            <w:tcW w:w="6848" w:type="dxa"/>
            <w:gridSpan w:val="4"/>
          </w:tcPr>
          <w:p w:rsidR="000952EF" w:rsidRPr="008F06B8" w:rsidRDefault="00175DD5" w:rsidP="00095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LUNES 12 DE SEPTIEMBRE DE 2022, 10:00 A.M. ENTREGA DE TALLERES Y SUSTENTACIÒN EN LA INSTITUCIÒN EDUCATIVA.</w:t>
            </w:r>
            <w:r w:rsidR="000049FD">
              <w:rPr>
                <w:rFonts w:ascii="Arial" w:hAnsi="Arial" w:cs="Arial"/>
                <w:b/>
              </w:rPr>
              <w:t xml:space="preserve"> </w:t>
            </w:r>
            <w:r w:rsidR="000049FD">
              <w:rPr>
                <w:rFonts w:ascii="Arial" w:hAnsi="Arial" w:cs="Arial"/>
                <w:b/>
              </w:rPr>
              <w:t>TALLER 40%- SUSTENTACIÒN 60%</w:t>
            </w:r>
            <w:bookmarkStart w:id="0" w:name="_GoBack"/>
            <w:bookmarkEnd w:id="0"/>
          </w:p>
        </w:tc>
      </w:tr>
    </w:tbl>
    <w:p w:rsidR="00FF64B1" w:rsidRPr="008F06B8" w:rsidRDefault="00FF64B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1"/>
        <w:gridCol w:w="7157"/>
      </w:tblGrid>
      <w:tr w:rsidR="000952EF" w:rsidRPr="008F06B8" w:rsidTr="000952EF">
        <w:tc>
          <w:tcPr>
            <w:tcW w:w="8828" w:type="dxa"/>
            <w:gridSpan w:val="2"/>
          </w:tcPr>
          <w:p w:rsidR="000952EF" w:rsidRDefault="000952EF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INDICADORES DE DESEMPEÑO</w:t>
            </w:r>
            <w:r w:rsidR="00127149" w:rsidRPr="008F06B8">
              <w:rPr>
                <w:rFonts w:ascii="Arial" w:hAnsi="Arial" w:cs="Arial"/>
                <w:b/>
              </w:rPr>
              <w:t xml:space="preserve"> A RECUPERAR</w:t>
            </w:r>
          </w:p>
          <w:p w:rsidR="0026371A" w:rsidRDefault="002637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Compara textos de diversos autores, temas, épocas y culturas y utiliza recursos de la teoría literaria para enriquecer su interpretación.</w:t>
            </w:r>
          </w:p>
          <w:p w:rsidR="0026371A" w:rsidRDefault="002637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Evidencia en sus producciones textuales, el conocimiento de los diferentes niveles de la lengua y su uso en contextos comunicativos. </w:t>
            </w:r>
          </w:p>
          <w:p w:rsidR="00127149" w:rsidRPr="001B7A19" w:rsidRDefault="00127149" w:rsidP="000F73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2EF" w:rsidRPr="008F06B8" w:rsidTr="000952EF">
        <w:tc>
          <w:tcPr>
            <w:tcW w:w="8828" w:type="dxa"/>
            <w:gridSpan w:val="2"/>
          </w:tcPr>
          <w:p w:rsidR="000952EF" w:rsidRDefault="00127149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t>CONTENIDOS A RECUPERAR</w:t>
            </w:r>
          </w:p>
          <w:p w:rsidR="0026371A" w:rsidRDefault="002637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El Barroco como manifestación literaria, contexto histórico y representantes.</w:t>
            </w:r>
          </w:p>
          <w:p w:rsidR="0026371A" w:rsidRDefault="002637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El conceptismo y el culteranismo.</w:t>
            </w:r>
          </w:p>
          <w:p w:rsidR="0026371A" w:rsidRDefault="002637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Los mapas conceptuales </w:t>
            </w:r>
          </w:p>
          <w:p w:rsidR="0026371A" w:rsidRDefault="002637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Las figuras literarias.</w:t>
            </w:r>
          </w:p>
          <w:p w:rsidR="0026371A" w:rsidRDefault="002637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Miguel de Cervantes Saavedra y su obra ilustre “Don Quijote de la mancha”.</w:t>
            </w:r>
          </w:p>
          <w:p w:rsidR="00127149" w:rsidRPr="000F7309" w:rsidRDefault="00127149" w:rsidP="00970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2EF" w:rsidRPr="008F06B8" w:rsidTr="000952EF">
        <w:tc>
          <w:tcPr>
            <w:tcW w:w="8828" w:type="dxa"/>
            <w:gridSpan w:val="2"/>
          </w:tcPr>
          <w:p w:rsidR="00A0029B" w:rsidRDefault="00A0029B" w:rsidP="004E7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7EAB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26371A" w:rsidRDefault="0026371A" w:rsidP="002637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Define que es el barroco.</w:t>
            </w:r>
          </w:p>
          <w:p w:rsidR="0026371A" w:rsidRDefault="0026371A" w:rsidP="002637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Escribe algunas de las características históricas que vivía España, que proporcionaron el surgimiento del barroco.</w:t>
            </w:r>
          </w:p>
          <w:p w:rsidR="0026371A" w:rsidRDefault="0026371A" w:rsidP="002637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Escribe los nombres completos de algunos autores importantes del barroco español.</w:t>
            </w:r>
          </w:p>
          <w:p w:rsidR="00A0029B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029B" w:rsidRPr="004E7EA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6371A">
              <w:rPr>
                <w:rFonts w:ascii="Arial" w:hAnsi="Arial" w:cs="Arial"/>
                <w:b/>
                <w:sz w:val="24"/>
                <w:szCs w:val="24"/>
              </w:rPr>
              <w:t xml:space="preserve"> Consulta un resumen de la obra “El lazarillo de Tormes”, de autoría anónima, realiza un mapa conceptual enfocado en los distintos capítulos de esta obra.</w:t>
            </w:r>
          </w:p>
          <w:p w:rsidR="00905E10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26371A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Consulta la biografía de Miguel de Cervantes Saavedra.</w:t>
            </w:r>
          </w:p>
          <w:p w:rsidR="00905E10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Consulta las siguientes figuras literarias y escribe 2 ejemplos</w:t>
            </w:r>
            <w:r w:rsidR="00A40B15">
              <w:rPr>
                <w:rFonts w:ascii="Arial" w:hAnsi="Arial" w:cs="Arial"/>
                <w:b/>
                <w:sz w:val="24"/>
                <w:szCs w:val="24"/>
              </w:rPr>
              <w:t xml:space="preserve"> de cada una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05E10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Metáfora</w:t>
            </w:r>
          </w:p>
          <w:p w:rsidR="00905E10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Hipérbole</w:t>
            </w:r>
          </w:p>
          <w:p w:rsidR="00905E10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Metonimia</w:t>
            </w:r>
          </w:p>
          <w:p w:rsidR="00905E10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- Sinécdoque</w:t>
            </w:r>
          </w:p>
          <w:p w:rsidR="00905E10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Personificación</w:t>
            </w:r>
          </w:p>
          <w:p w:rsidR="00905E10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Anáfora</w:t>
            </w:r>
          </w:p>
          <w:p w:rsidR="00905E10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Alegoría</w:t>
            </w:r>
          </w:p>
          <w:p w:rsidR="00905E10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Polisíndeton</w:t>
            </w:r>
          </w:p>
          <w:p w:rsidR="00905E10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Epíteto</w:t>
            </w:r>
          </w:p>
          <w:p w:rsidR="00B06B18" w:rsidRDefault="00B06B18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337491">
              <w:rPr>
                <w:rFonts w:ascii="Arial" w:hAnsi="Arial" w:cs="Arial"/>
                <w:b/>
                <w:sz w:val="24"/>
                <w:szCs w:val="24"/>
              </w:rPr>
              <w:t>Símil</w:t>
            </w:r>
          </w:p>
          <w:p w:rsidR="00905E10" w:rsidRDefault="00337491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 w:rsidR="00905E10">
              <w:rPr>
                <w:rFonts w:ascii="Arial" w:hAnsi="Arial" w:cs="Arial"/>
                <w:b/>
                <w:sz w:val="24"/>
                <w:szCs w:val="24"/>
              </w:rPr>
              <w:t>Consulta un resumen de la obra “Don Quijote de la mancha”, presenta un informe con los siguientes elementos.</w:t>
            </w:r>
          </w:p>
          <w:p w:rsidR="00905E10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Titulo</w:t>
            </w:r>
          </w:p>
          <w:p w:rsidR="00905E10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Personajes</w:t>
            </w:r>
          </w:p>
          <w:p w:rsidR="00905E10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Espacio</w:t>
            </w:r>
          </w:p>
          <w:p w:rsidR="00905E10" w:rsidRDefault="00905E10" w:rsidP="00263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Relación del título con el contenido.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7"/>
            </w:tblGrid>
            <w:tr w:rsidR="00143898" w:rsidRPr="004E7EAB" w:rsidTr="00143898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43898" w:rsidRPr="00F564B1" w:rsidRDefault="00905E10" w:rsidP="00905E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Conclusiones. </w:t>
                  </w:r>
                </w:p>
              </w:tc>
            </w:tr>
          </w:tbl>
          <w:p w:rsidR="00127149" w:rsidRPr="008F06B8" w:rsidRDefault="00127149">
            <w:pPr>
              <w:rPr>
                <w:rFonts w:ascii="Arial" w:hAnsi="Arial" w:cs="Arial"/>
                <w:b/>
              </w:rPr>
            </w:pPr>
          </w:p>
        </w:tc>
      </w:tr>
      <w:tr w:rsidR="00127149" w:rsidRPr="008F06B8" w:rsidTr="00127149">
        <w:tc>
          <w:tcPr>
            <w:tcW w:w="1440" w:type="dxa"/>
          </w:tcPr>
          <w:p w:rsidR="00127149" w:rsidRPr="008F06B8" w:rsidRDefault="00127149">
            <w:pPr>
              <w:rPr>
                <w:rFonts w:ascii="Arial" w:hAnsi="Arial" w:cs="Arial"/>
                <w:b/>
              </w:rPr>
            </w:pPr>
            <w:r w:rsidRPr="008F06B8">
              <w:rPr>
                <w:rFonts w:ascii="Arial" w:hAnsi="Arial" w:cs="Arial"/>
                <w:b/>
              </w:rPr>
              <w:lastRenderedPageBreak/>
              <w:t>EVALUACION</w:t>
            </w:r>
          </w:p>
        </w:tc>
        <w:tc>
          <w:tcPr>
            <w:tcW w:w="7388" w:type="dxa"/>
          </w:tcPr>
          <w:p w:rsidR="00127149" w:rsidRPr="008F06B8" w:rsidRDefault="0012714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127149" w:rsidRPr="008F06B8" w:rsidRDefault="00127149">
            <w:pPr>
              <w:rPr>
                <w:rFonts w:ascii="Arial" w:hAnsi="Arial" w:cs="Arial"/>
                <w:b/>
              </w:rPr>
            </w:pPr>
          </w:p>
        </w:tc>
      </w:tr>
    </w:tbl>
    <w:p w:rsidR="000952EF" w:rsidRPr="008F06B8" w:rsidRDefault="000952EF">
      <w:pPr>
        <w:rPr>
          <w:rFonts w:ascii="Arial" w:hAnsi="Arial" w:cs="Arial"/>
        </w:rPr>
      </w:pPr>
    </w:p>
    <w:sectPr w:rsidR="000952EF" w:rsidRPr="008F06B8" w:rsidSect="00AC261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03F12"/>
    <w:multiLevelType w:val="multilevel"/>
    <w:tmpl w:val="A016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B1"/>
    <w:rsid w:val="000049FD"/>
    <w:rsid w:val="000952EF"/>
    <w:rsid w:val="000E1633"/>
    <w:rsid w:val="000F7309"/>
    <w:rsid w:val="00127149"/>
    <w:rsid w:val="00143898"/>
    <w:rsid w:val="001667E0"/>
    <w:rsid w:val="00175DD5"/>
    <w:rsid w:val="001B7A19"/>
    <w:rsid w:val="001C301E"/>
    <w:rsid w:val="001F0355"/>
    <w:rsid w:val="00231D2C"/>
    <w:rsid w:val="00232783"/>
    <w:rsid w:val="0026371A"/>
    <w:rsid w:val="002A59F3"/>
    <w:rsid w:val="00337491"/>
    <w:rsid w:val="004873B8"/>
    <w:rsid w:val="00491B79"/>
    <w:rsid w:val="004E7EAB"/>
    <w:rsid w:val="005F3382"/>
    <w:rsid w:val="00650391"/>
    <w:rsid w:val="00674239"/>
    <w:rsid w:val="006878F9"/>
    <w:rsid w:val="00777544"/>
    <w:rsid w:val="007D29F9"/>
    <w:rsid w:val="008F06B8"/>
    <w:rsid w:val="00905E10"/>
    <w:rsid w:val="009704C8"/>
    <w:rsid w:val="00A0029B"/>
    <w:rsid w:val="00A40B15"/>
    <w:rsid w:val="00AA3359"/>
    <w:rsid w:val="00AC261E"/>
    <w:rsid w:val="00B06B18"/>
    <w:rsid w:val="00F564B1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59B6"/>
  <w15:chartTrackingRefBased/>
  <w15:docId w15:val="{34ABA9CF-F849-4D84-B6C0-18ACAE2E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64B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F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10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Ocampo</dc:creator>
  <cp:keywords/>
  <dc:description/>
  <cp:lastModifiedBy>usuaria</cp:lastModifiedBy>
  <cp:revision>33</cp:revision>
  <dcterms:created xsi:type="dcterms:W3CDTF">2020-09-15T17:43:00Z</dcterms:created>
  <dcterms:modified xsi:type="dcterms:W3CDTF">2022-09-01T23:41:00Z</dcterms:modified>
</cp:coreProperties>
</file>