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7353" w14:textId="77777777" w:rsidR="00614EE6" w:rsidRPr="00E616F9" w:rsidRDefault="00682CE5" w:rsidP="00E616F9">
      <w:pPr>
        <w:ind w:left="1853" w:hanging="1436"/>
        <w:jc w:val="center"/>
        <w:rPr>
          <w:rFonts w:ascii="Arial" w:hAnsi="Arial" w:cs="Arial"/>
          <w:b/>
        </w:rPr>
      </w:pPr>
      <w:r w:rsidRPr="00E616F9">
        <w:rPr>
          <w:rFonts w:ascii="Arial" w:hAnsi="Arial" w:cs="Arial"/>
          <w:b/>
        </w:rPr>
        <w:t>CONSOLIDACIÓN</w:t>
      </w:r>
      <w:r w:rsidRPr="00E616F9">
        <w:rPr>
          <w:rFonts w:ascii="Arial" w:hAnsi="Arial" w:cs="Arial"/>
          <w:b/>
          <w:spacing w:val="-3"/>
        </w:rPr>
        <w:t xml:space="preserve"> </w:t>
      </w:r>
      <w:r w:rsidRPr="00E616F9">
        <w:rPr>
          <w:rFonts w:ascii="Arial" w:hAnsi="Arial" w:cs="Arial"/>
          <w:b/>
        </w:rPr>
        <w:t>DE</w:t>
      </w:r>
      <w:r w:rsidRPr="00E616F9">
        <w:rPr>
          <w:rFonts w:ascii="Arial" w:hAnsi="Arial" w:cs="Arial"/>
          <w:b/>
          <w:spacing w:val="-3"/>
        </w:rPr>
        <w:t xml:space="preserve"> </w:t>
      </w:r>
      <w:r w:rsidRPr="00E616F9">
        <w:rPr>
          <w:rFonts w:ascii="Arial" w:hAnsi="Arial" w:cs="Arial"/>
          <w:b/>
        </w:rPr>
        <w:t>LA</w:t>
      </w:r>
      <w:r w:rsidRPr="00E616F9">
        <w:rPr>
          <w:rFonts w:ascii="Arial" w:hAnsi="Arial" w:cs="Arial"/>
          <w:b/>
          <w:spacing w:val="-2"/>
        </w:rPr>
        <w:t xml:space="preserve"> </w:t>
      </w:r>
      <w:r w:rsidRPr="00E616F9">
        <w:rPr>
          <w:rFonts w:ascii="Arial" w:hAnsi="Arial" w:cs="Arial"/>
          <w:b/>
        </w:rPr>
        <w:t>RUTA</w:t>
      </w:r>
      <w:r w:rsidRPr="00E616F9">
        <w:rPr>
          <w:rFonts w:ascii="Arial" w:hAnsi="Arial" w:cs="Arial"/>
          <w:b/>
          <w:spacing w:val="-3"/>
        </w:rPr>
        <w:t xml:space="preserve"> </w:t>
      </w:r>
      <w:r w:rsidRPr="00E616F9">
        <w:rPr>
          <w:rFonts w:ascii="Arial" w:hAnsi="Arial" w:cs="Arial"/>
          <w:b/>
        </w:rPr>
        <w:t>INSTITUCIONAL</w:t>
      </w:r>
      <w:r w:rsidRPr="00E616F9">
        <w:rPr>
          <w:rFonts w:ascii="Arial" w:hAnsi="Arial" w:cs="Arial"/>
          <w:b/>
          <w:spacing w:val="-3"/>
        </w:rPr>
        <w:t xml:space="preserve"> </w:t>
      </w:r>
      <w:r w:rsidRPr="00E616F9">
        <w:rPr>
          <w:rFonts w:ascii="Arial" w:hAnsi="Arial" w:cs="Arial"/>
          <w:b/>
        </w:rPr>
        <w:t>PARA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</w:rPr>
        <w:t>LA</w:t>
      </w:r>
      <w:r w:rsidRPr="00E616F9">
        <w:rPr>
          <w:rFonts w:ascii="Arial" w:hAnsi="Arial" w:cs="Arial"/>
          <w:b/>
          <w:spacing w:val="-2"/>
        </w:rPr>
        <w:t xml:space="preserve"> </w:t>
      </w:r>
      <w:r w:rsidRPr="00E616F9">
        <w:rPr>
          <w:rFonts w:ascii="Arial" w:hAnsi="Arial" w:cs="Arial"/>
          <w:b/>
        </w:rPr>
        <w:t>ACCESIBILIDAD</w:t>
      </w:r>
      <w:r w:rsidRPr="00E616F9">
        <w:rPr>
          <w:rFonts w:ascii="Arial" w:hAnsi="Arial" w:cs="Arial"/>
          <w:b/>
          <w:spacing w:val="-6"/>
        </w:rPr>
        <w:t xml:space="preserve"> </w:t>
      </w:r>
      <w:r w:rsidRPr="00E616F9">
        <w:rPr>
          <w:rFonts w:ascii="Arial" w:hAnsi="Arial" w:cs="Arial"/>
          <w:b/>
        </w:rPr>
        <w:t>UNIVERSAL.</w:t>
      </w:r>
    </w:p>
    <w:p w14:paraId="76D21735" w14:textId="77777777" w:rsidR="00931B2E" w:rsidRPr="00E616F9" w:rsidRDefault="00931B2E" w:rsidP="00E616F9">
      <w:pPr>
        <w:ind w:left="1853" w:hanging="1436"/>
        <w:jc w:val="center"/>
        <w:rPr>
          <w:rFonts w:ascii="Arial" w:hAnsi="Arial" w:cs="Arial"/>
          <w:b/>
        </w:rPr>
      </w:pPr>
    </w:p>
    <w:p w14:paraId="74D14735" w14:textId="77777777" w:rsidR="00786C3D" w:rsidRPr="00E616F9" w:rsidRDefault="00682CE5" w:rsidP="00E616F9">
      <w:pPr>
        <w:ind w:left="1853" w:hanging="1436"/>
        <w:jc w:val="center"/>
        <w:rPr>
          <w:rFonts w:ascii="Arial" w:hAnsi="Arial" w:cs="Arial"/>
          <w:b/>
        </w:rPr>
      </w:pPr>
      <w:r w:rsidRPr="00E616F9">
        <w:rPr>
          <w:rFonts w:ascii="Arial" w:hAnsi="Arial" w:cs="Arial"/>
          <w:b/>
        </w:rPr>
        <w:t>IMPLEMENTACION DE AMBIENTES Y PROCESOS DE APRENDIZAJE ACCESIBLES.</w:t>
      </w:r>
    </w:p>
    <w:p w14:paraId="1BA5BF4E" w14:textId="77777777" w:rsidR="00931B2E" w:rsidRPr="00E616F9" w:rsidRDefault="00931B2E" w:rsidP="00E616F9">
      <w:pPr>
        <w:ind w:left="360"/>
        <w:jc w:val="both"/>
        <w:rPr>
          <w:rFonts w:ascii="Arial" w:hAnsi="Arial" w:cs="Arial"/>
          <w:b/>
        </w:rPr>
      </w:pPr>
    </w:p>
    <w:p w14:paraId="40A8E156" w14:textId="77777777" w:rsidR="00786C3D" w:rsidRPr="00E616F9" w:rsidRDefault="00682CE5" w:rsidP="00E616F9">
      <w:pPr>
        <w:ind w:left="360"/>
        <w:jc w:val="both"/>
        <w:rPr>
          <w:rFonts w:ascii="Arial" w:hAnsi="Arial" w:cs="Arial"/>
          <w:b/>
        </w:rPr>
      </w:pPr>
      <w:r w:rsidRPr="00E616F9">
        <w:rPr>
          <w:rFonts w:ascii="Arial" w:hAnsi="Arial" w:cs="Arial"/>
          <w:b/>
        </w:rPr>
        <w:t>¡Seguimos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  <w:spacing w:val="-2"/>
        </w:rPr>
        <w:t>aprendiendo!</w:t>
      </w:r>
    </w:p>
    <w:p w14:paraId="29D97D74" w14:textId="77777777" w:rsidR="00786C3D" w:rsidRPr="00E616F9" w:rsidRDefault="00786C3D" w:rsidP="00E616F9">
      <w:pPr>
        <w:pStyle w:val="Textoindependiente"/>
        <w:spacing w:before="66"/>
        <w:rPr>
          <w:rFonts w:ascii="Arial" w:hAnsi="Arial" w:cs="Arial"/>
          <w:b/>
        </w:rPr>
      </w:pPr>
    </w:p>
    <w:p w14:paraId="17AEA37C" w14:textId="77777777" w:rsidR="00786C3D" w:rsidRPr="00E616F9" w:rsidRDefault="00682CE5" w:rsidP="00E616F9">
      <w:pPr>
        <w:pStyle w:val="Textoindependiente"/>
        <w:ind w:left="360" w:right="358"/>
        <w:jc w:val="both"/>
        <w:rPr>
          <w:rFonts w:ascii="Arial" w:hAnsi="Arial" w:cs="Arial"/>
        </w:rPr>
      </w:pPr>
      <w:r w:rsidRPr="00E616F9">
        <w:rPr>
          <w:rFonts w:ascii="Arial" w:hAnsi="Arial" w:cs="Arial"/>
        </w:rPr>
        <w:t>Hoy reconocemos y promovemos que las escuelas se conviertan cada vez más en espacios para “todas las personas, sin excepción”. Para ello, es importante acompañar y asesorar a las instituciones educativas en la revisión, construcción, elaboración y consolidación de una ruta institucional para la accesibilidad universal.</w:t>
      </w:r>
    </w:p>
    <w:p w14:paraId="21C28572" w14:textId="77777777" w:rsidR="00786C3D" w:rsidRPr="00E616F9" w:rsidRDefault="00682CE5" w:rsidP="00E616F9">
      <w:pPr>
        <w:pStyle w:val="Textoindependiente"/>
        <w:spacing w:before="201"/>
        <w:ind w:left="360" w:right="363"/>
        <w:jc w:val="both"/>
        <w:rPr>
          <w:rFonts w:ascii="Arial" w:hAnsi="Arial" w:cs="Arial"/>
        </w:rPr>
      </w:pPr>
      <w:r w:rsidRPr="00E616F9">
        <w:rPr>
          <w:rFonts w:ascii="Arial" w:hAnsi="Arial" w:cs="Arial"/>
        </w:rPr>
        <w:t>Dicha ruta implica la articulación de diferentes procesos y herramientas que apuntan de diferente manera a un objetivo común para la construcción de ambientes, procesos y aprendizajes accesibles a todos los estudiantes.</w:t>
      </w:r>
    </w:p>
    <w:p w14:paraId="3E861F23" w14:textId="77777777" w:rsidR="00786C3D" w:rsidRPr="00E616F9" w:rsidRDefault="00682CE5" w:rsidP="00E616F9">
      <w:pPr>
        <w:pStyle w:val="Textoindependiente"/>
        <w:spacing w:before="200"/>
        <w:ind w:left="360" w:right="359"/>
        <w:jc w:val="both"/>
        <w:rPr>
          <w:rFonts w:ascii="Arial" w:hAnsi="Arial" w:cs="Arial"/>
        </w:rPr>
      </w:pPr>
      <w:r w:rsidRPr="00E616F9">
        <w:rPr>
          <w:rFonts w:ascii="Arial" w:hAnsi="Arial" w:cs="Arial"/>
        </w:rPr>
        <w:t>Para este año se quiere impulsar la generación de una reflexión institucional que se recoja en una ruta de planificación del proceso y que ello facilite que cada vez se cuente con mayor acercamiento a una “escuela para todas las personas, sin excepción”.</w:t>
      </w:r>
    </w:p>
    <w:p w14:paraId="3A654873" w14:textId="77777777" w:rsidR="00786C3D" w:rsidRPr="00E616F9" w:rsidRDefault="00682CE5" w:rsidP="00E616F9">
      <w:pPr>
        <w:pStyle w:val="Textoindependiente"/>
        <w:spacing w:before="200"/>
        <w:ind w:left="360" w:right="355"/>
        <w:jc w:val="both"/>
        <w:rPr>
          <w:rFonts w:ascii="Arial" w:hAnsi="Arial" w:cs="Arial"/>
        </w:rPr>
      </w:pPr>
      <w:r w:rsidRPr="00E616F9">
        <w:rPr>
          <w:rFonts w:ascii="Arial" w:hAnsi="Arial" w:cs="Arial"/>
        </w:rPr>
        <w:t>Dicho ejercicio, ha mostrado que es la identificación de barreras que, desde los diferentes contextos, pueden obstaculizar el acceso, la permanencia, promoción y egreso de los estudiantes, por lo que su revisión deberá ir sumando acciones a incorporar en el plan de mejoramiento y avanzar en la transformación institucional.</w:t>
      </w:r>
    </w:p>
    <w:p w14:paraId="5A99293C" w14:textId="77777777" w:rsidR="00786C3D" w:rsidRPr="00E616F9" w:rsidRDefault="00682CE5" w:rsidP="00E616F9">
      <w:pPr>
        <w:pStyle w:val="Textoindependiente"/>
        <w:spacing w:before="201"/>
        <w:ind w:left="360" w:right="352"/>
        <w:jc w:val="both"/>
        <w:rPr>
          <w:rFonts w:ascii="Arial" w:hAnsi="Arial" w:cs="Arial"/>
        </w:rPr>
      </w:pPr>
      <w:r w:rsidRPr="00E616F9">
        <w:rPr>
          <w:rFonts w:ascii="Arial" w:hAnsi="Arial" w:cs="Arial"/>
        </w:rPr>
        <w:t xml:space="preserve">Dado lo anterior, se hace importante ver el proceso con mayor amplitud, comprendiendo que los ajustes razonables son </w:t>
      </w:r>
      <w:r w:rsidRPr="00E616F9">
        <w:rPr>
          <w:rFonts w:ascii="Arial" w:hAnsi="Arial" w:cs="Arial"/>
          <w:b/>
        </w:rPr>
        <w:t>acciones afirmativas para proteger el</w:t>
      </w:r>
      <w:r w:rsidRPr="00E616F9">
        <w:rPr>
          <w:rFonts w:ascii="Arial" w:hAnsi="Arial" w:cs="Arial"/>
          <w:b/>
          <w:spacing w:val="-1"/>
        </w:rPr>
        <w:t xml:space="preserve"> </w:t>
      </w:r>
      <w:r w:rsidRPr="00E616F9">
        <w:rPr>
          <w:rFonts w:ascii="Arial" w:hAnsi="Arial" w:cs="Arial"/>
          <w:b/>
        </w:rPr>
        <w:t>derecho a la educación</w:t>
      </w:r>
      <w:r w:rsidRPr="00E616F9">
        <w:rPr>
          <w:rFonts w:ascii="Arial" w:hAnsi="Arial" w:cs="Arial"/>
        </w:rPr>
        <w:t xml:space="preserve">, y que cualquier estudiante que se vea en riesgo de exclusión puede verse beneficiado para que las barreras identificadas desde el análisis de diferentes contextos y en contraste con las características de los estudiantes, no limiten su aprendizaje y </w:t>
      </w:r>
      <w:r w:rsidRPr="00E616F9">
        <w:rPr>
          <w:rFonts w:ascii="Arial" w:hAnsi="Arial" w:cs="Arial"/>
          <w:spacing w:val="-2"/>
        </w:rPr>
        <w:t>participación.</w:t>
      </w:r>
    </w:p>
    <w:p w14:paraId="40CFCB3F" w14:textId="77777777" w:rsidR="00E616F9" w:rsidRDefault="00682CE5" w:rsidP="00E616F9">
      <w:pPr>
        <w:pStyle w:val="Textoindependiente"/>
        <w:spacing w:before="199"/>
        <w:ind w:left="360" w:right="351"/>
        <w:jc w:val="both"/>
        <w:rPr>
          <w:rFonts w:ascii="Arial" w:hAnsi="Arial" w:cs="Arial"/>
        </w:rPr>
      </w:pPr>
      <w:r w:rsidRPr="00E616F9">
        <w:rPr>
          <w:rFonts w:ascii="Arial" w:hAnsi="Arial" w:cs="Arial"/>
        </w:rPr>
        <w:t xml:space="preserve">A continuación, se indicará las </w:t>
      </w:r>
      <w:r w:rsidRPr="00E616F9">
        <w:rPr>
          <w:rFonts w:ascii="Arial" w:hAnsi="Arial" w:cs="Arial"/>
          <w:u w:val="single"/>
        </w:rPr>
        <w:t xml:space="preserve">precisiones para </w:t>
      </w:r>
      <w:r w:rsidRPr="00E616F9">
        <w:rPr>
          <w:rFonts w:ascii="Arial" w:hAnsi="Arial" w:cs="Arial"/>
          <w:b/>
          <w:u w:val="single"/>
        </w:rPr>
        <w:t>consolidación</w:t>
      </w:r>
      <w:r w:rsidRPr="00E616F9">
        <w:rPr>
          <w:rFonts w:ascii="Arial" w:hAnsi="Arial" w:cs="Arial"/>
          <w:b/>
        </w:rPr>
        <w:t xml:space="preserve"> </w:t>
      </w:r>
      <w:r w:rsidRPr="00E616F9">
        <w:rPr>
          <w:rFonts w:ascii="Arial" w:hAnsi="Arial" w:cs="Arial"/>
          <w:u w:val="single"/>
        </w:rPr>
        <w:t>de dicha ruta</w:t>
      </w:r>
      <w:r w:rsidRPr="00E616F9">
        <w:rPr>
          <w:rFonts w:ascii="Arial" w:hAnsi="Arial" w:cs="Arial"/>
        </w:rPr>
        <w:t>. Cada Institución Educativa podrá diseñarla cómo mejor se ajuste a su dinámica, pues este es un instrumento de apoyo y no un ejercicio literal, es una</w:t>
      </w:r>
      <w:r w:rsidRPr="00E616F9">
        <w:rPr>
          <w:rFonts w:ascii="Arial" w:hAnsi="Arial" w:cs="Arial"/>
          <w:spacing w:val="20"/>
        </w:rPr>
        <w:t xml:space="preserve"> </w:t>
      </w:r>
      <w:r w:rsidRPr="00E616F9">
        <w:rPr>
          <w:rFonts w:ascii="Arial" w:hAnsi="Arial" w:cs="Arial"/>
        </w:rPr>
        <w:t>orientación</w:t>
      </w:r>
      <w:r w:rsidRPr="00E616F9">
        <w:rPr>
          <w:rFonts w:ascii="Arial" w:hAnsi="Arial" w:cs="Arial"/>
          <w:spacing w:val="20"/>
        </w:rPr>
        <w:t xml:space="preserve"> </w:t>
      </w:r>
      <w:r w:rsidRPr="00E616F9">
        <w:rPr>
          <w:rFonts w:ascii="Arial" w:hAnsi="Arial" w:cs="Arial"/>
        </w:rPr>
        <w:t>para</w:t>
      </w:r>
      <w:r w:rsidRPr="00E616F9">
        <w:rPr>
          <w:rFonts w:ascii="Arial" w:hAnsi="Arial" w:cs="Arial"/>
          <w:spacing w:val="20"/>
        </w:rPr>
        <w:t xml:space="preserve"> </w:t>
      </w:r>
      <w:r w:rsidRPr="00E616F9">
        <w:rPr>
          <w:rFonts w:ascii="Arial" w:hAnsi="Arial" w:cs="Arial"/>
        </w:rPr>
        <w:t>tener</w:t>
      </w:r>
      <w:r w:rsidRPr="00E616F9">
        <w:rPr>
          <w:rFonts w:ascii="Arial" w:hAnsi="Arial" w:cs="Arial"/>
          <w:spacing w:val="20"/>
        </w:rPr>
        <w:t xml:space="preserve"> </w:t>
      </w:r>
      <w:r w:rsidRPr="00E616F9">
        <w:rPr>
          <w:rFonts w:ascii="Arial" w:hAnsi="Arial" w:cs="Arial"/>
        </w:rPr>
        <w:t>en</w:t>
      </w:r>
      <w:r w:rsidRPr="00E616F9">
        <w:rPr>
          <w:rFonts w:ascii="Arial" w:hAnsi="Arial" w:cs="Arial"/>
          <w:spacing w:val="20"/>
        </w:rPr>
        <w:t xml:space="preserve"> </w:t>
      </w:r>
      <w:r w:rsidRPr="00E616F9">
        <w:rPr>
          <w:rFonts w:ascii="Arial" w:hAnsi="Arial" w:cs="Arial"/>
        </w:rPr>
        <w:t>cuenta.</w:t>
      </w:r>
      <w:r w:rsidRPr="00E616F9">
        <w:rPr>
          <w:rFonts w:ascii="Arial" w:hAnsi="Arial" w:cs="Arial"/>
          <w:spacing w:val="20"/>
        </w:rPr>
        <w:t xml:space="preserve"> </w:t>
      </w:r>
      <w:r w:rsidRPr="00E616F9">
        <w:rPr>
          <w:rFonts w:ascii="Arial" w:hAnsi="Arial" w:cs="Arial"/>
        </w:rPr>
        <w:t>Es</w:t>
      </w:r>
      <w:r w:rsidRPr="00E616F9">
        <w:rPr>
          <w:rFonts w:ascii="Arial" w:hAnsi="Arial" w:cs="Arial"/>
          <w:spacing w:val="21"/>
        </w:rPr>
        <w:t xml:space="preserve"> </w:t>
      </w:r>
      <w:r w:rsidRPr="00E616F9">
        <w:rPr>
          <w:rFonts w:ascii="Arial" w:hAnsi="Arial" w:cs="Arial"/>
        </w:rPr>
        <w:t>decir,</w:t>
      </w:r>
      <w:r w:rsidRPr="00E616F9">
        <w:rPr>
          <w:rFonts w:ascii="Arial" w:hAnsi="Arial" w:cs="Arial"/>
          <w:spacing w:val="21"/>
        </w:rPr>
        <w:t xml:space="preserve"> </w:t>
      </w:r>
      <w:r w:rsidRPr="00E616F9">
        <w:rPr>
          <w:rFonts w:ascii="Arial" w:hAnsi="Arial" w:cs="Arial"/>
        </w:rPr>
        <w:t>se</w:t>
      </w:r>
      <w:r w:rsidRPr="00E616F9">
        <w:rPr>
          <w:rFonts w:ascii="Arial" w:hAnsi="Arial" w:cs="Arial"/>
          <w:spacing w:val="21"/>
        </w:rPr>
        <w:t xml:space="preserve"> </w:t>
      </w:r>
      <w:r w:rsidRPr="00E616F9">
        <w:rPr>
          <w:rFonts w:ascii="Arial" w:hAnsi="Arial" w:cs="Arial"/>
        </w:rPr>
        <w:t>sugieren</w:t>
      </w:r>
      <w:r w:rsidRPr="00E616F9">
        <w:rPr>
          <w:rFonts w:ascii="Arial" w:hAnsi="Arial" w:cs="Arial"/>
          <w:spacing w:val="22"/>
        </w:rPr>
        <w:t xml:space="preserve"> </w:t>
      </w:r>
      <w:r w:rsidRPr="00E616F9">
        <w:rPr>
          <w:rFonts w:ascii="Arial" w:hAnsi="Arial" w:cs="Arial"/>
        </w:rPr>
        <w:t>elementos</w:t>
      </w:r>
      <w:r w:rsidRPr="00E616F9">
        <w:rPr>
          <w:rFonts w:ascii="Arial" w:hAnsi="Arial" w:cs="Arial"/>
          <w:spacing w:val="18"/>
        </w:rPr>
        <w:t xml:space="preserve"> </w:t>
      </w:r>
      <w:r w:rsidRPr="00E616F9">
        <w:rPr>
          <w:rFonts w:ascii="Arial" w:hAnsi="Arial" w:cs="Arial"/>
        </w:rPr>
        <w:t>mínimos</w:t>
      </w:r>
      <w:r w:rsidRPr="00E616F9">
        <w:rPr>
          <w:rFonts w:ascii="Arial" w:hAnsi="Arial" w:cs="Arial"/>
          <w:spacing w:val="22"/>
        </w:rPr>
        <w:t xml:space="preserve"> </w:t>
      </w:r>
      <w:r w:rsidRPr="00E616F9">
        <w:rPr>
          <w:rFonts w:ascii="Arial" w:hAnsi="Arial" w:cs="Arial"/>
        </w:rPr>
        <w:t>que</w:t>
      </w:r>
      <w:r w:rsidRPr="00E616F9">
        <w:rPr>
          <w:rFonts w:ascii="Arial" w:hAnsi="Arial" w:cs="Arial"/>
          <w:spacing w:val="21"/>
        </w:rPr>
        <w:t xml:space="preserve"> </w:t>
      </w:r>
      <w:r w:rsidRPr="00E616F9">
        <w:rPr>
          <w:rFonts w:ascii="Arial" w:hAnsi="Arial" w:cs="Arial"/>
        </w:rPr>
        <w:t>deben</w:t>
      </w:r>
      <w:r w:rsidRPr="00E616F9">
        <w:rPr>
          <w:rFonts w:ascii="Arial" w:hAnsi="Arial" w:cs="Arial"/>
          <w:spacing w:val="20"/>
        </w:rPr>
        <w:t xml:space="preserve"> </w:t>
      </w:r>
      <w:r w:rsidRPr="00E616F9">
        <w:rPr>
          <w:rFonts w:ascii="Arial" w:hAnsi="Arial" w:cs="Arial"/>
        </w:rPr>
        <w:t>evaluarse</w:t>
      </w:r>
      <w:r w:rsidRPr="00E616F9">
        <w:rPr>
          <w:rFonts w:ascii="Arial" w:hAnsi="Arial" w:cs="Arial"/>
          <w:spacing w:val="18"/>
        </w:rPr>
        <w:t xml:space="preserve"> </w:t>
      </w:r>
      <w:r w:rsidRPr="00E616F9">
        <w:rPr>
          <w:rFonts w:ascii="Arial" w:hAnsi="Arial" w:cs="Arial"/>
        </w:rPr>
        <w:t>en</w:t>
      </w:r>
      <w:r w:rsidRPr="00E616F9">
        <w:rPr>
          <w:rFonts w:ascii="Arial" w:hAnsi="Arial" w:cs="Arial"/>
          <w:spacing w:val="20"/>
        </w:rPr>
        <w:t xml:space="preserve"> </w:t>
      </w:r>
      <w:r w:rsidRPr="00E616F9">
        <w:rPr>
          <w:rFonts w:ascii="Arial" w:hAnsi="Arial" w:cs="Arial"/>
        </w:rPr>
        <w:t>cada</w:t>
      </w:r>
      <w:r w:rsidR="00931B2E" w:rsidRPr="00E616F9">
        <w:rPr>
          <w:rFonts w:ascii="Arial" w:hAnsi="Arial" w:cs="Arial"/>
        </w:rPr>
        <w:t xml:space="preserve"> </w:t>
      </w:r>
      <w:r w:rsidRPr="00E616F9">
        <w:rPr>
          <w:rFonts w:ascii="Arial" w:hAnsi="Arial" w:cs="Arial"/>
        </w:rPr>
        <w:t>comunidad educativa, con los diferentes responsables y participantes del proceso y que se espera que sean incorporados a cada establecimiento con identidad propia.</w:t>
      </w:r>
    </w:p>
    <w:p w14:paraId="7EB511AA" w14:textId="77777777" w:rsidR="00786C3D" w:rsidRPr="00E616F9" w:rsidRDefault="00682CE5" w:rsidP="00E616F9">
      <w:pPr>
        <w:pStyle w:val="Textoindependiente"/>
        <w:spacing w:before="199"/>
        <w:ind w:left="360" w:right="351"/>
        <w:jc w:val="both"/>
        <w:rPr>
          <w:rFonts w:ascii="Arial" w:hAnsi="Arial" w:cs="Arial"/>
        </w:rPr>
      </w:pPr>
      <w:r w:rsidRPr="00E616F9">
        <w:rPr>
          <w:rFonts w:ascii="Arial" w:hAnsi="Arial" w:cs="Arial"/>
        </w:rPr>
        <w:t>Teniendo en cuenta que este documento contiene orientaciones, se presenta un gráfico, que permite reconocer elementos fundamentales de la ruta de accesibilidad universal; resaltando elementos importantes que acompañan la gestión escolar para la transformación institucional, desde el enfoque de educación inclusiva.</w:t>
      </w:r>
    </w:p>
    <w:p w14:paraId="0373A88A" w14:textId="77777777" w:rsidR="00E616F9" w:rsidRDefault="00E616F9" w:rsidP="00E616F9">
      <w:pPr>
        <w:pStyle w:val="Textoindependiente"/>
        <w:spacing w:before="24"/>
        <w:rPr>
          <w:rFonts w:ascii="Arial" w:hAnsi="Arial" w:cs="Arial"/>
          <w:b/>
        </w:rPr>
      </w:pPr>
    </w:p>
    <w:p w14:paraId="07155A54" w14:textId="77777777" w:rsidR="00E616F9" w:rsidRDefault="00E616F9" w:rsidP="00E616F9">
      <w:pPr>
        <w:pStyle w:val="Textoindependiente"/>
        <w:spacing w:before="24"/>
        <w:rPr>
          <w:rFonts w:ascii="Arial" w:hAnsi="Arial" w:cs="Arial"/>
          <w:b/>
        </w:rPr>
      </w:pPr>
    </w:p>
    <w:p w14:paraId="5936F1BA" w14:textId="77777777" w:rsidR="009C5DE0" w:rsidRDefault="009C5DE0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2BE442AA" w14:textId="77777777" w:rsidR="009C5DE0" w:rsidRDefault="009C5DE0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6EDE4248" w14:textId="77777777" w:rsidR="009C5DE0" w:rsidRDefault="009C5DE0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5FA1ABC8" w14:textId="77777777" w:rsidR="009C5DE0" w:rsidRDefault="009C5DE0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5847F996" w14:textId="77777777" w:rsidR="009C5DE0" w:rsidRDefault="009C5DE0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5C3ED8D7" w14:textId="77777777" w:rsidR="009C5DE0" w:rsidRDefault="009C5DE0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721198C7" w14:textId="77777777" w:rsidR="00B50044" w:rsidRDefault="00B50044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281F00FB" w14:textId="77777777" w:rsidR="00B50044" w:rsidRDefault="00B50044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48756C3C" w14:textId="77777777" w:rsidR="009C5DE0" w:rsidRDefault="009C5DE0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  <w:r w:rsidRPr="00E616F9">
        <w:rPr>
          <w:rFonts w:ascii="Arial" w:hAnsi="Arial" w:cs="Arial"/>
          <w:noProof/>
          <w:lang w:val="en-US"/>
        </w:rPr>
        <w:drawing>
          <wp:anchor distT="0" distB="0" distL="0" distR="0" simplePos="0" relativeHeight="251663872" behindDoc="1" locked="0" layoutInCell="1" allowOverlap="1" wp14:anchorId="7D7669C7" wp14:editId="42C4E942">
            <wp:simplePos x="0" y="0"/>
            <wp:positionH relativeFrom="page">
              <wp:posOffset>540385</wp:posOffset>
            </wp:positionH>
            <wp:positionV relativeFrom="page">
              <wp:posOffset>1604054</wp:posOffset>
            </wp:positionV>
            <wp:extent cx="6711950" cy="6496685"/>
            <wp:effectExtent l="0" t="0" r="0" b="0"/>
            <wp:wrapThrough wrapText="bothSides">
              <wp:wrapPolygon edited="0">
                <wp:start x="0" y="0"/>
                <wp:lineTo x="0" y="21535"/>
                <wp:lineTo x="21518" y="21535"/>
                <wp:lineTo x="21518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649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60579" w14:textId="77777777" w:rsidR="009C5DE0" w:rsidRDefault="009C5DE0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56CCDE54" w14:textId="77777777" w:rsidR="009C5DE0" w:rsidRDefault="009C5DE0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0C7A2186" w14:textId="77777777" w:rsidR="009C5DE0" w:rsidRDefault="009C5DE0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4464BF76" w14:textId="77777777" w:rsidR="009C5DE0" w:rsidRDefault="009C5DE0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</w:p>
    <w:p w14:paraId="6811EB08" w14:textId="77777777" w:rsidR="00786C3D" w:rsidRPr="00E616F9" w:rsidRDefault="00682CE5" w:rsidP="00336DAC">
      <w:pPr>
        <w:pStyle w:val="Textoindependiente"/>
        <w:spacing w:before="24"/>
        <w:jc w:val="center"/>
        <w:rPr>
          <w:rFonts w:ascii="Arial" w:hAnsi="Arial" w:cs="Arial"/>
          <w:b/>
        </w:rPr>
      </w:pPr>
      <w:r w:rsidRPr="00E616F9">
        <w:rPr>
          <w:rFonts w:ascii="Arial" w:hAnsi="Arial" w:cs="Arial"/>
          <w:b/>
        </w:rPr>
        <w:t>ELEMENTOS</w:t>
      </w:r>
      <w:r w:rsidRPr="00E616F9">
        <w:rPr>
          <w:rFonts w:ascii="Arial" w:hAnsi="Arial" w:cs="Arial"/>
          <w:b/>
          <w:spacing w:val="-6"/>
        </w:rPr>
        <w:t xml:space="preserve"> </w:t>
      </w:r>
      <w:r w:rsidRPr="00E616F9">
        <w:rPr>
          <w:rFonts w:ascii="Arial" w:hAnsi="Arial" w:cs="Arial"/>
          <w:b/>
        </w:rPr>
        <w:t>PARA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</w:rPr>
        <w:t>LA</w:t>
      </w:r>
      <w:r w:rsidRPr="00E616F9">
        <w:rPr>
          <w:rFonts w:ascii="Arial" w:hAnsi="Arial" w:cs="Arial"/>
          <w:b/>
          <w:spacing w:val="-6"/>
        </w:rPr>
        <w:t xml:space="preserve"> </w:t>
      </w:r>
      <w:r w:rsidRPr="00E616F9">
        <w:rPr>
          <w:rFonts w:ascii="Arial" w:hAnsi="Arial" w:cs="Arial"/>
          <w:b/>
        </w:rPr>
        <w:t>CONSTRUCCIÓN</w:t>
      </w:r>
      <w:r w:rsidRPr="00E616F9">
        <w:rPr>
          <w:rFonts w:ascii="Arial" w:hAnsi="Arial" w:cs="Arial"/>
          <w:b/>
          <w:spacing w:val="-4"/>
        </w:rPr>
        <w:t xml:space="preserve"> </w:t>
      </w:r>
      <w:r w:rsidRPr="00E616F9">
        <w:rPr>
          <w:rFonts w:ascii="Arial" w:hAnsi="Arial" w:cs="Arial"/>
          <w:b/>
        </w:rPr>
        <w:t>DE</w:t>
      </w:r>
      <w:r w:rsidRPr="00E616F9">
        <w:rPr>
          <w:rFonts w:ascii="Arial" w:hAnsi="Arial" w:cs="Arial"/>
          <w:b/>
          <w:spacing w:val="-5"/>
        </w:rPr>
        <w:t xml:space="preserve"> </w:t>
      </w:r>
      <w:r w:rsidR="00255BE3" w:rsidRPr="00E616F9">
        <w:rPr>
          <w:rFonts w:ascii="Arial" w:hAnsi="Arial" w:cs="Arial"/>
          <w:b/>
        </w:rPr>
        <w:t>L</w:t>
      </w:r>
      <w:r w:rsidRPr="00E616F9">
        <w:rPr>
          <w:rFonts w:ascii="Arial" w:hAnsi="Arial" w:cs="Arial"/>
          <w:b/>
        </w:rPr>
        <w:t>A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  <w:spacing w:val="-4"/>
        </w:rPr>
        <w:t>RUTA</w:t>
      </w:r>
    </w:p>
    <w:p w14:paraId="12727198" w14:textId="77777777" w:rsidR="00786C3D" w:rsidRPr="00E616F9" w:rsidRDefault="00786C3D">
      <w:pPr>
        <w:pStyle w:val="Textoindependiente"/>
        <w:rPr>
          <w:rFonts w:ascii="Arial" w:hAnsi="Arial" w:cs="Arial"/>
          <w:b/>
        </w:rPr>
      </w:pPr>
    </w:p>
    <w:p w14:paraId="4B7C85F9" w14:textId="77777777" w:rsidR="00786C3D" w:rsidRPr="00E616F9" w:rsidRDefault="00682CE5">
      <w:pPr>
        <w:ind w:left="360"/>
        <w:rPr>
          <w:rFonts w:ascii="Arial" w:hAnsi="Arial" w:cs="Arial"/>
          <w:b/>
        </w:rPr>
      </w:pPr>
      <w:r w:rsidRPr="00E616F9">
        <w:rPr>
          <w:rFonts w:ascii="Arial" w:hAnsi="Arial" w:cs="Arial"/>
          <w:b/>
        </w:rPr>
        <w:t>DATOS</w:t>
      </w:r>
      <w:r w:rsidRPr="00E616F9">
        <w:rPr>
          <w:rFonts w:ascii="Arial" w:hAnsi="Arial" w:cs="Arial"/>
          <w:b/>
          <w:spacing w:val="-6"/>
        </w:rPr>
        <w:t xml:space="preserve"> </w:t>
      </w:r>
      <w:r w:rsidRPr="00E616F9">
        <w:rPr>
          <w:rFonts w:ascii="Arial" w:hAnsi="Arial" w:cs="Arial"/>
          <w:b/>
          <w:spacing w:val="-2"/>
        </w:rPr>
        <w:t>GENERALES</w:t>
      </w:r>
    </w:p>
    <w:p w14:paraId="032C6C50" w14:textId="77777777" w:rsidR="00786C3D" w:rsidRPr="00E616F9" w:rsidRDefault="00786C3D">
      <w:pPr>
        <w:pStyle w:val="Textoindependiente"/>
        <w:spacing w:before="65"/>
        <w:rPr>
          <w:rFonts w:ascii="Arial" w:hAnsi="Arial" w:cs="Arial"/>
          <w:b/>
        </w:rPr>
      </w:pPr>
    </w:p>
    <w:p w14:paraId="5A43FE25" w14:textId="77777777" w:rsidR="00786C3D" w:rsidRPr="00E616F9" w:rsidRDefault="00B22DDC" w:rsidP="00255BE3">
      <w:pPr>
        <w:pStyle w:val="Prrafodelista"/>
        <w:numPr>
          <w:ilvl w:val="0"/>
          <w:numId w:val="2"/>
        </w:numPr>
        <w:tabs>
          <w:tab w:val="left" w:pos="1080"/>
        </w:tabs>
        <w:spacing w:line="240" w:lineRule="auto"/>
        <w:rPr>
          <w:rFonts w:ascii="Arial" w:hAnsi="Arial" w:cs="Arial"/>
        </w:rPr>
      </w:pPr>
      <w:r w:rsidRPr="00E616F9">
        <w:rPr>
          <w:rFonts w:ascii="Arial" w:hAnsi="Arial" w:cs="Arial"/>
          <w:b/>
          <w:spacing w:val="-2"/>
        </w:rPr>
        <w:t>Institución Educativa</w:t>
      </w:r>
      <w:r w:rsidR="00255BE3" w:rsidRPr="00E616F9">
        <w:rPr>
          <w:rFonts w:ascii="Arial" w:hAnsi="Arial" w:cs="Arial"/>
          <w:b/>
          <w:spacing w:val="-2"/>
        </w:rPr>
        <w:t>:</w:t>
      </w:r>
      <w:r w:rsidRPr="00E616F9">
        <w:rPr>
          <w:rFonts w:ascii="Arial" w:hAnsi="Arial" w:cs="Arial"/>
          <w:spacing w:val="-2"/>
        </w:rPr>
        <w:t xml:space="preserve"> Fe y Alegría El Limonar</w:t>
      </w:r>
    </w:p>
    <w:p w14:paraId="7D79BD69" w14:textId="77777777" w:rsidR="000756A0" w:rsidRPr="00E616F9" w:rsidRDefault="000756A0" w:rsidP="000756A0">
      <w:pPr>
        <w:pStyle w:val="Prrafodelista"/>
        <w:tabs>
          <w:tab w:val="left" w:pos="1080"/>
        </w:tabs>
        <w:spacing w:line="240" w:lineRule="auto"/>
        <w:ind w:left="1080" w:firstLine="0"/>
        <w:rPr>
          <w:rFonts w:ascii="Arial" w:hAnsi="Arial" w:cs="Arial"/>
        </w:rPr>
      </w:pPr>
    </w:p>
    <w:p w14:paraId="42647289" w14:textId="77777777" w:rsidR="00255BE3" w:rsidRPr="00E616F9" w:rsidRDefault="00682CE5" w:rsidP="00363377">
      <w:pPr>
        <w:pStyle w:val="Prrafodelista"/>
        <w:numPr>
          <w:ilvl w:val="0"/>
          <w:numId w:val="2"/>
        </w:numPr>
        <w:tabs>
          <w:tab w:val="left" w:pos="1080"/>
        </w:tabs>
        <w:spacing w:before="1" w:line="240" w:lineRule="auto"/>
        <w:rPr>
          <w:rFonts w:ascii="Arial" w:hAnsi="Arial" w:cs="Arial"/>
          <w:spacing w:val="-2"/>
        </w:rPr>
      </w:pPr>
      <w:r w:rsidRPr="00E616F9">
        <w:rPr>
          <w:rFonts w:ascii="Arial" w:hAnsi="Arial" w:cs="Arial"/>
          <w:b/>
        </w:rPr>
        <w:t>Comuna</w:t>
      </w:r>
      <w:r w:rsidR="00255BE3" w:rsidRPr="00E616F9">
        <w:rPr>
          <w:rFonts w:ascii="Arial" w:hAnsi="Arial" w:cs="Arial"/>
        </w:rPr>
        <w:t>:</w:t>
      </w:r>
      <w:r w:rsidR="00B22DDC" w:rsidRPr="00E616F9">
        <w:rPr>
          <w:rFonts w:ascii="Arial" w:hAnsi="Arial" w:cs="Arial"/>
        </w:rPr>
        <w:t xml:space="preserve"> 80</w:t>
      </w:r>
    </w:p>
    <w:p w14:paraId="228AC252" w14:textId="77777777" w:rsidR="000756A0" w:rsidRPr="00E616F9" w:rsidRDefault="000756A0" w:rsidP="000756A0">
      <w:pPr>
        <w:tabs>
          <w:tab w:val="left" w:pos="1080"/>
        </w:tabs>
        <w:spacing w:before="1"/>
        <w:rPr>
          <w:rFonts w:ascii="Arial" w:hAnsi="Arial" w:cs="Arial"/>
          <w:spacing w:val="-2"/>
        </w:rPr>
      </w:pPr>
    </w:p>
    <w:p w14:paraId="404D8161" w14:textId="77777777" w:rsidR="00336DAC" w:rsidRPr="00E616F9" w:rsidRDefault="00682CE5" w:rsidP="00336DAC">
      <w:pPr>
        <w:pStyle w:val="Prrafodelista"/>
        <w:numPr>
          <w:ilvl w:val="0"/>
          <w:numId w:val="2"/>
        </w:numPr>
        <w:tabs>
          <w:tab w:val="left" w:pos="1080"/>
        </w:tabs>
        <w:spacing w:before="1" w:line="240" w:lineRule="auto"/>
        <w:rPr>
          <w:rFonts w:ascii="Arial" w:hAnsi="Arial" w:cs="Arial"/>
        </w:rPr>
      </w:pPr>
      <w:r w:rsidRPr="00E616F9">
        <w:rPr>
          <w:rFonts w:ascii="Arial" w:hAnsi="Arial" w:cs="Arial"/>
          <w:b/>
          <w:spacing w:val="-2"/>
        </w:rPr>
        <w:t>Núcleo</w:t>
      </w:r>
      <w:r w:rsidR="00B22DDC" w:rsidRPr="00E616F9">
        <w:rPr>
          <w:rFonts w:ascii="Arial" w:hAnsi="Arial" w:cs="Arial"/>
          <w:spacing w:val="-2"/>
        </w:rPr>
        <w:t xml:space="preserve"> 937 </w:t>
      </w:r>
    </w:p>
    <w:p w14:paraId="78694BEA" w14:textId="77777777" w:rsidR="00336DAC" w:rsidRPr="00E616F9" w:rsidRDefault="00336DAC" w:rsidP="00336DAC">
      <w:pPr>
        <w:pStyle w:val="Prrafodelista"/>
        <w:rPr>
          <w:rFonts w:ascii="Arial" w:hAnsi="Arial" w:cs="Arial"/>
          <w:b/>
        </w:rPr>
      </w:pPr>
    </w:p>
    <w:p w14:paraId="7A923C80" w14:textId="77777777" w:rsidR="00336DAC" w:rsidRPr="00E616F9" w:rsidRDefault="00682CE5" w:rsidP="00336DAC">
      <w:pPr>
        <w:pStyle w:val="Prrafodelista"/>
        <w:numPr>
          <w:ilvl w:val="0"/>
          <w:numId w:val="2"/>
        </w:numPr>
        <w:tabs>
          <w:tab w:val="left" w:pos="1080"/>
        </w:tabs>
        <w:spacing w:before="1" w:line="240" w:lineRule="auto"/>
        <w:rPr>
          <w:rFonts w:ascii="Arial" w:hAnsi="Arial" w:cs="Arial"/>
        </w:rPr>
      </w:pPr>
      <w:r w:rsidRPr="00E616F9">
        <w:rPr>
          <w:rFonts w:ascii="Arial" w:hAnsi="Arial" w:cs="Arial"/>
          <w:b/>
        </w:rPr>
        <w:t>Formato</w:t>
      </w:r>
      <w:r w:rsidRPr="00E616F9">
        <w:rPr>
          <w:rFonts w:ascii="Arial" w:hAnsi="Arial" w:cs="Arial"/>
          <w:b/>
          <w:spacing w:val="-3"/>
        </w:rPr>
        <w:t xml:space="preserve"> </w:t>
      </w:r>
      <w:r w:rsidRPr="00E616F9">
        <w:rPr>
          <w:rFonts w:ascii="Arial" w:hAnsi="Arial" w:cs="Arial"/>
          <w:b/>
        </w:rPr>
        <w:t>que</w:t>
      </w:r>
      <w:r w:rsidRPr="00E616F9">
        <w:rPr>
          <w:rFonts w:ascii="Arial" w:hAnsi="Arial" w:cs="Arial"/>
          <w:b/>
          <w:spacing w:val="-2"/>
        </w:rPr>
        <w:t xml:space="preserve"> </w:t>
      </w:r>
      <w:r w:rsidRPr="00E616F9">
        <w:rPr>
          <w:rFonts w:ascii="Arial" w:hAnsi="Arial" w:cs="Arial"/>
          <w:b/>
        </w:rPr>
        <w:t>será</w:t>
      </w:r>
      <w:r w:rsidRPr="00E616F9">
        <w:rPr>
          <w:rFonts w:ascii="Arial" w:hAnsi="Arial" w:cs="Arial"/>
          <w:b/>
          <w:spacing w:val="-2"/>
        </w:rPr>
        <w:t xml:space="preserve"> </w:t>
      </w:r>
      <w:r w:rsidRPr="00E616F9">
        <w:rPr>
          <w:rFonts w:ascii="Arial" w:hAnsi="Arial" w:cs="Arial"/>
          <w:b/>
        </w:rPr>
        <w:t>utilizado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</w:rPr>
        <w:t>por</w:t>
      </w:r>
      <w:r w:rsidRPr="00E616F9">
        <w:rPr>
          <w:rFonts w:ascii="Arial" w:hAnsi="Arial" w:cs="Arial"/>
          <w:b/>
          <w:spacing w:val="-2"/>
        </w:rPr>
        <w:t xml:space="preserve"> </w:t>
      </w:r>
      <w:r w:rsidRPr="00E616F9">
        <w:rPr>
          <w:rFonts w:ascii="Arial" w:hAnsi="Arial" w:cs="Arial"/>
          <w:b/>
        </w:rPr>
        <w:t>la</w:t>
      </w:r>
      <w:r w:rsidRPr="00E616F9">
        <w:rPr>
          <w:rFonts w:ascii="Arial" w:hAnsi="Arial" w:cs="Arial"/>
          <w:b/>
          <w:spacing w:val="-2"/>
        </w:rPr>
        <w:t xml:space="preserve"> </w:t>
      </w:r>
      <w:r w:rsidRPr="00E616F9">
        <w:rPr>
          <w:rFonts w:ascii="Arial" w:hAnsi="Arial" w:cs="Arial"/>
          <w:b/>
        </w:rPr>
        <w:t>IE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</w:rPr>
        <w:t>para</w:t>
      </w:r>
      <w:r w:rsidRPr="00E616F9">
        <w:rPr>
          <w:rFonts w:ascii="Arial" w:hAnsi="Arial" w:cs="Arial"/>
          <w:b/>
          <w:spacing w:val="-2"/>
        </w:rPr>
        <w:t xml:space="preserve"> </w:t>
      </w:r>
      <w:r w:rsidRPr="00E616F9">
        <w:rPr>
          <w:rFonts w:ascii="Arial" w:hAnsi="Arial" w:cs="Arial"/>
          <w:b/>
        </w:rPr>
        <w:t>el</w:t>
      </w:r>
      <w:r w:rsidRPr="00E616F9">
        <w:rPr>
          <w:rFonts w:ascii="Arial" w:hAnsi="Arial" w:cs="Arial"/>
          <w:b/>
          <w:spacing w:val="-4"/>
        </w:rPr>
        <w:t xml:space="preserve"> </w:t>
      </w:r>
      <w:r w:rsidRPr="00E616F9">
        <w:rPr>
          <w:rFonts w:ascii="Arial" w:hAnsi="Arial" w:cs="Arial"/>
          <w:b/>
        </w:rPr>
        <w:t>registro</w:t>
      </w:r>
      <w:r w:rsidRPr="00E616F9">
        <w:rPr>
          <w:rFonts w:ascii="Arial" w:hAnsi="Arial" w:cs="Arial"/>
          <w:b/>
          <w:spacing w:val="-1"/>
        </w:rPr>
        <w:t xml:space="preserve"> </w:t>
      </w:r>
      <w:r w:rsidRPr="00E616F9">
        <w:rPr>
          <w:rFonts w:ascii="Arial" w:hAnsi="Arial" w:cs="Arial"/>
          <w:b/>
        </w:rPr>
        <w:t>consolidado</w:t>
      </w:r>
      <w:r w:rsidRPr="00E616F9">
        <w:rPr>
          <w:rFonts w:ascii="Arial" w:hAnsi="Arial" w:cs="Arial"/>
          <w:b/>
          <w:spacing w:val="-1"/>
        </w:rPr>
        <w:t xml:space="preserve"> </w:t>
      </w:r>
      <w:r w:rsidRPr="00E616F9">
        <w:rPr>
          <w:rFonts w:ascii="Arial" w:hAnsi="Arial" w:cs="Arial"/>
          <w:b/>
        </w:rPr>
        <w:t>de</w:t>
      </w:r>
      <w:r w:rsidRPr="00E616F9">
        <w:rPr>
          <w:rFonts w:ascii="Arial" w:hAnsi="Arial" w:cs="Arial"/>
          <w:b/>
          <w:spacing w:val="-4"/>
        </w:rPr>
        <w:t xml:space="preserve"> </w:t>
      </w:r>
      <w:r w:rsidRPr="00E616F9">
        <w:rPr>
          <w:rFonts w:ascii="Arial" w:hAnsi="Arial" w:cs="Arial"/>
          <w:b/>
        </w:rPr>
        <w:t>ajustes</w:t>
      </w:r>
      <w:r w:rsidRPr="00E616F9">
        <w:rPr>
          <w:rFonts w:ascii="Arial" w:hAnsi="Arial" w:cs="Arial"/>
          <w:b/>
          <w:spacing w:val="-1"/>
        </w:rPr>
        <w:t xml:space="preserve"> </w:t>
      </w:r>
      <w:r w:rsidRPr="00E616F9">
        <w:rPr>
          <w:rFonts w:ascii="Arial" w:hAnsi="Arial" w:cs="Arial"/>
          <w:b/>
        </w:rPr>
        <w:t>razonables</w:t>
      </w:r>
      <w:r w:rsidRPr="00E616F9">
        <w:rPr>
          <w:rFonts w:ascii="Arial" w:hAnsi="Arial" w:cs="Arial"/>
          <w:b/>
          <w:spacing w:val="-2"/>
        </w:rPr>
        <w:t xml:space="preserve"> </w:t>
      </w:r>
      <w:r w:rsidRPr="00E616F9">
        <w:rPr>
          <w:rFonts w:ascii="Arial" w:hAnsi="Arial" w:cs="Arial"/>
          <w:b/>
        </w:rPr>
        <w:t>en</w:t>
      </w:r>
      <w:r w:rsidRPr="00E616F9">
        <w:rPr>
          <w:rFonts w:ascii="Arial" w:hAnsi="Arial" w:cs="Arial"/>
          <w:b/>
          <w:spacing w:val="-3"/>
        </w:rPr>
        <w:t xml:space="preserve"> </w:t>
      </w:r>
      <w:r w:rsidRPr="00E616F9">
        <w:rPr>
          <w:rFonts w:ascii="Arial" w:hAnsi="Arial" w:cs="Arial"/>
          <w:b/>
        </w:rPr>
        <w:t>el</w:t>
      </w:r>
      <w:r w:rsidRPr="00E616F9">
        <w:rPr>
          <w:rFonts w:ascii="Arial" w:hAnsi="Arial" w:cs="Arial"/>
          <w:b/>
          <w:spacing w:val="-2"/>
        </w:rPr>
        <w:t xml:space="preserve"> </w:t>
      </w:r>
      <w:r w:rsidR="000756A0" w:rsidRPr="00E616F9">
        <w:rPr>
          <w:rFonts w:ascii="Arial" w:hAnsi="Arial" w:cs="Arial"/>
          <w:b/>
          <w:spacing w:val="-2"/>
        </w:rPr>
        <w:t>a</w:t>
      </w:r>
      <w:r w:rsidR="00336DAC" w:rsidRPr="00E616F9">
        <w:rPr>
          <w:rFonts w:ascii="Arial" w:hAnsi="Arial" w:cs="Arial"/>
          <w:b/>
        </w:rPr>
        <w:t xml:space="preserve">ño </w:t>
      </w:r>
      <w:r w:rsidR="00336DAC" w:rsidRPr="00E616F9">
        <w:rPr>
          <w:rFonts w:ascii="Arial" w:hAnsi="Arial" w:cs="Arial"/>
        </w:rPr>
        <w:t>(</w:t>
      </w:r>
      <w:r w:rsidRPr="00E616F9">
        <w:rPr>
          <w:rFonts w:ascii="Arial" w:hAnsi="Arial" w:cs="Arial"/>
        </w:rPr>
        <w:t>Descri</w:t>
      </w:r>
      <w:r w:rsidR="000756A0" w:rsidRPr="00E616F9">
        <w:rPr>
          <w:rFonts w:ascii="Arial" w:hAnsi="Arial" w:cs="Arial"/>
        </w:rPr>
        <w:t>pción</w:t>
      </w:r>
      <w:r w:rsidRPr="00E616F9">
        <w:rPr>
          <w:rFonts w:ascii="Arial" w:hAnsi="Arial" w:cs="Arial"/>
        </w:rPr>
        <w:t xml:space="preserve"> </w:t>
      </w:r>
      <w:r w:rsidR="000756A0" w:rsidRPr="00E616F9">
        <w:rPr>
          <w:rFonts w:ascii="Arial" w:hAnsi="Arial" w:cs="Arial"/>
        </w:rPr>
        <w:t>d</w:t>
      </w:r>
      <w:r w:rsidRPr="00E616F9">
        <w:rPr>
          <w:rFonts w:ascii="Arial" w:hAnsi="Arial" w:cs="Arial"/>
        </w:rPr>
        <w:t>el instrumento a uti</w:t>
      </w:r>
      <w:r w:rsidR="00614EE6" w:rsidRPr="00E616F9">
        <w:rPr>
          <w:rFonts w:ascii="Arial" w:hAnsi="Arial" w:cs="Arial"/>
        </w:rPr>
        <w:t xml:space="preserve">lizar o detalle </w:t>
      </w:r>
      <w:r w:rsidR="00336DAC" w:rsidRPr="00E616F9">
        <w:rPr>
          <w:rFonts w:ascii="Arial" w:hAnsi="Arial" w:cs="Arial"/>
        </w:rPr>
        <w:t xml:space="preserve">de </w:t>
      </w:r>
      <w:r w:rsidR="00614EE6" w:rsidRPr="00E616F9">
        <w:rPr>
          <w:rFonts w:ascii="Arial" w:hAnsi="Arial" w:cs="Arial"/>
        </w:rPr>
        <w:t>sus componentes</w:t>
      </w:r>
      <w:r w:rsidR="00336DAC" w:rsidRPr="00E616F9">
        <w:rPr>
          <w:rFonts w:ascii="Arial" w:hAnsi="Arial" w:cs="Arial"/>
        </w:rPr>
        <w:t>)</w:t>
      </w:r>
      <w:r w:rsidR="00336DAC" w:rsidRPr="00E616F9">
        <w:rPr>
          <w:rFonts w:ascii="Arial" w:hAnsi="Arial" w:cs="Arial"/>
          <w:b/>
        </w:rPr>
        <w:t>:</w:t>
      </w:r>
      <w:r w:rsidR="00336DAC" w:rsidRPr="00E616F9">
        <w:rPr>
          <w:rFonts w:ascii="Arial" w:hAnsi="Arial" w:cs="Arial"/>
        </w:rPr>
        <w:t xml:space="preserve"> </w:t>
      </w:r>
      <w:r w:rsidR="00614EE6" w:rsidRPr="00E616F9">
        <w:rPr>
          <w:rFonts w:ascii="Arial" w:hAnsi="Arial" w:cs="Arial"/>
        </w:rPr>
        <w:t xml:space="preserve">Se empleará el </w:t>
      </w:r>
      <w:r w:rsidR="00614EE6" w:rsidRPr="00E616F9">
        <w:rPr>
          <w:rFonts w:ascii="Arial" w:hAnsi="Arial" w:cs="Arial"/>
          <w:u w:val="single"/>
        </w:rPr>
        <w:t xml:space="preserve">formato PIAR </w:t>
      </w:r>
      <w:r w:rsidR="00837481" w:rsidRPr="00E616F9">
        <w:rPr>
          <w:rFonts w:ascii="Arial" w:hAnsi="Arial" w:cs="Arial"/>
          <w:u w:val="single"/>
        </w:rPr>
        <w:t>Decreto 1421 V</w:t>
      </w:r>
      <w:r w:rsidR="00614EE6" w:rsidRPr="00E616F9">
        <w:rPr>
          <w:rFonts w:ascii="Arial" w:hAnsi="Arial" w:cs="Arial"/>
          <w:u w:val="single"/>
        </w:rPr>
        <w:t xml:space="preserve">15 </w:t>
      </w:r>
      <w:r w:rsidR="00837481" w:rsidRPr="00E616F9">
        <w:rPr>
          <w:rFonts w:ascii="Arial" w:hAnsi="Arial" w:cs="Arial"/>
          <w:u w:val="single"/>
        </w:rPr>
        <w:t>08/2020</w:t>
      </w:r>
      <w:r w:rsidR="00837481" w:rsidRPr="00E616F9">
        <w:rPr>
          <w:rFonts w:ascii="Arial" w:hAnsi="Arial" w:cs="Arial"/>
        </w:rPr>
        <w:t xml:space="preserve">, </w:t>
      </w:r>
      <w:r w:rsidR="00614EE6" w:rsidRPr="00E616F9">
        <w:rPr>
          <w:rFonts w:ascii="Arial" w:hAnsi="Arial" w:cs="Arial"/>
        </w:rPr>
        <w:t>propu</w:t>
      </w:r>
      <w:r w:rsidR="000756A0" w:rsidRPr="00E616F9">
        <w:rPr>
          <w:rFonts w:ascii="Arial" w:hAnsi="Arial" w:cs="Arial"/>
        </w:rPr>
        <w:t xml:space="preserve">esto por la UAI y la docente de </w:t>
      </w:r>
      <w:r w:rsidR="00614EE6" w:rsidRPr="00E616F9">
        <w:rPr>
          <w:rFonts w:ascii="Arial" w:hAnsi="Arial" w:cs="Arial"/>
        </w:rPr>
        <w:t xml:space="preserve">apoyo pedagógico, dicho formato contiene información </w:t>
      </w:r>
      <w:r w:rsidR="00D72B72" w:rsidRPr="00E616F9">
        <w:rPr>
          <w:rFonts w:ascii="Arial" w:hAnsi="Arial" w:cs="Arial"/>
        </w:rPr>
        <w:t>reposada en el Master:</w:t>
      </w:r>
    </w:p>
    <w:p w14:paraId="5727FB4D" w14:textId="77777777" w:rsidR="00336DAC" w:rsidRPr="00E616F9" w:rsidRDefault="00336DAC" w:rsidP="00336DAC">
      <w:pPr>
        <w:pStyle w:val="Prrafodelista"/>
        <w:rPr>
          <w:rFonts w:ascii="Arial" w:hAnsi="Arial" w:cs="Arial"/>
          <w:b/>
        </w:rPr>
      </w:pPr>
    </w:p>
    <w:p w14:paraId="33E09C1B" w14:textId="77777777" w:rsidR="00336DAC" w:rsidRPr="00E616F9" w:rsidRDefault="00A03D45" w:rsidP="00336DAC">
      <w:pPr>
        <w:pStyle w:val="Prrafodelista"/>
        <w:tabs>
          <w:tab w:val="left" w:pos="1080"/>
        </w:tabs>
        <w:spacing w:before="1" w:line="240" w:lineRule="auto"/>
        <w:ind w:left="1080" w:firstLine="0"/>
        <w:rPr>
          <w:rFonts w:ascii="Arial" w:hAnsi="Arial" w:cs="Arial"/>
          <w:bCs/>
        </w:rPr>
      </w:pPr>
      <w:r w:rsidRPr="00E616F9">
        <w:rPr>
          <w:rFonts w:ascii="Arial" w:hAnsi="Arial" w:cs="Arial"/>
          <w:b/>
        </w:rPr>
        <w:t>Información general del estudiante</w:t>
      </w:r>
      <w:r w:rsidR="002B70D2" w:rsidRPr="00E616F9">
        <w:rPr>
          <w:rFonts w:ascii="Arial" w:hAnsi="Arial" w:cs="Arial"/>
          <w:b/>
        </w:rPr>
        <w:t>, entorno salud y entorno hogar o familiar</w:t>
      </w:r>
      <w:r w:rsidRPr="00E616F9">
        <w:rPr>
          <w:rFonts w:ascii="Arial" w:hAnsi="Arial" w:cs="Arial"/>
          <w:b/>
        </w:rPr>
        <w:t xml:space="preserve">:  </w:t>
      </w:r>
      <w:r w:rsidR="00C622F9" w:rsidRPr="00E616F9">
        <w:rPr>
          <w:rFonts w:ascii="Arial" w:hAnsi="Arial" w:cs="Arial"/>
          <w:bCs/>
        </w:rPr>
        <w:t xml:space="preserve">información </w:t>
      </w:r>
      <w:r w:rsidRPr="00E616F9">
        <w:rPr>
          <w:rFonts w:ascii="Arial" w:hAnsi="Arial" w:cs="Arial"/>
          <w:bCs/>
        </w:rPr>
        <w:t>recopilada durante el proceso de matrícula  de cada estudiante y registrada en la plataforma Máster, ya que es un elemento de continua consulta para profesionales de apoyo y se puede obtener información importante para el proceso de caracterización del contexto familiar, además nos permite realizar remisiones completas a otras entidades como el sistema de salud y los acompañamientos del programa de la Secretaría de Salud Medellín te quiere saludable y el programa PEEP.</w:t>
      </w:r>
      <w:r w:rsidR="00C622F9" w:rsidRPr="00E616F9">
        <w:rPr>
          <w:rFonts w:ascii="Arial" w:hAnsi="Arial" w:cs="Arial"/>
          <w:bCs/>
        </w:rPr>
        <w:t xml:space="preserve">  Para </w:t>
      </w:r>
      <w:r w:rsidR="00C622F9" w:rsidRPr="00E616F9">
        <w:rPr>
          <w:rFonts w:ascii="Arial" w:hAnsi="Arial" w:cs="Arial"/>
        </w:rPr>
        <w:t xml:space="preserve">la recopilación de la información del entorno socio familiar, también se realizan </w:t>
      </w:r>
      <w:r w:rsidR="00C622F9" w:rsidRPr="00E616F9">
        <w:rPr>
          <w:rFonts w:ascii="Arial" w:hAnsi="Arial" w:cs="Arial"/>
          <w:bCs/>
        </w:rPr>
        <w:t xml:space="preserve">asesorías a las familias, talleres </w:t>
      </w:r>
      <w:r w:rsidR="000756A0" w:rsidRPr="00E616F9">
        <w:rPr>
          <w:rFonts w:ascii="Arial" w:hAnsi="Arial" w:cs="Arial"/>
          <w:bCs/>
        </w:rPr>
        <w:t>presenciales donde</w:t>
      </w:r>
      <w:r w:rsidR="00C622F9" w:rsidRPr="00E616F9">
        <w:rPr>
          <w:rFonts w:ascii="Arial" w:hAnsi="Arial" w:cs="Arial"/>
          <w:bCs/>
        </w:rPr>
        <w:t xml:space="preserve"> se orienta en diferentes temáticas, se realizan remisiones a salud o a los diferentes programas que acompañan a la institución, se realiza dicho proceso con el fin recopilar la diferente información que facilite el proceso de identificación de las barreras y el establecimiento de los ajustes razonables.</w:t>
      </w:r>
    </w:p>
    <w:p w14:paraId="4AD17733" w14:textId="77777777" w:rsidR="00336DAC" w:rsidRPr="00E616F9" w:rsidRDefault="00336DAC" w:rsidP="00336DAC">
      <w:pPr>
        <w:pStyle w:val="Prrafodelista"/>
        <w:tabs>
          <w:tab w:val="left" w:pos="1080"/>
        </w:tabs>
        <w:spacing w:before="1" w:line="240" w:lineRule="auto"/>
        <w:ind w:left="1080" w:firstLine="0"/>
        <w:rPr>
          <w:rFonts w:ascii="Arial" w:hAnsi="Arial" w:cs="Arial"/>
          <w:bCs/>
        </w:rPr>
      </w:pPr>
    </w:p>
    <w:p w14:paraId="60D6ACA0" w14:textId="77777777" w:rsidR="00336DAC" w:rsidRPr="00E616F9" w:rsidRDefault="002B70D2" w:rsidP="00336DAC">
      <w:pPr>
        <w:pStyle w:val="Prrafodelista"/>
        <w:tabs>
          <w:tab w:val="left" w:pos="1080"/>
        </w:tabs>
        <w:spacing w:before="1" w:line="240" w:lineRule="auto"/>
        <w:ind w:left="1080" w:firstLine="0"/>
        <w:rPr>
          <w:rFonts w:ascii="Arial" w:hAnsi="Arial" w:cs="Arial"/>
          <w:bCs/>
          <w:color w:val="000000" w:themeColor="text1"/>
        </w:rPr>
      </w:pPr>
      <w:r w:rsidRPr="00E616F9">
        <w:rPr>
          <w:rFonts w:ascii="Arial" w:hAnsi="Arial" w:cs="Arial"/>
          <w:b/>
        </w:rPr>
        <w:t>Entorno escolar y de aula</w:t>
      </w:r>
      <w:r w:rsidR="00D72B72" w:rsidRPr="00E616F9">
        <w:rPr>
          <w:rFonts w:ascii="Arial" w:hAnsi="Arial" w:cs="Arial"/>
          <w:b/>
        </w:rPr>
        <w:t>:</w:t>
      </w:r>
      <w:r w:rsidR="00D72B72" w:rsidRPr="00E616F9">
        <w:rPr>
          <w:rFonts w:ascii="Arial" w:hAnsi="Arial" w:cs="Arial"/>
          <w:bCs/>
        </w:rPr>
        <w:t xml:space="preserve"> </w:t>
      </w:r>
      <w:r w:rsidRPr="00E616F9">
        <w:rPr>
          <w:rFonts w:ascii="Arial" w:hAnsi="Arial" w:cs="Arial"/>
          <w:bCs/>
        </w:rPr>
        <w:t xml:space="preserve">(Diagnóstico de aula) </w:t>
      </w:r>
      <w:r w:rsidR="00D72B72" w:rsidRPr="00E616F9">
        <w:rPr>
          <w:rFonts w:ascii="Arial" w:hAnsi="Arial" w:cs="Arial"/>
          <w:bCs/>
        </w:rPr>
        <w:t xml:space="preserve">Se lleva a cabo al inicio del año, donde participan los docentes y directivos docentes, realizando una identificación de necesidades de la población estudiantil, priorizando la población de estudiantes en riesgo de exclusión y caracterizando a aquellos que requieren ajustes razonables.  Este proceso se continúa </w:t>
      </w:r>
      <w:r w:rsidR="00837481" w:rsidRPr="00E616F9">
        <w:rPr>
          <w:rFonts w:ascii="Arial" w:hAnsi="Arial" w:cs="Arial"/>
          <w:bCs/>
        </w:rPr>
        <w:t xml:space="preserve">durante todo </w:t>
      </w:r>
      <w:r w:rsidRPr="00E616F9">
        <w:rPr>
          <w:rFonts w:ascii="Arial" w:hAnsi="Arial" w:cs="Arial"/>
          <w:bCs/>
        </w:rPr>
        <w:t xml:space="preserve">el año, </w:t>
      </w:r>
      <w:r w:rsidR="00D72B72" w:rsidRPr="00E616F9">
        <w:rPr>
          <w:rFonts w:ascii="Arial" w:hAnsi="Arial" w:cs="Arial"/>
          <w:bCs/>
          <w:color w:val="000000" w:themeColor="text1"/>
        </w:rPr>
        <w:t xml:space="preserve">debe ser diligenciado por todos los docentes en el </w:t>
      </w:r>
      <w:r w:rsidRPr="00E616F9">
        <w:rPr>
          <w:rFonts w:ascii="Arial" w:hAnsi="Arial" w:cs="Arial"/>
          <w:bCs/>
          <w:color w:val="000000" w:themeColor="text1"/>
        </w:rPr>
        <w:t>primer periodo del año escolar; e</w:t>
      </w:r>
      <w:r w:rsidR="00D72B72" w:rsidRPr="00E616F9">
        <w:rPr>
          <w:rFonts w:ascii="Arial" w:hAnsi="Arial" w:cs="Arial"/>
          <w:bCs/>
          <w:color w:val="000000" w:themeColor="text1"/>
        </w:rPr>
        <w:t xml:space="preserve">n este los docentes registran información general tanto del </w:t>
      </w:r>
      <w:r w:rsidRPr="00E616F9">
        <w:rPr>
          <w:rFonts w:ascii="Arial" w:hAnsi="Arial" w:cs="Arial"/>
          <w:bCs/>
          <w:color w:val="000000" w:themeColor="text1"/>
        </w:rPr>
        <w:t xml:space="preserve">estudiante como del </w:t>
      </w:r>
      <w:r w:rsidR="00D72B72" w:rsidRPr="00E616F9">
        <w:rPr>
          <w:rFonts w:ascii="Arial" w:hAnsi="Arial" w:cs="Arial"/>
          <w:bCs/>
          <w:color w:val="000000" w:themeColor="text1"/>
        </w:rPr>
        <w:t>grupo de estudiantes</w:t>
      </w:r>
      <w:r w:rsidRPr="00E616F9">
        <w:rPr>
          <w:rFonts w:ascii="Arial" w:hAnsi="Arial" w:cs="Arial"/>
          <w:bCs/>
          <w:color w:val="000000" w:themeColor="text1"/>
        </w:rPr>
        <w:t>.</w:t>
      </w:r>
    </w:p>
    <w:p w14:paraId="26A972CF" w14:textId="77777777" w:rsidR="00336DAC" w:rsidRPr="00E616F9" w:rsidRDefault="00336DAC" w:rsidP="00336DAC">
      <w:pPr>
        <w:pStyle w:val="Prrafodelista"/>
        <w:tabs>
          <w:tab w:val="left" w:pos="1080"/>
        </w:tabs>
        <w:spacing w:before="1" w:line="240" w:lineRule="auto"/>
        <w:ind w:left="1080" w:firstLine="0"/>
        <w:rPr>
          <w:rFonts w:ascii="Arial" w:hAnsi="Arial" w:cs="Arial"/>
          <w:bCs/>
          <w:color w:val="000000" w:themeColor="text1"/>
        </w:rPr>
      </w:pPr>
    </w:p>
    <w:p w14:paraId="4DA62C44" w14:textId="77777777" w:rsidR="00336DAC" w:rsidRPr="00E616F9" w:rsidRDefault="00D72B72" w:rsidP="00336DAC">
      <w:pPr>
        <w:pStyle w:val="Prrafodelista"/>
        <w:tabs>
          <w:tab w:val="left" w:pos="1080"/>
        </w:tabs>
        <w:spacing w:before="1" w:line="240" w:lineRule="auto"/>
        <w:ind w:left="1080" w:firstLine="0"/>
        <w:rPr>
          <w:rFonts w:ascii="Arial" w:hAnsi="Arial" w:cs="Arial"/>
          <w:bCs/>
        </w:rPr>
      </w:pPr>
      <w:r w:rsidRPr="00E616F9">
        <w:rPr>
          <w:rFonts w:ascii="Arial" w:hAnsi="Arial" w:cs="Arial"/>
          <w:b/>
        </w:rPr>
        <w:t>Valoración pedagógica:</w:t>
      </w:r>
      <w:r w:rsidRPr="00E616F9">
        <w:rPr>
          <w:rFonts w:ascii="Arial" w:hAnsi="Arial" w:cs="Arial"/>
          <w:bCs/>
        </w:rPr>
        <w:t xml:space="preserve"> </w:t>
      </w:r>
      <w:r w:rsidR="00C622F9" w:rsidRPr="00E616F9">
        <w:rPr>
          <w:rFonts w:ascii="Arial" w:hAnsi="Arial" w:cs="Arial"/>
          <w:bCs/>
        </w:rPr>
        <w:t xml:space="preserve">En este campo reposa </w:t>
      </w:r>
      <w:r w:rsidRPr="00E616F9">
        <w:rPr>
          <w:rFonts w:ascii="Arial" w:hAnsi="Arial" w:cs="Arial"/>
          <w:bCs/>
        </w:rPr>
        <w:t>la información necesaria relacionada con las competencias básicas de conocimiento, habilidades y dispositivos básicos de aprendizaje</w:t>
      </w:r>
      <w:r w:rsidR="00C622F9" w:rsidRPr="00E616F9">
        <w:rPr>
          <w:rFonts w:ascii="Arial" w:hAnsi="Arial" w:cs="Arial"/>
          <w:bCs/>
        </w:rPr>
        <w:t>, t</w:t>
      </w:r>
      <w:r w:rsidRPr="00E616F9">
        <w:rPr>
          <w:rFonts w:ascii="Arial" w:hAnsi="Arial" w:cs="Arial"/>
          <w:bCs/>
        </w:rPr>
        <w:t xml:space="preserve">ambién las observaciones </w:t>
      </w:r>
      <w:r w:rsidR="00C622F9" w:rsidRPr="00E616F9">
        <w:rPr>
          <w:rFonts w:ascii="Arial" w:hAnsi="Arial" w:cs="Arial"/>
          <w:bCs/>
        </w:rPr>
        <w:t>en asesorías individuales y/o a familia</w:t>
      </w:r>
      <w:r w:rsidRPr="00E616F9">
        <w:rPr>
          <w:rFonts w:ascii="Arial" w:hAnsi="Arial" w:cs="Arial"/>
          <w:bCs/>
        </w:rPr>
        <w:t xml:space="preserve"> y durante los apoyos que se realizan en aula. </w:t>
      </w:r>
      <w:r w:rsidR="00C622F9" w:rsidRPr="00E616F9">
        <w:rPr>
          <w:rFonts w:ascii="Arial" w:hAnsi="Arial" w:cs="Arial"/>
          <w:bCs/>
        </w:rPr>
        <w:t xml:space="preserve"> </w:t>
      </w:r>
      <w:r w:rsidRPr="00E616F9">
        <w:rPr>
          <w:rFonts w:ascii="Arial" w:hAnsi="Arial" w:cs="Arial"/>
          <w:bCs/>
        </w:rPr>
        <w:t>Esta información, recoge insumos necesarios en la caracterización del contexto escolar como un primer acercamiento a las necesidades del estudiante</w:t>
      </w:r>
      <w:r w:rsidR="00C622F9" w:rsidRPr="00E616F9">
        <w:rPr>
          <w:rFonts w:ascii="Arial" w:hAnsi="Arial" w:cs="Arial"/>
          <w:bCs/>
        </w:rPr>
        <w:t xml:space="preserve"> y facilita la identificación de barreras para el aprendizaje y la participación</w:t>
      </w:r>
      <w:r w:rsidRPr="00E616F9">
        <w:rPr>
          <w:rFonts w:ascii="Arial" w:hAnsi="Arial" w:cs="Arial"/>
          <w:bCs/>
        </w:rPr>
        <w:t xml:space="preserve">. </w:t>
      </w:r>
    </w:p>
    <w:p w14:paraId="7AFD07F6" w14:textId="77777777" w:rsidR="00336DAC" w:rsidRPr="00E616F9" w:rsidRDefault="00336DAC" w:rsidP="00336DAC">
      <w:pPr>
        <w:pStyle w:val="Prrafodelista"/>
        <w:tabs>
          <w:tab w:val="left" w:pos="1080"/>
        </w:tabs>
        <w:spacing w:before="1" w:line="240" w:lineRule="auto"/>
        <w:ind w:left="1080" w:firstLine="0"/>
        <w:rPr>
          <w:rFonts w:ascii="Arial" w:hAnsi="Arial" w:cs="Arial"/>
          <w:b/>
        </w:rPr>
      </w:pPr>
    </w:p>
    <w:p w14:paraId="582771B6" w14:textId="77777777" w:rsidR="00336DAC" w:rsidRPr="00E616F9" w:rsidRDefault="00D72B72" w:rsidP="00336DAC">
      <w:pPr>
        <w:pStyle w:val="Prrafodelista"/>
        <w:tabs>
          <w:tab w:val="left" w:pos="1080"/>
        </w:tabs>
        <w:spacing w:before="1" w:line="240" w:lineRule="auto"/>
        <w:ind w:left="1080" w:firstLine="0"/>
        <w:rPr>
          <w:rFonts w:ascii="Arial" w:hAnsi="Arial" w:cs="Arial"/>
          <w:bCs/>
        </w:rPr>
      </w:pPr>
      <w:r w:rsidRPr="00E616F9">
        <w:rPr>
          <w:rFonts w:ascii="Arial" w:hAnsi="Arial" w:cs="Arial"/>
          <w:b/>
        </w:rPr>
        <w:t>Identificación de barreras y definición de ajustes razonables:</w:t>
      </w:r>
      <w:r w:rsidRPr="00E616F9">
        <w:rPr>
          <w:rFonts w:ascii="Arial" w:hAnsi="Arial" w:cs="Arial"/>
          <w:bCs/>
        </w:rPr>
        <w:t xml:space="preserve"> Este proceso se </w:t>
      </w:r>
      <w:r w:rsidR="00C622F9" w:rsidRPr="00E616F9">
        <w:rPr>
          <w:rFonts w:ascii="Arial" w:hAnsi="Arial" w:cs="Arial"/>
          <w:bCs/>
        </w:rPr>
        <w:t>va</w:t>
      </w:r>
      <w:r w:rsidRPr="00E616F9">
        <w:rPr>
          <w:rFonts w:ascii="Arial" w:hAnsi="Arial" w:cs="Arial"/>
          <w:bCs/>
        </w:rPr>
        <w:t xml:space="preserve"> elaborando a lo largo de todo el año escolar</w:t>
      </w:r>
      <w:r w:rsidR="00C622F9" w:rsidRPr="00E616F9">
        <w:rPr>
          <w:rFonts w:ascii="Arial" w:hAnsi="Arial" w:cs="Arial"/>
          <w:bCs/>
        </w:rPr>
        <w:t xml:space="preserve">, principalmente al inicio de cada período, para que la elaboración de este proceso sea cada vez más exitosa, </w:t>
      </w:r>
      <w:r w:rsidRPr="00E616F9">
        <w:rPr>
          <w:rFonts w:ascii="Arial" w:hAnsi="Arial" w:cs="Arial"/>
          <w:bCs/>
        </w:rPr>
        <w:t>se convoca</w:t>
      </w:r>
      <w:r w:rsidR="00C622F9" w:rsidRPr="00E616F9">
        <w:rPr>
          <w:rFonts w:ascii="Arial" w:hAnsi="Arial" w:cs="Arial"/>
          <w:bCs/>
        </w:rPr>
        <w:t xml:space="preserve"> mínimo una vez al mes</w:t>
      </w:r>
      <w:r w:rsidRPr="00E616F9">
        <w:rPr>
          <w:rFonts w:ascii="Arial" w:hAnsi="Arial" w:cs="Arial"/>
          <w:bCs/>
        </w:rPr>
        <w:t xml:space="preserve"> a los docentes y directivos docentes a la participación de </w:t>
      </w:r>
      <w:r w:rsidR="00C622F9" w:rsidRPr="00E616F9">
        <w:rPr>
          <w:rFonts w:ascii="Arial" w:hAnsi="Arial" w:cs="Arial"/>
          <w:bCs/>
        </w:rPr>
        <w:t>formaciones y asesorías</w:t>
      </w:r>
      <w:r w:rsidRPr="00E616F9">
        <w:rPr>
          <w:rFonts w:ascii="Arial" w:hAnsi="Arial" w:cs="Arial"/>
          <w:bCs/>
        </w:rPr>
        <w:t xml:space="preserve"> </w:t>
      </w:r>
      <w:r w:rsidR="00C622F9" w:rsidRPr="00E616F9">
        <w:rPr>
          <w:rFonts w:ascii="Arial" w:hAnsi="Arial" w:cs="Arial"/>
          <w:bCs/>
        </w:rPr>
        <w:t xml:space="preserve">por parte de la docente de apoyo </w:t>
      </w:r>
      <w:r w:rsidR="00C622F9" w:rsidRPr="00E616F9">
        <w:rPr>
          <w:rFonts w:ascii="Arial" w:hAnsi="Arial" w:cs="Arial"/>
          <w:bCs/>
        </w:rPr>
        <w:lastRenderedPageBreak/>
        <w:t xml:space="preserve">de la UAI, </w:t>
      </w:r>
      <w:r w:rsidRPr="00E616F9">
        <w:rPr>
          <w:rFonts w:ascii="Arial" w:hAnsi="Arial" w:cs="Arial"/>
          <w:bCs/>
        </w:rPr>
        <w:t>con el objetivo de hacer un acercamiento a la identificación de barreras en los diferentes contextos y la definición de ajustes razonables.</w:t>
      </w:r>
      <w:r w:rsidR="00C622F9" w:rsidRPr="00E616F9">
        <w:rPr>
          <w:rFonts w:ascii="Arial" w:hAnsi="Arial" w:cs="Arial"/>
          <w:bCs/>
        </w:rPr>
        <w:t xml:space="preserve">  En esta</w:t>
      </w:r>
      <w:r w:rsidRPr="00E616F9">
        <w:rPr>
          <w:rFonts w:ascii="Arial" w:hAnsi="Arial" w:cs="Arial"/>
          <w:bCs/>
        </w:rPr>
        <w:t xml:space="preserve">s </w:t>
      </w:r>
      <w:r w:rsidR="00C622F9" w:rsidRPr="00E616F9">
        <w:rPr>
          <w:rFonts w:ascii="Arial" w:hAnsi="Arial" w:cs="Arial"/>
          <w:bCs/>
        </w:rPr>
        <w:t>formaciones</w:t>
      </w:r>
      <w:r w:rsidRPr="00E616F9">
        <w:rPr>
          <w:rFonts w:ascii="Arial" w:hAnsi="Arial" w:cs="Arial"/>
          <w:bCs/>
        </w:rPr>
        <w:t xml:space="preserve"> </w:t>
      </w:r>
      <w:r w:rsidR="00C622F9" w:rsidRPr="00E616F9">
        <w:rPr>
          <w:rFonts w:ascii="Arial" w:hAnsi="Arial" w:cs="Arial"/>
          <w:bCs/>
        </w:rPr>
        <w:t>y/o asesorías, se</w:t>
      </w:r>
      <w:r w:rsidRPr="00E616F9">
        <w:rPr>
          <w:rFonts w:ascii="Arial" w:hAnsi="Arial" w:cs="Arial"/>
          <w:bCs/>
        </w:rPr>
        <w:t xml:space="preserve"> trabajado bajo diversas modalidades</w:t>
      </w:r>
      <w:r w:rsidR="00C622F9" w:rsidRPr="00E616F9">
        <w:rPr>
          <w:rFonts w:ascii="Arial" w:hAnsi="Arial" w:cs="Arial"/>
          <w:bCs/>
        </w:rPr>
        <w:t>: grupales e individuales, además se repite</w:t>
      </w:r>
      <w:r w:rsidRPr="00E616F9">
        <w:rPr>
          <w:rFonts w:ascii="Arial" w:hAnsi="Arial" w:cs="Arial"/>
          <w:bCs/>
        </w:rPr>
        <w:t xml:space="preserve"> la importancia de hacer el registro de las barreras identificadas y los ajustes razonables en la plataforma Máster.</w:t>
      </w:r>
      <w:r w:rsidR="00C622F9" w:rsidRPr="00E616F9">
        <w:rPr>
          <w:rFonts w:ascii="Arial" w:hAnsi="Arial" w:cs="Arial"/>
          <w:bCs/>
        </w:rPr>
        <w:t xml:space="preserve"> </w:t>
      </w:r>
      <w:r w:rsidRPr="00E616F9">
        <w:rPr>
          <w:rFonts w:ascii="Arial" w:hAnsi="Arial" w:cs="Arial"/>
          <w:bCs/>
        </w:rPr>
        <w:t xml:space="preserve"> Adicional</w:t>
      </w:r>
      <w:r w:rsidR="00C622F9" w:rsidRPr="00E616F9">
        <w:rPr>
          <w:rFonts w:ascii="Arial" w:hAnsi="Arial" w:cs="Arial"/>
          <w:bCs/>
        </w:rPr>
        <w:t xml:space="preserve"> a esto</w:t>
      </w:r>
      <w:r w:rsidRPr="00E616F9">
        <w:rPr>
          <w:rFonts w:ascii="Arial" w:hAnsi="Arial" w:cs="Arial"/>
          <w:bCs/>
        </w:rPr>
        <w:t>, se han establecido ajustes razonables de tiempo a algunos estudiantes como estrategia pedagógica según lo estipulado para este tipo de ajuste</w:t>
      </w:r>
      <w:r w:rsidR="00C622F9" w:rsidRPr="00E616F9">
        <w:rPr>
          <w:rFonts w:ascii="Arial" w:hAnsi="Arial" w:cs="Arial"/>
          <w:bCs/>
        </w:rPr>
        <w:t>.</w:t>
      </w:r>
    </w:p>
    <w:p w14:paraId="7C422B01" w14:textId="77777777" w:rsidR="00336DAC" w:rsidRPr="00E616F9" w:rsidRDefault="00336DAC" w:rsidP="00336DAC">
      <w:pPr>
        <w:pStyle w:val="Prrafodelista"/>
        <w:tabs>
          <w:tab w:val="left" w:pos="1080"/>
        </w:tabs>
        <w:spacing w:before="1" w:line="240" w:lineRule="auto"/>
        <w:ind w:left="1080" w:firstLine="0"/>
        <w:rPr>
          <w:rFonts w:ascii="Arial" w:hAnsi="Arial" w:cs="Arial"/>
          <w:b/>
        </w:rPr>
      </w:pPr>
    </w:p>
    <w:p w14:paraId="1178C80B" w14:textId="77777777" w:rsidR="00D72B72" w:rsidRPr="00E616F9" w:rsidRDefault="00D72B72" w:rsidP="00336DAC">
      <w:pPr>
        <w:pStyle w:val="Prrafodelista"/>
        <w:tabs>
          <w:tab w:val="left" w:pos="1080"/>
        </w:tabs>
        <w:spacing w:before="1" w:line="240" w:lineRule="auto"/>
        <w:ind w:left="1080" w:firstLine="0"/>
        <w:rPr>
          <w:rFonts w:ascii="Arial" w:hAnsi="Arial" w:cs="Arial"/>
        </w:rPr>
      </w:pPr>
      <w:r w:rsidRPr="00E616F9">
        <w:rPr>
          <w:rFonts w:ascii="Arial" w:hAnsi="Arial" w:cs="Arial"/>
          <w:b/>
        </w:rPr>
        <w:t xml:space="preserve">Acta de acuerdo o de compromisos: </w:t>
      </w:r>
      <w:r w:rsidRPr="00E616F9">
        <w:rPr>
          <w:rFonts w:ascii="Arial" w:hAnsi="Arial" w:cs="Arial"/>
          <w:bCs/>
          <w:color w:val="000000" w:themeColor="text1"/>
        </w:rPr>
        <w:t xml:space="preserve">Este proceso se </w:t>
      </w:r>
      <w:r w:rsidR="00DB47A4" w:rsidRPr="00E616F9">
        <w:rPr>
          <w:rFonts w:ascii="Arial" w:hAnsi="Arial" w:cs="Arial"/>
          <w:bCs/>
          <w:color w:val="000000" w:themeColor="text1"/>
        </w:rPr>
        <w:t>realiza en asesorías grupales o individuales con familias y docentes y se registra</w:t>
      </w:r>
      <w:r w:rsidRPr="00E616F9">
        <w:rPr>
          <w:rFonts w:ascii="Arial" w:hAnsi="Arial" w:cs="Arial"/>
          <w:bCs/>
          <w:color w:val="000000" w:themeColor="text1"/>
        </w:rPr>
        <w:t xml:space="preserve"> en las actas de anexo a la historia escolar del estudiante, para posteriormente realizar las firmas en el acta de acuerdo </w:t>
      </w:r>
      <w:r w:rsidR="00DB47A4" w:rsidRPr="00E616F9">
        <w:rPr>
          <w:rFonts w:ascii="Arial" w:hAnsi="Arial" w:cs="Arial"/>
          <w:bCs/>
          <w:color w:val="000000" w:themeColor="text1"/>
        </w:rPr>
        <w:t>y/</w:t>
      </w:r>
      <w:r w:rsidRPr="00E616F9">
        <w:rPr>
          <w:rFonts w:ascii="Arial" w:hAnsi="Arial" w:cs="Arial"/>
          <w:bCs/>
          <w:color w:val="000000" w:themeColor="text1"/>
        </w:rPr>
        <w:t>o de compromisos.</w:t>
      </w:r>
    </w:p>
    <w:p w14:paraId="619EF914" w14:textId="77777777" w:rsidR="00D72B72" w:rsidRPr="00E616F9" w:rsidRDefault="00D72B72" w:rsidP="00614EE6">
      <w:pPr>
        <w:tabs>
          <w:tab w:val="left" w:pos="1080"/>
        </w:tabs>
        <w:spacing w:line="355" w:lineRule="auto"/>
        <w:ind w:right="1105"/>
        <w:rPr>
          <w:rFonts w:ascii="Arial" w:hAnsi="Arial" w:cs="Arial"/>
        </w:rPr>
      </w:pPr>
    </w:p>
    <w:p w14:paraId="2AC65F1D" w14:textId="77777777" w:rsidR="00931B2E" w:rsidRPr="00E616F9" w:rsidRDefault="00682CE5" w:rsidP="00931B2E">
      <w:pPr>
        <w:pStyle w:val="Prrafodelista"/>
        <w:numPr>
          <w:ilvl w:val="0"/>
          <w:numId w:val="2"/>
        </w:numPr>
        <w:tabs>
          <w:tab w:val="left" w:pos="1080"/>
        </w:tabs>
        <w:spacing w:line="240" w:lineRule="auto"/>
        <w:rPr>
          <w:rFonts w:ascii="Arial" w:hAnsi="Arial" w:cs="Arial"/>
          <w:b/>
        </w:rPr>
      </w:pPr>
      <w:r w:rsidRPr="00E616F9">
        <w:rPr>
          <w:rFonts w:ascii="Arial" w:hAnsi="Arial" w:cs="Arial"/>
          <w:b/>
        </w:rPr>
        <w:t>Instancia</w:t>
      </w:r>
      <w:r w:rsidRPr="00E616F9">
        <w:rPr>
          <w:rFonts w:ascii="Arial" w:hAnsi="Arial" w:cs="Arial"/>
          <w:b/>
          <w:spacing w:val="-6"/>
        </w:rPr>
        <w:t xml:space="preserve"> </w:t>
      </w:r>
      <w:r w:rsidRPr="00E616F9">
        <w:rPr>
          <w:rFonts w:ascii="Arial" w:hAnsi="Arial" w:cs="Arial"/>
          <w:b/>
        </w:rPr>
        <w:t>institucional</w:t>
      </w:r>
      <w:r w:rsidRPr="00E616F9">
        <w:rPr>
          <w:rFonts w:ascii="Arial" w:hAnsi="Arial" w:cs="Arial"/>
          <w:b/>
          <w:spacing w:val="-4"/>
        </w:rPr>
        <w:t xml:space="preserve"> </w:t>
      </w:r>
      <w:r w:rsidRPr="00E616F9">
        <w:rPr>
          <w:rFonts w:ascii="Arial" w:hAnsi="Arial" w:cs="Arial"/>
          <w:b/>
        </w:rPr>
        <w:t>a</w:t>
      </w:r>
      <w:r w:rsidRPr="00E616F9">
        <w:rPr>
          <w:rFonts w:ascii="Arial" w:hAnsi="Arial" w:cs="Arial"/>
          <w:b/>
          <w:spacing w:val="-8"/>
        </w:rPr>
        <w:t xml:space="preserve"> </w:t>
      </w:r>
      <w:r w:rsidRPr="00E616F9">
        <w:rPr>
          <w:rFonts w:ascii="Arial" w:hAnsi="Arial" w:cs="Arial"/>
          <w:b/>
        </w:rPr>
        <w:t>cargo</w:t>
      </w:r>
      <w:r w:rsidRPr="00E616F9">
        <w:rPr>
          <w:rFonts w:ascii="Arial" w:hAnsi="Arial" w:cs="Arial"/>
          <w:b/>
          <w:spacing w:val="-3"/>
        </w:rPr>
        <w:t xml:space="preserve"> </w:t>
      </w:r>
      <w:r w:rsidRPr="00E616F9">
        <w:rPr>
          <w:rFonts w:ascii="Arial" w:hAnsi="Arial" w:cs="Arial"/>
          <w:b/>
        </w:rPr>
        <w:t>del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</w:rPr>
        <w:t>seguimiento</w:t>
      </w:r>
      <w:r w:rsidRPr="00E616F9">
        <w:rPr>
          <w:rFonts w:ascii="Arial" w:hAnsi="Arial" w:cs="Arial"/>
          <w:b/>
          <w:spacing w:val="-6"/>
        </w:rPr>
        <w:t xml:space="preserve"> </w:t>
      </w:r>
      <w:r w:rsidRPr="00E616F9">
        <w:rPr>
          <w:rFonts w:ascii="Arial" w:hAnsi="Arial" w:cs="Arial"/>
          <w:b/>
        </w:rPr>
        <w:t>del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</w:rPr>
        <w:t>proceso</w:t>
      </w:r>
      <w:r w:rsidRPr="00E616F9">
        <w:rPr>
          <w:rFonts w:ascii="Arial" w:hAnsi="Arial" w:cs="Arial"/>
          <w:b/>
          <w:spacing w:val="-2"/>
        </w:rPr>
        <w:t xml:space="preserve"> </w:t>
      </w:r>
      <w:r w:rsidRPr="00E616F9">
        <w:rPr>
          <w:rFonts w:ascii="Arial" w:hAnsi="Arial" w:cs="Arial"/>
          <w:b/>
        </w:rPr>
        <w:t>de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</w:rPr>
        <w:t>ajustes</w:t>
      </w:r>
      <w:r w:rsidRPr="00E616F9">
        <w:rPr>
          <w:rFonts w:ascii="Arial" w:hAnsi="Arial" w:cs="Arial"/>
          <w:b/>
          <w:spacing w:val="-4"/>
        </w:rPr>
        <w:t xml:space="preserve"> </w:t>
      </w:r>
      <w:r w:rsidRPr="00E616F9">
        <w:rPr>
          <w:rFonts w:ascii="Arial" w:hAnsi="Arial" w:cs="Arial"/>
          <w:b/>
          <w:spacing w:val="-2"/>
        </w:rPr>
        <w:t>razonables</w:t>
      </w:r>
      <w:r w:rsidR="000756A0" w:rsidRPr="00E616F9">
        <w:rPr>
          <w:rFonts w:ascii="Arial" w:hAnsi="Arial" w:cs="Arial"/>
          <w:b/>
          <w:spacing w:val="-2"/>
        </w:rPr>
        <w:t xml:space="preserve">: </w:t>
      </w:r>
    </w:p>
    <w:p w14:paraId="173BB620" w14:textId="77777777" w:rsidR="00931B2E" w:rsidRPr="00E616F9" w:rsidRDefault="000756A0" w:rsidP="00931B2E">
      <w:pPr>
        <w:pStyle w:val="Prrafodelista"/>
        <w:tabs>
          <w:tab w:val="left" w:pos="1080"/>
        </w:tabs>
        <w:spacing w:line="240" w:lineRule="auto"/>
        <w:ind w:left="1080" w:firstLine="0"/>
        <w:rPr>
          <w:rFonts w:ascii="Arial" w:hAnsi="Arial" w:cs="Arial"/>
          <w:spacing w:val="-2"/>
        </w:rPr>
      </w:pPr>
      <w:r w:rsidRPr="00E616F9">
        <w:rPr>
          <w:rFonts w:ascii="Arial" w:hAnsi="Arial" w:cs="Arial"/>
          <w:spacing w:val="-2"/>
        </w:rPr>
        <w:t>El comité de calidad o equipo dinamizador, al igual que coordinación y rectoría.</w:t>
      </w:r>
    </w:p>
    <w:p w14:paraId="68C6B440" w14:textId="77777777" w:rsidR="00931B2E" w:rsidRPr="00E616F9" w:rsidRDefault="00931B2E" w:rsidP="00931B2E">
      <w:pPr>
        <w:tabs>
          <w:tab w:val="left" w:pos="1080"/>
        </w:tabs>
        <w:rPr>
          <w:rFonts w:ascii="Arial" w:hAnsi="Arial" w:cs="Arial"/>
          <w:spacing w:val="-2"/>
        </w:rPr>
      </w:pPr>
    </w:p>
    <w:p w14:paraId="29FDF828" w14:textId="77777777" w:rsidR="00931B2E" w:rsidRPr="00E616F9" w:rsidRDefault="00931B2E" w:rsidP="00931B2E">
      <w:pPr>
        <w:pStyle w:val="Prrafodelista"/>
        <w:numPr>
          <w:ilvl w:val="0"/>
          <w:numId w:val="2"/>
        </w:numPr>
        <w:tabs>
          <w:tab w:val="left" w:pos="1080"/>
        </w:tabs>
        <w:spacing w:line="240" w:lineRule="auto"/>
        <w:rPr>
          <w:rFonts w:ascii="Arial" w:hAnsi="Arial" w:cs="Arial"/>
          <w:spacing w:val="-2"/>
        </w:rPr>
      </w:pPr>
      <w:r w:rsidRPr="00E616F9">
        <w:rPr>
          <w:rFonts w:ascii="Arial" w:hAnsi="Arial" w:cs="Arial"/>
          <w:b/>
        </w:rPr>
        <w:t>Sistema de información</w:t>
      </w:r>
      <w:r w:rsidRPr="00E616F9">
        <w:rPr>
          <w:rFonts w:ascii="Arial" w:hAnsi="Arial" w:cs="Arial"/>
          <w:b/>
          <w:spacing w:val="-1"/>
        </w:rPr>
        <w:t xml:space="preserve"> </w:t>
      </w:r>
      <w:r w:rsidRPr="00E616F9">
        <w:rPr>
          <w:rFonts w:ascii="Arial" w:hAnsi="Arial" w:cs="Arial"/>
          <w:b/>
        </w:rPr>
        <w:t>institucional</w:t>
      </w:r>
      <w:r w:rsidRPr="00E616F9">
        <w:rPr>
          <w:rFonts w:ascii="Arial" w:hAnsi="Arial" w:cs="Arial"/>
          <w:b/>
          <w:spacing w:val="-1"/>
        </w:rPr>
        <w:t xml:space="preserve"> </w:t>
      </w:r>
      <w:r w:rsidRPr="00E616F9">
        <w:rPr>
          <w:rFonts w:ascii="Arial" w:hAnsi="Arial" w:cs="Arial"/>
          <w:b/>
        </w:rPr>
        <w:t>que se utilizará</w:t>
      </w:r>
      <w:r w:rsidRPr="00E616F9">
        <w:rPr>
          <w:rFonts w:ascii="Arial" w:hAnsi="Arial" w:cs="Arial"/>
          <w:b/>
          <w:spacing w:val="-1"/>
        </w:rPr>
        <w:t xml:space="preserve"> </w:t>
      </w:r>
      <w:r w:rsidRPr="00E616F9">
        <w:rPr>
          <w:rFonts w:ascii="Arial" w:hAnsi="Arial" w:cs="Arial"/>
          <w:b/>
        </w:rPr>
        <w:t>para registro</w:t>
      </w:r>
      <w:r w:rsidRPr="00E616F9">
        <w:rPr>
          <w:rFonts w:ascii="Arial" w:hAnsi="Arial" w:cs="Arial"/>
          <w:b/>
          <w:spacing w:val="-1"/>
        </w:rPr>
        <w:t xml:space="preserve"> </w:t>
      </w:r>
      <w:r w:rsidRPr="00E616F9">
        <w:rPr>
          <w:rFonts w:ascii="Arial" w:hAnsi="Arial" w:cs="Arial"/>
          <w:b/>
        </w:rPr>
        <w:t>y seguimiento</w:t>
      </w:r>
      <w:r w:rsidRPr="00E616F9">
        <w:rPr>
          <w:rFonts w:ascii="Arial" w:hAnsi="Arial" w:cs="Arial"/>
          <w:b/>
          <w:spacing w:val="-1"/>
        </w:rPr>
        <w:t xml:space="preserve"> </w:t>
      </w:r>
      <w:r w:rsidRPr="00E616F9">
        <w:rPr>
          <w:rFonts w:ascii="Arial" w:hAnsi="Arial" w:cs="Arial"/>
          <w:b/>
        </w:rPr>
        <w:t>a los ajustes</w:t>
      </w:r>
      <w:r w:rsidRPr="00E616F9">
        <w:rPr>
          <w:rFonts w:ascii="Arial" w:hAnsi="Arial" w:cs="Arial"/>
          <w:b/>
          <w:spacing w:val="-1"/>
        </w:rPr>
        <w:t xml:space="preserve"> </w:t>
      </w:r>
      <w:r w:rsidRPr="00E616F9">
        <w:rPr>
          <w:rFonts w:ascii="Arial" w:hAnsi="Arial" w:cs="Arial"/>
          <w:b/>
        </w:rPr>
        <w:t>razonables diseñados e implementados:</w:t>
      </w:r>
    </w:p>
    <w:p w14:paraId="0F25E882" w14:textId="77777777" w:rsidR="00786C3D" w:rsidRPr="00E616F9" w:rsidRDefault="00682CE5">
      <w:pPr>
        <w:pStyle w:val="Prrafodelista"/>
        <w:numPr>
          <w:ilvl w:val="1"/>
          <w:numId w:val="2"/>
        </w:numPr>
        <w:tabs>
          <w:tab w:val="left" w:pos="1799"/>
        </w:tabs>
        <w:spacing w:before="15" w:line="272" w:lineRule="exact"/>
        <w:ind w:left="1799" w:hanging="359"/>
        <w:rPr>
          <w:rFonts w:ascii="Arial" w:hAnsi="Arial" w:cs="Arial"/>
        </w:rPr>
      </w:pPr>
      <w:r w:rsidRPr="00E616F9">
        <w:rPr>
          <w:rFonts w:ascii="Arial" w:hAnsi="Arial" w:cs="Arial"/>
          <w:spacing w:val="-2"/>
        </w:rPr>
        <w:t>Master</w:t>
      </w:r>
    </w:p>
    <w:p w14:paraId="3C556BC3" w14:textId="77777777" w:rsidR="00786C3D" w:rsidRPr="00E616F9" w:rsidRDefault="00682CE5" w:rsidP="000756A0">
      <w:pPr>
        <w:pStyle w:val="Prrafodelista"/>
        <w:numPr>
          <w:ilvl w:val="1"/>
          <w:numId w:val="2"/>
        </w:numPr>
        <w:tabs>
          <w:tab w:val="left" w:pos="1799"/>
        </w:tabs>
        <w:ind w:left="1799" w:hanging="359"/>
        <w:rPr>
          <w:rFonts w:ascii="Arial" w:hAnsi="Arial" w:cs="Arial"/>
        </w:rPr>
      </w:pPr>
      <w:r w:rsidRPr="00E616F9">
        <w:rPr>
          <w:rFonts w:ascii="Arial" w:hAnsi="Arial" w:cs="Arial"/>
        </w:rPr>
        <w:t>Drive</w:t>
      </w:r>
      <w:r w:rsidRPr="00E616F9">
        <w:rPr>
          <w:rFonts w:ascii="Arial" w:hAnsi="Arial" w:cs="Arial"/>
          <w:spacing w:val="-2"/>
        </w:rPr>
        <w:t xml:space="preserve"> institucional</w:t>
      </w:r>
    </w:p>
    <w:p w14:paraId="3413FBF2" w14:textId="77777777" w:rsidR="000756A0" w:rsidRPr="00E616F9" w:rsidRDefault="000756A0" w:rsidP="000756A0">
      <w:pPr>
        <w:pStyle w:val="Prrafodelista"/>
        <w:tabs>
          <w:tab w:val="left" w:pos="1799"/>
        </w:tabs>
        <w:ind w:firstLine="0"/>
        <w:rPr>
          <w:rFonts w:ascii="Arial" w:hAnsi="Arial" w:cs="Arial"/>
        </w:rPr>
      </w:pPr>
    </w:p>
    <w:p w14:paraId="7DB54029" w14:textId="77777777" w:rsidR="00A17FBB" w:rsidRPr="00E616F9" w:rsidRDefault="00682CE5" w:rsidP="00A17FBB">
      <w:pPr>
        <w:pStyle w:val="Prrafodelista"/>
        <w:numPr>
          <w:ilvl w:val="0"/>
          <w:numId w:val="2"/>
        </w:numPr>
        <w:tabs>
          <w:tab w:val="left" w:pos="1080"/>
        </w:tabs>
        <w:spacing w:before="1" w:line="357" w:lineRule="auto"/>
        <w:ind w:right="354"/>
        <w:jc w:val="both"/>
        <w:rPr>
          <w:rFonts w:ascii="Arial" w:hAnsi="Arial" w:cs="Arial"/>
        </w:rPr>
      </w:pPr>
      <w:r w:rsidRPr="00E616F9">
        <w:rPr>
          <w:rFonts w:ascii="Arial" w:hAnsi="Arial" w:cs="Arial"/>
          <w:b/>
        </w:rPr>
        <w:t>Poblaciones</w:t>
      </w:r>
      <w:r w:rsidRPr="00E616F9">
        <w:rPr>
          <w:rFonts w:ascii="Arial" w:hAnsi="Arial" w:cs="Arial"/>
          <w:b/>
          <w:spacing w:val="-13"/>
        </w:rPr>
        <w:t xml:space="preserve"> </w:t>
      </w:r>
      <w:r w:rsidRPr="00E616F9">
        <w:rPr>
          <w:rFonts w:ascii="Arial" w:hAnsi="Arial" w:cs="Arial"/>
          <w:b/>
        </w:rPr>
        <w:t>que</w:t>
      </w:r>
      <w:r w:rsidRPr="00E616F9">
        <w:rPr>
          <w:rFonts w:ascii="Arial" w:hAnsi="Arial" w:cs="Arial"/>
          <w:b/>
          <w:spacing w:val="-12"/>
        </w:rPr>
        <w:t xml:space="preserve"> </w:t>
      </w:r>
      <w:r w:rsidRPr="00E616F9">
        <w:rPr>
          <w:rFonts w:ascii="Arial" w:hAnsi="Arial" w:cs="Arial"/>
          <w:b/>
        </w:rPr>
        <w:t>podrán</w:t>
      </w:r>
      <w:r w:rsidRPr="00E616F9">
        <w:rPr>
          <w:rFonts w:ascii="Arial" w:hAnsi="Arial" w:cs="Arial"/>
          <w:b/>
          <w:spacing w:val="-13"/>
        </w:rPr>
        <w:t xml:space="preserve"> </w:t>
      </w:r>
      <w:r w:rsidRPr="00E616F9">
        <w:rPr>
          <w:rFonts w:ascii="Arial" w:hAnsi="Arial" w:cs="Arial"/>
          <w:b/>
        </w:rPr>
        <w:t>ser</w:t>
      </w:r>
      <w:r w:rsidRPr="00E616F9">
        <w:rPr>
          <w:rFonts w:ascii="Arial" w:hAnsi="Arial" w:cs="Arial"/>
          <w:b/>
          <w:spacing w:val="-12"/>
        </w:rPr>
        <w:t xml:space="preserve"> </w:t>
      </w:r>
      <w:r w:rsidRPr="00E616F9">
        <w:rPr>
          <w:rFonts w:ascii="Arial" w:hAnsi="Arial" w:cs="Arial"/>
          <w:b/>
        </w:rPr>
        <w:t>sujetas</w:t>
      </w:r>
      <w:r w:rsidRPr="00E616F9">
        <w:rPr>
          <w:rFonts w:ascii="Arial" w:hAnsi="Arial" w:cs="Arial"/>
          <w:b/>
          <w:spacing w:val="-13"/>
        </w:rPr>
        <w:t xml:space="preserve"> </w:t>
      </w:r>
      <w:r w:rsidRPr="00E616F9">
        <w:rPr>
          <w:rFonts w:ascii="Arial" w:hAnsi="Arial" w:cs="Arial"/>
          <w:b/>
        </w:rPr>
        <w:t>a</w:t>
      </w:r>
      <w:r w:rsidRPr="00E616F9">
        <w:rPr>
          <w:rFonts w:ascii="Arial" w:hAnsi="Arial" w:cs="Arial"/>
          <w:b/>
          <w:spacing w:val="-12"/>
        </w:rPr>
        <w:t xml:space="preserve"> </w:t>
      </w:r>
      <w:r w:rsidRPr="00E616F9">
        <w:rPr>
          <w:rFonts w:ascii="Arial" w:hAnsi="Arial" w:cs="Arial"/>
          <w:b/>
        </w:rPr>
        <w:t>ajustes</w:t>
      </w:r>
      <w:r w:rsidRPr="00E616F9">
        <w:rPr>
          <w:rFonts w:ascii="Arial" w:hAnsi="Arial" w:cs="Arial"/>
          <w:b/>
          <w:spacing w:val="-13"/>
        </w:rPr>
        <w:t xml:space="preserve"> </w:t>
      </w:r>
      <w:r w:rsidRPr="00E616F9">
        <w:rPr>
          <w:rFonts w:ascii="Arial" w:hAnsi="Arial" w:cs="Arial"/>
          <w:b/>
        </w:rPr>
        <w:t>razonables</w:t>
      </w:r>
      <w:r w:rsidRPr="00E616F9">
        <w:rPr>
          <w:rFonts w:ascii="Arial" w:hAnsi="Arial" w:cs="Arial"/>
          <w:b/>
          <w:spacing w:val="-12"/>
        </w:rPr>
        <w:t xml:space="preserve"> </w:t>
      </w:r>
      <w:r w:rsidRPr="00E616F9">
        <w:rPr>
          <w:rFonts w:ascii="Arial" w:hAnsi="Arial" w:cs="Arial"/>
          <w:b/>
        </w:rPr>
        <w:t>o</w:t>
      </w:r>
      <w:r w:rsidRPr="00E616F9">
        <w:rPr>
          <w:rFonts w:ascii="Arial" w:hAnsi="Arial" w:cs="Arial"/>
          <w:b/>
          <w:spacing w:val="-12"/>
        </w:rPr>
        <w:t xml:space="preserve"> </w:t>
      </w:r>
      <w:r w:rsidRPr="00E616F9">
        <w:rPr>
          <w:rFonts w:ascii="Arial" w:hAnsi="Arial" w:cs="Arial"/>
          <w:b/>
        </w:rPr>
        <w:t>estrategias</w:t>
      </w:r>
      <w:r w:rsidRPr="00E616F9">
        <w:rPr>
          <w:rFonts w:ascii="Arial" w:hAnsi="Arial" w:cs="Arial"/>
          <w:b/>
          <w:spacing w:val="-13"/>
        </w:rPr>
        <w:t xml:space="preserve"> </w:t>
      </w:r>
      <w:r w:rsidRPr="00E616F9">
        <w:rPr>
          <w:rFonts w:ascii="Arial" w:hAnsi="Arial" w:cs="Arial"/>
          <w:b/>
        </w:rPr>
        <w:t>similares</w:t>
      </w:r>
      <w:r w:rsidR="000756A0" w:rsidRPr="00E616F9">
        <w:rPr>
          <w:rFonts w:ascii="Arial" w:hAnsi="Arial" w:cs="Arial"/>
          <w:b/>
        </w:rPr>
        <w:t>:</w:t>
      </w:r>
      <w:r w:rsidRPr="00E616F9">
        <w:rPr>
          <w:rFonts w:ascii="Arial" w:hAnsi="Arial" w:cs="Arial"/>
          <w:spacing w:val="-12"/>
        </w:rPr>
        <w:t xml:space="preserve"> </w:t>
      </w:r>
    </w:p>
    <w:p w14:paraId="2D6B6F83" w14:textId="77777777" w:rsidR="00786C3D" w:rsidRPr="00E616F9" w:rsidRDefault="00A17FBB" w:rsidP="00A17FBB">
      <w:pPr>
        <w:pStyle w:val="Prrafodelista"/>
        <w:tabs>
          <w:tab w:val="left" w:pos="1080"/>
        </w:tabs>
        <w:spacing w:before="1" w:line="357" w:lineRule="auto"/>
        <w:ind w:left="1080" w:right="354" w:firstLine="0"/>
        <w:jc w:val="both"/>
        <w:rPr>
          <w:rFonts w:ascii="Arial" w:hAnsi="Arial" w:cs="Arial"/>
        </w:rPr>
      </w:pPr>
      <w:r w:rsidRPr="00E616F9">
        <w:rPr>
          <w:rFonts w:ascii="Arial" w:hAnsi="Arial" w:cs="Arial"/>
          <w:spacing w:val="-12"/>
        </w:rPr>
        <w:t xml:space="preserve">La población sujeta a ajustes razonables es: </w:t>
      </w:r>
    </w:p>
    <w:p w14:paraId="0DA1CFEE" w14:textId="77777777" w:rsidR="00A17FBB" w:rsidRPr="00E616F9" w:rsidRDefault="00A17FBB">
      <w:pPr>
        <w:pStyle w:val="Prrafodelista"/>
        <w:numPr>
          <w:ilvl w:val="1"/>
          <w:numId w:val="2"/>
        </w:numPr>
        <w:tabs>
          <w:tab w:val="left" w:pos="1799"/>
        </w:tabs>
        <w:ind w:left="1799" w:hanging="359"/>
        <w:rPr>
          <w:rFonts w:ascii="Arial" w:hAnsi="Arial" w:cs="Arial"/>
        </w:rPr>
      </w:pPr>
      <w:r w:rsidRPr="00E616F9">
        <w:rPr>
          <w:rFonts w:ascii="Arial" w:hAnsi="Arial" w:cs="Arial"/>
        </w:rPr>
        <w:t>Estudiantes</w:t>
      </w:r>
      <w:r w:rsidRPr="00E616F9">
        <w:rPr>
          <w:rFonts w:ascii="Arial" w:hAnsi="Arial" w:cs="Arial"/>
          <w:spacing w:val="-5"/>
        </w:rPr>
        <w:t xml:space="preserve"> </w:t>
      </w:r>
      <w:r w:rsidRPr="00E616F9">
        <w:rPr>
          <w:rFonts w:ascii="Arial" w:hAnsi="Arial" w:cs="Arial"/>
        </w:rPr>
        <w:t>con</w:t>
      </w:r>
      <w:r w:rsidRPr="00E616F9">
        <w:rPr>
          <w:rFonts w:ascii="Arial" w:hAnsi="Arial" w:cs="Arial"/>
          <w:spacing w:val="-4"/>
        </w:rPr>
        <w:t xml:space="preserve"> </w:t>
      </w:r>
      <w:r w:rsidRPr="00E616F9">
        <w:rPr>
          <w:rFonts w:ascii="Arial" w:hAnsi="Arial" w:cs="Arial"/>
          <w:spacing w:val="-2"/>
        </w:rPr>
        <w:t>discapacidad</w:t>
      </w:r>
      <w:r w:rsidRPr="00E616F9">
        <w:rPr>
          <w:rFonts w:ascii="Arial" w:hAnsi="Arial" w:cs="Arial"/>
        </w:rPr>
        <w:t xml:space="preserve"> </w:t>
      </w:r>
    </w:p>
    <w:p w14:paraId="13B2A10D" w14:textId="77777777" w:rsidR="00786C3D" w:rsidRPr="00E616F9" w:rsidRDefault="00682CE5">
      <w:pPr>
        <w:pStyle w:val="Prrafodelista"/>
        <w:numPr>
          <w:ilvl w:val="1"/>
          <w:numId w:val="2"/>
        </w:numPr>
        <w:tabs>
          <w:tab w:val="left" w:pos="1799"/>
        </w:tabs>
        <w:ind w:left="1799" w:hanging="359"/>
        <w:rPr>
          <w:rFonts w:ascii="Arial" w:hAnsi="Arial" w:cs="Arial"/>
        </w:rPr>
      </w:pPr>
      <w:r w:rsidRPr="00E616F9">
        <w:rPr>
          <w:rFonts w:ascii="Arial" w:hAnsi="Arial" w:cs="Arial"/>
        </w:rPr>
        <w:t>Estudiantes</w:t>
      </w:r>
      <w:r w:rsidRPr="00E616F9">
        <w:rPr>
          <w:rFonts w:ascii="Arial" w:hAnsi="Arial" w:cs="Arial"/>
          <w:spacing w:val="-5"/>
        </w:rPr>
        <w:t xml:space="preserve"> </w:t>
      </w:r>
      <w:r w:rsidRPr="00E616F9">
        <w:rPr>
          <w:rFonts w:ascii="Arial" w:hAnsi="Arial" w:cs="Arial"/>
        </w:rPr>
        <w:t>con</w:t>
      </w:r>
      <w:r w:rsidRPr="00E616F9">
        <w:rPr>
          <w:rFonts w:ascii="Arial" w:hAnsi="Arial" w:cs="Arial"/>
          <w:spacing w:val="-6"/>
        </w:rPr>
        <w:t xml:space="preserve"> </w:t>
      </w:r>
      <w:r w:rsidRPr="00E616F9">
        <w:rPr>
          <w:rFonts w:ascii="Arial" w:hAnsi="Arial" w:cs="Arial"/>
        </w:rPr>
        <w:t>trastornos</w:t>
      </w:r>
      <w:r w:rsidRPr="00E616F9">
        <w:rPr>
          <w:rFonts w:ascii="Arial" w:hAnsi="Arial" w:cs="Arial"/>
          <w:spacing w:val="-5"/>
        </w:rPr>
        <w:t xml:space="preserve"> </w:t>
      </w:r>
      <w:r w:rsidRPr="00E616F9">
        <w:rPr>
          <w:rFonts w:ascii="Arial" w:hAnsi="Arial" w:cs="Arial"/>
        </w:rPr>
        <w:t>del</w:t>
      </w:r>
      <w:r w:rsidRPr="00E616F9">
        <w:rPr>
          <w:rFonts w:ascii="Arial" w:hAnsi="Arial" w:cs="Arial"/>
          <w:spacing w:val="-3"/>
        </w:rPr>
        <w:t xml:space="preserve"> </w:t>
      </w:r>
      <w:r w:rsidRPr="00E616F9">
        <w:rPr>
          <w:rFonts w:ascii="Arial" w:hAnsi="Arial" w:cs="Arial"/>
        </w:rPr>
        <w:t>aprendizaje</w:t>
      </w:r>
      <w:r w:rsidRPr="00E616F9">
        <w:rPr>
          <w:rFonts w:ascii="Arial" w:hAnsi="Arial" w:cs="Arial"/>
          <w:spacing w:val="-5"/>
        </w:rPr>
        <w:t xml:space="preserve"> </w:t>
      </w:r>
      <w:r w:rsidRPr="00E616F9">
        <w:rPr>
          <w:rFonts w:ascii="Arial" w:hAnsi="Arial" w:cs="Arial"/>
        </w:rPr>
        <w:t>o</w:t>
      </w:r>
      <w:r w:rsidRPr="00E616F9">
        <w:rPr>
          <w:rFonts w:ascii="Arial" w:hAnsi="Arial" w:cs="Arial"/>
          <w:spacing w:val="-2"/>
        </w:rPr>
        <w:t xml:space="preserve"> </w:t>
      </w:r>
      <w:r w:rsidRPr="00E616F9">
        <w:rPr>
          <w:rFonts w:ascii="Arial" w:hAnsi="Arial" w:cs="Arial"/>
        </w:rPr>
        <w:t>el</w:t>
      </w:r>
      <w:r w:rsidRPr="00E616F9">
        <w:rPr>
          <w:rFonts w:ascii="Arial" w:hAnsi="Arial" w:cs="Arial"/>
          <w:spacing w:val="-5"/>
        </w:rPr>
        <w:t xml:space="preserve"> </w:t>
      </w:r>
      <w:r w:rsidRPr="00E616F9">
        <w:rPr>
          <w:rFonts w:ascii="Arial" w:hAnsi="Arial" w:cs="Arial"/>
          <w:spacing w:val="-2"/>
        </w:rPr>
        <w:t>comportamiento</w:t>
      </w:r>
    </w:p>
    <w:p w14:paraId="46D91D0E" w14:textId="77777777" w:rsidR="00786C3D" w:rsidRPr="00E616F9" w:rsidRDefault="00682CE5">
      <w:pPr>
        <w:pStyle w:val="Prrafodelista"/>
        <w:numPr>
          <w:ilvl w:val="1"/>
          <w:numId w:val="2"/>
        </w:numPr>
        <w:tabs>
          <w:tab w:val="left" w:pos="1799"/>
        </w:tabs>
        <w:spacing w:line="268" w:lineRule="exact"/>
        <w:ind w:left="1799" w:hanging="359"/>
        <w:rPr>
          <w:rFonts w:ascii="Arial" w:hAnsi="Arial" w:cs="Arial"/>
        </w:rPr>
      </w:pPr>
      <w:r w:rsidRPr="00E616F9">
        <w:rPr>
          <w:rFonts w:ascii="Arial" w:hAnsi="Arial" w:cs="Arial"/>
        </w:rPr>
        <w:t>Estudiantes</w:t>
      </w:r>
      <w:r w:rsidRPr="00E616F9">
        <w:rPr>
          <w:rFonts w:ascii="Arial" w:hAnsi="Arial" w:cs="Arial"/>
          <w:spacing w:val="-6"/>
        </w:rPr>
        <w:t xml:space="preserve"> </w:t>
      </w:r>
      <w:r w:rsidRPr="00E616F9">
        <w:rPr>
          <w:rFonts w:ascii="Arial" w:hAnsi="Arial" w:cs="Arial"/>
        </w:rPr>
        <w:t>con</w:t>
      </w:r>
      <w:r w:rsidRPr="00E616F9">
        <w:rPr>
          <w:rFonts w:ascii="Arial" w:hAnsi="Arial" w:cs="Arial"/>
          <w:spacing w:val="-7"/>
        </w:rPr>
        <w:t xml:space="preserve"> </w:t>
      </w:r>
      <w:r w:rsidRPr="00E616F9">
        <w:rPr>
          <w:rFonts w:ascii="Arial" w:hAnsi="Arial" w:cs="Arial"/>
        </w:rPr>
        <w:t>talentos</w:t>
      </w:r>
      <w:r w:rsidRPr="00E616F9">
        <w:rPr>
          <w:rFonts w:ascii="Arial" w:hAnsi="Arial" w:cs="Arial"/>
          <w:spacing w:val="-5"/>
        </w:rPr>
        <w:t xml:space="preserve"> </w:t>
      </w:r>
      <w:r w:rsidRPr="00E616F9">
        <w:rPr>
          <w:rFonts w:ascii="Arial" w:hAnsi="Arial" w:cs="Arial"/>
        </w:rPr>
        <w:t>o</w:t>
      </w:r>
      <w:r w:rsidRPr="00E616F9">
        <w:rPr>
          <w:rFonts w:ascii="Arial" w:hAnsi="Arial" w:cs="Arial"/>
          <w:spacing w:val="-5"/>
        </w:rPr>
        <w:t xml:space="preserve"> </w:t>
      </w:r>
      <w:r w:rsidRPr="00E616F9">
        <w:rPr>
          <w:rFonts w:ascii="Arial" w:hAnsi="Arial" w:cs="Arial"/>
        </w:rPr>
        <w:t>capacidades</w:t>
      </w:r>
      <w:r w:rsidRPr="00E616F9">
        <w:rPr>
          <w:rFonts w:ascii="Arial" w:hAnsi="Arial" w:cs="Arial"/>
          <w:spacing w:val="-2"/>
        </w:rPr>
        <w:t xml:space="preserve"> excepcionales</w:t>
      </w:r>
    </w:p>
    <w:p w14:paraId="123C77CF" w14:textId="77777777" w:rsidR="00786C3D" w:rsidRPr="00E616F9" w:rsidRDefault="00682CE5">
      <w:pPr>
        <w:pStyle w:val="Prrafodelista"/>
        <w:numPr>
          <w:ilvl w:val="1"/>
          <w:numId w:val="2"/>
        </w:numPr>
        <w:tabs>
          <w:tab w:val="left" w:pos="1799"/>
        </w:tabs>
        <w:spacing w:line="268" w:lineRule="exact"/>
        <w:ind w:left="1799" w:hanging="359"/>
        <w:rPr>
          <w:rFonts w:ascii="Arial" w:hAnsi="Arial" w:cs="Arial"/>
        </w:rPr>
      </w:pPr>
      <w:r w:rsidRPr="00E616F9">
        <w:rPr>
          <w:rFonts w:ascii="Arial" w:hAnsi="Arial" w:cs="Arial"/>
        </w:rPr>
        <w:t>Estudiantes</w:t>
      </w:r>
      <w:r w:rsidRPr="00E616F9">
        <w:rPr>
          <w:rFonts w:ascii="Arial" w:hAnsi="Arial" w:cs="Arial"/>
          <w:spacing w:val="-6"/>
        </w:rPr>
        <w:t xml:space="preserve"> </w:t>
      </w:r>
      <w:r w:rsidRPr="00E616F9">
        <w:rPr>
          <w:rFonts w:ascii="Arial" w:hAnsi="Arial" w:cs="Arial"/>
        </w:rPr>
        <w:t>en</w:t>
      </w:r>
      <w:r w:rsidRPr="00E616F9">
        <w:rPr>
          <w:rFonts w:ascii="Arial" w:hAnsi="Arial" w:cs="Arial"/>
          <w:spacing w:val="-5"/>
        </w:rPr>
        <w:t xml:space="preserve"> </w:t>
      </w:r>
      <w:r w:rsidRPr="00E616F9">
        <w:rPr>
          <w:rFonts w:ascii="Arial" w:hAnsi="Arial" w:cs="Arial"/>
        </w:rPr>
        <w:t>categoría</w:t>
      </w:r>
      <w:r w:rsidRPr="00E616F9">
        <w:rPr>
          <w:rFonts w:ascii="Arial" w:hAnsi="Arial" w:cs="Arial"/>
          <w:spacing w:val="-7"/>
        </w:rPr>
        <w:t xml:space="preserve"> </w:t>
      </w:r>
      <w:r w:rsidRPr="00E616F9">
        <w:rPr>
          <w:rFonts w:ascii="Arial" w:hAnsi="Arial" w:cs="Arial"/>
        </w:rPr>
        <w:t>de</w:t>
      </w:r>
      <w:r w:rsidRPr="00E616F9">
        <w:rPr>
          <w:rFonts w:ascii="Arial" w:hAnsi="Arial" w:cs="Arial"/>
          <w:spacing w:val="-4"/>
        </w:rPr>
        <w:t xml:space="preserve"> </w:t>
      </w:r>
      <w:r w:rsidRPr="00E616F9">
        <w:rPr>
          <w:rFonts w:ascii="Arial" w:hAnsi="Arial" w:cs="Arial"/>
        </w:rPr>
        <w:t>apoyo</w:t>
      </w:r>
      <w:r w:rsidRPr="00E616F9">
        <w:rPr>
          <w:rFonts w:ascii="Arial" w:hAnsi="Arial" w:cs="Arial"/>
          <w:spacing w:val="-6"/>
        </w:rPr>
        <w:t xml:space="preserve"> </w:t>
      </w:r>
      <w:r w:rsidRPr="00E616F9">
        <w:rPr>
          <w:rFonts w:ascii="Arial" w:hAnsi="Arial" w:cs="Arial"/>
        </w:rPr>
        <w:t>académico</w:t>
      </w:r>
      <w:r w:rsidRPr="00E616F9">
        <w:rPr>
          <w:rFonts w:ascii="Arial" w:hAnsi="Arial" w:cs="Arial"/>
          <w:spacing w:val="-5"/>
        </w:rPr>
        <w:t xml:space="preserve"> </w:t>
      </w:r>
      <w:r w:rsidRPr="00E616F9">
        <w:rPr>
          <w:rFonts w:ascii="Arial" w:hAnsi="Arial" w:cs="Arial"/>
          <w:spacing w:val="-2"/>
        </w:rPr>
        <w:t>especial</w:t>
      </w:r>
    </w:p>
    <w:p w14:paraId="34CCEBE2" w14:textId="77777777" w:rsidR="00786C3D" w:rsidRPr="00E616F9" w:rsidRDefault="00682CE5">
      <w:pPr>
        <w:pStyle w:val="Prrafodelista"/>
        <w:numPr>
          <w:ilvl w:val="1"/>
          <w:numId w:val="2"/>
        </w:numPr>
        <w:tabs>
          <w:tab w:val="left" w:pos="1799"/>
        </w:tabs>
        <w:spacing w:line="272" w:lineRule="exact"/>
        <w:ind w:left="1799" w:hanging="359"/>
        <w:rPr>
          <w:rFonts w:ascii="Arial" w:hAnsi="Arial" w:cs="Arial"/>
        </w:rPr>
      </w:pPr>
      <w:r w:rsidRPr="00E616F9">
        <w:rPr>
          <w:rFonts w:ascii="Arial" w:hAnsi="Arial" w:cs="Arial"/>
        </w:rPr>
        <w:t>Otros</w:t>
      </w:r>
      <w:r w:rsidRPr="00E616F9">
        <w:rPr>
          <w:rFonts w:ascii="Arial" w:hAnsi="Arial" w:cs="Arial"/>
          <w:spacing w:val="-10"/>
        </w:rPr>
        <w:t xml:space="preserve"> </w:t>
      </w:r>
      <w:r w:rsidRPr="00E616F9">
        <w:rPr>
          <w:rFonts w:ascii="Arial" w:hAnsi="Arial" w:cs="Arial"/>
        </w:rPr>
        <w:t>estudiantes</w:t>
      </w:r>
      <w:r w:rsidRPr="00E616F9">
        <w:rPr>
          <w:rFonts w:ascii="Arial" w:hAnsi="Arial" w:cs="Arial"/>
          <w:spacing w:val="-5"/>
        </w:rPr>
        <w:t xml:space="preserve"> </w:t>
      </w:r>
      <w:r w:rsidRPr="00E616F9">
        <w:rPr>
          <w:rFonts w:ascii="Arial" w:hAnsi="Arial" w:cs="Arial"/>
        </w:rPr>
        <w:t>con</w:t>
      </w:r>
      <w:r w:rsidRPr="00E616F9">
        <w:rPr>
          <w:rFonts w:ascii="Arial" w:hAnsi="Arial" w:cs="Arial"/>
          <w:spacing w:val="-6"/>
        </w:rPr>
        <w:t xml:space="preserve"> </w:t>
      </w:r>
      <w:r w:rsidRPr="00E616F9">
        <w:rPr>
          <w:rFonts w:ascii="Arial" w:hAnsi="Arial" w:cs="Arial"/>
        </w:rPr>
        <w:t>riesgo</w:t>
      </w:r>
      <w:r w:rsidRPr="00E616F9">
        <w:rPr>
          <w:rFonts w:ascii="Arial" w:hAnsi="Arial" w:cs="Arial"/>
          <w:spacing w:val="-3"/>
        </w:rPr>
        <w:t xml:space="preserve"> </w:t>
      </w:r>
      <w:r w:rsidRPr="00E616F9">
        <w:rPr>
          <w:rFonts w:ascii="Arial" w:hAnsi="Arial" w:cs="Arial"/>
        </w:rPr>
        <w:t>de</w:t>
      </w:r>
      <w:r w:rsidRPr="00E616F9">
        <w:rPr>
          <w:rFonts w:ascii="Arial" w:hAnsi="Arial" w:cs="Arial"/>
          <w:spacing w:val="-7"/>
        </w:rPr>
        <w:t xml:space="preserve"> </w:t>
      </w:r>
      <w:r w:rsidRPr="00E616F9">
        <w:rPr>
          <w:rFonts w:ascii="Arial" w:hAnsi="Arial" w:cs="Arial"/>
        </w:rPr>
        <w:t>exclusión</w:t>
      </w:r>
      <w:r w:rsidRPr="00E616F9">
        <w:rPr>
          <w:rFonts w:ascii="Arial" w:hAnsi="Arial" w:cs="Arial"/>
          <w:spacing w:val="-3"/>
        </w:rPr>
        <w:t xml:space="preserve"> </w:t>
      </w:r>
      <w:r w:rsidRPr="00E616F9">
        <w:rPr>
          <w:rFonts w:ascii="Arial" w:hAnsi="Arial" w:cs="Arial"/>
        </w:rPr>
        <w:t>(Presunción</w:t>
      </w:r>
      <w:r w:rsidRPr="00E616F9">
        <w:rPr>
          <w:rFonts w:ascii="Arial" w:hAnsi="Arial" w:cs="Arial"/>
          <w:spacing w:val="-8"/>
        </w:rPr>
        <w:t xml:space="preserve"> </w:t>
      </w:r>
      <w:r w:rsidRPr="00E616F9">
        <w:rPr>
          <w:rFonts w:ascii="Arial" w:hAnsi="Arial" w:cs="Arial"/>
        </w:rPr>
        <w:t>diagnóstica,</w:t>
      </w:r>
      <w:r w:rsidRPr="00E616F9">
        <w:rPr>
          <w:rFonts w:ascii="Arial" w:hAnsi="Arial" w:cs="Arial"/>
          <w:spacing w:val="-6"/>
        </w:rPr>
        <w:t xml:space="preserve"> </w:t>
      </w:r>
      <w:r w:rsidRPr="00E616F9">
        <w:rPr>
          <w:rFonts w:ascii="Arial" w:hAnsi="Arial" w:cs="Arial"/>
        </w:rPr>
        <w:t>característica</w:t>
      </w:r>
      <w:r w:rsidRPr="00E616F9">
        <w:rPr>
          <w:rFonts w:ascii="Arial" w:hAnsi="Arial" w:cs="Arial"/>
          <w:spacing w:val="-9"/>
        </w:rPr>
        <w:t xml:space="preserve"> </w:t>
      </w:r>
      <w:r w:rsidRPr="00E616F9">
        <w:rPr>
          <w:rFonts w:ascii="Arial" w:hAnsi="Arial" w:cs="Arial"/>
          <w:spacing w:val="-2"/>
        </w:rPr>
        <w:t>determinada)</w:t>
      </w:r>
    </w:p>
    <w:p w14:paraId="348212F8" w14:textId="77777777" w:rsidR="00931B2E" w:rsidRPr="00E616F9" w:rsidRDefault="00931B2E" w:rsidP="000756A0">
      <w:pPr>
        <w:spacing w:before="192"/>
        <w:ind w:left="360"/>
        <w:rPr>
          <w:rFonts w:ascii="Arial" w:hAnsi="Arial" w:cs="Arial"/>
          <w:b/>
        </w:rPr>
      </w:pPr>
    </w:p>
    <w:p w14:paraId="7D1E9413" w14:textId="77777777" w:rsidR="00931B2E" w:rsidRPr="00E616F9" w:rsidRDefault="00931B2E" w:rsidP="000756A0">
      <w:pPr>
        <w:spacing w:before="192"/>
        <w:ind w:left="360"/>
        <w:rPr>
          <w:rFonts w:ascii="Arial" w:hAnsi="Arial" w:cs="Arial"/>
          <w:b/>
        </w:rPr>
      </w:pPr>
    </w:p>
    <w:p w14:paraId="192390E5" w14:textId="77777777" w:rsidR="00931B2E" w:rsidRPr="00E616F9" w:rsidRDefault="00931B2E" w:rsidP="000756A0">
      <w:pPr>
        <w:spacing w:before="192"/>
        <w:ind w:left="360"/>
        <w:rPr>
          <w:rFonts w:ascii="Arial" w:hAnsi="Arial" w:cs="Arial"/>
          <w:b/>
        </w:rPr>
      </w:pPr>
    </w:p>
    <w:p w14:paraId="047A5B91" w14:textId="77777777" w:rsidR="00931B2E" w:rsidRPr="00E616F9" w:rsidRDefault="00931B2E" w:rsidP="000756A0">
      <w:pPr>
        <w:spacing w:before="192"/>
        <w:ind w:left="360"/>
        <w:rPr>
          <w:rFonts w:ascii="Arial" w:hAnsi="Arial" w:cs="Arial"/>
          <w:b/>
        </w:rPr>
      </w:pPr>
    </w:p>
    <w:p w14:paraId="651769E5" w14:textId="77777777" w:rsidR="00931B2E" w:rsidRPr="00E616F9" w:rsidRDefault="00931B2E" w:rsidP="000756A0">
      <w:pPr>
        <w:spacing w:before="192"/>
        <w:ind w:left="360"/>
        <w:rPr>
          <w:rFonts w:ascii="Arial" w:hAnsi="Arial" w:cs="Arial"/>
          <w:b/>
        </w:rPr>
      </w:pPr>
    </w:p>
    <w:p w14:paraId="4E465413" w14:textId="77777777" w:rsidR="00931B2E" w:rsidRDefault="00931B2E" w:rsidP="000756A0">
      <w:pPr>
        <w:spacing w:before="192"/>
        <w:ind w:left="360"/>
        <w:rPr>
          <w:rFonts w:ascii="Arial" w:hAnsi="Arial" w:cs="Arial"/>
          <w:b/>
        </w:rPr>
      </w:pPr>
    </w:p>
    <w:p w14:paraId="7B144D97" w14:textId="77777777" w:rsidR="009C5DE0" w:rsidRDefault="009C5DE0" w:rsidP="000756A0">
      <w:pPr>
        <w:spacing w:before="192"/>
        <w:ind w:left="360"/>
        <w:rPr>
          <w:rFonts w:ascii="Arial" w:hAnsi="Arial" w:cs="Arial"/>
          <w:b/>
        </w:rPr>
      </w:pPr>
    </w:p>
    <w:p w14:paraId="54F1A140" w14:textId="77777777" w:rsidR="009C5DE0" w:rsidRDefault="009C5DE0" w:rsidP="000756A0">
      <w:pPr>
        <w:spacing w:before="192"/>
        <w:ind w:left="360"/>
        <w:rPr>
          <w:rFonts w:ascii="Arial" w:hAnsi="Arial" w:cs="Arial"/>
          <w:b/>
        </w:rPr>
      </w:pPr>
    </w:p>
    <w:p w14:paraId="54C3F6C8" w14:textId="77777777" w:rsidR="009C5DE0" w:rsidRPr="00E616F9" w:rsidRDefault="009C5DE0" w:rsidP="000756A0">
      <w:pPr>
        <w:spacing w:before="192"/>
        <w:ind w:left="360"/>
        <w:rPr>
          <w:rFonts w:ascii="Arial" w:hAnsi="Arial" w:cs="Arial"/>
          <w:b/>
        </w:rPr>
      </w:pPr>
    </w:p>
    <w:p w14:paraId="7CDF2B06" w14:textId="77777777" w:rsidR="009C5DE0" w:rsidRDefault="009C5DE0" w:rsidP="000756A0">
      <w:pPr>
        <w:spacing w:before="192"/>
        <w:ind w:left="360"/>
        <w:rPr>
          <w:rFonts w:ascii="Arial" w:hAnsi="Arial" w:cs="Arial"/>
          <w:b/>
        </w:rPr>
      </w:pPr>
    </w:p>
    <w:p w14:paraId="18827341" w14:textId="77777777" w:rsidR="00786C3D" w:rsidRPr="00E616F9" w:rsidRDefault="00682CE5" w:rsidP="000756A0">
      <w:pPr>
        <w:spacing w:before="192"/>
        <w:ind w:left="360"/>
        <w:rPr>
          <w:rFonts w:ascii="Arial" w:hAnsi="Arial" w:cs="Arial"/>
          <w:b/>
          <w:spacing w:val="-2"/>
        </w:rPr>
      </w:pPr>
      <w:r w:rsidRPr="00E616F9">
        <w:rPr>
          <w:rFonts w:ascii="Arial" w:hAnsi="Arial" w:cs="Arial"/>
          <w:b/>
        </w:rPr>
        <w:lastRenderedPageBreak/>
        <w:t>PROCESO</w:t>
      </w:r>
      <w:r w:rsidRPr="00E616F9">
        <w:rPr>
          <w:rFonts w:ascii="Arial" w:hAnsi="Arial" w:cs="Arial"/>
          <w:b/>
          <w:spacing w:val="-6"/>
        </w:rPr>
        <w:t xml:space="preserve"> </w:t>
      </w:r>
      <w:r w:rsidRPr="00E616F9">
        <w:rPr>
          <w:rFonts w:ascii="Arial" w:hAnsi="Arial" w:cs="Arial"/>
          <w:b/>
        </w:rPr>
        <w:t>DE</w:t>
      </w:r>
      <w:r w:rsidRPr="00E616F9">
        <w:rPr>
          <w:rFonts w:ascii="Arial" w:hAnsi="Arial" w:cs="Arial"/>
          <w:b/>
          <w:spacing w:val="-4"/>
        </w:rPr>
        <w:t xml:space="preserve"> </w:t>
      </w:r>
      <w:r w:rsidRPr="00E616F9">
        <w:rPr>
          <w:rFonts w:ascii="Arial" w:hAnsi="Arial" w:cs="Arial"/>
          <w:b/>
        </w:rPr>
        <w:t>AJUSTES</w:t>
      </w:r>
      <w:r w:rsidRPr="00E616F9">
        <w:rPr>
          <w:rFonts w:ascii="Arial" w:hAnsi="Arial" w:cs="Arial"/>
          <w:b/>
          <w:spacing w:val="-3"/>
        </w:rPr>
        <w:t xml:space="preserve"> </w:t>
      </w:r>
      <w:r w:rsidRPr="00E616F9">
        <w:rPr>
          <w:rFonts w:ascii="Arial" w:hAnsi="Arial" w:cs="Arial"/>
          <w:b/>
          <w:spacing w:val="-2"/>
        </w:rPr>
        <w:t>RAZONABLES:</w:t>
      </w:r>
    </w:p>
    <w:p w14:paraId="5F8C31A5" w14:textId="77777777" w:rsidR="00931B2E" w:rsidRPr="00E616F9" w:rsidRDefault="00931B2E" w:rsidP="00931B2E">
      <w:pPr>
        <w:spacing w:before="192"/>
        <w:ind w:left="360"/>
        <w:rPr>
          <w:rFonts w:ascii="Arial" w:hAnsi="Arial" w:cs="Arial"/>
        </w:rPr>
      </w:pPr>
      <w:r w:rsidRPr="00E616F9">
        <w:rPr>
          <w:rFonts w:ascii="Arial" w:hAnsi="Arial" w:cs="Arial"/>
          <w:noProof/>
          <w:lang w:val="en-US"/>
        </w:rPr>
        <w:drawing>
          <wp:anchor distT="0" distB="0" distL="0" distR="0" simplePos="0" relativeHeight="251665920" behindDoc="1" locked="0" layoutInCell="1" allowOverlap="1" wp14:anchorId="17356D75" wp14:editId="77B4EB3B">
            <wp:simplePos x="0" y="0"/>
            <wp:positionH relativeFrom="page">
              <wp:posOffset>675640</wp:posOffset>
            </wp:positionH>
            <wp:positionV relativeFrom="paragraph">
              <wp:posOffset>721995</wp:posOffset>
            </wp:positionV>
            <wp:extent cx="6774180" cy="3243580"/>
            <wp:effectExtent l="0" t="0" r="762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6A0" w:rsidRPr="00E616F9">
        <w:rPr>
          <w:rFonts w:ascii="Arial" w:hAnsi="Arial" w:cs="Arial"/>
          <w:spacing w:val="-2"/>
        </w:rPr>
        <w:t>A continuación, se muestra en una gráfica, la ruta que se lleva a cabo en la IE para la consolidación de procesos institucionales frente al enfoque de educación inclusiva</w:t>
      </w:r>
      <w:r w:rsidRPr="00E616F9">
        <w:rPr>
          <w:rFonts w:ascii="Arial" w:hAnsi="Arial" w:cs="Arial"/>
          <w:spacing w:val="-2"/>
        </w:rPr>
        <w:t xml:space="preserve"> y la ruta actualizada para el año 2025</w:t>
      </w:r>
      <w:r w:rsidR="000756A0" w:rsidRPr="00E616F9">
        <w:rPr>
          <w:rFonts w:ascii="Arial" w:hAnsi="Arial" w:cs="Arial"/>
          <w:spacing w:val="-2"/>
        </w:rPr>
        <w:t>:</w:t>
      </w:r>
      <w:r w:rsidRPr="00E616F9">
        <w:rPr>
          <w:rFonts w:ascii="Arial" w:hAnsi="Arial" w:cs="Arial"/>
          <w:noProof/>
          <w:lang w:val="en-US"/>
        </w:rPr>
        <w:drawing>
          <wp:inline distT="0" distB="0" distL="0" distR="0" wp14:anchorId="72B12C71" wp14:editId="1202EE8E">
            <wp:extent cx="6763385" cy="3642995"/>
            <wp:effectExtent l="0" t="0" r="0" b="0"/>
            <wp:docPr id="12" name="Imagen 12" descr="D:\Descargas\Purple Pink Illustration Mind Mapping Brainst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cargas\Purple Pink Illustration Mind Mapping Brainstor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752" cy="365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0596727" w14:textId="77777777" w:rsidR="00931B2E" w:rsidRPr="00E616F9" w:rsidRDefault="00931B2E">
      <w:pPr>
        <w:pStyle w:val="Textoindependiente"/>
        <w:ind w:left="360"/>
        <w:rPr>
          <w:rFonts w:ascii="Arial" w:hAnsi="Arial" w:cs="Arial"/>
        </w:rPr>
      </w:pPr>
    </w:p>
    <w:p w14:paraId="20D6FF56" w14:textId="77777777" w:rsidR="00786C3D" w:rsidRPr="00E616F9" w:rsidRDefault="00682CE5">
      <w:pPr>
        <w:pStyle w:val="Textoindependiente"/>
        <w:ind w:left="360"/>
        <w:rPr>
          <w:rFonts w:ascii="Arial" w:hAnsi="Arial" w:cs="Arial"/>
          <w:spacing w:val="-2"/>
        </w:rPr>
      </w:pPr>
      <w:r w:rsidRPr="00E616F9">
        <w:rPr>
          <w:rFonts w:ascii="Arial" w:hAnsi="Arial" w:cs="Arial"/>
        </w:rPr>
        <w:t>La</w:t>
      </w:r>
      <w:r w:rsidRPr="00E616F9">
        <w:rPr>
          <w:rFonts w:ascii="Arial" w:hAnsi="Arial" w:cs="Arial"/>
          <w:spacing w:val="-6"/>
        </w:rPr>
        <w:t xml:space="preserve"> </w:t>
      </w:r>
      <w:r w:rsidRPr="00E616F9">
        <w:rPr>
          <w:rFonts w:ascii="Arial" w:hAnsi="Arial" w:cs="Arial"/>
        </w:rPr>
        <w:t>ruta</w:t>
      </w:r>
      <w:r w:rsidRPr="00E616F9">
        <w:rPr>
          <w:rFonts w:ascii="Arial" w:hAnsi="Arial" w:cs="Arial"/>
          <w:spacing w:val="-3"/>
        </w:rPr>
        <w:t xml:space="preserve"> </w:t>
      </w:r>
      <w:r w:rsidRPr="00E616F9">
        <w:rPr>
          <w:rFonts w:ascii="Arial" w:hAnsi="Arial" w:cs="Arial"/>
        </w:rPr>
        <w:t>para</w:t>
      </w:r>
      <w:r w:rsidRPr="00E616F9">
        <w:rPr>
          <w:rFonts w:ascii="Arial" w:hAnsi="Arial" w:cs="Arial"/>
          <w:spacing w:val="-6"/>
        </w:rPr>
        <w:t xml:space="preserve"> </w:t>
      </w:r>
      <w:r w:rsidRPr="00E616F9">
        <w:rPr>
          <w:rFonts w:ascii="Arial" w:hAnsi="Arial" w:cs="Arial"/>
        </w:rPr>
        <w:t>accesibilidad</w:t>
      </w:r>
      <w:r w:rsidRPr="00E616F9">
        <w:rPr>
          <w:rFonts w:ascii="Arial" w:hAnsi="Arial" w:cs="Arial"/>
          <w:spacing w:val="-4"/>
        </w:rPr>
        <w:t xml:space="preserve"> </w:t>
      </w:r>
      <w:r w:rsidRPr="00E616F9">
        <w:rPr>
          <w:rFonts w:ascii="Arial" w:hAnsi="Arial" w:cs="Arial"/>
        </w:rPr>
        <w:t>universal</w:t>
      </w:r>
      <w:r w:rsidRPr="00E616F9">
        <w:rPr>
          <w:rFonts w:ascii="Arial" w:hAnsi="Arial" w:cs="Arial"/>
          <w:spacing w:val="-3"/>
        </w:rPr>
        <w:t xml:space="preserve"> </w:t>
      </w:r>
      <w:r w:rsidR="007336E7" w:rsidRPr="00E616F9">
        <w:rPr>
          <w:rFonts w:ascii="Arial" w:hAnsi="Arial" w:cs="Arial"/>
        </w:rPr>
        <w:t>establece</w:t>
      </w:r>
      <w:r w:rsidRPr="00E616F9">
        <w:rPr>
          <w:rFonts w:ascii="Arial" w:hAnsi="Arial" w:cs="Arial"/>
          <w:spacing w:val="-3"/>
        </w:rPr>
        <w:t xml:space="preserve"> </w:t>
      </w:r>
      <w:r w:rsidRPr="00E616F9">
        <w:rPr>
          <w:rFonts w:ascii="Arial" w:hAnsi="Arial" w:cs="Arial"/>
        </w:rPr>
        <w:t>los</w:t>
      </w:r>
      <w:r w:rsidRPr="00E616F9">
        <w:rPr>
          <w:rFonts w:ascii="Arial" w:hAnsi="Arial" w:cs="Arial"/>
          <w:spacing w:val="-3"/>
        </w:rPr>
        <w:t xml:space="preserve"> </w:t>
      </w:r>
      <w:r w:rsidRPr="00E616F9">
        <w:rPr>
          <w:rFonts w:ascii="Arial" w:hAnsi="Arial" w:cs="Arial"/>
        </w:rPr>
        <w:t>siguientes</w:t>
      </w:r>
      <w:r w:rsidRPr="00E616F9">
        <w:rPr>
          <w:rFonts w:ascii="Arial" w:hAnsi="Arial" w:cs="Arial"/>
          <w:spacing w:val="-5"/>
        </w:rPr>
        <w:t xml:space="preserve"> </w:t>
      </w:r>
      <w:r w:rsidRPr="00E616F9">
        <w:rPr>
          <w:rFonts w:ascii="Arial" w:hAnsi="Arial" w:cs="Arial"/>
          <w:spacing w:val="-2"/>
        </w:rPr>
        <w:t>elementos:</w:t>
      </w:r>
    </w:p>
    <w:p w14:paraId="730E5A9C" w14:textId="77777777" w:rsidR="007336E7" w:rsidRPr="00E616F9" w:rsidRDefault="007336E7">
      <w:pPr>
        <w:pStyle w:val="Textoindependiente"/>
        <w:ind w:left="360"/>
        <w:rPr>
          <w:rFonts w:ascii="Arial" w:hAnsi="Arial" w:cs="Arial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827"/>
        <w:gridCol w:w="2485"/>
        <w:gridCol w:w="1712"/>
      </w:tblGrid>
      <w:tr w:rsidR="00786C3D" w:rsidRPr="00E616F9" w14:paraId="71A3907A" w14:textId="77777777" w:rsidTr="007336E7">
        <w:trPr>
          <w:trHeight w:val="189"/>
        </w:trPr>
        <w:tc>
          <w:tcPr>
            <w:tcW w:w="2050" w:type="dxa"/>
          </w:tcPr>
          <w:p w14:paraId="08B700BF" w14:textId="77777777" w:rsidR="00786C3D" w:rsidRPr="00E616F9" w:rsidRDefault="00682CE5" w:rsidP="007336E7">
            <w:pPr>
              <w:pStyle w:val="TableParagraph"/>
              <w:spacing w:before="1"/>
              <w:ind w:left="69"/>
              <w:rPr>
                <w:rFonts w:ascii="Arial" w:hAnsi="Arial" w:cs="Arial"/>
                <w:b/>
              </w:rPr>
            </w:pPr>
            <w:r w:rsidRPr="00E616F9">
              <w:rPr>
                <w:rFonts w:ascii="Arial" w:hAnsi="Arial" w:cs="Arial"/>
                <w:b/>
                <w:spacing w:val="-2"/>
              </w:rPr>
              <w:t>Orientación</w:t>
            </w:r>
          </w:p>
        </w:tc>
        <w:tc>
          <w:tcPr>
            <w:tcW w:w="3827" w:type="dxa"/>
          </w:tcPr>
          <w:p w14:paraId="6FA44C6B" w14:textId="77777777" w:rsidR="00786C3D" w:rsidRPr="00E616F9" w:rsidRDefault="00682CE5">
            <w:pPr>
              <w:pStyle w:val="TableParagraph"/>
              <w:spacing w:before="1"/>
              <w:ind w:left="119"/>
              <w:rPr>
                <w:rFonts w:ascii="Arial" w:hAnsi="Arial" w:cs="Arial"/>
                <w:b/>
              </w:rPr>
            </w:pPr>
            <w:r w:rsidRPr="00E616F9">
              <w:rPr>
                <w:rFonts w:ascii="Arial" w:hAnsi="Arial" w:cs="Arial"/>
                <w:b/>
              </w:rPr>
              <w:t>Cómo</w:t>
            </w:r>
            <w:r w:rsidRPr="00E616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616F9">
              <w:rPr>
                <w:rFonts w:ascii="Arial" w:hAnsi="Arial" w:cs="Arial"/>
                <w:b/>
              </w:rPr>
              <w:t>se</w:t>
            </w:r>
            <w:r w:rsidRPr="00E616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616F9">
              <w:rPr>
                <w:rFonts w:ascii="Arial" w:hAnsi="Arial" w:cs="Arial"/>
                <w:b/>
                <w:spacing w:val="-4"/>
              </w:rPr>
              <w:t>hará</w:t>
            </w:r>
          </w:p>
        </w:tc>
        <w:tc>
          <w:tcPr>
            <w:tcW w:w="2485" w:type="dxa"/>
          </w:tcPr>
          <w:p w14:paraId="0D148515" w14:textId="77777777" w:rsidR="00786C3D" w:rsidRPr="00E616F9" w:rsidRDefault="00682CE5">
            <w:pPr>
              <w:pStyle w:val="TableParagraph"/>
              <w:spacing w:before="1"/>
              <w:ind w:left="69"/>
              <w:rPr>
                <w:rFonts w:ascii="Arial" w:hAnsi="Arial" w:cs="Arial"/>
                <w:b/>
              </w:rPr>
            </w:pPr>
            <w:r w:rsidRPr="00E616F9">
              <w:rPr>
                <w:rFonts w:ascii="Arial" w:hAnsi="Arial" w:cs="Arial"/>
                <w:b/>
                <w:spacing w:val="-2"/>
              </w:rPr>
              <w:t>Tiempos</w:t>
            </w:r>
          </w:p>
        </w:tc>
        <w:tc>
          <w:tcPr>
            <w:tcW w:w="1712" w:type="dxa"/>
          </w:tcPr>
          <w:p w14:paraId="674232CB" w14:textId="77777777" w:rsidR="00786C3D" w:rsidRPr="00E616F9" w:rsidRDefault="00682CE5">
            <w:pPr>
              <w:pStyle w:val="TableParagraph"/>
              <w:spacing w:before="1"/>
              <w:ind w:left="68"/>
              <w:rPr>
                <w:rFonts w:ascii="Arial" w:hAnsi="Arial" w:cs="Arial"/>
                <w:b/>
              </w:rPr>
            </w:pPr>
            <w:r w:rsidRPr="00E616F9">
              <w:rPr>
                <w:rFonts w:ascii="Arial" w:hAnsi="Arial" w:cs="Arial"/>
                <w:b/>
                <w:spacing w:val="-2"/>
              </w:rPr>
              <w:t>Responsable</w:t>
            </w:r>
          </w:p>
        </w:tc>
      </w:tr>
      <w:tr w:rsidR="00786C3D" w:rsidRPr="00E616F9" w14:paraId="3AB43535" w14:textId="77777777" w:rsidTr="007336E7">
        <w:trPr>
          <w:trHeight w:val="1344"/>
        </w:trPr>
        <w:tc>
          <w:tcPr>
            <w:tcW w:w="2050" w:type="dxa"/>
          </w:tcPr>
          <w:p w14:paraId="2AEA8664" w14:textId="77777777" w:rsidR="00786C3D" w:rsidRPr="00E616F9" w:rsidRDefault="00682CE5" w:rsidP="007336E7">
            <w:pPr>
              <w:pStyle w:val="TableParagraph"/>
              <w:spacing w:before="1"/>
              <w:ind w:left="69" w:right="61"/>
              <w:jc w:val="bot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Conocimiento de orientaciones y lineamientos</w:t>
            </w:r>
            <w:r w:rsidRPr="00E616F9">
              <w:rPr>
                <w:rFonts w:ascii="Arial" w:hAnsi="Arial" w:cs="Arial"/>
                <w:spacing w:val="-10"/>
              </w:rPr>
              <w:t xml:space="preserve"> </w:t>
            </w:r>
            <w:r w:rsidRPr="00E616F9">
              <w:rPr>
                <w:rFonts w:ascii="Arial" w:hAnsi="Arial" w:cs="Arial"/>
              </w:rPr>
              <w:t>con</w:t>
            </w:r>
            <w:r w:rsidRPr="00E616F9">
              <w:rPr>
                <w:rFonts w:ascii="Arial" w:hAnsi="Arial" w:cs="Arial"/>
                <w:spacing w:val="-8"/>
              </w:rPr>
              <w:t xml:space="preserve"> </w:t>
            </w:r>
            <w:r w:rsidRPr="00E616F9">
              <w:rPr>
                <w:rFonts w:ascii="Arial" w:hAnsi="Arial" w:cs="Arial"/>
              </w:rPr>
              <w:t>relación</w:t>
            </w:r>
            <w:r w:rsidRPr="00E616F9">
              <w:rPr>
                <w:rFonts w:ascii="Arial" w:hAnsi="Arial" w:cs="Arial"/>
                <w:spacing w:val="-8"/>
              </w:rPr>
              <w:t xml:space="preserve"> </w:t>
            </w:r>
            <w:r w:rsidRPr="00E616F9">
              <w:rPr>
                <w:rFonts w:ascii="Arial" w:hAnsi="Arial" w:cs="Arial"/>
              </w:rPr>
              <w:t>al</w:t>
            </w:r>
            <w:r w:rsidRPr="00E616F9">
              <w:rPr>
                <w:rFonts w:ascii="Arial" w:hAnsi="Arial" w:cs="Arial"/>
                <w:spacing w:val="-8"/>
              </w:rPr>
              <w:t xml:space="preserve"> </w:t>
            </w:r>
            <w:r w:rsidRPr="00E616F9">
              <w:rPr>
                <w:rFonts w:ascii="Arial" w:hAnsi="Arial" w:cs="Arial"/>
              </w:rPr>
              <w:t>proceso</w:t>
            </w:r>
            <w:r w:rsidRPr="00E616F9">
              <w:rPr>
                <w:rFonts w:ascii="Arial" w:hAnsi="Arial" w:cs="Arial"/>
                <w:spacing w:val="-8"/>
              </w:rPr>
              <w:t xml:space="preserve"> </w:t>
            </w:r>
            <w:r w:rsidRPr="00E616F9">
              <w:rPr>
                <w:rFonts w:ascii="Arial" w:hAnsi="Arial" w:cs="Arial"/>
              </w:rPr>
              <w:t>de ajustes razonables</w:t>
            </w:r>
            <w:r w:rsidR="0053186C" w:rsidRPr="00E616F9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</w:tcPr>
          <w:p w14:paraId="02327DBA" w14:textId="77777777" w:rsidR="00FF0CC9" w:rsidRPr="00E616F9" w:rsidRDefault="00FF0CC9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Publicación en la página WEB institucional de la gráfica de la ruta</w:t>
            </w:r>
            <w:r w:rsidR="00D74780" w:rsidRPr="00E616F9">
              <w:rPr>
                <w:rFonts w:ascii="Arial" w:hAnsi="Arial" w:cs="Arial"/>
              </w:rPr>
              <w:t xml:space="preserve"> y consolidación de procesos</w:t>
            </w:r>
            <w:r w:rsidRPr="00E616F9">
              <w:rPr>
                <w:rFonts w:ascii="Arial" w:hAnsi="Arial" w:cs="Arial"/>
              </w:rPr>
              <w:t>.</w:t>
            </w:r>
          </w:p>
          <w:p w14:paraId="660E026A" w14:textId="77777777" w:rsidR="00D74780" w:rsidRPr="00E616F9" w:rsidRDefault="00D74780">
            <w:pPr>
              <w:pStyle w:val="TableParagraph"/>
              <w:rPr>
                <w:rFonts w:ascii="Arial" w:hAnsi="Arial" w:cs="Arial"/>
              </w:rPr>
            </w:pPr>
          </w:p>
          <w:p w14:paraId="427F7F0B" w14:textId="77777777" w:rsidR="00D74780" w:rsidRPr="00E616F9" w:rsidRDefault="00D74780" w:rsidP="0053186C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Socialización de folleto con orientaciones y lineamientos</w:t>
            </w:r>
            <w:r w:rsidRPr="00E616F9">
              <w:rPr>
                <w:rFonts w:ascii="Arial" w:hAnsi="Arial" w:cs="Arial"/>
                <w:spacing w:val="-10"/>
              </w:rPr>
              <w:t xml:space="preserve"> </w:t>
            </w:r>
            <w:r w:rsidRPr="00E616F9">
              <w:rPr>
                <w:rFonts w:ascii="Arial" w:hAnsi="Arial" w:cs="Arial"/>
              </w:rPr>
              <w:t>con</w:t>
            </w:r>
            <w:r w:rsidRPr="00E616F9">
              <w:rPr>
                <w:rFonts w:ascii="Arial" w:hAnsi="Arial" w:cs="Arial"/>
                <w:spacing w:val="-8"/>
              </w:rPr>
              <w:t xml:space="preserve"> </w:t>
            </w:r>
            <w:r w:rsidRPr="00E616F9">
              <w:rPr>
                <w:rFonts w:ascii="Arial" w:hAnsi="Arial" w:cs="Arial"/>
              </w:rPr>
              <w:t>relación</w:t>
            </w:r>
            <w:r w:rsidRPr="00E616F9">
              <w:rPr>
                <w:rFonts w:ascii="Arial" w:hAnsi="Arial" w:cs="Arial"/>
                <w:spacing w:val="-8"/>
              </w:rPr>
              <w:t xml:space="preserve"> </w:t>
            </w:r>
            <w:r w:rsidRPr="00E616F9">
              <w:rPr>
                <w:rFonts w:ascii="Arial" w:hAnsi="Arial" w:cs="Arial"/>
              </w:rPr>
              <w:t>al</w:t>
            </w:r>
            <w:r w:rsidRPr="00E616F9">
              <w:rPr>
                <w:rFonts w:ascii="Arial" w:hAnsi="Arial" w:cs="Arial"/>
                <w:spacing w:val="-8"/>
              </w:rPr>
              <w:t xml:space="preserve"> </w:t>
            </w:r>
            <w:r w:rsidRPr="00E616F9">
              <w:rPr>
                <w:rFonts w:ascii="Arial" w:hAnsi="Arial" w:cs="Arial"/>
              </w:rPr>
              <w:t>proceso</w:t>
            </w:r>
            <w:r w:rsidRPr="00E616F9">
              <w:rPr>
                <w:rFonts w:ascii="Arial" w:hAnsi="Arial" w:cs="Arial"/>
                <w:spacing w:val="-8"/>
              </w:rPr>
              <w:t xml:space="preserve"> </w:t>
            </w:r>
            <w:r w:rsidRPr="00E616F9">
              <w:rPr>
                <w:rFonts w:ascii="Arial" w:hAnsi="Arial" w:cs="Arial"/>
              </w:rPr>
              <w:t>de ajustes razonables.</w:t>
            </w:r>
          </w:p>
        </w:tc>
        <w:tc>
          <w:tcPr>
            <w:tcW w:w="2485" w:type="dxa"/>
          </w:tcPr>
          <w:p w14:paraId="30398E02" w14:textId="77777777" w:rsidR="00786C3D" w:rsidRPr="00E616F9" w:rsidRDefault="00D74780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La publicación se realizó desde marzo de 2024</w:t>
            </w:r>
            <w:r w:rsidR="0085383C" w:rsidRPr="00E616F9">
              <w:rPr>
                <w:rFonts w:ascii="Arial" w:hAnsi="Arial" w:cs="Arial"/>
              </w:rPr>
              <w:t xml:space="preserve">, se </w:t>
            </w:r>
            <w:r w:rsidR="00336DAC" w:rsidRPr="00E616F9">
              <w:rPr>
                <w:rFonts w:ascii="Arial" w:hAnsi="Arial" w:cs="Arial"/>
              </w:rPr>
              <w:t>agregará</w:t>
            </w:r>
            <w:r w:rsidR="0085383C" w:rsidRPr="00E616F9">
              <w:rPr>
                <w:rFonts w:ascii="Arial" w:hAnsi="Arial" w:cs="Arial"/>
              </w:rPr>
              <w:t xml:space="preserve"> la imagen de esta ruta actualizada en abril de 2025</w:t>
            </w:r>
            <w:r w:rsidRPr="00E616F9">
              <w:rPr>
                <w:rFonts w:ascii="Arial" w:hAnsi="Arial" w:cs="Arial"/>
              </w:rPr>
              <w:t xml:space="preserve"> y es permanente mientras no cambie.</w:t>
            </w:r>
          </w:p>
          <w:p w14:paraId="2B09A15E" w14:textId="77777777" w:rsidR="00D74780" w:rsidRPr="00E616F9" w:rsidRDefault="00D74780">
            <w:pPr>
              <w:pStyle w:val="TableParagraph"/>
              <w:rPr>
                <w:rFonts w:ascii="Arial" w:hAnsi="Arial" w:cs="Arial"/>
              </w:rPr>
            </w:pPr>
          </w:p>
          <w:p w14:paraId="2B80674B" w14:textId="77777777" w:rsidR="00D74780" w:rsidRPr="00E616F9" w:rsidRDefault="00D74780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El folleto se entregó vía correo electrónico institucional el día 14 de marzo de 2025.</w:t>
            </w:r>
          </w:p>
        </w:tc>
        <w:tc>
          <w:tcPr>
            <w:tcW w:w="1712" w:type="dxa"/>
          </w:tcPr>
          <w:p w14:paraId="78078168" w14:textId="77777777" w:rsidR="00786C3D" w:rsidRPr="00E616F9" w:rsidRDefault="0053186C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Coordinación y rectoría.</w:t>
            </w:r>
          </w:p>
          <w:p w14:paraId="52FC78D4" w14:textId="77777777" w:rsidR="007700B7" w:rsidRPr="00E616F9" w:rsidRDefault="007700B7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Equipo dinamizador-Gestión de calidad.</w:t>
            </w:r>
          </w:p>
        </w:tc>
      </w:tr>
      <w:tr w:rsidR="00D4145C" w:rsidRPr="00E616F9" w14:paraId="0D156A86" w14:textId="77777777" w:rsidTr="007336E7">
        <w:trPr>
          <w:trHeight w:val="557"/>
        </w:trPr>
        <w:tc>
          <w:tcPr>
            <w:tcW w:w="2050" w:type="dxa"/>
          </w:tcPr>
          <w:p w14:paraId="2E6A0414" w14:textId="77777777" w:rsidR="00D4145C" w:rsidRPr="00E616F9" w:rsidRDefault="00D4145C" w:rsidP="007336E7">
            <w:pPr>
              <w:pStyle w:val="TableParagraph"/>
              <w:ind w:left="69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Descripción</w:t>
            </w:r>
            <w:r w:rsidRPr="00E616F9">
              <w:rPr>
                <w:rFonts w:ascii="Arial" w:hAnsi="Arial" w:cs="Arial"/>
                <w:spacing w:val="2"/>
              </w:rPr>
              <w:t xml:space="preserve"> </w:t>
            </w:r>
            <w:r w:rsidRPr="00E616F9">
              <w:rPr>
                <w:rFonts w:ascii="Arial" w:hAnsi="Arial" w:cs="Arial"/>
              </w:rPr>
              <w:t>y</w:t>
            </w:r>
            <w:r w:rsidRPr="00E616F9">
              <w:rPr>
                <w:rFonts w:ascii="Arial" w:hAnsi="Arial" w:cs="Arial"/>
                <w:spacing w:val="4"/>
              </w:rPr>
              <w:t xml:space="preserve"> </w:t>
            </w:r>
            <w:r w:rsidRPr="00E616F9">
              <w:rPr>
                <w:rFonts w:ascii="Arial" w:hAnsi="Arial" w:cs="Arial"/>
              </w:rPr>
              <w:t>análisis</w:t>
            </w:r>
            <w:r w:rsidRPr="00E616F9">
              <w:rPr>
                <w:rFonts w:ascii="Arial" w:hAnsi="Arial" w:cs="Arial"/>
                <w:spacing w:val="3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3"/>
              </w:rPr>
              <w:t xml:space="preserve"> </w:t>
            </w:r>
            <w:r w:rsidRPr="00E616F9">
              <w:rPr>
                <w:rFonts w:ascii="Arial" w:hAnsi="Arial" w:cs="Arial"/>
              </w:rPr>
              <w:t>los</w:t>
            </w:r>
            <w:r w:rsidRPr="00E616F9">
              <w:rPr>
                <w:rFonts w:ascii="Arial" w:hAnsi="Arial" w:cs="Arial"/>
                <w:spacing w:val="3"/>
              </w:rPr>
              <w:t xml:space="preserve"> </w:t>
            </w:r>
            <w:r w:rsidRPr="00E616F9">
              <w:rPr>
                <w:rFonts w:ascii="Arial" w:hAnsi="Arial" w:cs="Arial"/>
              </w:rPr>
              <w:t>entornos</w:t>
            </w:r>
            <w:r w:rsidRPr="00E616F9">
              <w:rPr>
                <w:rFonts w:ascii="Arial" w:hAnsi="Arial" w:cs="Arial"/>
                <w:spacing w:val="4"/>
              </w:rPr>
              <w:t xml:space="preserve"> </w:t>
            </w:r>
            <w:r w:rsidRPr="00E616F9">
              <w:rPr>
                <w:rFonts w:ascii="Arial" w:hAnsi="Arial" w:cs="Arial"/>
                <w:spacing w:val="-10"/>
              </w:rPr>
              <w:t xml:space="preserve">o </w:t>
            </w:r>
            <w:r w:rsidR="0085383C" w:rsidRPr="00E616F9">
              <w:rPr>
                <w:rFonts w:ascii="Arial" w:hAnsi="Arial" w:cs="Arial"/>
                <w:spacing w:val="-10"/>
              </w:rPr>
              <w:t>c</w:t>
            </w:r>
            <w:r w:rsidRPr="00E616F9">
              <w:rPr>
                <w:rFonts w:ascii="Arial" w:hAnsi="Arial" w:cs="Arial"/>
                <w:spacing w:val="-2"/>
              </w:rPr>
              <w:t>ontextos</w:t>
            </w:r>
            <w:r w:rsidR="0085383C" w:rsidRPr="00E616F9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3827" w:type="dxa"/>
          </w:tcPr>
          <w:p w14:paraId="342B343B" w14:textId="77777777" w:rsidR="00D4145C" w:rsidRPr="00E616F9" w:rsidRDefault="008A0E29" w:rsidP="008A0E29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Lo realiza el docente director de grupo en el diagnóstico del aula.</w:t>
            </w:r>
          </w:p>
          <w:p w14:paraId="787F816A" w14:textId="77777777" w:rsidR="008A0E29" w:rsidRPr="00E616F9" w:rsidRDefault="008A0E29" w:rsidP="008A0E29">
            <w:pPr>
              <w:pStyle w:val="TableParagraph"/>
              <w:rPr>
                <w:rFonts w:ascii="Arial" w:hAnsi="Arial" w:cs="Arial"/>
              </w:rPr>
            </w:pPr>
          </w:p>
          <w:p w14:paraId="4E94B25F" w14:textId="77777777" w:rsidR="008A0E29" w:rsidRPr="00E616F9" w:rsidRDefault="008A0E29" w:rsidP="008A0E29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El comité de gestión del riesgo también realiza una descripción</w:t>
            </w:r>
            <w:r w:rsidRPr="00E616F9">
              <w:rPr>
                <w:rFonts w:ascii="Arial" w:hAnsi="Arial" w:cs="Arial"/>
                <w:spacing w:val="2"/>
              </w:rPr>
              <w:t xml:space="preserve"> </w:t>
            </w:r>
            <w:r w:rsidRPr="00E616F9">
              <w:rPr>
                <w:rFonts w:ascii="Arial" w:hAnsi="Arial" w:cs="Arial"/>
              </w:rPr>
              <w:t>y</w:t>
            </w:r>
            <w:r w:rsidRPr="00E616F9">
              <w:rPr>
                <w:rFonts w:ascii="Arial" w:hAnsi="Arial" w:cs="Arial"/>
                <w:spacing w:val="4"/>
              </w:rPr>
              <w:t xml:space="preserve"> </w:t>
            </w:r>
            <w:r w:rsidRPr="00E616F9">
              <w:rPr>
                <w:rFonts w:ascii="Arial" w:hAnsi="Arial" w:cs="Arial"/>
              </w:rPr>
              <w:t>análisis</w:t>
            </w:r>
            <w:r w:rsidRPr="00E616F9">
              <w:rPr>
                <w:rFonts w:ascii="Arial" w:hAnsi="Arial" w:cs="Arial"/>
                <w:spacing w:val="3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3"/>
              </w:rPr>
              <w:t xml:space="preserve"> </w:t>
            </w:r>
            <w:r w:rsidRPr="00E616F9">
              <w:rPr>
                <w:rFonts w:ascii="Arial" w:hAnsi="Arial" w:cs="Arial"/>
              </w:rPr>
              <w:t>los</w:t>
            </w:r>
            <w:r w:rsidRPr="00E616F9">
              <w:rPr>
                <w:rFonts w:ascii="Arial" w:hAnsi="Arial" w:cs="Arial"/>
                <w:spacing w:val="3"/>
              </w:rPr>
              <w:t xml:space="preserve"> </w:t>
            </w:r>
            <w:r w:rsidRPr="00E616F9">
              <w:rPr>
                <w:rFonts w:ascii="Arial" w:hAnsi="Arial" w:cs="Arial"/>
              </w:rPr>
              <w:t>entornos</w:t>
            </w:r>
            <w:r w:rsidRPr="00E616F9">
              <w:rPr>
                <w:rFonts w:ascii="Arial" w:hAnsi="Arial" w:cs="Arial"/>
                <w:spacing w:val="4"/>
              </w:rPr>
              <w:t xml:space="preserve"> </w:t>
            </w:r>
            <w:r w:rsidRPr="00E616F9">
              <w:rPr>
                <w:rFonts w:ascii="Arial" w:hAnsi="Arial" w:cs="Arial"/>
                <w:spacing w:val="-10"/>
              </w:rPr>
              <w:t>o c</w:t>
            </w:r>
            <w:r w:rsidRPr="00E616F9">
              <w:rPr>
                <w:rFonts w:ascii="Arial" w:hAnsi="Arial" w:cs="Arial"/>
                <w:spacing w:val="-2"/>
              </w:rPr>
              <w:t>ontextos.</w:t>
            </w:r>
          </w:p>
        </w:tc>
        <w:tc>
          <w:tcPr>
            <w:tcW w:w="2485" w:type="dxa"/>
          </w:tcPr>
          <w:p w14:paraId="398BD1E2" w14:textId="77777777" w:rsidR="00D4145C" w:rsidRPr="00E616F9" w:rsidRDefault="008A0E29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Al iniciar el año escolar.</w:t>
            </w:r>
          </w:p>
          <w:p w14:paraId="43FFB01B" w14:textId="77777777" w:rsidR="008A0E29" w:rsidRPr="00E616F9" w:rsidRDefault="008A0E29">
            <w:pPr>
              <w:pStyle w:val="TableParagraph"/>
              <w:rPr>
                <w:rFonts w:ascii="Arial" w:hAnsi="Arial" w:cs="Arial"/>
              </w:rPr>
            </w:pPr>
          </w:p>
          <w:p w14:paraId="4313CFF4" w14:textId="77777777" w:rsidR="008A0E29" w:rsidRPr="00E616F9" w:rsidRDefault="008A0E29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2 veces al año.</w:t>
            </w:r>
          </w:p>
        </w:tc>
        <w:tc>
          <w:tcPr>
            <w:tcW w:w="1712" w:type="dxa"/>
          </w:tcPr>
          <w:p w14:paraId="6A1D9CCE" w14:textId="77777777" w:rsidR="00D4145C" w:rsidRPr="00E616F9" w:rsidRDefault="00282899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Comité gestión del riesgo PEGRD y docente director de grupo.</w:t>
            </w:r>
          </w:p>
        </w:tc>
      </w:tr>
      <w:tr w:rsidR="00D4145C" w:rsidRPr="00E616F9" w14:paraId="19DD579C" w14:textId="77777777" w:rsidTr="007336E7">
        <w:trPr>
          <w:trHeight w:val="557"/>
        </w:trPr>
        <w:tc>
          <w:tcPr>
            <w:tcW w:w="2050" w:type="dxa"/>
          </w:tcPr>
          <w:p w14:paraId="09A44870" w14:textId="77777777" w:rsidR="00D4145C" w:rsidRPr="00E616F9" w:rsidRDefault="00D4145C" w:rsidP="007336E7">
            <w:pPr>
              <w:pStyle w:val="TableParagraph"/>
              <w:ind w:left="69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Identificación de las características de cada estudiante (Con énfasis en niños, niñas</w:t>
            </w:r>
            <w:r w:rsidRPr="00E616F9">
              <w:rPr>
                <w:rFonts w:ascii="Arial" w:hAnsi="Arial" w:cs="Arial"/>
                <w:spacing w:val="28"/>
              </w:rPr>
              <w:t xml:space="preserve"> </w:t>
            </w:r>
            <w:r w:rsidRPr="00E616F9">
              <w:rPr>
                <w:rFonts w:ascii="Arial" w:hAnsi="Arial" w:cs="Arial"/>
              </w:rPr>
              <w:t>y</w:t>
            </w:r>
            <w:r w:rsidRPr="00E616F9">
              <w:rPr>
                <w:rFonts w:ascii="Arial" w:hAnsi="Arial" w:cs="Arial"/>
                <w:spacing w:val="29"/>
              </w:rPr>
              <w:t xml:space="preserve"> </w:t>
            </w:r>
            <w:r w:rsidRPr="00E616F9">
              <w:rPr>
                <w:rFonts w:ascii="Arial" w:hAnsi="Arial" w:cs="Arial"/>
              </w:rPr>
              <w:t>adolescentes</w:t>
            </w:r>
            <w:r w:rsidRPr="00E616F9">
              <w:rPr>
                <w:rFonts w:ascii="Arial" w:hAnsi="Arial" w:cs="Arial"/>
                <w:spacing w:val="28"/>
              </w:rPr>
              <w:t xml:space="preserve"> </w:t>
            </w:r>
            <w:r w:rsidRPr="00E616F9">
              <w:rPr>
                <w:rFonts w:ascii="Arial" w:hAnsi="Arial" w:cs="Arial"/>
              </w:rPr>
              <w:t>en</w:t>
            </w:r>
            <w:r w:rsidRPr="00E616F9">
              <w:rPr>
                <w:rFonts w:ascii="Arial" w:hAnsi="Arial" w:cs="Arial"/>
                <w:spacing w:val="27"/>
              </w:rPr>
              <w:t xml:space="preserve">  </w:t>
            </w:r>
            <w:r w:rsidRPr="00E616F9">
              <w:rPr>
                <w:rFonts w:ascii="Arial" w:hAnsi="Arial" w:cs="Arial"/>
              </w:rPr>
              <w:t>riesgo</w:t>
            </w:r>
            <w:r w:rsidRPr="00E616F9">
              <w:rPr>
                <w:rFonts w:ascii="Arial" w:hAnsi="Arial" w:cs="Arial"/>
                <w:spacing w:val="30"/>
              </w:rPr>
              <w:t xml:space="preserve">  </w:t>
            </w:r>
            <w:r w:rsidRPr="00E616F9">
              <w:rPr>
                <w:rFonts w:ascii="Arial" w:hAnsi="Arial" w:cs="Arial"/>
                <w:spacing w:val="-5"/>
              </w:rPr>
              <w:t xml:space="preserve">de </w:t>
            </w:r>
            <w:r w:rsidRPr="00E616F9">
              <w:rPr>
                <w:rFonts w:ascii="Arial" w:hAnsi="Arial" w:cs="Arial"/>
                <w:spacing w:val="-2"/>
              </w:rPr>
              <w:t>exclusión)</w:t>
            </w:r>
          </w:p>
        </w:tc>
        <w:tc>
          <w:tcPr>
            <w:tcW w:w="3827" w:type="dxa"/>
          </w:tcPr>
          <w:p w14:paraId="7E7B952D" w14:textId="77777777" w:rsidR="00D4145C" w:rsidRPr="00E616F9" w:rsidRDefault="008A0E29" w:rsidP="00B816F8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 xml:space="preserve">Lo hace el director de </w:t>
            </w:r>
            <w:r w:rsidR="00B816F8" w:rsidRPr="00E616F9">
              <w:rPr>
                <w:rFonts w:ascii="Arial" w:hAnsi="Arial" w:cs="Arial"/>
              </w:rPr>
              <w:t>g</w:t>
            </w:r>
            <w:r w:rsidRPr="00E616F9">
              <w:rPr>
                <w:rFonts w:ascii="Arial" w:hAnsi="Arial" w:cs="Arial"/>
              </w:rPr>
              <w:t xml:space="preserve">rupo en </w:t>
            </w:r>
            <w:r w:rsidR="00B816F8" w:rsidRPr="00E616F9">
              <w:rPr>
                <w:rFonts w:ascii="Arial" w:hAnsi="Arial" w:cs="Arial"/>
              </w:rPr>
              <w:t xml:space="preserve">compañía de </w:t>
            </w:r>
            <w:r w:rsidRPr="00E616F9">
              <w:rPr>
                <w:rFonts w:ascii="Arial" w:hAnsi="Arial" w:cs="Arial"/>
              </w:rPr>
              <w:t>los docentes que</w:t>
            </w:r>
            <w:r w:rsidR="00B816F8" w:rsidRPr="00E616F9">
              <w:rPr>
                <w:rFonts w:ascii="Arial" w:hAnsi="Arial" w:cs="Arial"/>
              </w:rPr>
              <w:t xml:space="preserve"> dictan clase de las diferentes áreas del conocimiento.  Este proceso de identificación de las características de cada estudiante, lo acompaña y evidencia la docente de apoyo </w:t>
            </w:r>
            <w:r w:rsidR="00503EF3" w:rsidRPr="00E616F9">
              <w:rPr>
                <w:rFonts w:ascii="Arial" w:hAnsi="Arial" w:cs="Arial"/>
              </w:rPr>
              <w:t xml:space="preserve">pedagógico UAI </w:t>
            </w:r>
            <w:r w:rsidR="00B816F8" w:rsidRPr="00E616F9">
              <w:rPr>
                <w:rFonts w:ascii="Arial" w:hAnsi="Arial" w:cs="Arial"/>
              </w:rPr>
              <w:t>por medio de los apoyos en aula, adicional, se socializan en las asesorías a docentes y familias.</w:t>
            </w:r>
          </w:p>
        </w:tc>
        <w:tc>
          <w:tcPr>
            <w:tcW w:w="2485" w:type="dxa"/>
          </w:tcPr>
          <w:p w14:paraId="6616CACB" w14:textId="77777777" w:rsidR="00D4145C" w:rsidRPr="00E616F9" w:rsidRDefault="00B816F8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Durante todo el años escolar, debido a que constantemente se realizan apoyos que permiten la identificación de las características de cada estudiante.</w:t>
            </w:r>
          </w:p>
        </w:tc>
        <w:tc>
          <w:tcPr>
            <w:tcW w:w="1712" w:type="dxa"/>
          </w:tcPr>
          <w:p w14:paraId="136EB9DF" w14:textId="77777777" w:rsidR="00D4145C" w:rsidRPr="00E616F9" w:rsidRDefault="00D4145C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Docente director de grupo y coordinación.</w:t>
            </w:r>
          </w:p>
        </w:tc>
      </w:tr>
      <w:tr w:rsidR="00786C3D" w:rsidRPr="00E616F9" w14:paraId="61F271D6" w14:textId="77777777" w:rsidTr="007336E7">
        <w:trPr>
          <w:trHeight w:val="582"/>
        </w:trPr>
        <w:tc>
          <w:tcPr>
            <w:tcW w:w="2050" w:type="dxa"/>
          </w:tcPr>
          <w:p w14:paraId="5B76CCF8" w14:textId="77777777" w:rsidR="00786C3D" w:rsidRPr="00E616F9" w:rsidRDefault="00D4145C" w:rsidP="007336E7">
            <w:pPr>
              <w:pStyle w:val="TableParagraph"/>
              <w:spacing w:before="134"/>
              <w:ind w:left="69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Análisis</w:t>
            </w:r>
            <w:r w:rsidRPr="00E616F9">
              <w:rPr>
                <w:rFonts w:ascii="Arial" w:hAnsi="Arial" w:cs="Arial"/>
                <w:spacing w:val="63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65"/>
              </w:rPr>
              <w:t xml:space="preserve"> </w:t>
            </w:r>
            <w:r w:rsidRPr="00E616F9">
              <w:rPr>
                <w:rFonts w:ascii="Arial" w:hAnsi="Arial" w:cs="Arial"/>
              </w:rPr>
              <w:t>facilitadores</w:t>
            </w:r>
            <w:r w:rsidRPr="00E616F9">
              <w:rPr>
                <w:rFonts w:ascii="Arial" w:hAnsi="Arial" w:cs="Arial"/>
                <w:spacing w:val="61"/>
              </w:rPr>
              <w:t xml:space="preserve"> </w:t>
            </w:r>
            <w:r w:rsidRPr="00E616F9">
              <w:rPr>
                <w:rFonts w:ascii="Arial" w:hAnsi="Arial" w:cs="Arial"/>
              </w:rPr>
              <w:t>y</w:t>
            </w:r>
            <w:r w:rsidRPr="00E616F9">
              <w:rPr>
                <w:rFonts w:ascii="Arial" w:hAnsi="Arial" w:cs="Arial"/>
                <w:spacing w:val="64"/>
              </w:rPr>
              <w:t xml:space="preserve"> </w:t>
            </w:r>
            <w:r w:rsidRPr="00E616F9">
              <w:rPr>
                <w:rFonts w:ascii="Arial" w:hAnsi="Arial" w:cs="Arial"/>
              </w:rPr>
              <w:t>barreras</w:t>
            </w:r>
            <w:r w:rsidRPr="00E616F9">
              <w:rPr>
                <w:rFonts w:ascii="Arial" w:hAnsi="Arial" w:cs="Arial"/>
                <w:spacing w:val="62"/>
              </w:rPr>
              <w:t xml:space="preserve"> </w:t>
            </w:r>
            <w:r w:rsidRPr="00E616F9">
              <w:rPr>
                <w:rFonts w:ascii="Arial" w:hAnsi="Arial" w:cs="Arial"/>
                <w:spacing w:val="-10"/>
              </w:rPr>
              <w:t xml:space="preserve">y </w:t>
            </w:r>
            <w:r w:rsidRPr="00E616F9">
              <w:rPr>
                <w:rFonts w:ascii="Arial" w:hAnsi="Arial" w:cs="Arial"/>
              </w:rPr>
              <w:t>diseño</w:t>
            </w:r>
            <w:r w:rsidRPr="00E616F9">
              <w:rPr>
                <w:rFonts w:ascii="Arial" w:hAnsi="Arial" w:cs="Arial"/>
                <w:spacing w:val="-3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ajustes</w:t>
            </w:r>
            <w:r w:rsidRPr="00E616F9">
              <w:rPr>
                <w:rFonts w:ascii="Arial" w:hAnsi="Arial" w:cs="Arial"/>
                <w:spacing w:val="-2"/>
              </w:rPr>
              <w:t xml:space="preserve"> razonables</w:t>
            </w:r>
          </w:p>
        </w:tc>
        <w:tc>
          <w:tcPr>
            <w:tcW w:w="3827" w:type="dxa"/>
          </w:tcPr>
          <w:p w14:paraId="77A22300" w14:textId="77777777" w:rsidR="00B816F8" w:rsidRPr="00E616F9" w:rsidRDefault="00B816F8" w:rsidP="00B816F8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Lo hacen todos los docentes que dictan clase a los estudiantes sujetos al análisis</w:t>
            </w:r>
            <w:r w:rsidRPr="00E616F9">
              <w:rPr>
                <w:rFonts w:ascii="Arial" w:hAnsi="Arial" w:cs="Arial"/>
                <w:spacing w:val="63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65"/>
              </w:rPr>
              <w:t xml:space="preserve"> </w:t>
            </w:r>
            <w:r w:rsidRPr="00E616F9">
              <w:rPr>
                <w:rFonts w:ascii="Arial" w:hAnsi="Arial" w:cs="Arial"/>
              </w:rPr>
              <w:t>facilitadores</w:t>
            </w:r>
            <w:r w:rsidRPr="00E616F9">
              <w:rPr>
                <w:rFonts w:ascii="Arial" w:hAnsi="Arial" w:cs="Arial"/>
                <w:spacing w:val="61"/>
              </w:rPr>
              <w:t xml:space="preserve"> </w:t>
            </w:r>
            <w:r w:rsidRPr="00E616F9">
              <w:rPr>
                <w:rFonts w:ascii="Arial" w:hAnsi="Arial" w:cs="Arial"/>
              </w:rPr>
              <w:t>y</w:t>
            </w:r>
            <w:r w:rsidRPr="00E616F9">
              <w:rPr>
                <w:rFonts w:ascii="Arial" w:hAnsi="Arial" w:cs="Arial"/>
                <w:spacing w:val="64"/>
              </w:rPr>
              <w:t xml:space="preserve"> </w:t>
            </w:r>
            <w:r w:rsidRPr="00E616F9">
              <w:rPr>
                <w:rFonts w:ascii="Arial" w:hAnsi="Arial" w:cs="Arial"/>
              </w:rPr>
              <w:t>barreras</w:t>
            </w:r>
            <w:r w:rsidRPr="00E616F9">
              <w:rPr>
                <w:rFonts w:ascii="Arial" w:hAnsi="Arial" w:cs="Arial"/>
                <w:spacing w:val="62"/>
              </w:rPr>
              <w:t xml:space="preserve"> </w:t>
            </w:r>
            <w:r w:rsidRPr="00E616F9">
              <w:rPr>
                <w:rFonts w:ascii="Arial" w:hAnsi="Arial" w:cs="Arial"/>
                <w:spacing w:val="-10"/>
              </w:rPr>
              <w:t xml:space="preserve">y </w:t>
            </w:r>
            <w:r w:rsidRPr="00E616F9">
              <w:rPr>
                <w:rFonts w:ascii="Arial" w:hAnsi="Arial" w:cs="Arial"/>
              </w:rPr>
              <w:t>diseño</w:t>
            </w:r>
            <w:r w:rsidRPr="00E616F9">
              <w:rPr>
                <w:rFonts w:ascii="Arial" w:hAnsi="Arial" w:cs="Arial"/>
                <w:spacing w:val="-3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ajustes</w:t>
            </w:r>
            <w:r w:rsidRPr="00E616F9">
              <w:rPr>
                <w:rFonts w:ascii="Arial" w:hAnsi="Arial" w:cs="Arial"/>
                <w:spacing w:val="-2"/>
              </w:rPr>
              <w:t xml:space="preserve"> razonables</w:t>
            </w:r>
            <w:r w:rsidRPr="00E616F9">
              <w:rPr>
                <w:rFonts w:ascii="Arial" w:hAnsi="Arial" w:cs="Arial"/>
              </w:rPr>
              <w:t xml:space="preserve">, se </w:t>
            </w:r>
          </w:p>
          <w:p w14:paraId="2225C032" w14:textId="77777777" w:rsidR="00786C3D" w:rsidRPr="00E616F9" w:rsidRDefault="00B816F8" w:rsidP="00B816F8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registra en el master.</w:t>
            </w:r>
          </w:p>
        </w:tc>
        <w:tc>
          <w:tcPr>
            <w:tcW w:w="2485" w:type="dxa"/>
          </w:tcPr>
          <w:p w14:paraId="1D4B081F" w14:textId="77777777" w:rsidR="00786C3D" w:rsidRPr="00E616F9" w:rsidRDefault="00B816F8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Al iniciar cada período escolar.</w:t>
            </w:r>
          </w:p>
        </w:tc>
        <w:tc>
          <w:tcPr>
            <w:tcW w:w="1712" w:type="dxa"/>
          </w:tcPr>
          <w:p w14:paraId="62834B73" w14:textId="77777777" w:rsidR="00786C3D" w:rsidRPr="00E616F9" w:rsidRDefault="00C73EB8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Docente director de grupo y coordinación.</w:t>
            </w:r>
          </w:p>
        </w:tc>
      </w:tr>
      <w:tr w:rsidR="00D4145C" w:rsidRPr="00E616F9" w14:paraId="00F067EB" w14:textId="77777777" w:rsidTr="007336E7">
        <w:trPr>
          <w:trHeight w:val="806"/>
        </w:trPr>
        <w:tc>
          <w:tcPr>
            <w:tcW w:w="2050" w:type="dxa"/>
          </w:tcPr>
          <w:p w14:paraId="2D0610A2" w14:textId="77777777" w:rsidR="00D4145C" w:rsidRPr="00E616F9" w:rsidRDefault="00D4145C" w:rsidP="007336E7">
            <w:pPr>
              <w:pStyle w:val="TableParagraph"/>
              <w:spacing w:before="134"/>
              <w:ind w:left="69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Registro</w:t>
            </w:r>
            <w:r w:rsidRPr="00E616F9">
              <w:rPr>
                <w:rFonts w:ascii="Arial" w:hAnsi="Arial" w:cs="Arial"/>
                <w:spacing w:val="-2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compromisos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y</w:t>
            </w:r>
            <w:r w:rsidRPr="00E616F9">
              <w:rPr>
                <w:rFonts w:ascii="Arial" w:hAnsi="Arial" w:cs="Arial"/>
                <w:spacing w:val="-4"/>
              </w:rPr>
              <w:t xml:space="preserve"> </w:t>
            </w:r>
            <w:r w:rsidRPr="00E616F9">
              <w:rPr>
                <w:rFonts w:ascii="Arial" w:hAnsi="Arial" w:cs="Arial"/>
                <w:spacing w:val="-2"/>
              </w:rPr>
              <w:t>acuerdos</w:t>
            </w:r>
          </w:p>
        </w:tc>
        <w:tc>
          <w:tcPr>
            <w:tcW w:w="3827" w:type="dxa"/>
          </w:tcPr>
          <w:p w14:paraId="5CB8F449" w14:textId="77777777" w:rsidR="00D4145C" w:rsidRPr="00E616F9" w:rsidRDefault="00B816F8" w:rsidP="007700B7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Después de la identificación de las características de cada estudiante y el análisis</w:t>
            </w:r>
            <w:r w:rsidRPr="00E616F9">
              <w:rPr>
                <w:rFonts w:ascii="Arial" w:hAnsi="Arial" w:cs="Arial"/>
                <w:spacing w:val="63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65"/>
              </w:rPr>
              <w:t xml:space="preserve"> </w:t>
            </w:r>
            <w:r w:rsidRPr="00E616F9">
              <w:rPr>
                <w:rFonts w:ascii="Arial" w:hAnsi="Arial" w:cs="Arial"/>
              </w:rPr>
              <w:t>facilitadores</w:t>
            </w:r>
            <w:r w:rsidRPr="00E616F9">
              <w:rPr>
                <w:rFonts w:ascii="Arial" w:hAnsi="Arial" w:cs="Arial"/>
                <w:spacing w:val="61"/>
              </w:rPr>
              <w:t xml:space="preserve"> </w:t>
            </w:r>
            <w:r w:rsidRPr="00E616F9">
              <w:rPr>
                <w:rFonts w:ascii="Arial" w:hAnsi="Arial" w:cs="Arial"/>
              </w:rPr>
              <w:t>y</w:t>
            </w:r>
            <w:r w:rsidRPr="00E616F9">
              <w:rPr>
                <w:rFonts w:ascii="Arial" w:hAnsi="Arial" w:cs="Arial"/>
                <w:spacing w:val="64"/>
              </w:rPr>
              <w:t xml:space="preserve"> </w:t>
            </w:r>
            <w:r w:rsidRPr="00E616F9">
              <w:rPr>
                <w:rFonts w:ascii="Arial" w:hAnsi="Arial" w:cs="Arial"/>
              </w:rPr>
              <w:t>barreras</w:t>
            </w:r>
            <w:r w:rsidR="007700B7" w:rsidRPr="00E616F9">
              <w:rPr>
                <w:rFonts w:ascii="Arial" w:hAnsi="Arial" w:cs="Arial"/>
              </w:rPr>
              <w:t xml:space="preserve"> </w:t>
            </w:r>
            <w:r w:rsidRPr="00E616F9">
              <w:rPr>
                <w:rFonts w:ascii="Arial" w:hAnsi="Arial" w:cs="Arial"/>
                <w:spacing w:val="-10"/>
              </w:rPr>
              <w:t xml:space="preserve">y </w:t>
            </w:r>
            <w:r w:rsidRPr="00E616F9">
              <w:rPr>
                <w:rFonts w:ascii="Arial" w:hAnsi="Arial" w:cs="Arial"/>
              </w:rPr>
              <w:t>diseño</w:t>
            </w:r>
            <w:r w:rsidRPr="00E616F9">
              <w:rPr>
                <w:rFonts w:ascii="Arial" w:hAnsi="Arial" w:cs="Arial"/>
                <w:spacing w:val="-3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ajustes</w:t>
            </w:r>
            <w:r w:rsidRPr="00E616F9">
              <w:rPr>
                <w:rFonts w:ascii="Arial" w:hAnsi="Arial" w:cs="Arial"/>
                <w:spacing w:val="-2"/>
              </w:rPr>
              <w:t xml:space="preserve"> razonables, </w:t>
            </w:r>
            <w:r w:rsidR="007700B7" w:rsidRPr="00E616F9">
              <w:rPr>
                <w:rFonts w:ascii="Arial" w:hAnsi="Arial" w:cs="Arial"/>
                <w:spacing w:val="-2"/>
              </w:rPr>
              <w:t xml:space="preserve">el director de grupo </w:t>
            </w:r>
            <w:r w:rsidRPr="00E616F9">
              <w:rPr>
                <w:rFonts w:ascii="Arial" w:hAnsi="Arial" w:cs="Arial"/>
                <w:spacing w:val="-2"/>
              </w:rPr>
              <w:t>cita</w:t>
            </w:r>
            <w:r w:rsidR="007700B7" w:rsidRPr="00E616F9">
              <w:rPr>
                <w:rFonts w:ascii="Arial" w:hAnsi="Arial" w:cs="Arial"/>
                <w:spacing w:val="-2"/>
              </w:rPr>
              <w:t xml:space="preserve"> al estudiante con la familia y el e</w:t>
            </w:r>
            <w:r w:rsidR="007700B7" w:rsidRPr="00E616F9">
              <w:rPr>
                <w:rFonts w:ascii="Arial" w:hAnsi="Arial" w:cs="Arial"/>
              </w:rPr>
              <w:t>quipo dinamizador</w:t>
            </w:r>
            <w:r w:rsidR="007700B7" w:rsidRPr="00E616F9">
              <w:rPr>
                <w:rFonts w:ascii="Arial" w:hAnsi="Arial" w:cs="Arial"/>
                <w:spacing w:val="-2"/>
              </w:rPr>
              <w:t xml:space="preserve"> (dentro del equipo dinamizador se encuentra la docente de apoyo pedagógico UAI, rectora, coordinadores </w:t>
            </w:r>
            <w:r w:rsidR="007700B7" w:rsidRPr="00E616F9">
              <w:rPr>
                <w:rFonts w:ascii="Arial" w:hAnsi="Arial" w:cs="Arial"/>
                <w:spacing w:val="-2"/>
              </w:rPr>
              <w:lastRenderedPageBreak/>
              <w:t>y líderes de gestión, entre otros)</w:t>
            </w:r>
          </w:p>
        </w:tc>
        <w:tc>
          <w:tcPr>
            <w:tcW w:w="2485" w:type="dxa"/>
          </w:tcPr>
          <w:p w14:paraId="3E8081C4" w14:textId="77777777" w:rsidR="00D4145C" w:rsidRPr="00E616F9" w:rsidRDefault="007700B7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lastRenderedPageBreak/>
              <w:t>Al momento de registrar el análisis</w:t>
            </w:r>
            <w:r w:rsidRPr="00E616F9">
              <w:rPr>
                <w:rFonts w:ascii="Arial" w:hAnsi="Arial" w:cs="Arial"/>
                <w:spacing w:val="63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65"/>
              </w:rPr>
              <w:t xml:space="preserve"> </w:t>
            </w:r>
            <w:r w:rsidRPr="00E616F9">
              <w:rPr>
                <w:rFonts w:ascii="Arial" w:hAnsi="Arial" w:cs="Arial"/>
              </w:rPr>
              <w:t>facilitadores</w:t>
            </w:r>
            <w:r w:rsidRPr="00E616F9">
              <w:rPr>
                <w:rFonts w:ascii="Arial" w:hAnsi="Arial" w:cs="Arial"/>
                <w:spacing w:val="61"/>
              </w:rPr>
              <w:t xml:space="preserve"> </w:t>
            </w:r>
            <w:r w:rsidRPr="00E616F9">
              <w:rPr>
                <w:rFonts w:ascii="Arial" w:hAnsi="Arial" w:cs="Arial"/>
              </w:rPr>
              <w:t>y</w:t>
            </w:r>
            <w:r w:rsidRPr="00E616F9">
              <w:rPr>
                <w:rFonts w:ascii="Arial" w:hAnsi="Arial" w:cs="Arial"/>
                <w:spacing w:val="64"/>
              </w:rPr>
              <w:t xml:space="preserve"> </w:t>
            </w:r>
            <w:r w:rsidRPr="00E616F9">
              <w:rPr>
                <w:rFonts w:ascii="Arial" w:hAnsi="Arial" w:cs="Arial"/>
              </w:rPr>
              <w:t>barreras</w:t>
            </w:r>
            <w:r w:rsidRPr="00E616F9">
              <w:rPr>
                <w:rFonts w:ascii="Arial" w:hAnsi="Arial" w:cs="Arial"/>
                <w:spacing w:val="62"/>
              </w:rPr>
              <w:t xml:space="preserve"> </w:t>
            </w:r>
            <w:r w:rsidRPr="00E616F9">
              <w:rPr>
                <w:rFonts w:ascii="Arial" w:hAnsi="Arial" w:cs="Arial"/>
                <w:spacing w:val="-10"/>
              </w:rPr>
              <w:t xml:space="preserve">y </w:t>
            </w:r>
            <w:r w:rsidRPr="00E616F9">
              <w:rPr>
                <w:rFonts w:ascii="Arial" w:hAnsi="Arial" w:cs="Arial"/>
              </w:rPr>
              <w:t>diseño</w:t>
            </w:r>
            <w:r w:rsidRPr="00E616F9">
              <w:rPr>
                <w:rFonts w:ascii="Arial" w:hAnsi="Arial" w:cs="Arial"/>
                <w:spacing w:val="-3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ajustes</w:t>
            </w:r>
            <w:r w:rsidRPr="00E616F9">
              <w:rPr>
                <w:rFonts w:ascii="Arial" w:hAnsi="Arial" w:cs="Arial"/>
                <w:spacing w:val="-2"/>
              </w:rPr>
              <w:t xml:space="preserve"> razonables, es decir, cuando se establece y/o oficializa el PIAR de cada estudiante, este proceso generalmente se hace al </w:t>
            </w:r>
            <w:r w:rsidRPr="00E616F9">
              <w:rPr>
                <w:rFonts w:ascii="Arial" w:hAnsi="Arial" w:cs="Arial"/>
                <w:spacing w:val="-2"/>
              </w:rPr>
              <w:lastRenderedPageBreak/>
              <w:t>inicio de cada período escolar, siempre y cuando haya una actualización en el proceso inicial del primer período.</w:t>
            </w:r>
          </w:p>
        </w:tc>
        <w:tc>
          <w:tcPr>
            <w:tcW w:w="1712" w:type="dxa"/>
          </w:tcPr>
          <w:p w14:paraId="62FF0F99" w14:textId="77777777" w:rsidR="00D4145C" w:rsidRPr="00E616F9" w:rsidRDefault="00C73EB8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lastRenderedPageBreak/>
              <w:t>Docente director de grupo</w:t>
            </w:r>
            <w:r w:rsidR="00E942C5" w:rsidRPr="00E616F9">
              <w:rPr>
                <w:rFonts w:ascii="Arial" w:hAnsi="Arial" w:cs="Arial"/>
              </w:rPr>
              <w:t xml:space="preserve"> </w:t>
            </w:r>
            <w:r w:rsidRPr="00E616F9">
              <w:rPr>
                <w:rFonts w:ascii="Arial" w:hAnsi="Arial" w:cs="Arial"/>
              </w:rPr>
              <w:t>y coordinación</w:t>
            </w:r>
            <w:r w:rsidR="00E942C5" w:rsidRPr="00E616F9">
              <w:rPr>
                <w:rFonts w:ascii="Arial" w:hAnsi="Arial" w:cs="Arial"/>
              </w:rPr>
              <w:t>, estudiante y su familia</w:t>
            </w:r>
            <w:r w:rsidRPr="00E616F9">
              <w:rPr>
                <w:rFonts w:ascii="Arial" w:hAnsi="Arial" w:cs="Arial"/>
              </w:rPr>
              <w:t>.</w:t>
            </w:r>
          </w:p>
          <w:p w14:paraId="6E0640CA" w14:textId="77777777" w:rsidR="007700B7" w:rsidRPr="00E616F9" w:rsidRDefault="007700B7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Equipo dinamizador-Gestión de calidad.</w:t>
            </w:r>
          </w:p>
        </w:tc>
      </w:tr>
      <w:tr w:rsidR="00D4145C" w:rsidRPr="00E616F9" w14:paraId="543282C8" w14:textId="77777777" w:rsidTr="007336E7">
        <w:trPr>
          <w:trHeight w:val="806"/>
        </w:trPr>
        <w:tc>
          <w:tcPr>
            <w:tcW w:w="2050" w:type="dxa"/>
          </w:tcPr>
          <w:p w14:paraId="21CF5074" w14:textId="77777777" w:rsidR="00D4145C" w:rsidRPr="00E616F9" w:rsidRDefault="00D4145C" w:rsidP="007336E7">
            <w:pPr>
              <w:pStyle w:val="TableParagraph"/>
              <w:spacing w:before="134"/>
              <w:ind w:left="69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Seguimiento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a</w:t>
            </w:r>
            <w:r w:rsidRPr="00E616F9">
              <w:rPr>
                <w:rFonts w:ascii="Arial" w:hAnsi="Arial" w:cs="Arial"/>
                <w:spacing w:val="-4"/>
              </w:rPr>
              <w:t xml:space="preserve"> </w:t>
            </w:r>
            <w:r w:rsidRPr="00E616F9">
              <w:rPr>
                <w:rFonts w:ascii="Arial" w:hAnsi="Arial" w:cs="Arial"/>
              </w:rPr>
              <w:t>ajustes</w:t>
            </w:r>
            <w:r w:rsidRPr="00E616F9">
              <w:rPr>
                <w:rFonts w:ascii="Arial" w:hAnsi="Arial" w:cs="Arial"/>
                <w:spacing w:val="-6"/>
              </w:rPr>
              <w:t xml:space="preserve"> </w:t>
            </w:r>
            <w:r w:rsidRPr="00E616F9">
              <w:rPr>
                <w:rFonts w:ascii="Arial" w:hAnsi="Arial" w:cs="Arial"/>
                <w:spacing w:val="-2"/>
              </w:rPr>
              <w:t>razonables</w:t>
            </w:r>
          </w:p>
        </w:tc>
        <w:tc>
          <w:tcPr>
            <w:tcW w:w="3827" w:type="dxa"/>
          </w:tcPr>
          <w:p w14:paraId="294E40D1" w14:textId="77777777" w:rsidR="007700B7" w:rsidRPr="00E616F9" w:rsidRDefault="007700B7" w:rsidP="007700B7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 xml:space="preserve">Se realiza al finalizar cada periodo académico, con docente director de grupo, </w:t>
            </w:r>
            <w:r w:rsidR="00E942C5" w:rsidRPr="00E616F9">
              <w:rPr>
                <w:rFonts w:ascii="Arial" w:hAnsi="Arial" w:cs="Arial"/>
                <w:spacing w:val="-2"/>
              </w:rPr>
              <w:t>estudiante, familia y el e</w:t>
            </w:r>
            <w:r w:rsidR="00E942C5" w:rsidRPr="00E616F9">
              <w:rPr>
                <w:rFonts w:ascii="Arial" w:hAnsi="Arial" w:cs="Arial"/>
              </w:rPr>
              <w:t>quipo dinamizador.</w:t>
            </w:r>
          </w:p>
          <w:p w14:paraId="3A196CA1" w14:textId="77777777" w:rsidR="00D4145C" w:rsidRPr="00E616F9" w:rsidRDefault="00E942C5" w:rsidP="00E942C5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S</w:t>
            </w:r>
            <w:r w:rsidR="007700B7" w:rsidRPr="00E616F9">
              <w:rPr>
                <w:rFonts w:ascii="Arial" w:hAnsi="Arial" w:cs="Arial"/>
              </w:rPr>
              <w:t>e registra en el master y se deja constancia</w:t>
            </w:r>
            <w:r w:rsidRPr="00E616F9">
              <w:rPr>
                <w:rFonts w:ascii="Arial" w:hAnsi="Arial" w:cs="Arial"/>
              </w:rPr>
              <w:t xml:space="preserve"> co</w:t>
            </w:r>
            <w:r w:rsidR="007700B7" w:rsidRPr="00E616F9">
              <w:rPr>
                <w:rFonts w:ascii="Arial" w:hAnsi="Arial" w:cs="Arial"/>
              </w:rPr>
              <w:t>n</w:t>
            </w:r>
            <w:r w:rsidRPr="00E616F9">
              <w:rPr>
                <w:rFonts w:ascii="Arial" w:hAnsi="Arial" w:cs="Arial"/>
              </w:rPr>
              <w:t xml:space="preserve"> anexo a</w:t>
            </w:r>
            <w:r w:rsidR="007700B7" w:rsidRPr="00E616F9">
              <w:rPr>
                <w:rFonts w:ascii="Arial" w:hAnsi="Arial" w:cs="Arial"/>
              </w:rPr>
              <w:t xml:space="preserve"> la historia escolar</w:t>
            </w:r>
            <w:r w:rsidRPr="00E616F9">
              <w:rPr>
                <w:rFonts w:ascii="Arial" w:hAnsi="Arial" w:cs="Arial"/>
              </w:rPr>
              <w:t xml:space="preserve"> del estudiante</w:t>
            </w:r>
            <w:r w:rsidR="007700B7" w:rsidRPr="00E616F9">
              <w:rPr>
                <w:rFonts w:ascii="Arial" w:hAnsi="Arial" w:cs="Arial"/>
              </w:rPr>
              <w:t>.</w:t>
            </w:r>
          </w:p>
        </w:tc>
        <w:tc>
          <w:tcPr>
            <w:tcW w:w="2485" w:type="dxa"/>
          </w:tcPr>
          <w:p w14:paraId="7C691E62" w14:textId="77777777" w:rsidR="00E942C5" w:rsidRPr="00E616F9" w:rsidRDefault="00E942C5" w:rsidP="00E942C5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 xml:space="preserve">Al finalizar cada </w:t>
            </w:r>
          </w:p>
          <w:p w14:paraId="67BF9F78" w14:textId="77777777" w:rsidR="00D4145C" w:rsidRPr="00E616F9" w:rsidRDefault="00E942C5" w:rsidP="00E942C5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periodo académico.</w:t>
            </w:r>
          </w:p>
        </w:tc>
        <w:tc>
          <w:tcPr>
            <w:tcW w:w="1712" w:type="dxa"/>
          </w:tcPr>
          <w:p w14:paraId="3D55A0D3" w14:textId="77777777" w:rsidR="00D4145C" w:rsidRPr="00E616F9" w:rsidRDefault="00C73EB8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Rectoría</w:t>
            </w:r>
            <w:r w:rsidR="00E942C5" w:rsidRPr="00E616F9">
              <w:rPr>
                <w:rFonts w:ascii="Arial" w:hAnsi="Arial" w:cs="Arial"/>
              </w:rPr>
              <w:t xml:space="preserve"> y coordinación, estudiante y su familia.</w:t>
            </w:r>
          </w:p>
          <w:p w14:paraId="19079D84" w14:textId="77777777" w:rsidR="007700B7" w:rsidRPr="00E616F9" w:rsidRDefault="007700B7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Equipo dinamizador-Gestión de calidad.</w:t>
            </w:r>
          </w:p>
        </w:tc>
      </w:tr>
      <w:tr w:rsidR="00D4145C" w:rsidRPr="00E616F9" w14:paraId="51BBB376" w14:textId="77777777" w:rsidTr="007336E7">
        <w:trPr>
          <w:trHeight w:val="132"/>
        </w:trPr>
        <w:tc>
          <w:tcPr>
            <w:tcW w:w="2050" w:type="dxa"/>
          </w:tcPr>
          <w:p w14:paraId="30D0047B" w14:textId="77777777" w:rsidR="00D4145C" w:rsidRPr="00E616F9" w:rsidRDefault="00D4145C" w:rsidP="007336E7">
            <w:pPr>
              <w:pStyle w:val="TableParagraph"/>
              <w:spacing w:before="134"/>
              <w:ind w:left="69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Cierre de proceso de ajustes e informe anual de competencias</w:t>
            </w:r>
          </w:p>
        </w:tc>
        <w:tc>
          <w:tcPr>
            <w:tcW w:w="3827" w:type="dxa"/>
          </w:tcPr>
          <w:p w14:paraId="3748A3A6" w14:textId="77777777" w:rsidR="00D4145C" w:rsidRPr="00E616F9" w:rsidRDefault="00E942C5" w:rsidP="009838AC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 xml:space="preserve">Se socializa el informe anual de competencias que se construye durante el año por la docente de apoyo de la UAI, dicho informe se realiza en articulación con </w:t>
            </w:r>
            <w:r w:rsidR="009838AC" w:rsidRPr="00E616F9">
              <w:rPr>
                <w:rFonts w:ascii="Arial" w:hAnsi="Arial" w:cs="Arial"/>
              </w:rPr>
              <w:t>director de grupo y d</w:t>
            </w:r>
            <w:r w:rsidRPr="00E616F9">
              <w:rPr>
                <w:rFonts w:ascii="Arial" w:hAnsi="Arial" w:cs="Arial"/>
              </w:rPr>
              <w:t>ocentes</w:t>
            </w:r>
            <w:r w:rsidR="009838AC" w:rsidRPr="00E616F9">
              <w:rPr>
                <w:rFonts w:ascii="Arial" w:hAnsi="Arial" w:cs="Arial"/>
              </w:rPr>
              <w:t>.</w:t>
            </w:r>
          </w:p>
        </w:tc>
        <w:tc>
          <w:tcPr>
            <w:tcW w:w="2485" w:type="dxa"/>
          </w:tcPr>
          <w:p w14:paraId="78BADD49" w14:textId="77777777" w:rsidR="00D4145C" w:rsidRPr="00E616F9" w:rsidRDefault="009838AC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Al finalizar tercer período escolar.</w:t>
            </w:r>
          </w:p>
        </w:tc>
        <w:tc>
          <w:tcPr>
            <w:tcW w:w="1712" w:type="dxa"/>
          </w:tcPr>
          <w:p w14:paraId="33C82C63" w14:textId="77777777" w:rsidR="00D4145C" w:rsidRPr="00E616F9" w:rsidRDefault="00C73EB8" w:rsidP="00C73EB8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Docente director de grupo, rectoría y coordinación.</w:t>
            </w:r>
          </w:p>
          <w:p w14:paraId="215B96FA" w14:textId="77777777" w:rsidR="009838AC" w:rsidRPr="00E616F9" w:rsidRDefault="009838AC" w:rsidP="00C73EB8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Equipo dinamizador-Gestión de calidad.</w:t>
            </w:r>
          </w:p>
        </w:tc>
      </w:tr>
      <w:tr w:rsidR="00D4145C" w:rsidRPr="00E616F9" w14:paraId="42740EAF" w14:textId="77777777" w:rsidTr="007336E7">
        <w:trPr>
          <w:trHeight w:val="548"/>
        </w:trPr>
        <w:tc>
          <w:tcPr>
            <w:tcW w:w="2050" w:type="dxa"/>
          </w:tcPr>
          <w:p w14:paraId="28E08A03" w14:textId="77777777" w:rsidR="00D4145C" w:rsidRPr="00E616F9" w:rsidRDefault="00D4145C" w:rsidP="007336E7">
            <w:pPr>
              <w:pStyle w:val="TableParagraph"/>
              <w:spacing w:before="134"/>
              <w:ind w:left="69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Análisis</w:t>
            </w:r>
            <w:r w:rsidRPr="00E616F9">
              <w:rPr>
                <w:rFonts w:ascii="Arial" w:hAnsi="Arial" w:cs="Arial"/>
                <w:spacing w:val="-6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-4"/>
              </w:rPr>
              <w:t xml:space="preserve"> </w:t>
            </w:r>
            <w:r w:rsidRPr="00E616F9">
              <w:rPr>
                <w:rFonts w:ascii="Arial" w:hAnsi="Arial" w:cs="Arial"/>
              </w:rPr>
              <w:t>ajustes</w:t>
            </w:r>
            <w:r w:rsidRPr="00E616F9">
              <w:rPr>
                <w:rFonts w:ascii="Arial" w:hAnsi="Arial" w:cs="Arial"/>
                <w:spacing w:val="-2"/>
              </w:rPr>
              <w:t xml:space="preserve"> </w:t>
            </w:r>
            <w:r w:rsidRPr="00E616F9">
              <w:rPr>
                <w:rFonts w:ascii="Arial" w:hAnsi="Arial" w:cs="Arial"/>
              </w:rPr>
              <w:t>razonables</w:t>
            </w:r>
            <w:r w:rsidRPr="00E616F9">
              <w:rPr>
                <w:rFonts w:ascii="Arial" w:hAnsi="Arial" w:cs="Arial"/>
                <w:spacing w:val="-4"/>
              </w:rPr>
              <w:t xml:space="preserve"> </w:t>
            </w:r>
            <w:r w:rsidRPr="00E616F9">
              <w:rPr>
                <w:rFonts w:ascii="Arial" w:hAnsi="Arial" w:cs="Arial"/>
              </w:rPr>
              <w:t>y</w:t>
            </w:r>
            <w:r w:rsidRPr="00E616F9">
              <w:rPr>
                <w:rFonts w:ascii="Arial" w:hAnsi="Arial" w:cs="Arial"/>
                <w:spacing w:val="-4"/>
              </w:rPr>
              <w:t xml:space="preserve"> </w:t>
            </w:r>
            <w:r w:rsidRPr="00E616F9">
              <w:rPr>
                <w:rFonts w:ascii="Arial" w:hAnsi="Arial" w:cs="Arial"/>
                <w:spacing w:val="-5"/>
              </w:rPr>
              <w:t>PMI</w:t>
            </w:r>
          </w:p>
        </w:tc>
        <w:tc>
          <w:tcPr>
            <w:tcW w:w="3827" w:type="dxa"/>
          </w:tcPr>
          <w:p w14:paraId="491B6E41" w14:textId="77777777" w:rsidR="00D4145C" w:rsidRPr="00E616F9" w:rsidRDefault="009838AC" w:rsidP="009838AC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Participación en la autoevaluación institucional por parte del equipo dinamizador, quienes han acompañado el proceso de ajustes razonables durante el año escolar.</w:t>
            </w:r>
          </w:p>
        </w:tc>
        <w:tc>
          <w:tcPr>
            <w:tcW w:w="2485" w:type="dxa"/>
          </w:tcPr>
          <w:p w14:paraId="3C61934C" w14:textId="77777777" w:rsidR="00D4145C" w:rsidRPr="00E616F9" w:rsidRDefault="009838AC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Noviembre</w:t>
            </w:r>
          </w:p>
        </w:tc>
        <w:tc>
          <w:tcPr>
            <w:tcW w:w="1712" w:type="dxa"/>
          </w:tcPr>
          <w:p w14:paraId="065CA2BB" w14:textId="77777777" w:rsidR="00D4145C" w:rsidRPr="00E616F9" w:rsidRDefault="00C73EB8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Rectoría y coordinación.</w:t>
            </w:r>
          </w:p>
          <w:p w14:paraId="2ADB846D" w14:textId="77777777" w:rsidR="007700B7" w:rsidRPr="00E616F9" w:rsidRDefault="007700B7">
            <w:pPr>
              <w:pStyle w:val="TableParagraph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Equipo dinamizador-Gestión de calidad.</w:t>
            </w:r>
          </w:p>
        </w:tc>
      </w:tr>
    </w:tbl>
    <w:p w14:paraId="7964152E" w14:textId="77777777" w:rsidR="008A5D75" w:rsidRPr="00E616F9" w:rsidRDefault="008A5D75">
      <w:pPr>
        <w:pStyle w:val="Textoindependiente"/>
        <w:spacing w:before="7"/>
        <w:rPr>
          <w:rFonts w:ascii="Arial" w:hAnsi="Arial" w:cs="Arial"/>
        </w:rPr>
      </w:pPr>
    </w:p>
    <w:p w14:paraId="0F8D7C1A" w14:textId="77777777" w:rsidR="00E616F9" w:rsidRPr="00E616F9" w:rsidRDefault="00E616F9">
      <w:pPr>
        <w:ind w:left="429"/>
        <w:rPr>
          <w:rFonts w:ascii="Arial" w:hAnsi="Arial" w:cs="Arial"/>
          <w:b/>
        </w:rPr>
      </w:pPr>
    </w:p>
    <w:p w14:paraId="41DEA49F" w14:textId="77777777" w:rsidR="00E616F9" w:rsidRPr="00E616F9" w:rsidRDefault="00E616F9">
      <w:pPr>
        <w:ind w:left="429"/>
        <w:rPr>
          <w:rFonts w:ascii="Arial" w:hAnsi="Arial" w:cs="Arial"/>
          <w:b/>
        </w:rPr>
      </w:pPr>
    </w:p>
    <w:p w14:paraId="155E43ED" w14:textId="77777777" w:rsidR="00786C3D" w:rsidRPr="00E616F9" w:rsidRDefault="00682CE5">
      <w:pPr>
        <w:ind w:left="429"/>
        <w:rPr>
          <w:rFonts w:ascii="Arial" w:hAnsi="Arial" w:cs="Arial"/>
          <w:spacing w:val="-2"/>
        </w:rPr>
      </w:pPr>
      <w:r w:rsidRPr="00E616F9">
        <w:rPr>
          <w:rFonts w:ascii="Arial" w:hAnsi="Arial" w:cs="Arial"/>
          <w:b/>
        </w:rPr>
        <w:t>DATO</w:t>
      </w:r>
      <w:r w:rsidRPr="00E616F9">
        <w:rPr>
          <w:rFonts w:ascii="Arial" w:hAnsi="Arial" w:cs="Arial"/>
          <w:b/>
          <w:spacing w:val="-9"/>
        </w:rPr>
        <w:t xml:space="preserve"> </w:t>
      </w:r>
      <w:r w:rsidRPr="00E616F9">
        <w:rPr>
          <w:rFonts w:ascii="Arial" w:hAnsi="Arial" w:cs="Arial"/>
          <w:b/>
        </w:rPr>
        <w:t>DE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</w:rPr>
        <w:t>REPORTE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</w:rPr>
        <w:t>PERMANENTE</w:t>
      </w:r>
      <w:r w:rsidRPr="00E616F9">
        <w:rPr>
          <w:rFonts w:ascii="Arial" w:hAnsi="Arial" w:cs="Arial"/>
          <w:b/>
          <w:spacing w:val="-4"/>
        </w:rPr>
        <w:t xml:space="preserve"> </w:t>
      </w:r>
      <w:r w:rsidRPr="00E616F9">
        <w:rPr>
          <w:rFonts w:ascii="Arial" w:hAnsi="Arial" w:cs="Arial"/>
          <w:b/>
        </w:rPr>
        <w:t>PARA</w:t>
      </w:r>
      <w:r w:rsidRPr="00E616F9">
        <w:rPr>
          <w:rFonts w:ascii="Arial" w:hAnsi="Arial" w:cs="Arial"/>
          <w:b/>
          <w:spacing w:val="-5"/>
        </w:rPr>
        <w:t xml:space="preserve"> </w:t>
      </w:r>
      <w:r w:rsidRPr="00E616F9">
        <w:rPr>
          <w:rFonts w:ascii="Arial" w:hAnsi="Arial" w:cs="Arial"/>
          <w:b/>
        </w:rPr>
        <w:t>LA</w:t>
      </w:r>
      <w:r w:rsidRPr="00E616F9">
        <w:rPr>
          <w:rFonts w:ascii="Arial" w:hAnsi="Arial" w:cs="Arial"/>
          <w:b/>
          <w:spacing w:val="-3"/>
        </w:rPr>
        <w:t xml:space="preserve"> </w:t>
      </w:r>
      <w:r w:rsidRPr="00E616F9">
        <w:rPr>
          <w:rFonts w:ascii="Arial" w:hAnsi="Arial" w:cs="Arial"/>
          <w:b/>
        </w:rPr>
        <w:t>SECRETARÍA</w:t>
      </w:r>
      <w:r w:rsidRPr="00E616F9">
        <w:rPr>
          <w:rFonts w:ascii="Arial" w:hAnsi="Arial" w:cs="Arial"/>
          <w:b/>
          <w:spacing w:val="-3"/>
        </w:rPr>
        <w:t xml:space="preserve"> </w:t>
      </w:r>
      <w:r w:rsidRPr="00E616F9">
        <w:rPr>
          <w:rFonts w:ascii="Arial" w:hAnsi="Arial" w:cs="Arial"/>
          <w:b/>
        </w:rPr>
        <w:t>DE</w:t>
      </w:r>
      <w:r w:rsidRPr="00E616F9">
        <w:rPr>
          <w:rFonts w:ascii="Arial" w:hAnsi="Arial" w:cs="Arial"/>
          <w:b/>
          <w:spacing w:val="-3"/>
        </w:rPr>
        <w:t xml:space="preserve"> </w:t>
      </w:r>
      <w:r w:rsidRPr="00E616F9">
        <w:rPr>
          <w:rFonts w:ascii="Arial" w:hAnsi="Arial" w:cs="Arial"/>
          <w:b/>
          <w:spacing w:val="-2"/>
        </w:rPr>
        <w:t>EDUCACIÓN</w:t>
      </w:r>
      <w:r w:rsidRPr="00E616F9">
        <w:rPr>
          <w:rFonts w:ascii="Arial" w:hAnsi="Arial" w:cs="Arial"/>
          <w:spacing w:val="-2"/>
        </w:rPr>
        <w:t>:</w:t>
      </w:r>
    </w:p>
    <w:p w14:paraId="5C609E9B" w14:textId="77777777" w:rsidR="007336E7" w:rsidRPr="00E616F9" w:rsidRDefault="007336E7">
      <w:pPr>
        <w:ind w:left="429"/>
        <w:rPr>
          <w:rFonts w:ascii="Arial" w:hAnsi="Arial" w:cs="Arial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2278"/>
      </w:tblGrid>
      <w:tr w:rsidR="00786C3D" w:rsidRPr="00E616F9" w14:paraId="3C66E7DE" w14:textId="77777777" w:rsidTr="003A3BA2">
        <w:trPr>
          <w:cantSplit/>
          <w:trHeight w:val="318"/>
        </w:trPr>
        <w:tc>
          <w:tcPr>
            <w:tcW w:w="7794" w:type="dxa"/>
          </w:tcPr>
          <w:p w14:paraId="01B19367" w14:textId="77777777" w:rsidR="00786C3D" w:rsidRPr="00E616F9" w:rsidRDefault="00682CE5" w:rsidP="00E616F9">
            <w:pPr>
              <w:pStyle w:val="TableParagraph"/>
              <w:ind w:left="107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Total</w:t>
            </w:r>
            <w:r w:rsidRPr="00E616F9">
              <w:rPr>
                <w:rFonts w:ascii="Arial" w:hAnsi="Arial" w:cs="Arial"/>
                <w:spacing w:val="-9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-3"/>
              </w:rPr>
              <w:t xml:space="preserve"> </w:t>
            </w:r>
            <w:r w:rsidRPr="00E616F9">
              <w:rPr>
                <w:rFonts w:ascii="Arial" w:hAnsi="Arial" w:cs="Arial"/>
              </w:rPr>
              <w:t>estudiantes</w:t>
            </w:r>
            <w:r w:rsidRPr="00E616F9">
              <w:rPr>
                <w:rFonts w:ascii="Arial" w:hAnsi="Arial" w:cs="Arial"/>
                <w:spacing w:val="-6"/>
              </w:rPr>
              <w:t xml:space="preserve"> </w:t>
            </w:r>
            <w:r w:rsidRPr="00E616F9">
              <w:rPr>
                <w:rFonts w:ascii="Arial" w:hAnsi="Arial" w:cs="Arial"/>
              </w:rPr>
              <w:t>con</w:t>
            </w:r>
            <w:r w:rsidRPr="00E616F9">
              <w:rPr>
                <w:rFonts w:ascii="Arial" w:hAnsi="Arial" w:cs="Arial"/>
                <w:spacing w:val="-7"/>
              </w:rPr>
              <w:t xml:space="preserve"> </w:t>
            </w:r>
            <w:r w:rsidRPr="00E616F9">
              <w:rPr>
                <w:rFonts w:ascii="Arial" w:hAnsi="Arial" w:cs="Arial"/>
              </w:rPr>
              <w:t>discapacidad</w:t>
            </w:r>
            <w:r w:rsidRPr="00E616F9">
              <w:rPr>
                <w:rFonts w:ascii="Arial" w:hAnsi="Arial" w:cs="Arial"/>
                <w:spacing w:val="-2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-3"/>
              </w:rPr>
              <w:t xml:space="preserve"> </w:t>
            </w:r>
            <w:r w:rsidRPr="00E616F9">
              <w:rPr>
                <w:rFonts w:ascii="Arial" w:hAnsi="Arial" w:cs="Arial"/>
              </w:rPr>
              <w:t>la</w:t>
            </w:r>
            <w:r w:rsidRPr="00E616F9">
              <w:rPr>
                <w:rFonts w:ascii="Arial" w:hAnsi="Arial" w:cs="Arial"/>
                <w:spacing w:val="-3"/>
              </w:rPr>
              <w:t xml:space="preserve"> </w:t>
            </w:r>
            <w:r w:rsidRPr="00E616F9">
              <w:rPr>
                <w:rFonts w:ascii="Arial" w:hAnsi="Arial" w:cs="Arial"/>
                <w:spacing w:val="-5"/>
              </w:rPr>
              <w:t>IE</w:t>
            </w:r>
          </w:p>
        </w:tc>
        <w:tc>
          <w:tcPr>
            <w:tcW w:w="2278" w:type="dxa"/>
          </w:tcPr>
          <w:p w14:paraId="147089E6" w14:textId="77777777" w:rsidR="00786C3D" w:rsidRPr="00E616F9" w:rsidRDefault="00682CE5" w:rsidP="00E616F9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E616F9">
              <w:rPr>
                <w:rFonts w:ascii="Arial" w:hAnsi="Arial" w:cs="Arial"/>
                <w:b/>
                <w:spacing w:val="-10"/>
              </w:rPr>
              <w:t>#</w:t>
            </w:r>
            <w:r w:rsidR="007071E6" w:rsidRPr="00E616F9">
              <w:rPr>
                <w:rFonts w:ascii="Arial" w:hAnsi="Arial" w:cs="Arial"/>
                <w:b/>
                <w:spacing w:val="-10"/>
              </w:rPr>
              <w:t>17</w:t>
            </w:r>
          </w:p>
        </w:tc>
      </w:tr>
      <w:tr w:rsidR="00786C3D" w:rsidRPr="00E616F9" w14:paraId="7D410216" w14:textId="77777777" w:rsidTr="007336E7">
        <w:trPr>
          <w:cantSplit/>
          <w:trHeight w:val="482"/>
        </w:trPr>
        <w:tc>
          <w:tcPr>
            <w:tcW w:w="7794" w:type="dxa"/>
          </w:tcPr>
          <w:p w14:paraId="52D9F9AD" w14:textId="77777777" w:rsidR="00786C3D" w:rsidRPr="00E616F9" w:rsidRDefault="00682CE5" w:rsidP="00E616F9">
            <w:pPr>
              <w:pStyle w:val="TableParagraph"/>
              <w:ind w:left="107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Total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estudiantes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con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discapacidad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a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los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cuales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se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realizará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diseño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e implementación de ajustes razonables (PIAR)</w:t>
            </w:r>
          </w:p>
        </w:tc>
        <w:tc>
          <w:tcPr>
            <w:tcW w:w="2278" w:type="dxa"/>
          </w:tcPr>
          <w:p w14:paraId="0F4C4D60" w14:textId="77777777" w:rsidR="00786C3D" w:rsidRPr="00E616F9" w:rsidRDefault="00682CE5" w:rsidP="00E616F9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E616F9">
              <w:rPr>
                <w:rFonts w:ascii="Arial" w:hAnsi="Arial" w:cs="Arial"/>
                <w:b/>
                <w:spacing w:val="-10"/>
              </w:rPr>
              <w:t>#</w:t>
            </w:r>
            <w:r w:rsidR="000B5FD9" w:rsidRPr="00E616F9">
              <w:rPr>
                <w:rFonts w:ascii="Arial" w:hAnsi="Arial" w:cs="Arial"/>
                <w:b/>
                <w:spacing w:val="-10"/>
              </w:rPr>
              <w:t>17</w:t>
            </w:r>
          </w:p>
        </w:tc>
      </w:tr>
      <w:tr w:rsidR="007071E6" w:rsidRPr="00E616F9" w14:paraId="651AF27D" w14:textId="77777777" w:rsidTr="007336E7">
        <w:trPr>
          <w:cantSplit/>
          <w:trHeight w:val="1979"/>
        </w:trPr>
        <w:tc>
          <w:tcPr>
            <w:tcW w:w="7794" w:type="dxa"/>
          </w:tcPr>
          <w:p w14:paraId="41F9F842" w14:textId="77777777" w:rsidR="007336E7" w:rsidRPr="00E616F9" w:rsidRDefault="007071E6" w:rsidP="00E616F9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proofErr w:type="gramStart"/>
            <w:r w:rsidRPr="00E616F9">
              <w:rPr>
                <w:rFonts w:ascii="Arial" w:hAnsi="Arial" w:cs="Arial"/>
              </w:rPr>
              <w:t>Total</w:t>
            </w:r>
            <w:proofErr w:type="gramEnd"/>
            <w:r w:rsidRPr="00E616F9">
              <w:rPr>
                <w:rFonts w:ascii="Arial" w:hAnsi="Arial" w:cs="Arial"/>
              </w:rPr>
              <w:t xml:space="preserve"> de otros estudiantes a los que se realizará dis</w:t>
            </w:r>
            <w:r w:rsidR="007336E7" w:rsidRPr="00E616F9">
              <w:rPr>
                <w:rFonts w:ascii="Arial" w:hAnsi="Arial" w:cs="Arial"/>
              </w:rPr>
              <w:t xml:space="preserve">eño e implementación de ajustes </w:t>
            </w:r>
            <w:r w:rsidRPr="00E616F9">
              <w:rPr>
                <w:rFonts w:ascii="Arial" w:hAnsi="Arial" w:cs="Arial"/>
              </w:rPr>
              <w:t>razonables para el año:</w:t>
            </w:r>
          </w:p>
          <w:p w14:paraId="2DB5D5F8" w14:textId="77777777" w:rsidR="007336E7" w:rsidRPr="00E616F9" w:rsidRDefault="007071E6" w:rsidP="00E616F9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Estudiantes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con</w:t>
            </w:r>
            <w:r w:rsidRPr="00E616F9">
              <w:rPr>
                <w:rFonts w:ascii="Arial" w:hAnsi="Arial" w:cs="Arial"/>
                <w:spacing w:val="-6"/>
              </w:rPr>
              <w:t xml:space="preserve"> </w:t>
            </w:r>
            <w:r w:rsidRPr="00E616F9">
              <w:rPr>
                <w:rFonts w:ascii="Arial" w:hAnsi="Arial" w:cs="Arial"/>
              </w:rPr>
              <w:t>trastornos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del</w:t>
            </w:r>
            <w:r w:rsidRPr="00E616F9">
              <w:rPr>
                <w:rFonts w:ascii="Arial" w:hAnsi="Arial" w:cs="Arial"/>
                <w:spacing w:val="-3"/>
              </w:rPr>
              <w:t xml:space="preserve"> </w:t>
            </w:r>
            <w:r w:rsidRPr="00E616F9">
              <w:rPr>
                <w:rFonts w:ascii="Arial" w:hAnsi="Arial" w:cs="Arial"/>
              </w:rPr>
              <w:t>aprendizaje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o</w:t>
            </w:r>
            <w:r w:rsidRPr="00E616F9">
              <w:rPr>
                <w:rFonts w:ascii="Arial" w:hAnsi="Arial" w:cs="Arial"/>
                <w:spacing w:val="-2"/>
              </w:rPr>
              <w:t xml:space="preserve"> </w:t>
            </w:r>
            <w:r w:rsidRPr="00E616F9">
              <w:rPr>
                <w:rFonts w:ascii="Arial" w:hAnsi="Arial" w:cs="Arial"/>
              </w:rPr>
              <w:t>el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  <w:spacing w:val="-2"/>
              </w:rPr>
              <w:t>comportamiento</w:t>
            </w:r>
          </w:p>
          <w:p w14:paraId="33DE4457" w14:textId="77777777" w:rsidR="007336E7" w:rsidRPr="00E616F9" w:rsidRDefault="007071E6" w:rsidP="00E616F9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Estudiantes</w:t>
            </w:r>
            <w:r w:rsidRPr="00E616F9">
              <w:rPr>
                <w:rFonts w:ascii="Arial" w:hAnsi="Arial" w:cs="Arial"/>
                <w:spacing w:val="-6"/>
              </w:rPr>
              <w:t xml:space="preserve"> </w:t>
            </w:r>
            <w:r w:rsidRPr="00E616F9">
              <w:rPr>
                <w:rFonts w:ascii="Arial" w:hAnsi="Arial" w:cs="Arial"/>
              </w:rPr>
              <w:t>con</w:t>
            </w:r>
            <w:r w:rsidRPr="00E616F9">
              <w:rPr>
                <w:rFonts w:ascii="Arial" w:hAnsi="Arial" w:cs="Arial"/>
                <w:spacing w:val="-7"/>
              </w:rPr>
              <w:t xml:space="preserve"> </w:t>
            </w:r>
            <w:r w:rsidRPr="00E616F9">
              <w:rPr>
                <w:rFonts w:ascii="Arial" w:hAnsi="Arial" w:cs="Arial"/>
              </w:rPr>
              <w:t>talentos</w:t>
            </w:r>
            <w:r w:rsidRPr="00E616F9">
              <w:rPr>
                <w:rFonts w:ascii="Arial" w:hAnsi="Arial" w:cs="Arial"/>
                <w:spacing w:val="-6"/>
              </w:rPr>
              <w:t xml:space="preserve"> </w:t>
            </w:r>
            <w:r w:rsidRPr="00E616F9">
              <w:rPr>
                <w:rFonts w:ascii="Arial" w:hAnsi="Arial" w:cs="Arial"/>
              </w:rPr>
              <w:t>o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capacidades</w:t>
            </w:r>
            <w:r w:rsidRPr="00E616F9">
              <w:rPr>
                <w:rFonts w:ascii="Arial" w:hAnsi="Arial" w:cs="Arial"/>
                <w:spacing w:val="-2"/>
              </w:rPr>
              <w:t xml:space="preserve"> excepcionales</w:t>
            </w:r>
          </w:p>
          <w:p w14:paraId="70F08EC0" w14:textId="77777777" w:rsidR="007336E7" w:rsidRPr="00E616F9" w:rsidRDefault="007071E6" w:rsidP="00E616F9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Estudiantes</w:t>
            </w:r>
            <w:r w:rsidRPr="00E616F9">
              <w:rPr>
                <w:rFonts w:ascii="Arial" w:hAnsi="Arial" w:cs="Arial"/>
                <w:spacing w:val="-6"/>
              </w:rPr>
              <w:t xml:space="preserve"> </w:t>
            </w:r>
            <w:r w:rsidRPr="00E616F9">
              <w:rPr>
                <w:rFonts w:ascii="Arial" w:hAnsi="Arial" w:cs="Arial"/>
              </w:rPr>
              <w:t>en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</w:rPr>
              <w:t>categoría</w:t>
            </w:r>
            <w:r w:rsidRPr="00E616F9">
              <w:rPr>
                <w:rFonts w:ascii="Arial" w:hAnsi="Arial" w:cs="Arial"/>
                <w:spacing w:val="-7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-4"/>
              </w:rPr>
              <w:t xml:space="preserve"> </w:t>
            </w:r>
            <w:r w:rsidRPr="00E616F9">
              <w:rPr>
                <w:rFonts w:ascii="Arial" w:hAnsi="Arial" w:cs="Arial"/>
              </w:rPr>
              <w:t>apoyo</w:t>
            </w:r>
            <w:r w:rsidRPr="00E616F9">
              <w:rPr>
                <w:rFonts w:ascii="Arial" w:hAnsi="Arial" w:cs="Arial"/>
                <w:spacing w:val="-6"/>
              </w:rPr>
              <w:t xml:space="preserve"> </w:t>
            </w:r>
            <w:r w:rsidRPr="00E616F9">
              <w:rPr>
                <w:rFonts w:ascii="Arial" w:hAnsi="Arial" w:cs="Arial"/>
              </w:rPr>
              <w:t>académico</w:t>
            </w:r>
            <w:r w:rsidRPr="00E616F9">
              <w:rPr>
                <w:rFonts w:ascii="Arial" w:hAnsi="Arial" w:cs="Arial"/>
                <w:spacing w:val="-5"/>
              </w:rPr>
              <w:t xml:space="preserve"> </w:t>
            </w:r>
            <w:r w:rsidRPr="00E616F9">
              <w:rPr>
                <w:rFonts w:ascii="Arial" w:hAnsi="Arial" w:cs="Arial"/>
                <w:spacing w:val="-2"/>
              </w:rPr>
              <w:t>especial</w:t>
            </w:r>
          </w:p>
          <w:p w14:paraId="57A15116" w14:textId="77777777" w:rsidR="007071E6" w:rsidRPr="00E616F9" w:rsidRDefault="007071E6" w:rsidP="00E616F9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Arial" w:hAnsi="Arial" w:cs="Arial"/>
              </w:rPr>
            </w:pPr>
            <w:r w:rsidRPr="00E616F9">
              <w:rPr>
                <w:rFonts w:ascii="Arial" w:hAnsi="Arial" w:cs="Arial"/>
              </w:rPr>
              <w:t>Otros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estudiantes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con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riesgo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de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exclusión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(Presunción</w:t>
            </w:r>
            <w:r w:rsidRPr="00E616F9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E616F9">
              <w:rPr>
                <w:rFonts w:ascii="Arial" w:hAnsi="Arial" w:cs="Arial"/>
              </w:rPr>
              <w:t>diagnóstica, característica determinada)</w:t>
            </w:r>
          </w:p>
        </w:tc>
        <w:tc>
          <w:tcPr>
            <w:tcW w:w="2278" w:type="dxa"/>
          </w:tcPr>
          <w:p w14:paraId="62B0A436" w14:textId="77777777" w:rsidR="007071E6" w:rsidRPr="00E616F9" w:rsidRDefault="007071E6" w:rsidP="00E616F9">
            <w:pPr>
              <w:pStyle w:val="TableParagraph"/>
              <w:ind w:left="108"/>
              <w:rPr>
                <w:rFonts w:ascii="Arial" w:hAnsi="Arial" w:cs="Arial"/>
                <w:b/>
                <w:spacing w:val="-10"/>
              </w:rPr>
            </w:pPr>
          </w:p>
          <w:p w14:paraId="2D98A90C" w14:textId="77777777" w:rsidR="007071E6" w:rsidRPr="00E616F9" w:rsidRDefault="007071E6" w:rsidP="00E616F9">
            <w:pPr>
              <w:pStyle w:val="TableParagraph"/>
              <w:ind w:left="108"/>
              <w:rPr>
                <w:rFonts w:ascii="Arial" w:hAnsi="Arial" w:cs="Arial"/>
                <w:b/>
                <w:spacing w:val="-10"/>
              </w:rPr>
            </w:pPr>
            <w:r w:rsidRPr="00E616F9">
              <w:rPr>
                <w:rFonts w:ascii="Arial" w:hAnsi="Arial" w:cs="Arial"/>
                <w:b/>
                <w:spacing w:val="-10"/>
              </w:rPr>
              <w:t>#21</w:t>
            </w:r>
          </w:p>
          <w:p w14:paraId="549A0DBF" w14:textId="77777777" w:rsidR="007071E6" w:rsidRPr="00E616F9" w:rsidRDefault="007071E6" w:rsidP="00E616F9">
            <w:pPr>
              <w:pStyle w:val="TableParagraph"/>
              <w:ind w:left="108"/>
              <w:rPr>
                <w:rFonts w:ascii="Arial" w:hAnsi="Arial" w:cs="Arial"/>
                <w:b/>
                <w:spacing w:val="-10"/>
              </w:rPr>
            </w:pPr>
            <w:r w:rsidRPr="00E616F9">
              <w:rPr>
                <w:rFonts w:ascii="Arial" w:hAnsi="Arial" w:cs="Arial"/>
                <w:b/>
                <w:spacing w:val="-10"/>
              </w:rPr>
              <w:t>#2</w:t>
            </w:r>
          </w:p>
          <w:p w14:paraId="350E30CE" w14:textId="77777777" w:rsidR="007071E6" w:rsidRPr="00E616F9" w:rsidRDefault="007071E6" w:rsidP="00E616F9">
            <w:pPr>
              <w:pStyle w:val="TableParagraph"/>
              <w:ind w:left="108"/>
              <w:rPr>
                <w:rFonts w:ascii="Arial" w:hAnsi="Arial" w:cs="Arial"/>
                <w:b/>
                <w:spacing w:val="-10"/>
              </w:rPr>
            </w:pPr>
            <w:r w:rsidRPr="00E616F9">
              <w:rPr>
                <w:rFonts w:ascii="Arial" w:hAnsi="Arial" w:cs="Arial"/>
                <w:b/>
                <w:spacing w:val="-10"/>
              </w:rPr>
              <w:t>#3</w:t>
            </w:r>
          </w:p>
          <w:p w14:paraId="7C730F32" w14:textId="77777777" w:rsidR="007071E6" w:rsidRPr="00E616F9" w:rsidRDefault="007071E6" w:rsidP="00E616F9">
            <w:pPr>
              <w:pStyle w:val="TableParagraph"/>
              <w:ind w:left="108"/>
              <w:rPr>
                <w:rFonts w:ascii="Arial" w:hAnsi="Arial" w:cs="Arial"/>
                <w:b/>
                <w:spacing w:val="-10"/>
              </w:rPr>
            </w:pPr>
            <w:r w:rsidRPr="00E616F9">
              <w:rPr>
                <w:rFonts w:ascii="Arial" w:hAnsi="Arial" w:cs="Arial"/>
                <w:b/>
                <w:spacing w:val="-10"/>
              </w:rPr>
              <w:t>#10</w:t>
            </w:r>
          </w:p>
        </w:tc>
      </w:tr>
    </w:tbl>
    <w:p w14:paraId="55D59307" w14:textId="77777777" w:rsidR="00E616F9" w:rsidRPr="00E616F9" w:rsidRDefault="00E616F9" w:rsidP="00887250">
      <w:pPr>
        <w:spacing w:before="192"/>
        <w:ind w:left="360"/>
        <w:jc w:val="both"/>
        <w:rPr>
          <w:rFonts w:ascii="Arial" w:hAnsi="Arial" w:cs="Arial"/>
          <w:b/>
        </w:rPr>
      </w:pPr>
    </w:p>
    <w:sectPr w:rsidR="00E616F9" w:rsidRPr="00E616F9">
      <w:headerReference w:type="default" r:id="rId11"/>
      <w:footerReference w:type="default" r:id="rId12"/>
      <w:pgSz w:w="12240" w:h="15840"/>
      <w:pgMar w:top="1880" w:right="720" w:bottom="1680" w:left="720" w:header="708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D3C3" w14:textId="77777777" w:rsidR="0079495F" w:rsidRDefault="0079495F">
      <w:r>
        <w:separator/>
      </w:r>
    </w:p>
  </w:endnote>
  <w:endnote w:type="continuationSeparator" w:id="0">
    <w:p w14:paraId="23BB2D8B" w14:textId="77777777" w:rsidR="0079495F" w:rsidRDefault="0079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E9DD" w14:textId="77777777" w:rsidR="00786C3D" w:rsidRDefault="00682CE5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67456" behindDoc="1" locked="0" layoutInCell="1" allowOverlap="1" wp14:anchorId="120BFB99" wp14:editId="70BFD41A">
          <wp:simplePos x="0" y="0"/>
          <wp:positionH relativeFrom="page">
            <wp:posOffset>6370694</wp:posOffset>
          </wp:positionH>
          <wp:positionV relativeFrom="page">
            <wp:posOffset>8991600</wp:posOffset>
          </wp:positionV>
          <wp:extent cx="674603" cy="61722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603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FCD8" w14:textId="77777777" w:rsidR="0079495F" w:rsidRDefault="0079495F">
      <w:r>
        <w:separator/>
      </w:r>
    </w:p>
  </w:footnote>
  <w:footnote w:type="continuationSeparator" w:id="0">
    <w:p w14:paraId="4A7C6625" w14:textId="77777777" w:rsidR="0079495F" w:rsidRDefault="0079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D620" w14:textId="77777777" w:rsidR="00786C3D" w:rsidRDefault="00682CE5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55168" behindDoc="1" locked="0" layoutInCell="1" allowOverlap="1" wp14:anchorId="5C01B178" wp14:editId="48024101">
          <wp:simplePos x="0" y="0"/>
          <wp:positionH relativeFrom="page">
            <wp:posOffset>5247640</wp:posOffset>
          </wp:positionH>
          <wp:positionV relativeFrom="page">
            <wp:posOffset>545372</wp:posOffset>
          </wp:positionV>
          <wp:extent cx="1045022" cy="33803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5022" cy="338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84993C" wp14:editId="0EF74C6C">
              <wp:simplePos x="0" y="0"/>
              <wp:positionH relativeFrom="page">
                <wp:posOffset>673100</wp:posOffset>
              </wp:positionH>
              <wp:positionV relativeFrom="page">
                <wp:posOffset>436790</wp:posOffset>
              </wp:positionV>
              <wp:extent cx="755015" cy="561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015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8DA24" w14:textId="77777777" w:rsidR="00786C3D" w:rsidRDefault="00682CE5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sz w:val="72"/>
                            </w:rPr>
                            <w:t>UAI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4993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3pt;margin-top:34.4pt;width:59.45pt;height:4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" filled="f" stroked="f">
              <v:textbox inset="0,0,0,0">
                <w:txbxContent>
                  <w:p w14:paraId="0A38DA24" w14:textId="77777777" w:rsidR="00786C3D" w:rsidRDefault="00682CE5">
                    <w:pPr>
                      <w:spacing w:before="20"/>
                      <w:ind w:left="20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spacing w:val="-5"/>
                        <w:sz w:val="72"/>
                      </w:rPr>
                      <w:t>UAI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03B727F" wp14:editId="43A452DF">
              <wp:simplePos x="0" y="0"/>
              <wp:positionH relativeFrom="page">
                <wp:posOffset>1729485</wp:posOffset>
              </wp:positionH>
              <wp:positionV relativeFrom="page">
                <wp:posOffset>512698</wp:posOffset>
              </wp:positionV>
              <wp:extent cx="3305175" cy="5010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5175" cy="501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DEED8" w14:textId="77777777" w:rsidR="00786C3D" w:rsidRDefault="00682CE5">
                          <w:pPr>
                            <w:spacing w:line="183" w:lineRule="exact"/>
                            <w:ind w:left="1"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CONTRATO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INTERADMINISTRATIVO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#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4600103690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2025,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SUSCRITO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POR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LA</w:t>
                          </w:r>
                        </w:p>
                        <w:p w14:paraId="30F0A1DF" w14:textId="77777777" w:rsidR="00786C3D" w:rsidRDefault="00682CE5">
                          <w:pPr>
                            <w:ind w:left="298" w:right="30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INSTITUCIÓN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UNIVERSITARIA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ITM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DISTRITO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MEDELLÍN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UNIDAD DE ATENCIÓN INTEGRAL</w:t>
                          </w:r>
                        </w:p>
                        <w:p w14:paraId="1A7EB3D7" w14:textId="77777777" w:rsidR="00786C3D" w:rsidRDefault="00682CE5">
                          <w:pPr>
                            <w:spacing w:before="2"/>
                            <w:ind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RUTA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3B727F" id="Textbox 7" o:spid="_x0000_s1027" type="#_x0000_t202" style="position:absolute;margin-left:136.2pt;margin-top:40.35pt;width:260.25pt;height:39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" filled="f" stroked="f">
              <v:textbox inset="0,0,0,0">
                <w:txbxContent>
                  <w:p w14:paraId="46EDEED8" w14:textId="77777777" w:rsidR="00786C3D" w:rsidRDefault="00682CE5">
                    <w:pPr>
                      <w:spacing w:line="183" w:lineRule="exact"/>
                      <w:ind w:left="1" w:right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CONTRATO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INTERADMINISTRATIVO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#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4600103690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2025,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SUSCRITO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POR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LA</w:t>
                    </w:r>
                  </w:p>
                  <w:p w14:paraId="30F0A1DF" w14:textId="77777777" w:rsidR="00786C3D" w:rsidRDefault="00682CE5">
                    <w:pPr>
                      <w:ind w:left="298" w:right="30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INSTITUCIÓN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UNIVERSITARIA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ITM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Y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DISTRITO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MEDELLÍN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UNIDAD DE ATENCIÓN INTEGRAL</w:t>
                    </w:r>
                  </w:p>
                  <w:p w14:paraId="1A7EB3D7" w14:textId="77777777" w:rsidR="00786C3D" w:rsidRDefault="00682CE5">
                    <w:pPr>
                      <w:spacing w:before="2"/>
                      <w:ind w:right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RUTA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F86"/>
    <w:multiLevelType w:val="hybridMultilevel"/>
    <w:tmpl w:val="448E55D2"/>
    <w:lvl w:ilvl="0" w:tplc="CC16E2A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7FC8E50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8361320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3A7AB428">
      <w:numFmt w:val="bullet"/>
      <w:lvlText w:val="•"/>
      <w:lvlJc w:val="left"/>
      <w:pPr>
        <w:ind w:left="3800" w:hanging="360"/>
      </w:pPr>
      <w:rPr>
        <w:rFonts w:hint="default"/>
        <w:lang w:val="es-ES" w:eastAsia="en-US" w:bidi="ar-SA"/>
      </w:rPr>
    </w:lvl>
    <w:lvl w:ilvl="4" w:tplc="EE780600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5" w:tplc="A5C06B30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7EB4681A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7" w:tplc="1B7E33D2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  <w:lvl w:ilvl="8" w:tplc="6798ADCA">
      <w:numFmt w:val="bullet"/>
      <w:lvlText w:val="•"/>
      <w:lvlJc w:val="left"/>
      <w:pPr>
        <w:ind w:left="880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3F55F3"/>
    <w:multiLevelType w:val="hybridMultilevel"/>
    <w:tmpl w:val="1C22C702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FBD33C0"/>
    <w:multiLevelType w:val="hybridMultilevel"/>
    <w:tmpl w:val="2AD47344"/>
    <w:lvl w:ilvl="0" w:tplc="59B844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3D4FB66">
      <w:numFmt w:val="bullet"/>
      <w:lvlText w:val="•"/>
      <w:lvlJc w:val="left"/>
      <w:pPr>
        <w:ind w:left="1516" w:hanging="360"/>
      </w:pPr>
      <w:rPr>
        <w:rFonts w:hint="default"/>
        <w:lang w:val="es-ES" w:eastAsia="en-US" w:bidi="ar-SA"/>
      </w:rPr>
    </w:lvl>
    <w:lvl w:ilvl="2" w:tplc="FA36B644">
      <w:numFmt w:val="bullet"/>
      <w:lvlText w:val="•"/>
      <w:lvlJc w:val="left"/>
      <w:pPr>
        <w:ind w:left="2212" w:hanging="360"/>
      </w:pPr>
      <w:rPr>
        <w:rFonts w:hint="default"/>
        <w:lang w:val="es-ES" w:eastAsia="en-US" w:bidi="ar-SA"/>
      </w:rPr>
    </w:lvl>
    <w:lvl w:ilvl="3" w:tplc="F120018A">
      <w:numFmt w:val="bullet"/>
      <w:lvlText w:val="•"/>
      <w:lvlJc w:val="left"/>
      <w:pPr>
        <w:ind w:left="2909" w:hanging="360"/>
      </w:pPr>
      <w:rPr>
        <w:rFonts w:hint="default"/>
        <w:lang w:val="es-ES" w:eastAsia="en-US" w:bidi="ar-SA"/>
      </w:rPr>
    </w:lvl>
    <w:lvl w:ilvl="4" w:tplc="82D24AFC">
      <w:numFmt w:val="bullet"/>
      <w:lvlText w:val="•"/>
      <w:lvlJc w:val="left"/>
      <w:pPr>
        <w:ind w:left="3605" w:hanging="360"/>
      </w:pPr>
      <w:rPr>
        <w:rFonts w:hint="default"/>
        <w:lang w:val="es-ES" w:eastAsia="en-US" w:bidi="ar-SA"/>
      </w:rPr>
    </w:lvl>
    <w:lvl w:ilvl="5" w:tplc="34F62E22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6" w:tplc="4BC64506">
      <w:numFmt w:val="bullet"/>
      <w:lvlText w:val="•"/>
      <w:lvlJc w:val="left"/>
      <w:pPr>
        <w:ind w:left="4998" w:hanging="360"/>
      </w:pPr>
      <w:rPr>
        <w:rFonts w:hint="default"/>
        <w:lang w:val="es-ES" w:eastAsia="en-US" w:bidi="ar-SA"/>
      </w:rPr>
    </w:lvl>
    <w:lvl w:ilvl="7" w:tplc="7F2079FA">
      <w:numFmt w:val="bullet"/>
      <w:lvlText w:val="•"/>
      <w:lvlJc w:val="left"/>
      <w:pPr>
        <w:ind w:left="5694" w:hanging="360"/>
      </w:pPr>
      <w:rPr>
        <w:rFonts w:hint="default"/>
        <w:lang w:val="es-ES" w:eastAsia="en-US" w:bidi="ar-SA"/>
      </w:rPr>
    </w:lvl>
    <w:lvl w:ilvl="8" w:tplc="DEC482E4">
      <w:numFmt w:val="bullet"/>
      <w:lvlText w:val="•"/>
      <w:lvlJc w:val="left"/>
      <w:pPr>
        <w:ind w:left="639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4457C74"/>
    <w:multiLevelType w:val="hybridMultilevel"/>
    <w:tmpl w:val="A06495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D372B8"/>
    <w:multiLevelType w:val="hybridMultilevel"/>
    <w:tmpl w:val="92BA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3D"/>
    <w:rsid w:val="000756A0"/>
    <w:rsid w:val="000863DC"/>
    <w:rsid w:val="000B5FD9"/>
    <w:rsid w:val="001B073B"/>
    <w:rsid w:val="00255BE3"/>
    <w:rsid w:val="00282899"/>
    <w:rsid w:val="002B70D2"/>
    <w:rsid w:val="00336DAC"/>
    <w:rsid w:val="003A3BA2"/>
    <w:rsid w:val="00492838"/>
    <w:rsid w:val="00503EF3"/>
    <w:rsid w:val="0053186C"/>
    <w:rsid w:val="00584EBB"/>
    <w:rsid w:val="00614EE6"/>
    <w:rsid w:val="00682CE5"/>
    <w:rsid w:val="007071E6"/>
    <w:rsid w:val="007336E7"/>
    <w:rsid w:val="007700B7"/>
    <w:rsid w:val="0078229B"/>
    <w:rsid w:val="00786C3D"/>
    <w:rsid w:val="0079495F"/>
    <w:rsid w:val="00837481"/>
    <w:rsid w:val="0085383C"/>
    <w:rsid w:val="00887250"/>
    <w:rsid w:val="008A0E29"/>
    <w:rsid w:val="008A5D75"/>
    <w:rsid w:val="008E1B07"/>
    <w:rsid w:val="00931B2E"/>
    <w:rsid w:val="009838AC"/>
    <w:rsid w:val="009A3A56"/>
    <w:rsid w:val="009C5DE0"/>
    <w:rsid w:val="00A03D45"/>
    <w:rsid w:val="00A17FBB"/>
    <w:rsid w:val="00A432A0"/>
    <w:rsid w:val="00AA00D5"/>
    <w:rsid w:val="00B22DDC"/>
    <w:rsid w:val="00B50044"/>
    <w:rsid w:val="00B816F8"/>
    <w:rsid w:val="00BD295A"/>
    <w:rsid w:val="00C622F9"/>
    <w:rsid w:val="00C71D27"/>
    <w:rsid w:val="00C73EB8"/>
    <w:rsid w:val="00D4145C"/>
    <w:rsid w:val="00D72B72"/>
    <w:rsid w:val="00D74780"/>
    <w:rsid w:val="00DB47A4"/>
    <w:rsid w:val="00DF3DA0"/>
    <w:rsid w:val="00E616F9"/>
    <w:rsid w:val="00E942C5"/>
    <w:rsid w:val="00F12010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5AD"/>
  <w15:docId w15:val="{7AD035D8-036D-4F12-BC6E-8A604E4A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72"/>
      <w:szCs w:val="72"/>
    </w:rPr>
  </w:style>
  <w:style w:type="paragraph" w:styleId="Prrafodelista">
    <w:name w:val="List Paragraph"/>
    <w:basedOn w:val="Normal"/>
    <w:uiPriority w:val="34"/>
    <w:qFormat/>
    <w:pPr>
      <w:spacing w:line="269" w:lineRule="exact"/>
      <w:ind w:left="179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CAC58EF-9B2E-42D7-B404-43131F2D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1824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Valencia Cossio</dc:creator>
  <cp:lastModifiedBy>maria alejandra restrepo muñoz</cp:lastModifiedBy>
  <cp:revision>2</cp:revision>
  <cp:lastPrinted>2025-03-25T12:14:00Z</cp:lastPrinted>
  <dcterms:created xsi:type="dcterms:W3CDTF">2025-04-03T13:58:00Z</dcterms:created>
  <dcterms:modified xsi:type="dcterms:W3CDTF">2025-04-03T13:58:00Z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2019</vt:lpwstr>
  </property>
</Properties>
</file>