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IE LA SALLE DE CAMPOAMOR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Grados: 9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Área: Educación Artística y Educación Física  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Áreas Transversales: Tecnología e informática, Inglés.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Elabora: Claudina Hernández, Doris Quinto, Jorge Arley Carmona, Natalia Osorio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TALLER: 1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COMPETENCIAS: interpretativa, visual, estética y Kinestésica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TEMA: Dibujo en perspectiva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Comprensión y aplicación del dibujo en perspectiva.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Reforzar la aplicación de la técnica del carboncillo y del color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METODOLOGÍA: 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estudiantes a través de la información contenida en la guía desarrollaran la actividad planteada en la misma.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CONCIENTIZACIÓN:</w:t>
      </w:r>
    </w:p>
    <w:p w:rsidR="00000000" w:rsidDel="00000000" w:rsidP="00000000" w:rsidRDefault="00000000" w:rsidRPr="00000000" w14:paraId="00000012">
      <w:pPr>
        <w:spacing w:line="36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VIDEO: 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https://www.youtube.com/watch?v=eYyt2NdhnyA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Anexos: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https://www.youtube.com/watch?v=okrsRsErFiI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  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https://www.youtube.com/watch?v=tfD3UuYFHGc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20"/>
        <w:rPr/>
      </w:pPr>
      <w:r w:rsidDel="00000000" w:rsidR="00000000" w:rsidRPr="00000000">
        <w:rPr>
          <w:rtl w:val="0"/>
        </w:rPr>
        <w:t xml:space="preserve">   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https://www.youtube.com/watch?v=I7DUhfT2Bjs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CONTEXTUALIZACIÓN: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11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1133"/>
          <w:sz w:val="24"/>
          <w:szCs w:val="24"/>
          <w:u w:val="none"/>
          <w:shd w:fill="auto" w:val="clear"/>
          <w:vertAlign w:val="baseline"/>
          <w:rtl w:val="0"/>
        </w:rPr>
        <w:t xml:space="preserve">Dibujo con Perspectiva.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11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11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1133"/>
          <w:sz w:val="24"/>
          <w:szCs w:val="24"/>
          <w:u w:val="none"/>
          <w:shd w:fill="auto" w:val="clear"/>
          <w:vertAlign w:val="baseline"/>
          <w:rtl w:val="0"/>
        </w:rPr>
        <w:t xml:space="preserve">Es una técnica de dibujo mediante la cual conseguimos provocar el efecto de lejanía y profundidad y por tanto de volumen. Dependiendo de la posición de los objetos o elementos a dibujar.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1133"/>
          <w:sz w:val="24"/>
          <w:szCs w:val="24"/>
          <w:u w:val="none"/>
          <w:shd w:fill="auto" w:val="clear"/>
          <w:vertAlign w:val="baseline"/>
          <w:rtl w:val="0"/>
        </w:rPr>
        <w:t xml:space="preserve">Dibujar en perspectiva es una 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técnica de dibujo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utilizado para ilustrar la dimensión a través de una superficie plana. Hay muchas formas utilizadas bajo el dibujo en perspectiva, tales como perspectiva de un punto, perspectiva de dos puntos, perspectiva de tres puntos, a vista de 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pájaro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vista de 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gusano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y otros. Para este tutorial, la perspectiva de un punto se utiliza para dibujar una escena bajo un camino a cuadros. La perspectiva de un punto también es un dibujo en perspectiva que tiene un punto de fuga donde las líneas dibujadas son paralelas entre sí y van hacia el “infinito”.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(ecured.cu/Dibujo_con_Perspectiva)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7384588" cy="59439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4588" cy="594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c4c4c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908024" cy="6438103"/>
            <wp:effectExtent b="0" l="0" r="0" t="0"/>
            <wp:docPr descr="https://i.pinimg.com/originals/7d/a1/f5/7da1f5257fd0052e0b2fd8b46fc70b54.jpg" id="2" name="image1.jpg"/>
            <a:graphic>
              <a:graphicData uri="http://schemas.openxmlformats.org/drawingml/2006/picture">
                <pic:pic>
                  <pic:nvPicPr>
                    <pic:cNvPr descr="https://i.pinimg.com/originals/7d/a1/f5/7da1f5257fd0052e0b2fd8b46fc70b54.jpg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8024" cy="6438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 DE APLICACIÓN 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un dibujo que contenga un paisaje utilizando la técnica de la perspectiva y que incluya elementos geográficos de los vistos en clase de inglés. Se puede utilizar carboncillo o color para dar los toques finales al paisaje.  El dibujo lo pueden realizar en una hoja de block los que no tienen el libro y los que tienen el libro guía en la página  71.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Recordar enviar foto del trabajo realizado al medio indicado por el docente hasta el jueves 6 de agosto.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6339"/>
        <w:tblGridChange w:id="0">
          <w:tblGrid>
            <w:gridCol w:w="6091"/>
            <w:gridCol w:w="6339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Las palabras claves del tema visto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 opiniones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(lo que aprendí, lo que me gusto) </w:t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RÚBRICA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750.0" w:type="dxa"/>
        <w:jc w:val="left"/>
        <w:tblInd w:w="-3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9"/>
        <w:gridCol w:w="2693"/>
        <w:gridCol w:w="3827"/>
        <w:gridCol w:w="3241"/>
        <w:tblGridChange w:id="0">
          <w:tblGrid>
            <w:gridCol w:w="2989"/>
            <w:gridCol w:w="2693"/>
            <w:gridCol w:w="3827"/>
            <w:gridCol w:w="3241"/>
          </w:tblGrid>
        </w:tblGridChange>
      </w:tblGrid>
      <w:tr>
        <w:trPr>
          <w:trHeight w:val="7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360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360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Indicador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360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Evidencias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360" w:lineRule="auto"/>
              <w:ind w:left="100" w:right="10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 que se relacionan en casa</w:t>
            </w:r>
          </w:p>
        </w:tc>
      </w:tr>
      <w:tr>
        <w:trPr>
          <w:trHeight w:val="227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Perspectiva en dibujos técnicos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360" w:lineRule="auto"/>
              <w:ind w:right="100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Representa diversos paisajes con perspectiva atmosférica.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360" w:lineRule="auto"/>
              <w:ind w:left="100" w:right="10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Presentación de las diferentes composiciones artísticas elaboradas por los estudiantes.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360" w:lineRule="auto"/>
              <w:ind w:right="10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Lectura y observación de videos e imágenes con información extra para comprender en familia.  </w:t>
            </w:r>
          </w:p>
        </w:tc>
      </w:tr>
    </w:tbl>
    <w:p w:rsidR="00000000" w:rsidDel="00000000" w:rsidP="00000000" w:rsidRDefault="00000000" w:rsidRPr="00000000" w14:paraId="0000003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1417" w:top="1417" w:left="1700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cured.cu/index.php?title=P%C3%A1jaro&amp;action=edit&amp;redlink=1" TargetMode="External"/><Relationship Id="rId10" Type="http://schemas.openxmlformats.org/officeDocument/2006/relationships/hyperlink" Target="https://www.ecured.cu/index.php?title=T%C3%A9cnica_de_dibujo&amp;action=edit&amp;redlink=1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ecured.cu/Gusa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7DUhfT2Bjs" TargetMode="Externa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eYyt2NdhnyA" TargetMode="External"/><Relationship Id="rId7" Type="http://schemas.openxmlformats.org/officeDocument/2006/relationships/hyperlink" Target="https://www.youtube.com/watch?v=okrsRsErFiI" TargetMode="External"/><Relationship Id="rId8" Type="http://schemas.openxmlformats.org/officeDocument/2006/relationships/hyperlink" Target="https://www.youtube.com/watch?v=tfD3UuYFHG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