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4C" w:rsidRPr="0048364C" w:rsidRDefault="0048364C" w:rsidP="0048364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8364C">
        <w:rPr>
          <w:rFonts w:ascii="Arial" w:hAnsi="Arial" w:cs="Arial"/>
          <w:b/>
          <w:bCs/>
          <w:sz w:val="24"/>
          <w:szCs w:val="24"/>
        </w:rPr>
        <w:t>I.E LA SALLE DE CAMPOAMOR. MARZO 17/2020</w:t>
      </w:r>
      <w:r w:rsidRPr="0048364C">
        <w:rPr>
          <w:rFonts w:ascii="Arial" w:hAnsi="Arial" w:cs="Arial"/>
          <w:b/>
          <w:bCs/>
          <w:sz w:val="24"/>
          <w:szCs w:val="24"/>
        </w:rPr>
        <w:br/>
        <w:t>TALLER DE AFIANZAMIENTO PARA TRABAJO EN CASA.</w:t>
      </w:r>
    </w:p>
    <w:p w:rsidR="00B51DD1" w:rsidRPr="00951C32" w:rsidRDefault="0048364C" w:rsidP="0048364C">
      <w:pPr>
        <w:rPr>
          <w:rFonts w:ascii="Arial" w:hAnsi="Arial" w:cs="Arial"/>
          <w:sz w:val="20"/>
          <w:szCs w:val="20"/>
        </w:rPr>
      </w:pPr>
      <w:r w:rsidRPr="0048364C">
        <w:rPr>
          <w:rFonts w:ascii="Arial" w:hAnsi="Arial" w:cs="Arial"/>
          <w:sz w:val="24"/>
          <w:szCs w:val="24"/>
        </w:rPr>
        <w:t xml:space="preserve"> </w:t>
      </w:r>
      <w:r w:rsidRPr="00951C32">
        <w:rPr>
          <w:rFonts w:ascii="Arial" w:hAnsi="Arial" w:cs="Arial"/>
          <w:sz w:val="20"/>
          <w:szCs w:val="20"/>
        </w:rPr>
        <w:t xml:space="preserve">ÁREA: Ciencias </w:t>
      </w:r>
      <w:r w:rsidR="003D3FD9" w:rsidRPr="00951C32">
        <w:rPr>
          <w:rFonts w:ascii="Arial" w:hAnsi="Arial" w:cs="Arial"/>
          <w:sz w:val="20"/>
          <w:szCs w:val="20"/>
        </w:rPr>
        <w:t>Soci</w:t>
      </w:r>
      <w:r w:rsidRPr="00951C32">
        <w:rPr>
          <w:rFonts w:ascii="Arial" w:hAnsi="Arial" w:cs="Arial"/>
          <w:sz w:val="20"/>
          <w:szCs w:val="20"/>
        </w:rPr>
        <w:t>ales. (Transversalidad con español…) </w:t>
      </w:r>
      <w:r w:rsidRPr="00951C32">
        <w:rPr>
          <w:rFonts w:ascii="Arial" w:hAnsi="Arial" w:cs="Arial"/>
          <w:sz w:val="20"/>
          <w:szCs w:val="20"/>
        </w:rPr>
        <w:br/>
        <w:t xml:space="preserve">Este taller se realiza en el cuaderno de ciencias </w:t>
      </w:r>
      <w:r w:rsidR="003D3FD9" w:rsidRPr="00951C32">
        <w:rPr>
          <w:rFonts w:ascii="Arial" w:hAnsi="Arial" w:cs="Arial"/>
          <w:sz w:val="20"/>
          <w:szCs w:val="20"/>
        </w:rPr>
        <w:t>Soci</w:t>
      </w:r>
      <w:r w:rsidRPr="00951C32">
        <w:rPr>
          <w:rFonts w:ascii="Arial" w:hAnsi="Arial" w:cs="Arial"/>
          <w:sz w:val="20"/>
          <w:szCs w:val="20"/>
        </w:rPr>
        <w:t>ales.   </w:t>
      </w:r>
    </w:p>
    <w:p w:rsidR="0048364C" w:rsidRPr="00951C32" w:rsidRDefault="0048364C" w:rsidP="0048364C">
      <w:pPr>
        <w:rPr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sz w:val="20"/>
          <w:szCs w:val="20"/>
        </w:rPr>
        <w:t>TEMA</w:t>
      </w:r>
      <w:r w:rsidR="003D3FD9" w:rsidRPr="00951C32">
        <w:rPr>
          <w:rFonts w:ascii="Arial" w:hAnsi="Arial" w:cs="Arial"/>
          <w:sz w:val="20"/>
          <w:szCs w:val="20"/>
        </w:rPr>
        <w:t>: Fundación de Antioquia</w:t>
      </w:r>
      <w:r w:rsidRPr="00951C32">
        <w:rPr>
          <w:rFonts w:ascii="Arial" w:hAnsi="Arial" w:cs="Arial"/>
          <w:sz w:val="20"/>
          <w:szCs w:val="20"/>
        </w:rPr>
        <w:br/>
        <w:t>Objetivo: </w:t>
      </w:r>
      <w:r w:rsidR="003D3FD9" w:rsidRPr="00951C32">
        <w:rPr>
          <w:rFonts w:ascii="Arial" w:hAnsi="Arial" w:cs="Arial"/>
          <w:sz w:val="20"/>
          <w:szCs w:val="20"/>
        </w:rPr>
        <w:t>Identificar los fundadores y razones por las que se fundó Antioquia</w:t>
      </w:r>
    </w:p>
    <w:p w:rsidR="003D3FD9" w:rsidRPr="00951C32" w:rsidRDefault="003D3FD9" w:rsidP="003D3FD9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951C32">
        <w:rPr>
          <w:rFonts w:ascii="Arial" w:hAnsi="Arial" w:cs="Arial"/>
          <w:color w:val="FF0000"/>
          <w:sz w:val="20"/>
          <w:szCs w:val="20"/>
        </w:rPr>
        <w:t>FUNDACIÓN DE ANTIOQUIA</w:t>
      </w:r>
    </w:p>
    <w:p w:rsidR="003D3FD9" w:rsidRPr="00951C32" w:rsidRDefault="003D3FD9" w:rsidP="003D3FD9">
      <w:pPr>
        <w:rPr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sz w:val="20"/>
          <w:szCs w:val="20"/>
        </w:rPr>
        <w:t>Expediciones al interior del continente. Fundación de </w:t>
      </w:r>
      <w:hyperlink r:id="rId5" w:tooltip="Santafé de Antioquia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Santafé de Antioquia</w:t>
        </w:r>
      </w:hyperlink>
      <w:r w:rsidRPr="00951C32">
        <w:rPr>
          <w:rFonts w:ascii="Arial" w:hAnsi="Arial" w:cs="Arial"/>
          <w:sz w:val="20"/>
          <w:szCs w:val="20"/>
        </w:rPr>
        <w:t> y descubrimiento del </w:t>
      </w:r>
      <w:hyperlink r:id="rId6" w:tooltip="Valle de Aburrá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Valle de Aburrá</w:t>
        </w:r>
      </w:hyperlink>
    </w:p>
    <w:p w:rsidR="003D3FD9" w:rsidRPr="00951C32" w:rsidRDefault="003D3FD9" w:rsidP="003D3FD9">
      <w:pPr>
        <w:rPr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sz w:val="20"/>
          <w:szCs w:val="20"/>
        </w:rPr>
        <w:t>Los informes de Vadillo atrajeron el interés de los conquistadores que venían del sur, comandados por </w:t>
      </w:r>
      <w:hyperlink r:id="rId7" w:tooltip="Sebastián de Belalcázar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Sebastián de Belalcázar</w:t>
        </w:r>
      </w:hyperlink>
      <w:r w:rsidRPr="00951C32">
        <w:rPr>
          <w:rFonts w:ascii="Arial" w:hAnsi="Arial" w:cs="Arial"/>
          <w:sz w:val="20"/>
          <w:szCs w:val="20"/>
        </w:rPr>
        <w:t>. Uno de sus tenientes, </w:t>
      </w:r>
      <w:hyperlink r:id="rId8" w:tooltip="Jorge Robledo (conquistador)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Jorge Robledo</w:t>
        </w:r>
      </w:hyperlink>
      <w:r w:rsidRPr="00951C32">
        <w:rPr>
          <w:rFonts w:ascii="Arial" w:hAnsi="Arial" w:cs="Arial"/>
          <w:sz w:val="20"/>
          <w:szCs w:val="20"/>
        </w:rPr>
        <w:t>, que había fundado ya a </w:t>
      </w:r>
      <w:hyperlink r:id="rId9" w:tooltip="Cartago (Valle del Cauca)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Cartago</w:t>
        </w:r>
      </w:hyperlink>
      <w:r w:rsidRPr="00951C32">
        <w:rPr>
          <w:rFonts w:ascii="Arial" w:hAnsi="Arial" w:cs="Arial"/>
          <w:sz w:val="20"/>
          <w:szCs w:val="20"/>
        </w:rPr>
        <w:t> y </w:t>
      </w:r>
      <w:hyperlink r:id="rId10" w:tooltip="Anserma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Anserma</w:t>
        </w:r>
      </w:hyperlink>
      <w:r w:rsidRPr="00951C32">
        <w:rPr>
          <w:rFonts w:ascii="Arial" w:hAnsi="Arial" w:cs="Arial"/>
          <w:sz w:val="20"/>
          <w:szCs w:val="20"/>
        </w:rPr>
        <w:t>, organizó en </w:t>
      </w:r>
      <w:hyperlink r:id="rId11" w:tooltip="1541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1541</w:t>
        </w:r>
      </w:hyperlink>
      <w:r w:rsidRPr="00951C32">
        <w:rPr>
          <w:rFonts w:ascii="Arial" w:hAnsi="Arial" w:cs="Arial"/>
          <w:sz w:val="20"/>
          <w:szCs w:val="20"/>
        </w:rPr>
        <w:t> la expedición que descubrió el </w:t>
      </w:r>
      <w:hyperlink r:id="rId12" w:tooltip="Valle de Aburrá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Valle de Aburrá</w:t>
        </w:r>
      </w:hyperlink>
      <w:r w:rsidRPr="00951C32">
        <w:rPr>
          <w:rFonts w:ascii="Arial" w:hAnsi="Arial" w:cs="Arial"/>
          <w:sz w:val="20"/>
          <w:szCs w:val="20"/>
        </w:rPr>
        <w:t>, y quien ese mismo año fundó además, en el valle de Ebéjico, la ciudad de Antioquia. Esta fue trasladada al poco tiempo a la región de </w:t>
      </w:r>
      <w:hyperlink r:id="rId13" w:tooltip="Frontino (Colombia)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Frontino</w:t>
        </w:r>
      </w:hyperlink>
      <w:r w:rsidRPr="00951C32">
        <w:rPr>
          <w:rFonts w:ascii="Arial" w:hAnsi="Arial" w:cs="Arial"/>
          <w:sz w:val="20"/>
          <w:szCs w:val="20"/>
        </w:rPr>
        <w:t>, y en </w:t>
      </w:r>
      <w:hyperlink r:id="rId14" w:tooltip="1548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1548</w:t>
        </w:r>
      </w:hyperlink>
      <w:r w:rsidRPr="00951C32">
        <w:rPr>
          <w:rFonts w:ascii="Arial" w:hAnsi="Arial" w:cs="Arial"/>
          <w:sz w:val="20"/>
          <w:szCs w:val="20"/>
        </w:rPr>
        <w:t> a la ciudad de </w:t>
      </w:r>
      <w:hyperlink r:id="rId15" w:tooltip="Santa Fe de Antioquia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Santa Fe de Antioquia</w:t>
        </w:r>
      </w:hyperlink>
      <w:r w:rsidRPr="00951C32">
        <w:rPr>
          <w:rFonts w:ascii="Arial" w:hAnsi="Arial" w:cs="Arial"/>
          <w:sz w:val="20"/>
          <w:szCs w:val="20"/>
        </w:rPr>
        <w:t xml:space="preserve">, que el mismo Jorge Robledo había fundado dos años antes. </w:t>
      </w:r>
    </w:p>
    <w:p w:rsidR="003D3FD9" w:rsidRPr="00951C32" w:rsidRDefault="003D3FD9" w:rsidP="003D3FD9">
      <w:pPr>
        <w:rPr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sz w:val="20"/>
          <w:szCs w:val="20"/>
        </w:rPr>
        <w:t>Los conquistadores de estas tierras agrestes desconocían el </w:t>
      </w:r>
      <w:hyperlink r:id="rId16" w:tooltip="Geomorfología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terreno</w:t>
        </w:r>
      </w:hyperlink>
      <w:r w:rsidRPr="00951C32">
        <w:rPr>
          <w:rFonts w:ascii="Arial" w:hAnsi="Arial" w:cs="Arial"/>
          <w:sz w:val="20"/>
          <w:szCs w:val="20"/>
        </w:rPr>
        <w:t> y la </w:t>
      </w:r>
      <w:hyperlink r:id="rId17" w:tooltip="Vegetación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vegetación</w:t>
        </w:r>
      </w:hyperlink>
      <w:r w:rsidRPr="00951C32">
        <w:rPr>
          <w:rFonts w:ascii="Arial" w:hAnsi="Arial" w:cs="Arial"/>
          <w:sz w:val="20"/>
          <w:szCs w:val="20"/>
        </w:rPr>
        <w:t>. Los pobladores indígenas, que no aceptaron someterse a los invasores que venían a dominarlos, y sujetos a múltiples atropellos y arbitrariedades, se enfrentaron duramente a los españoles, y se produjeron diversas rebeliones indígenas para defender los territorios aborígenes.</w:t>
      </w:r>
    </w:p>
    <w:p w:rsidR="00951C32" w:rsidRDefault="003D3FD9" w:rsidP="003D3FD9">
      <w:pPr>
        <w:rPr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sz w:val="20"/>
          <w:szCs w:val="20"/>
        </w:rPr>
        <w:t>El </w:t>
      </w:r>
      <w:hyperlink r:id="rId18" w:tooltip="Territorio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territorio</w:t>
        </w:r>
      </w:hyperlink>
      <w:r w:rsidRPr="00951C32">
        <w:rPr>
          <w:rFonts w:ascii="Arial" w:hAnsi="Arial" w:cs="Arial"/>
          <w:sz w:val="20"/>
          <w:szCs w:val="20"/>
        </w:rPr>
        <w:t> antioqueño se llamó inicialmente Provincia de Antioquia e hizo parte, hasta </w:t>
      </w:r>
      <w:hyperlink r:id="rId19" w:tooltip="1569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1569</w:t>
        </w:r>
      </w:hyperlink>
      <w:r w:rsidRPr="00951C32">
        <w:rPr>
          <w:rFonts w:ascii="Arial" w:hAnsi="Arial" w:cs="Arial"/>
          <w:sz w:val="20"/>
          <w:szCs w:val="20"/>
        </w:rPr>
        <w:t>, de la gobernación de </w:t>
      </w:r>
      <w:hyperlink r:id="rId20" w:tooltip="Popayán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Popayán</w:t>
        </w:r>
      </w:hyperlink>
      <w:r w:rsidRPr="00951C32">
        <w:rPr>
          <w:rFonts w:ascii="Arial" w:hAnsi="Arial" w:cs="Arial"/>
          <w:sz w:val="20"/>
          <w:szCs w:val="20"/>
        </w:rPr>
        <w:t>. En ese año el </w:t>
      </w:r>
      <w:hyperlink r:id="rId21" w:tooltip="Monarca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rey</w:t>
        </w:r>
      </w:hyperlink>
      <w:r w:rsidRPr="00951C32">
        <w:rPr>
          <w:rFonts w:ascii="Arial" w:hAnsi="Arial" w:cs="Arial"/>
          <w:sz w:val="20"/>
          <w:szCs w:val="20"/>
        </w:rPr>
        <w:t> de </w:t>
      </w:r>
      <w:hyperlink r:id="rId22" w:tooltip="España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España</w:t>
        </w:r>
      </w:hyperlink>
      <w:r w:rsidRPr="00951C32">
        <w:rPr>
          <w:rFonts w:ascii="Arial" w:hAnsi="Arial" w:cs="Arial"/>
          <w:sz w:val="20"/>
          <w:szCs w:val="20"/>
        </w:rPr>
        <w:t> estableció la gobernación de </w:t>
      </w:r>
      <w:hyperlink r:id="rId23" w:tooltip="Antioquia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Antioquia</w:t>
        </w:r>
      </w:hyperlink>
      <w:r w:rsidRPr="00951C32">
        <w:rPr>
          <w:rFonts w:ascii="Arial" w:hAnsi="Arial" w:cs="Arial"/>
          <w:sz w:val="20"/>
          <w:szCs w:val="20"/>
        </w:rPr>
        <w:t>, sujeta a la Audiencia del </w:t>
      </w:r>
      <w:hyperlink r:id="rId24" w:tooltip="Nuevo Reino de Granada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Nuevo Reino de Granada</w:t>
        </w:r>
      </w:hyperlink>
      <w:r w:rsidRPr="00951C32">
        <w:rPr>
          <w:rFonts w:ascii="Arial" w:hAnsi="Arial" w:cs="Arial"/>
          <w:sz w:val="20"/>
          <w:szCs w:val="20"/>
        </w:rPr>
        <w:t>. Conservó este nombre de provincia o gobernación, y la dependencia del Nuevo Reino de Granada hasta </w:t>
      </w:r>
      <w:hyperlink r:id="rId25" w:tooltip="1810" w:history="1">
        <w:r w:rsidRPr="00951C32">
          <w:rPr>
            <w:rStyle w:val="Hipervnculo"/>
            <w:rFonts w:ascii="Arial" w:hAnsi="Arial" w:cs="Arial"/>
            <w:color w:val="auto"/>
            <w:sz w:val="20"/>
            <w:szCs w:val="20"/>
          </w:rPr>
          <w:t>1810</w:t>
        </w:r>
      </w:hyperlink>
      <w:r w:rsidRPr="00951C32">
        <w:rPr>
          <w:rFonts w:ascii="Arial" w:hAnsi="Arial" w:cs="Arial"/>
          <w:sz w:val="20"/>
          <w:szCs w:val="20"/>
        </w:rPr>
        <w:t>. El último gobernador de la provincia antes de la Independencia fue don Francisco de Ayala.</w:t>
      </w:r>
    </w:p>
    <w:p w:rsidR="0048364C" w:rsidRPr="003D3FD9" w:rsidRDefault="0048364C" w:rsidP="003D3FD9">
      <w:r w:rsidRPr="003D3FD9">
        <w:rPr>
          <w:rFonts w:ascii="Arial" w:hAnsi="Arial" w:cs="Arial"/>
          <w:sz w:val="24"/>
          <w:szCs w:val="24"/>
        </w:rPr>
        <w:br/>
      </w:r>
      <w:r w:rsidRPr="003D3FD9">
        <w:t> </w:t>
      </w:r>
      <w:r w:rsidR="003D3FD9" w:rsidRPr="003D3FD9">
        <w:rPr>
          <w:noProof/>
        </w:rPr>
        <w:drawing>
          <wp:inline distT="0" distB="0" distL="0" distR="0">
            <wp:extent cx="4762500" cy="266942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65" cy="268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32" w:rsidRPr="00951C32" w:rsidRDefault="00951C32" w:rsidP="00951C3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951C32"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CO"/>
        </w:rPr>
        <w:t>ACTIVIDADES</w:t>
      </w:r>
    </w:p>
    <w:p w:rsidR="00951C32" w:rsidRPr="00951C32" w:rsidRDefault="00951C32" w:rsidP="00951C3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951C32">
        <w:rPr>
          <w:rFonts w:ascii="Arial" w:eastAsia="Times New Roman" w:hAnsi="Arial" w:cs="Arial"/>
          <w:b/>
          <w:bCs/>
          <w:color w:val="292929"/>
          <w:sz w:val="20"/>
          <w:szCs w:val="20"/>
          <w:lang w:val="es-ES" w:eastAsia="es-CO"/>
        </w:rPr>
        <w:t>1. </w:t>
      </w:r>
      <w:r w:rsidRPr="00951C32">
        <w:rPr>
          <w:rFonts w:ascii="Arial" w:eastAsia="Times New Roman" w:hAnsi="Arial" w:cs="Arial"/>
          <w:color w:val="292929"/>
          <w:sz w:val="20"/>
          <w:szCs w:val="20"/>
          <w:lang w:val="es-ES" w:eastAsia="es-CO"/>
        </w:rPr>
        <w:t>Hago la lectura en forma juiciosa, luego respondo las siguientes preguntas:</w:t>
      </w:r>
    </w:p>
    <w:p w:rsidR="00951C32" w:rsidRPr="00951C32" w:rsidRDefault="00951C32" w:rsidP="00951C32">
      <w:pPr>
        <w:rPr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sz w:val="20"/>
          <w:szCs w:val="20"/>
        </w:rPr>
        <w:t>¿Quién descubrió el Valle de Aburrá y en el valle de Ebéjico la ciudad de Antioquia?</w:t>
      </w:r>
    </w:p>
    <w:p w:rsidR="00951C32" w:rsidRPr="00951C32" w:rsidRDefault="00951C32" w:rsidP="00951C32">
      <w:pPr>
        <w:rPr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sz w:val="20"/>
          <w:szCs w:val="20"/>
        </w:rPr>
        <w:t>¿Quien fundó Santa Fe de Antioquia y en qué año?</w:t>
      </w:r>
    </w:p>
    <w:p w:rsidR="00951C32" w:rsidRPr="00951C32" w:rsidRDefault="00951C32" w:rsidP="00951C32">
      <w:pPr>
        <w:rPr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sz w:val="20"/>
          <w:szCs w:val="20"/>
        </w:rPr>
        <w:t>¿Porque los indígenas se enfrentaron duramente a los españoles?</w:t>
      </w:r>
    </w:p>
    <w:p w:rsidR="00951C32" w:rsidRPr="00951C32" w:rsidRDefault="00951C32" w:rsidP="00951C32">
      <w:pPr>
        <w:rPr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sz w:val="20"/>
          <w:szCs w:val="20"/>
        </w:rPr>
        <w:t>¿Qué municipios de los que están en el mapa, conoces? y que paisajes culturales y naturales puedes mencionar como aspecto importante. </w:t>
      </w:r>
    </w:p>
    <w:p w:rsidR="0048364C" w:rsidRPr="00951C32" w:rsidRDefault="0048364C" w:rsidP="00951C32">
      <w:pPr>
        <w:rPr>
          <w:rFonts w:ascii="Arial" w:hAnsi="Arial" w:cs="Arial"/>
        </w:rPr>
      </w:pPr>
    </w:p>
    <w:p w:rsidR="0048364C" w:rsidRPr="0048364C" w:rsidRDefault="0048364C" w:rsidP="0048364C"/>
    <w:p w:rsidR="0048364C" w:rsidRPr="0048364C" w:rsidRDefault="0048364C" w:rsidP="0048364C"/>
    <w:p w:rsidR="0048364C" w:rsidRPr="0048364C" w:rsidRDefault="0048364C" w:rsidP="0048364C">
      <w:r w:rsidRPr="0048364C">
        <w:t>                </w:t>
      </w:r>
    </w:p>
    <w:sectPr w:rsidR="0048364C" w:rsidRPr="0048364C" w:rsidSect="004836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01A0"/>
    <w:multiLevelType w:val="multilevel"/>
    <w:tmpl w:val="FD5E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4C"/>
    <w:rsid w:val="003D3FD9"/>
    <w:rsid w:val="0048364C"/>
    <w:rsid w:val="007C0434"/>
    <w:rsid w:val="00951C32"/>
    <w:rsid w:val="00B51DD1"/>
    <w:rsid w:val="00B831A9"/>
    <w:rsid w:val="00D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141CEE"/>
  <w15:chartTrackingRefBased/>
  <w15:docId w15:val="{EDCBA8D7-231F-4E8E-8588-7460C8FA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3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3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Jorge_Robledo_(conquistador)" TargetMode="External"/><Relationship Id="rId13" Type="http://schemas.openxmlformats.org/officeDocument/2006/relationships/hyperlink" Target="https://es.wikipedia.org/wiki/Frontino_(Colombia)" TargetMode="External"/><Relationship Id="rId18" Type="http://schemas.openxmlformats.org/officeDocument/2006/relationships/hyperlink" Target="https://es.wikipedia.org/wiki/Territorio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Monarca" TargetMode="External"/><Relationship Id="rId7" Type="http://schemas.openxmlformats.org/officeDocument/2006/relationships/hyperlink" Target="https://es.wikipedia.org/wiki/Sebasti%C3%A1n_de_Belalc%C3%A1zar" TargetMode="External"/><Relationship Id="rId12" Type="http://schemas.openxmlformats.org/officeDocument/2006/relationships/hyperlink" Target="https://es.wikipedia.org/wiki/Valle_de_Aburr%C3%A1" TargetMode="External"/><Relationship Id="rId17" Type="http://schemas.openxmlformats.org/officeDocument/2006/relationships/hyperlink" Target="https://es.wikipedia.org/wiki/Vegetaci%C3%B3n" TargetMode="External"/><Relationship Id="rId25" Type="http://schemas.openxmlformats.org/officeDocument/2006/relationships/hyperlink" Target="https://es.wikipedia.org/wiki/18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Geomorfolog%C3%ADa" TargetMode="External"/><Relationship Id="rId20" Type="http://schemas.openxmlformats.org/officeDocument/2006/relationships/hyperlink" Target="https://es.wikipedia.org/wiki/Popay%C3%A1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Valle_de_Aburr%C3%A1" TargetMode="External"/><Relationship Id="rId11" Type="http://schemas.openxmlformats.org/officeDocument/2006/relationships/hyperlink" Target="https://es.wikipedia.org/wiki/1541" TargetMode="External"/><Relationship Id="rId24" Type="http://schemas.openxmlformats.org/officeDocument/2006/relationships/hyperlink" Target="https://es.wikipedia.org/wiki/Nuevo_Reino_de_Granada" TargetMode="External"/><Relationship Id="rId5" Type="http://schemas.openxmlformats.org/officeDocument/2006/relationships/hyperlink" Target="https://es.wikipedia.org/wiki/Santaf%C3%A9_de_Antioquia" TargetMode="External"/><Relationship Id="rId15" Type="http://schemas.openxmlformats.org/officeDocument/2006/relationships/hyperlink" Target="https://es.wikipedia.org/wiki/Santa_Fe_de_Antioquia" TargetMode="External"/><Relationship Id="rId23" Type="http://schemas.openxmlformats.org/officeDocument/2006/relationships/hyperlink" Target="https://es.wikipedia.org/wiki/Antioqui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s.wikipedia.org/wiki/Anserma" TargetMode="External"/><Relationship Id="rId19" Type="http://schemas.openxmlformats.org/officeDocument/2006/relationships/hyperlink" Target="https://es.wikipedia.org/wiki/1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artago_(Valle_del_Cauca)" TargetMode="External"/><Relationship Id="rId14" Type="http://schemas.openxmlformats.org/officeDocument/2006/relationships/hyperlink" Target="https://es.wikipedia.org/wiki/1548" TargetMode="External"/><Relationship Id="rId22" Type="http://schemas.openxmlformats.org/officeDocument/2006/relationships/hyperlink" Target="https://es.wikipedia.org/wiki/Espa%C3%B1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N�STOR JOS� HERN�NDEZ RODR�GUEZ</dc:creator>
  <cp:keywords/>
  <dc:description/>
  <cp:lastModifiedBy>N�STOR JOS� HERN�NDEZ RODR�GUEZ</cp:lastModifiedBy>
  <cp:revision>2</cp:revision>
  <dcterms:created xsi:type="dcterms:W3CDTF">2020-03-18T20:31:00Z</dcterms:created>
  <dcterms:modified xsi:type="dcterms:W3CDTF">2020-03-18T20:31:00Z</dcterms:modified>
</cp:coreProperties>
</file>