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0B" w:rsidRPr="003A6AF6" w:rsidRDefault="0030330B" w:rsidP="0030330B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0842F8">
        <w:rPr>
          <w:rFonts w:ascii="Arial" w:hAnsi="Arial" w:cs="Arial"/>
          <w:b/>
          <w:sz w:val="20"/>
          <w:szCs w:val="20"/>
        </w:rPr>
        <w:t>IE LA SALLE DE CAMPOAMOR</w:t>
      </w:r>
    </w:p>
    <w:p w:rsidR="0030330B" w:rsidRDefault="0030330B" w:rsidP="0030330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A6AF6">
        <w:rPr>
          <w:rFonts w:ascii="Arial" w:hAnsi="Arial" w:cs="Arial"/>
          <w:b/>
          <w:sz w:val="20"/>
          <w:szCs w:val="20"/>
        </w:rPr>
        <w:t xml:space="preserve"> TALLER DE COMPETENCIAS PARA</w:t>
      </w:r>
      <w:r>
        <w:rPr>
          <w:rFonts w:ascii="Arial" w:hAnsi="Arial" w:cs="Arial"/>
          <w:b/>
          <w:sz w:val="20"/>
          <w:szCs w:val="20"/>
        </w:rPr>
        <w:t xml:space="preserve"> REALIZAR EN CASA POR SUSPENSIÓN DE CLASES PRESENCIALES POR CORONAVIRUS</w:t>
      </w:r>
    </w:p>
    <w:p w:rsidR="0030330B" w:rsidRDefault="0030330B" w:rsidP="0030330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330B" w:rsidRDefault="0030330B" w:rsidP="0030330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AREA: CIENCIAS</w:t>
      </w:r>
      <w:r w:rsidR="000D0829">
        <w:rPr>
          <w:rFonts w:ascii="Arial" w:hAnsi="Arial" w:cs="Arial"/>
          <w:b/>
          <w:sz w:val="20"/>
          <w:szCs w:val="20"/>
        </w:rPr>
        <w:t xml:space="preserve"> NATURALES         GRADO: octavo            GRUPOS : OCTAVOS A-B-C-D</w:t>
      </w:r>
      <w:bookmarkStart w:id="0" w:name="_GoBack"/>
      <w:bookmarkEnd w:id="0"/>
    </w:p>
    <w:p w:rsidR="0030330B" w:rsidRDefault="0030330B" w:rsidP="0030330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DOCENTE: MARIO ALFONSO SERNA GIRALDO</w:t>
      </w:r>
    </w:p>
    <w:p w:rsidR="0030330B" w:rsidRPr="003A6AF6" w:rsidRDefault="0030330B" w:rsidP="0030330B">
      <w:pPr>
        <w:spacing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FECHA: 16 DE MARZO DE 2020</w:t>
      </w:r>
    </w:p>
    <w:p w:rsidR="0030330B" w:rsidRPr="003A6AF6" w:rsidRDefault="0030330B" w:rsidP="0030330B">
      <w:pPr>
        <w:spacing w:after="0"/>
        <w:rPr>
          <w:rFonts w:ascii="Arial" w:hAnsi="Arial" w:cs="Arial"/>
          <w:sz w:val="20"/>
          <w:szCs w:val="20"/>
        </w:rPr>
      </w:pPr>
    </w:p>
    <w:p w:rsidR="0030330B" w:rsidRDefault="0030330B" w:rsidP="00303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6AF6">
        <w:rPr>
          <w:rFonts w:ascii="Arial" w:hAnsi="Arial" w:cs="Arial"/>
          <w:b/>
          <w:sz w:val="20"/>
          <w:szCs w:val="20"/>
        </w:rPr>
        <w:t>TIEMPO</w:t>
      </w:r>
      <w:r>
        <w:rPr>
          <w:rFonts w:ascii="Arial" w:hAnsi="Arial" w:cs="Arial"/>
          <w:b/>
          <w:sz w:val="20"/>
          <w:szCs w:val="20"/>
        </w:rPr>
        <w:t xml:space="preserve"> DE REALIZACIÓN</w:t>
      </w:r>
      <w:r w:rsidRPr="003A6AF6">
        <w:rPr>
          <w:rFonts w:ascii="Arial" w:hAnsi="Arial" w:cs="Arial"/>
          <w:b/>
          <w:sz w:val="20"/>
          <w:szCs w:val="20"/>
        </w:rPr>
        <w:t xml:space="preserve">: </w:t>
      </w:r>
      <w:r w:rsidRPr="00C61258">
        <w:rPr>
          <w:rFonts w:ascii="Arial" w:hAnsi="Arial" w:cs="Arial"/>
          <w:b/>
          <w:sz w:val="20"/>
          <w:szCs w:val="20"/>
        </w:rPr>
        <w:t>2 HORAS</w:t>
      </w:r>
      <w:r w:rsidRPr="003A6AF6">
        <w:rPr>
          <w:rFonts w:ascii="Arial" w:hAnsi="Arial" w:cs="Arial"/>
          <w:sz w:val="20"/>
          <w:szCs w:val="20"/>
        </w:rPr>
        <w:t xml:space="preserve">. </w:t>
      </w:r>
    </w:p>
    <w:p w:rsidR="0030330B" w:rsidRPr="003A6AF6" w:rsidRDefault="0030330B" w:rsidP="0030330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0330B" w:rsidRPr="00AD1568" w:rsidRDefault="0030330B" w:rsidP="0030330B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DESARROLLO:     En casa con ayuda de los recursos disponibles como diccionario, enciclopedias, acceso a internet, teléfono, u otros, realizar la actividad propuesta.</w:t>
      </w:r>
    </w:p>
    <w:p w:rsidR="0030330B" w:rsidRPr="00F17990" w:rsidRDefault="0030330B" w:rsidP="0030330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17990">
        <w:rPr>
          <w:rFonts w:ascii="Arial" w:hAnsi="Arial" w:cs="Arial"/>
          <w:b/>
          <w:sz w:val="20"/>
          <w:szCs w:val="20"/>
        </w:rPr>
        <w:t xml:space="preserve">EVALUACIÓN:     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Enviar la actividad desarrollada al correo del docente: mario.serna@sallecampoamor.edu.co</w:t>
      </w:r>
    </w:p>
    <w:p w:rsidR="0030330B" w:rsidRDefault="0030330B" w:rsidP="00303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6AF6">
        <w:rPr>
          <w:rFonts w:ascii="Arial" w:hAnsi="Arial" w:cs="Arial"/>
          <w:b/>
          <w:sz w:val="20"/>
          <w:szCs w:val="20"/>
        </w:rPr>
        <w:t>PROPÓSITO</w:t>
      </w:r>
      <w:r w:rsidRPr="003A6AF6">
        <w:rPr>
          <w:rFonts w:ascii="Arial" w:hAnsi="Arial" w:cs="Arial"/>
          <w:sz w:val="20"/>
          <w:szCs w:val="20"/>
        </w:rPr>
        <w:t xml:space="preserve">: </w:t>
      </w:r>
      <w:r w:rsidRPr="000842F8">
        <w:rPr>
          <w:rFonts w:ascii="Arial" w:hAnsi="Arial" w:cs="Arial"/>
          <w:b/>
          <w:sz w:val="20"/>
          <w:szCs w:val="20"/>
        </w:rPr>
        <w:t>Sensibilizar sobre el efecto del hombre en el deterioro ambiental</w:t>
      </w:r>
    </w:p>
    <w:p w:rsidR="0084000D" w:rsidRPr="002E31AE" w:rsidRDefault="0084000D" w:rsidP="008400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TEMA:</w:t>
      </w:r>
      <w:r w:rsidR="00EC0BC1" w:rsidRPr="002E31A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30330B" w:rsidRPr="002E31AE">
        <w:rPr>
          <w:rFonts w:ascii="Arial" w:hAnsi="Arial" w:cs="Arial"/>
          <w:b/>
          <w:color w:val="000000" w:themeColor="text1"/>
          <w:sz w:val="20"/>
          <w:szCs w:val="20"/>
        </w:rPr>
        <w:t>SALUD SEXUAL Y REPRODUCTIVA</w:t>
      </w:r>
      <w:r w:rsidR="00EC0BC1" w:rsidRPr="002E31AE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84000D" w:rsidRPr="002E31AE" w:rsidRDefault="0084000D" w:rsidP="00A914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0330B" w:rsidRPr="0030330B" w:rsidRDefault="0030330B" w:rsidP="0030330B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0330B">
        <w:rPr>
          <w:rFonts w:ascii="Arial" w:hAnsi="Arial" w:cs="Arial"/>
          <w:b/>
          <w:color w:val="000000" w:themeColor="text1"/>
          <w:sz w:val="20"/>
          <w:szCs w:val="20"/>
        </w:rPr>
        <w:t xml:space="preserve">Responde las siguientes preguntas con base en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sus</w:t>
      </w:r>
      <w:r w:rsidRPr="0030330B">
        <w:rPr>
          <w:rFonts w:ascii="Arial" w:hAnsi="Arial" w:cs="Arial"/>
          <w:b/>
          <w:color w:val="000000" w:themeColor="text1"/>
          <w:sz w:val="20"/>
          <w:szCs w:val="20"/>
        </w:rPr>
        <w:t xml:space="preserve"> saberes previos</w:t>
      </w:r>
    </w:p>
    <w:p w:rsidR="008C28A4" w:rsidRDefault="00EA6441" w:rsidP="00A914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E31AE">
        <w:rPr>
          <w:rFonts w:ascii="Arial" w:hAnsi="Arial" w:cs="Arial"/>
          <w:b/>
          <w:sz w:val="20"/>
          <w:szCs w:val="20"/>
          <w:lang w:val="es-ES"/>
        </w:rPr>
        <w:t>¿</w:t>
      </w:r>
      <w:r w:rsidR="00023F15" w:rsidRPr="002E31AE">
        <w:rPr>
          <w:rFonts w:ascii="Arial" w:hAnsi="Arial" w:cs="Arial"/>
          <w:b/>
          <w:sz w:val="20"/>
          <w:szCs w:val="20"/>
        </w:rPr>
        <w:t xml:space="preserve">Por qué es importante </w:t>
      </w:r>
      <w:r w:rsidRPr="002E31AE">
        <w:rPr>
          <w:rFonts w:ascii="Arial" w:hAnsi="Arial" w:cs="Arial"/>
          <w:b/>
          <w:sz w:val="20"/>
          <w:szCs w:val="20"/>
        </w:rPr>
        <w:t>dialogar sobre temas de sexualidad?</w:t>
      </w:r>
      <w:r w:rsidR="00C261D1" w:rsidRPr="002E31AE">
        <w:rPr>
          <w:rFonts w:ascii="Arial" w:hAnsi="Arial" w:cs="Arial"/>
          <w:b/>
          <w:sz w:val="20"/>
          <w:szCs w:val="20"/>
        </w:rPr>
        <w:t xml:space="preserve">  ¿A</w:t>
      </w:r>
      <w:r w:rsidRPr="002E31AE">
        <w:rPr>
          <w:rFonts w:ascii="Arial" w:hAnsi="Arial" w:cs="Arial"/>
          <w:b/>
          <w:sz w:val="20"/>
          <w:szCs w:val="20"/>
        </w:rPr>
        <w:t>lguna vez tus padres te han hablado sobre sexualidad? ¿C</w:t>
      </w:r>
      <w:r w:rsidR="00C261D1" w:rsidRPr="002E31AE">
        <w:rPr>
          <w:rFonts w:ascii="Arial" w:hAnsi="Arial" w:cs="Arial"/>
          <w:b/>
          <w:sz w:val="20"/>
          <w:szCs w:val="20"/>
        </w:rPr>
        <w:t>ó</w:t>
      </w:r>
      <w:r w:rsidRPr="002E31AE">
        <w:rPr>
          <w:rFonts w:ascii="Arial" w:hAnsi="Arial" w:cs="Arial"/>
          <w:b/>
          <w:sz w:val="20"/>
          <w:szCs w:val="20"/>
        </w:rPr>
        <w:t>mo te sientes al respecto?</w:t>
      </w:r>
      <w:r w:rsidR="00A914D2">
        <w:rPr>
          <w:rFonts w:ascii="Arial" w:hAnsi="Arial" w:cs="Arial"/>
          <w:b/>
          <w:sz w:val="20"/>
          <w:szCs w:val="20"/>
        </w:rPr>
        <w:t xml:space="preserve"> ¿C</w:t>
      </w:r>
      <w:r w:rsidR="00C261D1" w:rsidRPr="002E31AE">
        <w:rPr>
          <w:rFonts w:ascii="Arial" w:hAnsi="Arial" w:cs="Arial"/>
          <w:b/>
          <w:sz w:val="20"/>
          <w:szCs w:val="20"/>
        </w:rPr>
        <w:t>rees que la escuela te ha dado información suficiente?</w:t>
      </w:r>
    </w:p>
    <w:p w:rsidR="0030330B" w:rsidRDefault="0030330B" w:rsidP="00A914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0330B" w:rsidRDefault="0030330B" w:rsidP="00A914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METODOLOGÍA:</w:t>
      </w:r>
    </w:p>
    <w:p w:rsidR="0030330B" w:rsidRDefault="0030330B" w:rsidP="00A914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51A54" w:rsidRPr="00D975CB" w:rsidRDefault="00C95E5E" w:rsidP="00D975C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75CB">
        <w:rPr>
          <w:rFonts w:ascii="Arial" w:hAnsi="Arial" w:cs="Arial"/>
          <w:b/>
          <w:color w:val="000000" w:themeColor="text1"/>
          <w:sz w:val="20"/>
          <w:szCs w:val="20"/>
        </w:rPr>
        <w:t>Leer el siguiente artículo:</w:t>
      </w:r>
      <w:r w:rsidRPr="00D975CB">
        <w:rPr>
          <w:rFonts w:ascii="Arial" w:hAnsi="Arial" w:cs="Arial"/>
          <w:sz w:val="20"/>
          <w:szCs w:val="20"/>
        </w:rPr>
        <w:t xml:space="preserve"> </w:t>
      </w:r>
    </w:p>
    <w:p w:rsidR="00A51A54" w:rsidRPr="00D975CB" w:rsidRDefault="00A914D2" w:rsidP="00D975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975CB">
        <w:rPr>
          <w:rFonts w:ascii="Arial" w:hAnsi="Arial" w:cs="Arial"/>
          <w:b/>
          <w:sz w:val="20"/>
          <w:szCs w:val="20"/>
        </w:rPr>
        <w:t>SALUD SEXUAL Y REPRODUCTIVA</w:t>
      </w:r>
    </w:p>
    <w:p w:rsidR="0084000D" w:rsidRPr="002E31AE" w:rsidRDefault="00C95E5E" w:rsidP="00A914D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La sexualidad y la reproducción están íntimamente ligadas a la calidad de vida, tanto</w:t>
      </w:r>
      <w:r w:rsidR="00A914D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en el ámbito de lo individual como de lo social. La salud sexual y reproductiva</w:t>
      </w:r>
      <w:r w:rsidR="00A914D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(SSR) se refiere a un estado general de bienestar físico, mental y social, y no a la</w:t>
      </w:r>
      <w:r w:rsidR="00A914D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mera ausencia de enfermedades o dolencias en todos los aspectos relacionados con la</w:t>
      </w:r>
      <w:r w:rsidR="00A914D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sexualidad y la reproducción, y entraña la posibilidad de ejercer los derechos</w:t>
      </w:r>
      <w:r w:rsidR="00A914D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sexuales y reproductivos (DSR). Un buen estado de SSR implica la capacidad de</w:t>
      </w:r>
      <w:r w:rsidR="00A914D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disfrutar de una vida sexual satisfactoria y sin riesgos, la posibilidad de ejercer el</w:t>
      </w:r>
      <w:r w:rsidR="00A914D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derecho a procrear o no, la libertad para decidir el número y espaciamiento de los</w:t>
      </w:r>
      <w:r w:rsidR="00A914D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hijos, el derecho a obtener información que posibilite la toma de decisiones libres e</w:t>
      </w:r>
      <w:r w:rsidR="00A914D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informadas y sin sufrir discriminación, coerción ni violencia, el acceso y la</w:t>
      </w:r>
      <w:r w:rsidR="00A914D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posibilidad de elección de métodos de regulación de la fecundidad seguros, eficaces,</w:t>
      </w:r>
      <w:r w:rsidR="00A914D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aceptables y asequibles, la eliminación de la violencia doméstica y sexual que afecta</w:t>
      </w:r>
      <w:r w:rsidR="00A914D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la integridad y la salud, así como el derecho a recibir servicios adecuados de atención</w:t>
      </w:r>
      <w:r w:rsidR="00A914D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a la salud que permitan embarazos y partos sin riesgos, y el acceso a servicios y</w:t>
      </w:r>
      <w:r w:rsidR="00A914D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programas de calidad para la promoción, detección, prevención y atención de todos</w:t>
      </w:r>
      <w:r w:rsidR="00A914D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los eventos relacionados con la sexualidad y la reproducción, independientemente</w:t>
      </w:r>
      <w:r w:rsidR="00A914D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del sexo, edad, etnia, clase, orientación sexual o estado civil de la persona, y</w:t>
      </w:r>
      <w:r w:rsidR="00A914D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teniendo en cuenta sus necesidades específicas de acuerdo con su ciclo vital.</w:t>
      </w:r>
    </w:p>
    <w:p w:rsidR="00C261D1" w:rsidRPr="002E31AE" w:rsidRDefault="00C261D1" w:rsidP="00A914D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261D1" w:rsidRPr="002E31AE" w:rsidRDefault="00C261D1" w:rsidP="00A914D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Con respecto a la salud sexual y reproductiva se tienen como metas</w:t>
      </w:r>
    </w:p>
    <w:p w:rsidR="00C95E5E" w:rsidRPr="002E31AE" w:rsidRDefault="00C95E5E" w:rsidP="00A914D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261D1" w:rsidRPr="002E31AE" w:rsidRDefault="00C261D1" w:rsidP="00A914D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• Maternidad segura: reducir en un 50% la tasa nacional de mortalidad materna</w:t>
      </w:r>
      <w:r w:rsidR="00A914D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evitable; mejorar la cobertura y calidad de la atención institucional de la</w:t>
      </w:r>
      <w:r w:rsidR="00A914D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gestación, parto y puerperio y sus complicaciones, y fortalecer las acciones de</w:t>
      </w:r>
      <w:r w:rsidR="00A914D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vigilancia, prevención y atención de la mortalidad materna y perinatal.</w:t>
      </w:r>
      <w:r w:rsidR="00A914D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• Planificación familiar: incrementar el uso correcto de métodos anticonceptivos</w:t>
      </w:r>
      <w:r w:rsidR="00A914D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en la población en edad fértil, con especial énfasis en la población masculina, y</w:t>
      </w:r>
      <w:r w:rsidR="00A914D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reducir la demanda insatisfecha de planificación familiar en la población de</w:t>
      </w:r>
      <w:r w:rsidR="00A914D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mujeres unidas.</w:t>
      </w:r>
    </w:p>
    <w:p w:rsidR="00C261D1" w:rsidRPr="002E31AE" w:rsidRDefault="00C261D1" w:rsidP="00A914D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• Salud sexual y reproductiva en la población adolescente: reducir el embarazo</w:t>
      </w:r>
      <w:r w:rsidR="00A914D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en adolescentes en un 26%. La fecundidad en adolescentes ha incrementado en</w:t>
      </w:r>
      <w:r w:rsidR="00A914D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los últimos años: para el año 2000 es de 19%.</w:t>
      </w:r>
      <w:r w:rsidR="00A914D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 xml:space="preserve"> Teniendo en cuenta todas las</w:t>
      </w:r>
      <w:r w:rsidR="00A914D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implicaciones que se derivan de esta situación se propone, mediante acciones de</w:t>
      </w:r>
      <w:r w:rsidR="00A914D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distinto orden, reducir la fecundidad al 14% (es decir, cinco puntos porcentuales</w:t>
      </w:r>
      <w:r w:rsidR="00A914D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con respecto al 19%, lo cual equivale al 26% del total de embarazos</w:t>
      </w:r>
      <w:r w:rsidR="00A914D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adolescentes).</w:t>
      </w:r>
    </w:p>
    <w:p w:rsidR="00C261D1" w:rsidRPr="002E31AE" w:rsidRDefault="00C261D1" w:rsidP="00A914D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• Cáncer de cuello uterino: alcanzar coberturas de detección temprana con</w:t>
      </w:r>
      <w:r w:rsidR="00D975C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 xml:space="preserve">citología </w:t>
      </w:r>
      <w:proofErr w:type="spellStart"/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cervicovaginal</w:t>
      </w:r>
      <w:proofErr w:type="spellEnd"/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 xml:space="preserve"> (CCV) en el 90% de la población objeto, y</w:t>
      </w:r>
      <w:r w:rsidR="00D975C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simultáneamente trabajar en la disminución de la mortalidad por esta causa</w:t>
      </w:r>
      <w:r w:rsidR="00D975C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promoviendo los factores protectores y fomentando la prevención de factores de</w:t>
      </w:r>
      <w:r w:rsidR="00D975C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riesgo, el mejoramiento de la calidad de la CCV y el tratamiento adecuado de los</w:t>
      </w:r>
      <w:r w:rsidR="00D975C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casos.</w:t>
      </w:r>
    </w:p>
    <w:p w:rsidR="00C261D1" w:rsidRPr="002E31AE" w:rsidRDefault="00C261D1" w:rsidP="00A914D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• Prevención y atención de las ITS,VIH/SIDA: mantener la prevalencia general</w:t>
      </w:r>
      <w:r w:rsidR="00D975C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por debajo del 0.5%; reducir en los recién nacidos la incidencia de sífilis</w:t>
      </w:r>
      <w:r w:rsidR="00D975C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 xml:space="preserve">congénita a menos de 0.5 por cada 1.000 nacidos vivos, y eliminar la hepatitis </w:t>
      </w:r>
      <w:r w:rsidR="00D975CB">
        <w:rPr>
          <w:rFonts w:ascii="Arial" w:hAnsi="Arial" w:cs="Arial"/>
          <w:b/>
          <w:color w:val="000000" w:themeColor="text1"/>
          <w:sz w:val="20"/>
          <w:szCs w:val="20"/>
        </w:rPr>
        <w:t xml:space="preserve">tipo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B</w:t>
      </w:r>
      <w:r w:rsidR="00D975C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en los recién nacidos.</w:t>
      </w:r>
    </w:p>
    <w:p w:rsidR="00D975CB" w:rsidRDefault="00C261D1" w:rsidP="00C261D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>• Violencia doméstica y sexual: incrementar en un 20% la detección y atención de</w:t>
      </w:r>
      <w:r w:rsidR="00D975C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t xml:space="preserve">la violencia intrafamiliar y sexual en mujeres y menores. </w:t>
      </w:r>
    </w:p>
    <w:p w:rsidR="00D975CB" w:rsidRDefault="00C261D1" w:rsidP="00D821C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E31AE">
        <w:rPr>
          <w:rFonts w:ascii="Arial" w:hAnsi="Arial" w:cs="Arial"/>
          <w:b/>
          <w:color w:val="000000" w:themeColor="text1"/>
          <w:sz w:val="20"/>
          <w:szCs w:val="20"/>
        </w:rPr>
        <w:cr/>
      </w:r>
      <w:r w:rsidR="00D975CB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="00D975CB" w:rsidRPr="00D975CB">
        <w:rPr>
          <w:rFonts w:ascii="Arial" w:hAnsi="Arial" w:cs="Arial"/>
          <w:b/>
          <w:color w:val="000000" w:themeColor="text1"/>
          <w:sz w:val="20"/>
          <w:szCs w:val="20"/>
        </w:rPr>
        <w:t>eleccione los términos significativos y elabore un glosario definiéndolos según sus saberes previos.</w:t>
      </w:r>
    </w:p>
    <w:p w:rsidR="00F53126" w:rsidRDefault="00D975CB" w:rsidP="00D975C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Consultar en la casa los términos seleccionados para compararlos</w:t>
      </w:r>
      <w:r w:rsidR="00F53126">
        <w:rPr>
          <w:rFonts w:ascii="Arial" w:hAnsi="Arial" w:cs="Arial"/>
          <w:b/>
          <w:color w:val="000000" w:themeColor="text1"/>
          <w:sz w:val="20"/>
          <w:szCs w:val="20"/>
        </w:rPr>
        <w:t xml:space="preserve"> con los definidos por usted o para conocer sus definiciones.</w:t>
      </w:r>
    </w:p>
    <w:p w:rsidR="00D975CB" w:rsidRPr="00D821C0" w:rsidRDefault="00F53126" w:rsidP="000D0B9A">
      <w:pPr>
        <w:pStyle w:val="Prrafodelista"/>
        <w:numPr>
          <w:ilvl w:val="0"/>
          <w:numId w:val="16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821C0">
        <w:rPr>
          <w:rFonts w:ascii="Arial" w:hAnsi="Arial" w:cs="Arial"/>
          <w:b/>
          <w:color w:val="000000" w:themeColor="text1"/>
          <w:sz w:val="20"/>
          <w:szCs w:val="20"/>
        </w:rPr>
        <w:t>Profundice sobre las infecciones de transmisión sexual: características, síntomas y posibles tratamientos</w:t>
      </w:r>
      <w:r w:rsidR="00D975CB" w:rsidRPr="00D821C0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sectPr w:rsidR="00D975CB" w:rsidRPr="00D821C0" w:rsidSect="00D75FBE">
      <w:pgSz w:w="12240" w:h="15840" w:code="1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4E65"/>
    <w:multiLevelType w:val="hybridMultilevel"/>
    <w:tmpl w:val="608EA06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0A9F"/>
    <w:multiLevelType w:val="multilevel"/>
    <w:tmpl w:val="1EF28FE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  <w:sz w:val="20"/>
      </w:rPr>
    </w:lvl>
  </w:abstractNum>
  <w:abstractNum w:abstractNumId="2" w15:restartNumberingAfterBreak="0">
    <w:nsid w:val="05193779"/>
    <w:multiLevelType w:val="multilevel"/>
    <w:tmpl w:val="FDF2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5221033"/>
    <w:multiLevelType w:val="hybridMultilevel"/>
    <w:tmpl w:val="EAB24002"/>
    <w:lvl w:ilvl="0" w:tplc="FF8655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F19FF"/>
    <w:multiLevelType w:val="hybridMultilevel"/>
    <w:tmpl w:val="DD5E1B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34197"/>
    <w:multiLevelType w:val="hybridMultilevel"/>
    <w:tmpl w:val="C4C6828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E762F"/>
    <w:multiLevelType w:val="hybridMultilevel"/>
    <w:tmpl w:val="0D803C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53678"/>
    <w:multiLevelType w:val="hybridMultilevel"/>
    <w:tmpl w:val="D2768490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001E48"/>
    <w:multiLevelType w:val="hybridMultilevel"/>
    <w:tmpl w:val="91E47B2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168FD"/>
    <w:multiLevelType w:val="hybridMultilevel"/>
    <w:tmpl w:val="0BA661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D124FA"/>
    <w:multiLevelType w:val="hybridMultilevel"/>
    <w:tmpl w:val="33CC75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97BD5"/>
    <w:multiLevelType w:val="multilevel"/>
    <w:tmpl w:val="E110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6681F61"/>
    <w:multiLevelType w:val="multilevel"/>
    <w:tmpl w:val="FDF2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95D6F0C"/>
    <w:multiLevelType w:val="multilevel"/>
    <w:tmpl w:val="B576F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6AAA3906"/>
    <w:multiLevelType w:val="hybridMultilevel"/>
    <w:tmpl w:val="A6E057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75368"/>
    <w:multiLevelType w:val="hybridMultilevel"/>
    <w:tmpl w:val="D242DFB8"/>
    <w:lvl w:ilvl="0" w:tplc="1CAC59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B0E12"/>
    <w:multiLevelType w:val="hybridMultilevel"/>
    <w:tmpl w:val="992EF9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16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12"/>
  </w:num>
  <w:num w:numId="11">
    <w:abstractNumId w:val="9"/>
  </w:num>
  <w:num w:numId="12">
    <w:abstractNumId w:val="2"/>
  </w:num>
  <w:num w:numId="13">
    <w:abstractNumId w:val="6"/>
  </w:num>
  <w:num w:numId="14">
    <w:abstractNumId w:val="4"/>
  </w:num>
  <w:num w:numId="15">
    <w:abstractNumId w:val="3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35"/>
    <w:rsid w:val="0002058D"/>
    <w:rsid w:val="00023F15"/>
    <w:rsid w:val="00032F7D"/>
    <w:rsid w:val="00044D41"/>
    <w:rsid w:val="0005498E"/>
    <w:rsid w:val="00072AD1"/>
    <w:rsid w:val="000A7E7F"/>
    <w:rsid w:val="000D0829"/>
    <w:rsid w:val="000D2097"/>
    <w:rsid w:val="000E3B9F"/>
    <w:rsid w:val="000F0FBF"/>
    <w:rsid w:val="000F47BA"/>
    <w:rsid w:val="00113B90"/>
    <w:rsid w:val="00114DEA"/>
    <w:rsid w:val="001249F8"/>
    <w:rsid w:val="00143971"/>
    <w:rsid w:val="00181FC0"/>
    <w:rsid w:val="001B0FBB"/>
    <w:rsid w:val="001C48A7"/>
    <w:rsid w:val="001D4614"/>
    <w:rsid w:val="001D6A78"/>
    <w:rsid w:val="001E5242"/>
    <w:rsid w:val="00206308"/>
    <w:rsid w:val="00207A3B"/>
    <w:rsid w:val="00217E71"/>
    <w:rsid w:val="0024074A"/>
    <w:rsid w:val="002450FC"/>
    <w:rsid w:val="00246CDB"/>
    <w:rsid w:val="0024775F"/>
    <w:rsid w:val="0025573D"/>
    <w:rsid w:val="00262AB5"/>
    <w:rsid w:val="00264940"/>
    <w:rsid w:val="0028391E"/>
    <w:rsid w:val="0028422C"/>
    <w:rsid w:val="002865A2"/>
    <w:rsid w:val="002A5FF7"/>
    <w:rsid w:val="002E31AE"/>
    <w:rsid w:val="002E4B6A"/>
    <w:rsid w:val="002F6C32"/>
    <w:rsid w:val="0030330B"/>
    <w:rsid w:val="00325279"/>
    <w:rsid w:val="00326F4C"/>
    <w:rsid w:val="003342B6"/>
    <w:rsid w:val="00366C66"/>
    <w:rsid w:val="003A6AF6"/>
    <w:rsid w:val="003D2FDA"/>
    <w:rsid w:val="003F48B4"/>
    <w:rsid w:val="00452A42"/>
    <w:rsid w:val="0046025C"/>
    <w:rsid w:val="004646A1"/>
    <w:rsid w:val="0046776B"/>
    <w:rsid w:val="00485AFE"/>
    <w:rsid w:val="004D28C4"/>
    <w:rsid w:val="004E6E63"/>
    <w:rsid w:val="00530A05"/>
    <w:rsid w:val="0055250E"/>
    <w:rsid w:val="00586258"/>
    <w:rsid w:val="005B4A1A"/>
    <w:rsid w:val="005F4AE3"/>
    <w:rsid w:val="006141AE"/>
    <w:rsid w:val="00644660"/>
    <w:rsid w:val="00647318"/>
    <w:rsid w:val="0066516F"/>
    <w:rsid w:val="006A6D09"/>
    <w:rsid w:val="006C48A1"/>
    <w:rsid w:val="006C7275"/>
    <w:rsid w:val="006E2C77"/>
    <w:rsid w:val="006F1EBE"/>
    <w:rsid w:val="006F3AA6"/>
    <w:rsid w:val="007110F6"/>
    <w:rsid w:val="00727CFF"/>
    <w:rsid w:val="007375E0"/>
    <w:rsid w:val="00760023"/>
    <w:rsid w:val="00777135"/>
    <w:rsid w:val="007F618C"/>
    <w:rsid w:val="007F748B"/>
    <w:rsid w:val="008079CD"/>
    <w:rsid w:val="00811D7C"/>
    <w:rsid w:val="0084000D"/>
    <w:rsid w:val="008670DF"/>
    <w:rsid w:val="00872FA1"/>
    <w:rsid w:val="00874EB8"/>
    <w:rsid w:val="008C28A4"/>
    <w:rsid w:val="008E262C"/>
    <w:rsid w:val="008F74D8"/>
    <w:rsid w:val="00937595"/>
    <w:rsid w:val="009524C0"/>
    <w:rsid w:val="00971132"/>
    <w:rsid w:val="00972ABC"/>
    <w:rsid w:val="00973AE8"/>
    <w:rsid w:val="00975A35"/>
    <w:rsid w:val="00985CE9"/>
    <w:rsid w:val="00990C33"/>
    <w:rsid w:val="009C113E"/>
    <w:rsid w:val="009E6131"/>
    <w:rsid w:val="009F66FE"/>
    <w:rsid w:val="00A44C62"/>
    <w:rsid w:val="00A51A54"/>
    <w:rsid w:val="00A60D8A"/>
    <w:rsid w:val="00A67932"/>
    <w:rsid w:val="00A71620"/>
    <w:rsid w:val="00A914D2"/>
    <w:rsid w:val="00A94C37"/>
    <w:rsid w:val="00AA0AF5"/>
    <w:rsid w:val="00AC5D37"/>
    <w:rsid w:val="00AD4A84"/>
    <w:rsid w:val="00AE13A1"/>
    <w:rsid w:val="00B17C51"/>
    <w:rsid w:val="00B22674"/>
    <w:rsid w:val="00B50D42"/>
    <w:rsid w:val="00B6065A"/>
    <w:rsid w:val="00B62A39"/>
    <w:rsid w:val="00B64001"/>
    <w:rsid w:val="00B82DE2"/>
    <w:rsid w:val="00BB6CDD"/>
    <w:rsid w:val="00BC4E62"/>
    <w:rsid w:val="00BC5503"/>
    <w:rsid w:val="00BC5FDA"/>
    <w:rsid w:val="00BD5826"/>
    <w:rsid w:val="00C07863"/>
    <w:rsid w:val="00C2328B"/>
    <w:rsid w:val="00C237A8"/>
    <w:rsid w:val="00C261D1"/>
    <w:rsid w:val="00C46516"/>
    <w:rsid w:val="00C72799"/>
    <w:rsid w:val="00C95E5E"/>
    <w:rsid w:val="00CB4E35"/>
    <w:rsid w:val="00CC183C"/>
    <w:rsid w:val="00CC43BE"/>
    <w:rsid w:val="00CD6E36"/>
    <w:rsid w:val="00CE278C"/>
    <w:rsid w:val="00CF3423"/>
    <w:rsid w:val="00CF4974"/>
    <w:rsid w:val="00D34372"/>
    <w:rsid w:val="00D35EC9"/>
    <w:rsid w:val="00D75FBE"/>
    <w:rsid w:val="00D821C0"/>
    <w:rsid w:val="00D95A1D"/>
    <w:rsid w:val="00D975CB"/>
    <w:rsid w:val="00DA08C6"/>
    <w:rsid w:val="00DA7664"/>
    <w:rsid w:val="00DB5E9D"/>
    <w:rsid w:val="00DC4BB3"/>
    <w:rsid w:val="00DD733B"/>
    <w:rsid w:val="00DF5656"/>
    <w:rsid w:val="00E14F26"/>
    <w:rsid w:val="00E55CFE"/>
    <w:rsid w:val="00E84560"/>
    <w:rsid w:val="00EA30DA"/>
    <w:rsid w:val="00EA6441"/>
    <w:rsid w:val="00EB0D97"/>
    <w:rsid w:val="00EC0BC1"/>
    <w:rsid w:val="00EC2E28"/>
    <w:rsid w:val="00EE248B"/>
    <w:rsid w:val="00EE4C61"/>
    <w:rsid w:val="00F04FA3"/>
    <w:rsid w:val="00F073C3"/>
    <w:rsid w:val="00F10828"/>
    <w:rsid w:val="00F20112"/>
    <w:rsid w:val="00F25044"/>
    <w:rsid w:val="00F30EEB"/>
    <w:rsid w:val="00F53126"/>
    <w:rsid w:val="00F67D35"/>
    <w:rsid w:val="00F7064C"/>
    <w:rsid w:val="00FA601C"/>
    <w:rsid w:val="00FE3C35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883FE2"/>
  <w15:docId w15:val="{39D3F376-3019-44D3-A61A-419CE3C9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7932"/>
    <w:pPr>
      <w:ind w:left="720"/>
      <w:contextualSpacing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773390FF</Template>
  <TotalTime>0</TotalTime>
  <Pages>1</Pages>
  <Words>731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 SALLE CAMPO AMOR</dc:creator>
  <cp:lastModifiedBy>SE-SCHOOL7546</cp:lastModifiedBy>
  <cp:revision>2</cp:revision>
  <dcterms:created xsi:type="dcterms:W3CDTF">2020-03-16T14:50:00Z</dcterms:created>
  <dcterms:modified xsi:type="dcterms:W3CDTF">2020-03-16T14:50:00Z</dcterms:modified>
</cp:coreProperties>
</file>