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8"/>
        <w:gridCol w:w="128"/>
        <w:gridCol w:w="1587"/>
        <w:gridCol w:w="1722"/>
        <w:gridCol w:w="1282"/>
        <w:gridCol w:w="420"/>
        <w:gridCol w:w="1721"/>
      </w:tblGrid>
      <w:tr w:rsidR="00E66E59" w:rsidTr="000C1CD1">
        <w:tc>
          <w:tcPr>
            <w:tcW w:w="6687" w:type="dxa"/>
            <w:gridSpan w:val="5"/>
            <w:vAlign w:val="center"/>
          </w:tcPr>
          <w:p w:rsidR="00E66E59" w:rsidRPr="008C13E0" w:rsidRDefault="00E66E59" w:rsidP="000C1C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INSTITUCION EDUCATIVA LA SALLE </w:t>
            </w:r>
            <w:r w:rsidRPr="008C13E0">
              <w:rPr>
                <w:b/>
                <w:sz w:val="32"/>
                <w:szCs w:val="32"/>
              </w:rPr>
              <w:t>DE CAMPOAMOR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C13E0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2141" w:type="dxa"/>
            <w:gridSpan w:val="2"/>
          </w:tcPr>
          <w:p w:rsidR="00E66E59" w:rsidRDefault="00E66E59" w:rsidP="000C1CD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F4A97F" wp14:editId="09173020">
                  <wp:extent cx="638175" cy="713255"/>
                  <wp:effectExtent l="0" t="0" r="0" b="0"/>
                  <wp:docPr id="2" name="Imagen 2" descr="Resultado de imagen de LA SALLE DE CAMPOAMOR 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LA SALLE DE CAMPOAMOR 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6" cy="7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59" w:rsidTr="000C1CD1">
        <w:tc>
          <w:tcPr>
            <w:tcW w:w="8828" w:type="dxa"/>
            <w:gridSpan w:val="7"/>
          </w:tcPr>
          <w:p w:rsidR="00E66E59" w:rsidRPr="00AD206E" w:rsidRDefault="00E66E59" w:rsidP="000C1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ESTRUCTURA TALLER DE COMPETENCIAS PARA ACOMPAÑAMIENTO DE ESTUDIANTES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 EN AUSENCIAS EVENTUALES</w:t>
            </w:r>
            <w:r w:rsidRPr="003A6A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E66E59" w:rsidTr="000C1CD1">
        <w:tc>
          <w:tcPr>
            <w:tcW w:w="8828" w:type="dxa"/>
            <w:gridSpan w:val="7"/>
          </w:tcPr>
          <w:p w:rsidR="00E66E59" w:rsidRPr="003A6AF6" w:rsidRDefault="00E66E59" w:rsidP="00E66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GESTIÓN ACADEMICO PEDAGOGICA. No.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66E59" w:rsidTr="000C1CD1">
        <w:tc>
          <w:tcPr>
            <w:tcW w:w="1968" w:type="dxa"/>
          </w:tcPr>
          <w:p w:rsidR="00E66E59" w:rsidRPr="008C13E0" w:rsidRDefault="00E66E59" w:rsidP="000C1CD1">
            <w:pPr>
              <w:jc w:val="center"/>
              <w:rPr>
                <w:b/>
              </w:rPr>
            </w:pPr>
            <w:r>
              <w:rPr>
                <w:b/>
              </w:rPr>
              <w:t>ÁREA/</w:t>
            </w:r>
            <w:r w:rsidRPr="008C13E0">
              <w:rPr>
                <w:b/>
              </w:rPr>
              <w:t xml:space="preserve">MATERIA: </w:t>
            </w:r>
            <w:r>
              <w:rPr>
                <w:b/>
              </w:rPr>
              <w:t>EMPRENDIMIENTO</w:t>
            </w:r>
          </w:p>
        </w:tc>
        <w:tc>
          <w:tcPr>
            <w:tcW w:w="1715" w:type="dxa"/>
            <w:gridSpan w:val="2"/>
          </w:tcPr>
          <w:p w:rsidR="00E66E59" w:rsidRPr="008C13E0" w:rsidRDefault="00E66E59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 xml:space="preserve">GRADO: </w:t>
            </w:r>
            <w:r>
              <w:rPr>
                <w:b/>
              </w:rPr>
              <w:t>NOVENO</w:t>
            </w:r>
            <w:r>
              <w:rPr>
                <w:b/>
              </w:rPr>
              <w:t xml:space="preserve"> C, D</w:t>
            </w:r>
          </w:p>
        </w:tc>
        <w:tc>
          <w:tcPr>
            <w:tcW w:w="1722" w:type="dxa"/>
          </w:tcPr>
          <w:p w:rsidR="00E66E59" w:rsidRPr="008C13E0" w:rsidRDefault="00E66E59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>PERIODO: PR</w:t>
            </w:r>
            <w:r>
              <w:rPr>
                <w:b/>
              </w:rPr>
              <w:t>I</w:t>
            </w:r>
            <w:r w:rsidRPr="008C13E0">
              <w:rPr>
                <w:b/>
              </w:rPr>
              <w:t>MERO</w:t>
            </w:r>
          </w:p>
        </w:tc>
        <w:tc>
          <w:tcPr>
            <w:tcW w:w="1702" w:type="dxa"/>
            <w:gridSpan w:val="2"/>
          </w:tcPr>
          <w:p w:rsidR="00E66E59" w:rsidRPr="00AD206E" w:rsidRDefault="00E66E59" w:rsidP="000C1CD1">
            <w:pPr>
              <w:jc w:val="center"/>
              <w:rPr>
                <w:b/>
              </w:rPr>
            </w:pPr>
            <w:r w:rsidRPr="00AD206E">
              <w:rPr>
                <w:b/>
              </w:rPr>
              <w:t>Fecha: 16 de marzo de 2020</w:t>
            </w:r>
          </w:p>
        </w:tc>
        <w:tc>
          <w:tcPr>
            <w:tcW w:w="1721" w:type="dxa"/>
          </w:tcPr>
          <w:p w:rsidR="00E66E59" w:rsidRPr="008C13E0" w:rsidRDefault="00E66E59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>AÑO 2020</w:t>
            </w:r>
          </w:p>
        </w:tc>
      </w:tr>
      <w:tr w:rsidR="00E66E59" w:rsidTr="000C1CD1">
        <w:tc>
          <w:tcPr>
            <w:tcW w:w="8828" w:type="dxa"/>
            <w:gridSpan w:val="7"/>
          </w:tcPr>
          <w:p w:rsidR="00E66E59" w:rsidRPr="008C13E0" w:rsidRDefault="00E66E59" w:rsidP="000C1CD1">
            <w:pPr>
              <w:rPr>
                <w:b/>
              </w:rPr>
            </w:pPr>
            <w:r>
              <w:rPr>
                <w:b/>
              </w:rPr>
              <w:t xml:space="preserve">DOCENTE A CARGO: </w:t>
            </w:r>
            <w:r w:rsidRPr="008326B5">
              <w:rPr>
                <w:b/>
              </w:rPr>
              <w:t>GLORIA LEDESMA CARDONA</w:t>
            </w:r>
            <w:r>
              <w:rPr>
                <w:b/>
              </w:rPr>
              <w:t>.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Default="00E66E59" w:rsidP="000C1CD1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TIEMPO:</w:t>
            </w:r>
          </w:p>
        </w:tc>
        <w:tc>
          <w:tcPr>
            <w:tcW w:w="6732" w:type="dxa"/>
            <w:gridSpan w:val="5"/>
          </w:tcPr>
          <w:p w:rsidR="00E66E59" w:rsidRPr="00AD206E" w:rsidRDefault="00E66E59" w:rsidP="000C1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AD206E">
              <w:rPr>
                <w:rFonts w:ascii="Arial" w:hAnsi="Arial" w:cs="Arial"/>
                <w:sz w:val="20"/>
                <w:szCs w:val="20"/>
              </w:rPr>
              <w:t xml:space="preserve"> horas (2 semana: del 16 al 20 de marzo y del 24 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06E">
              <w:rPr>
                <w:rFonts w:ascii="Arial" w:hAnsi="Arial" w:cs="Arial"/>
                <w:sz w:val="20"/>
                <w:szCs w:val="20"/>
              </w:rPr>
              <w:t>27 de marzo –año 2020)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</w:tc>
        <w:tc>
          <w:tcPr>
            <w:tcW w:w="6732" w:type="dxa"/>
            <w:gridSpan w:val="5"/>
          </w:tcPr>
          <w:p w:rsidR="00E66E59" w:rsidRPr="00AD206E" w:rsidRDefault="00E66E59" w:rsidP="00E66E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59" w:rsidTr="000C1CD1">
        <w:tc>
          <w:tcPr>
            <w:tcW w:w="2096" w:type="dxa"/>
            <w:gridSpan w:val="2"/>
          </w:tcPr>
          <w:p w:rsidR="00E66E59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  <w:r w:rsidRPr="003A6A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32" w:type="dxa"/>
            <w:gridSpan w:val="5"/>
          </w:tcPr>
          <w:p w:rsidR="00E66E59" w:rsidRPr="00E66E59" w:rsidRDefault="00E66E59" w:rsidP="00E66E5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Defin</w:t>
            </w:r>
            <w:r>
              <w:rPr>
                <w:rFonts w:ascii="Arial" w:hAnsi="Arial" w:cs="Arial"/>
                <w:sz w:val="20"/>
                <w:szCs w:val="16"/>
              </w:rPr>
              <w:t>ir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 las áreas funcionales de una empresa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6732" w:type="dxa"/>
            <w:gridSpan w:val="5"/>
          </w:tcPr>
          <w:p w:rsidR="00E66E59" w:rsidRDefault="00E66E59" w:rsidP="00E66E59">
            <w:r>
              <w:t>¿</w:t>
            </w:r>
            <w:r>
              <w:t>Qué prestaciones ofrece una empresa y qué el dinero electrónico</w:t>
            </w:r>
            <w:r>
              <w:t xml:space="preserve">? </w:t>
            </w:r>
          </w:p>
          <w:p w:rsidR="00E66E59" w:rsidRDefault="00E66E59" w:rsidP="00E66E59">
            <w:r>
              <w:t>• Seguridad social.</w:t>
            </w:r>
          </w:p>
          <w:p w:rsidR="00E66E59" w:rsidRDefault="00E66E59" w:rsidP="00E66E59">
            <w:r>
              <w:t>• El dinero electrónic</w:t>
            </w:r>
            <w:bookmarkStart w:id="0" w:name="_GoBack"/>
            <w:bookmarkEnd w:id="0"/>
            <w:r>
              <w:t xml:space="preserve">o. </w:t>
            </w:r>
          </w:p>
          <w:p w:rsidR="00E66E59" w:rsidRDefault="00E66E59" w:rsidP="00E66E59">
            <w:r>
              <w:t xml:space="preserve">• Creación de empresas. </w:t>
            </w:r>
          </w:p>
          <w:p w:rsidR="00E66E59" w:rsidRDefault="00E66E59" w:rsidP="00E66E59">
            <w:r>
              <w:t xml:space="preserve">• Fuentes de financiamiento. </w:t>
            </w:r>
          </w:p>
          <w:p w:rsidR="00E66E59" w:rsidRPr="00E66E59" w:rsidRDefault="00E66E59" w:rsidP="00E66E59">
            <w:r>
              <w:t xml:space="preserve">• Responsabilidad social empresarial.  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</w:p>
        </w:tc>
        <w:tc>
          <w:tcPr>
            <w:tcW w:w="6732" w:type="dxa"/>
            <w:gridSpan w:val="5"/>
          </w:tcPr>
          <w:p w:rsidR="00E66E59" w:rsidRPr="008326B5" w:rsidRDefault="00E66E59" w:rsidP="00E66E5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>Estudiantes:</w:t>
            </w:r>
          </w:p>
          <w:p w:rsidR="00E66E59" w:rsidRPr="00E66E59" w:rsidRDefault="00E66E59" w:rsidP="00E66E59">
            <w:pPr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Hemos visto y analizado y se han elaborado talleres de la mayoría de los temas del primer periodo, las actividades a desarrollar, permiten afianzar lo visto y terminar el temario faltante.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</w:p>
        </w:tc>
        <w:tc>
          <w:tcPr>
            <w:tcW w:w="6732" w:type="dxa"/>
            <w:gridSpan w:val="5"/>
          </w:tcPr>
          <w:p w:rsidR="00E66E59" w:rsidRPr="00AD206E" w:rsidRDefault="00E66E59" w:rsidP="000C1CD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793">
              <w:rPr>
                <w:rFonts w:ascii="Arial" w:hAnsi="Arial" w:cs="Arial"/>
                <w:sz w:val="20"/>
                <w:szCs w:val="16"/>
              </w:rPr>
              <w:t xml:space="preserve">Después de desarrolladas las actividades que se proponen, el estudiante sustentara los conocimientos adquiridos. 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Pr="00AD206E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06E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</w:tc>
        <w:tc>
          <w:tcPr>
            <w:tcW w:w="6732" w:type="dxa"/>
            <w:gridSpan w:val="5"/>
          </w:tcPr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De 3 ejemplos de las áreas funcionales de una empresa.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Defina la planeación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Defina la organización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Defina el control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 xml:space="preserve">Defina la dirección 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>Analice con sus propias palabras “una mala administración puede ejercer un impacto en las operaciones generales de una compañía y sus empleados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 xml:space="preserve">Enuncie y de ejemplos de “las consecuencias de una mala administración” </w:t>
            </w:r>
          </w:p>
          <w:p w:rsidR="00E66E59" w:rsidRPr="00E66E59" w:rsidRDefault="00E66E59" w:rsidP="00E66E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E66E59">
              <w:rPr>
                <w:rFonts w:ascii="Arial" w:hAnsi="Arial" w:cs="Arial"/>
                <w:sz w:val="20"/>
                <w:szCs w:val="16"/>
              </w:rPr>
              <w:t xml:space="preserve">Que beneficios traen para las pequeñas, medianas empresas, grandes, empresas la   seguridad social (salud, pensión riesgos laborales, y aportes parafiscales) defina cada uno   según sus criterios y conocimientos </w:t>
            </w:r>
          </w:p>
        </w:tc>
      </w:tr>
      <w:tr w:rsidR="00E66E59" w:rsidTr="000C1CD1">
        <w:tc>
          <w:tcPr>
            <w:tcW w:w="2096" w:type="dxa"/>
            <w:gridSpan w:val="2"/>
          </w:tcPr>
          <w:p w:rsidR="00E66E59" w:rsidRPr="00AD206E" w:rsidRDefault="00E66E5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  <w:tc>
          <w:tcPr>
            <w:tcW w:w="6732" w:type="dxa"/>
            <w:gridSpan w:val="5"/>
          </w:tcPr>
          <w:p w:rsidR="00E66E59" w:rsidRPr="00E66E59" w:rsidRDefault="00E66E59" w:rsidP="00E66E5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 xml:space="preserve">Para cualquier inquietud, favor comunicarse a través del e-mail: </w:t>
            </w:r>
            <w:hyperlink r:id="rId6" w:history="1">
              <w:r w:rsidRPr="0083174C">
                <w:rPr>
                  <w:rStyle w:val="Hipervnculo"/>
                  <w:rFonts w:ascii="Arial" w:hAnsi="Arial" w:cs="Arial"/>
                  <w:sz w:val="20"/>
                  <w:szCs w:val="16"/>
                </w:rPr>
                <w:t>mediatecnica45@gmail.com</w:t>
              </w:r>
            </w:hyperlink>
          </w:p>
          <w:p w:rsidR="00E66E59" w:rsidRPr="008326B5" w:rsidRDefault="00E66E59" w:rsidP="00E66E5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laborar a mano y escanear </w:t>
            </w:r>
            <w:r>
              <w:rPr>
                <w:rFonts w:ascii="Arial" w:hAnsi="Arial" w:cs="Arial"/>
                <w:sz w:val="20"/>
                <w:szCs w:val="16"/>
              </w:rPr>
              <w:t>para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 enviar por el correo el día 18 de marzo 2020, </w:t>
            </w:r>
            <w:r>
              <w:rPr>
                <w:rFonts w:ascii="Arial" w:hAnsi="Arial" w:cs="Arial"/>
                <w:sz w:val="20"/>
                <w:szCs w:val="16"/>
              </w:rPr>
              <w:t>o</w:t>
            </w:r>
            <w:r w:rsidRPr="008326B5">
              <w:rPr>
                <w:rFonts w:ascii="Arial" w:hAnsi="Arial" w:cs="Arial"/>
                <w:sz w:val="20"/>
                <w:szCs w:val="16"/>
              </w:rPr>
              <w:t>portunamente le estaré dando asesoría.</w:t>
            </w:r>
          </w:p>
        </w:tc>
      </w:tr>
    </w:tbl>
    <w:p w:rsidR="00E66E59" w:rsidRDefault="00E66E59" w:rsidP="00FC438A">
      <w:pPr>
        <w:spacing w:before="240"/>
      </w:pPr>
    </w:p>
    <w:sectPr w:rsidR="00E66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49E"/>
    <w:multiLevelType w:val="hybridMultilevel"/>
    <w:tmpl w:val="60FE8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1750B"/>
    <w:multiLevelType w:val="hybridMultilevel"/>
    <w:tmpl w:val="99FE2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24BA"/>
    <w:multiLevelType w:val="hybridMultilevel"/>
    <w:tmpl w:val="776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F05F65"/>
    <w:multiLevelType w:val="hybridMultilevel"/>
    <w:tmpl w:val="BF92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8A"/>
    <w:rsid w:val="00191B31"/>
    <w:rsid w:val="004441E0"/>
    <w:rsid w:val="00556495"/>
    <w:rsid w:val="005D039C"/>
    <w:rsid w:val="00761CC2"/>
    <w:rsid w:val="00927453"/>
    <w:rsid w:val="00AC7D70"/>
    <w:rsid w:val="00E04E0A"/>
    <w:rsid w:val="00E66E59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FDEF"/>
  <w15:chartTrackingRefBased/>
  <w15:docId w15:val="{F8056BE7-9FB2-4F89-90CC-80B0305D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41E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6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tecnica4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2020-03-17T13:33:00Z</dcterms:created>
  <dcterms:modified xsi:type="dcterms:W3CDTF">2020-03-17T13:33:00Z</dcterms:modified>
</cp:coreProperties>
</file>