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BA" w:rsidRPr="00BC74BA" w:rsidRDefault="00BC74BA" w:rsidP="00BC74BA">
      <w:pPr>
        <w:spacing w:after="0" w:line="276" w:lineRule="auto"/>
        <w:jc w:val="center"/>
        <w:rPr>
          <w:rFonts w:ascii="Times New Roman" w:eastAsiaTheme="minorEastAsia" w:hAnsi="Times New Roman" w:cs="Times New Roman"/>
          <w:b/>
          <w:sz w:val="20"/>
          <w:szCs w:val="20"/>
          <w:lang w:val="es-CO" w:eastAsia="es-CO"/>
        </w:rPr>
      </w:pPr>
      <w:r w:rsidRPr="00BC74BA">
        <w:rPr>
          <w:rFonts w:ascii="Times New Roman" w:eastAsiaTheme="minorEastAsia" w:hAnsi="Times New Roman" w:cs="Times New Roman"/>
          <w:b/>
          <w:sz w:val="20"/>
          <w:szCs w:val="20"/>
          <w:lang w:val="es-CO" w:eastAsia="es-CO"/>
        </w:rPr>
        <w:t>IE LA SALLE DE CAMPOAMOR.</w:t>
      </w:r>
    </w:p>
    <w:p w:rsidR="00BC74BA" w:rsidRPr="00BC74BA" w:rsidRDefault="00BC74BA" w:rsidP="00BC74BA">
      <w:pPr>
        <w:spacing w:after="0" w:line="276" w:lineRule="auto"/>
        <w:jc w:val="center"/>
        <w:rPr>
          <w:rFonts w:ascii="Arial" w:eastAsiaTheme="minorEastAsia" w:hAnsi="Arial" w:cs="Arial"/>
          <w:b/>
          <w:i/>
          <w:sz w:val="20"/>
          <w:szCs w:val="20"/>
          <w:lang w:val="es-CO" w:eastAsia="es-CO"/>
        </w:rPr>
      </w:pPr>
    </w:p>
    <w:p w:rsidR="00BC74BA" w:rsidRPr="00BC74BA" w:rsidRDefault="00BC74BA" w:rsidP="00BC74BA">
      <w:pPr>
        <w:spacing w:after="0" w:line="276" w:lineRule="auto"/>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lang w:val="es-CO" w:eastAsia="es-CO"/>
        </w:rPr>
        <w:t>TALLER DE DESARROLLO DE COMPETENCIAS PARA ESTUDIANTES, EN AUSENCIAS EVENTUALES</w:t>
      </w:r>
      <w:r w:rsidRPr="00BC74BA">
        <w:rPr>
          <w:rFonts w:ascii="Times New Roman" w:eastAsiaTheme="minorEastAsia" w:hAnsi="Times New Roman" w:cs="Times New Roman"/>
          <w:b/>
          <w:sz w:val="24"/>
          <w:szCs w:val="24"/>
          <w:lang w:val="es-CO" w:eastAsia="es-CO"/>
        </w:rPr>
        <w:t xml:space="preserve">. </w:t>
      </w:r>
    </w:p>
    <w:p w:rsidR="00BC74BA" w:rsidRDefault="00BC74BA" w:rsidP="00BC74BA">
      <w:pPr>
        <w:spacing w:after="0" w:line="276" w:lineRule="auto"/>
        <w:ind w:left="340"/>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sz w:val="24"/>
          <w:szCs w:val="24"/>
          <w:lang w:val="es-CO" w:eastAsia="es-CO"/>
        </w:rPr>
        <w:t>GESTIÓN ACADÉM</w:t>
      </w:r>
      <w:r w:rsidR="009F3A6E">
        <w:rPr>
          <w:rFonts w:ascii="Times New Roman" w:eastAsiaTheme="minorEastAsia" w:hAnsi="Times New Roman" w:cs="Times New Roman"/>
          <w:b/>
          <w:sz w:val="24"/>
          <w:szCs w:val="24"/>
          <w:lang w:val="es-CO" w:eastAsia="es-CO"/>
        </w:rPr>
        <w:t>ICO PEDAGÓGICA. No. 1 PERIODO: 1 AÑO: 2021</w:t>
      </w:r>
      <w:r w:rsidRPr="00BC74BA">
        <w:rPr>
          <w:rFonts w:ascii="Times New Roman" w:eastAsiaTheme="minorEastAsia" w:hAnsi="Times New Roman" w:cs="Times New Roman"/>
          <w:b/>
          <w:sz w:val="24"/>
          <w:szCs w:val="24"/>
          <w:lang w:val="es-CO" w:eastAsia="es-CO"/>
        </w:rPr>
        <w:t xml:space="preserve"> </w:t>
      </w:r>
    </w:p>
    <w:p w:rsidR="00BC74BA" w:rsidRDefault="00BC74BA" w:rsidP="00BC74BA">
      <w:pPr>
        <w:spacing w:after="0" w:line="276" w:lineRule="auto"/>
        <w:ind w:left="340"/>
        <w:jc w:val="center"/>
        <w:rPr>
          <w:rFonts w:ascii="Times New Roman" w:eastAsiaTheme="minorEastAsia" w:hAnsi="Times New Roman" w:cs="Times New Roman"/>
          <w:sz w:val="24"/>
          <w:szCs w:val="24"/>
          <w:lang w:val="es-CO" w:eastAsia="es-CO"/>
        </w:rPr>
      </w:pPr>
      <w:r w:rsidRPr="00BC74BA">
        <w:rPr>
          <w:rFonts w:ascii="Times New Roman" w:eastAsiaTheme="minorEastAsia" w:hAnsi="Times New Roman" w:cs="Times New Roman"/>
          <w:b/>
          <w:sz w:val="24"/>
          <w:szCs w:val="24"/>
          <w:lang w:val="es-CO" w:eastAsia="es-CO"/>
        </w:rPr>
        <w:t>Grado</w:t>
      </w:r>
      <w:r w:rsidR="00630B73">
        <w:rPr>
          <w:rFonts w:ascii="Times New Roman" w:eastAsiaTheme="minorEastAsia" w:hAnsi="Times New Roman" w:cs="Times New Roman"/>
          <w:sz w:val="24"/>
          <w:szCs w:val="24"/>
          <w:lang w:val="es-CO" w:eastAsia="es-CO"/>
        </w:rPr>
        <w:t>: Undécimo</w:t>
      </w:r>
      <w:r w:rsidR="00A82251">
        <w:rPr>
          <w:rFonts w:ascii="Times New Roman" w:eastAsiaTheme="minorEastAsia" w:hAnsi="Times New Roman" w:cs="Times New Roman"/>
          <w:sz w:val="24"/>
          <w:szCs w:val="24"/>
          <w:lang w:val="es-CO" w:eastAsia="es-CO"/>
        </w:rPr>
        <w:t xml:space="preserve"> A,</w:t>
      </w:r>
      <w:bookmarkStart w:id="0" w:name="_GoBack"/>
      <w:bookmarkEnd w:id="0"/>
      <w:r w:rsidRPr="00BC74BA">
        <w:rPr>
          <w:rFonts w:ascii="Times New Roman" w:eastAsiaTheme="minorEastAsia" w:hAnsi="Times New Roman" w:cs="Times New Roman"/>
          <w:sz w:val="24"/>
          <w:szCs w:val="24"/>
          <w:lang w:val="es-CO" w:eastAsia="es-CO"/>
        </w:rPr>
        <w:t xml:space="preserve"> C.  </w:t>
      </w:r>
      <w:r w:rsidRPr="00BC74BA">
        <w:rPr>
          <w:rFonts w:ascii="Times New Roman" w:eastAsiaTheme="minorEastAsia" w:hAnsi="Times New Roman" w:cs="Times New Roman"/>
          <w:b/>
          <w:sz w:val="24"/>
          <w:szCs w:val="24"/>
          <w:lang w:val="es-CO" w:eastAsia="es-CO"/>
        </w:rPr>
        <w:t>Área</w:t>
      </w:r>
      <w:r w:rsidR="009F3A6E">
        <w:rPr>
          <w:rFonts w:ascii="Times New Roman" w:eastAsiaTheme="minorEastAsia" w:hAnsi="Times New Roman" w:cs="Times New Roman"/>
          <w:sz w:val="24"/>
          <w:szCs w:val="24"/>
          <w:lang w:val="es-CO" w:eastAsia="es-CO"/>
        </w:rPr>
        <w:t>: Religión.</w:t>
      </w:r>
      <w:r w:rsidRPr="00BC74BA">
        <w:rPr>
          <w:rFonts w:ascii="Times New Roman" w:eastAsiaTheme="minorEastAsia" w:hAnsi="Times New Roman" w:cs="Times New Roman"/>
          <w:sz w:val="24"/>
          <w:szCs w:val="24"/>
          <w:lang w:val="es-CO" w:eastAsia="es-CO"/>
        </w:rPr>
        <w:t xml:space="preserve"> </w:t>
      </w:r>
    </w:p>
    <w:p w:rsidR="00BC74BA" w:rsidRPr="00BC74BA" w:rsidRDefault="00BC74BA" w:rsidP="00BC74BA">
      <w:pPr>
        <w:spacing w:after="0" w:line="276" w:lineRule="auto"/>
        <w:ind w:left="340"/>
        <w:jc w:val="center"/>
        <w:rPr>
          <w:rFonts w:ascii="Times New Roman" w:eastAsiaTheme="minorEastAsia" w:hAnsi="Times New Roman" w:cs="Times New Roman"/>
          <w:b/>
          <w:sz w:val="24"/>
          <w:szCs w:val="24"/>
          <w:lang w:val="es-CO" w:eastAsia="es-CO"/>
        </w:rPr>
      </w:pPr>
      <w:r w:rsidRPr="00BC74BA">
        <w:rPr>
          <w:rFonts w:ascii="Times New Roman" w:eastAsiaTheme="minorEastAsia" w:hAnsi="Times New Roman" w:cs="Times New Roman"/>
          <w:b/>
          <w:sz w:val="24"/>
          <w:szCs w:val="24"/>
          <w:lang w:val="es-CO" w:eastAsia="es-CO"/>
        </w:rPr>
        <w:t>Elabora</w:t>
      </w:r>
      <w:r w:rsidRPr="00BC74BA">
        <w:rPr>
          <w:rFonts w:ascii="Times New Roman" w:eastAsiaTheme="minorEastAsia" w:hAnsi="Times New Roman" w:cs="Times New Roman"/>
          <w:sz w:val="24"/>
          <w:szCs w:val="24"/>
          <w:lang w:val="es-CO" w:eastAsia="es-CO"/>
        </w:rPr>
        <w:t>: Numa Pabón</w:t>
      </w:r>
    </w:p>
    <w:p w:rsidR="00BC74BA" w:rsidRPr="00B4799E" w:rsidRDefault="003C74DC" w:rsidP="00BC74BA">
      <w:pPr>
        <w:spacing w:after="0" w:line="276" w:lineRule="auto"/>
        <w:ind w:left="360"/>
        <w:jc w:val="center"/>
        <w:rPr>
          <w:rFonts w:ascii="Times New Roman" w:eastAsiaTheme="minorEastAsia" w:hAnsi="Times New Roman" w:cs="Times New Roman"/>
          <w:b/>
          <w:sz w:val="24"/>
          <w:szCs w:val="24"/>
          <w:lang w:val="es-CO" w:eastAsia="es-CO"/>
        </w:rPr>
      </w:pPr>
      <w:r w:rsidRPr="00B4799E">
        <w:rPr>
          <w:rFonts w:ascii="Times New Roman" w:eastAsiaTheme="minorEastAsia" w:hAnsi="Times New Roman" w:cs="Times New Roman"/>
          <w:b/>
          <w:sz w:val="24"/>
          <w:szCs w:val="24"/>
          <w:lang w:val="es-CO" w:eastAsia="es-CO"/>
        </w:rPr>
        <w:t>TALLER DE CO</w:t>
      </w:r>
      <w:r w:rsidR="009F3A6E" w:rsidRPr="00B4799E">
        <w:rPr>
          <w:rFonts w:ascii="Times New Roman" w:eastAsiaTheme="minorEastAsia" w:hAnsi="Times New Roman" w:cs="Times New Roman"/>
          <w:b/>
          <w:sz w:val="24"/>
          <w:szCs w:val="24"/>
          <w:lang w:val="es-CO" w:eastAsia="es-CO"/>
        </w:rPr>
        <w:t xml:space="preserve">MPETENCIAS   </w:t>
      </w:r>
      <w:r w:rsidR="00513D21">
        <w:rPr>
          <w:rFonts w:ascii="Times New Roman" w:eastAsiaTheme="minorEastAsia" w:hAnsi="Times New Roman" w:cs="Times New Roman"/>
          <w:b/>
          <w:sz w:val="24"/>
          <w:szCs w:val="24"/>
          <w:lang w:val="es-CO" w:eastAsia="es-CO"/>
        </w:rPr>
        <w:t>No. 2</w:t>
      </w:r>
      <w:r w:rsidR="009F3A6E" w:rsidRPr="00B4799E">
        <w:rPr>
          <w:rFonts w:ascii="Times New Roman" w:eastAsiaTheme="minorEastAsia" w:hAnsi="Times New Roman" w:cs="Times New Roman"/>
          <w:b/>
          <w:sz w:val="24"/>
          <w:szCs w:val="24"/>
          <w:lang w:val="es-CO" w:eastAsia="es-CO"/>
        </w:rPr>
        <w:t xml:space="preserve">    PERIODO: 1   AÑO: 2021</w:t>
      </w:r>
      <w:r w:rsidR="00BC74BA" w:rsidRPr="00B4799E">
        <w:rPr>
          <w:rFonts w:ascii="Times New Roman" w:eastAsiaTheme="minorEastAsia" w:hAnsi="Times New Roman" w:cs="Times New Roman"/>
          <w:b/>
          <w:sz w:val="24"/>
          <w:szCs w:val="24"/>
          <w:lang w:val="es-CO" w:eastAsia="es-CO"/>
        </w:rPr>
        <w:t xml:space="preserve"> </w:t>
      </w:r>
    </w:p>
    <w:p w:rsidR="00BC74BA" w:rsidRPr="00B4799E" w:rsidRDefault="00BC74BA" w:rsidP="00BC74BA">
      <w:pPr>
        <w:spacing w:after="0" w:line="276" w:lineRule="auto"/>
        <w:ind w:left="360"/>
        <w:rPr>
          <w:rFonts w:ascii="Times New Roman" w:eastAsiaTheme="minorEastAsia" w:hAnsi="Times New Roman" w:cs="Times New Roman"/>
          <w:b/>
          <w:sz w:val="24"/>
          <w:szCs w:val="24"/>
          <w:lang w:val="es-CO" w:eastAsia="es-CO"/>
        </w:rPr>
      </w:pPr>
    </w:p>
    <w:p w:rsidR="00BC74BA" w:rsidRPr="00B4799E" w:rsidRDefault="00BC74BA" w:rsidP="00BC74BA">
      <w:pPr>
        <w:spacing w:after="0" w:line="276" w:lineRule="auto"/>
        <w:jc w:val="both"/>
        <w:rPr>
          <w:rFonts w:ascii="Times New Roman" w:eastAsiaTheme="minorEastAsia" w:hAnsi="Times New Roman" w:cs="Times New Roman"/>
          <w:sz w:val="24"/>
          <w:szCs w:val="24"/>
          <w:lang w:val="es-CO" w:eastAsia="es-CO"/>
        </w:rPr>
      </w:pPr>
      <w:r w:rsidRPr="00B4799E">
        <w:rPr>
          <w:rFonts w:ascii="Times New Roman" w:eastAsiaTheme="minorEastAsia" w:hAnsi="Times New Roman" w:cs="Times New Roman"/>
          <w:b/>
          <w:sz w:val="24"/>
          <w:szCs w:val="24"/>
          <w:lang w:val="es-CO" w:eastAsia="es-CO"/>
        </w:rPr>
        <w:t xml:space="preserve">TIEMPO: </w:t>
      </w:r>
      <w:r w:rsidRPr="00B4799E">
        <w:rPr>
          <w:rFonts w:ascii="Times New Roman" w:eastAsiaTheme="minorEastAsia" w:hAnsi="Times New Roman" w:cs="Times New Roman"/>
          <w:sz w:val="24"/>
          <w:szCs w:val="24"/>
          <w:lang w:val="es-CO" w:eastAsia="es-CO"/>
        </w:rPr>
        <w:t>1 periodo de clase.</w:t>
      </w:r>
    </w:p>
    <w:p w:rsidR="00B4799E" w:rsidRPr="00B4799E" w:rsidRDefault="00BC74BA" w:rsidP="00B4799E">
      <w:pPr>
        <w:spacing w:after="0" w:line="276" w:lineRule="auto"/>
        <w:ind w:left="-57" w:right="-57"/>
        <w:jc w:val="both"/>
        <w:rPr>
          <w:rFonts w:ascii="Times New Roman" w:eastAsia="Calibri" w:hAnsi="Times New Roman" w:cs="Times New Roman"/>
          <w:sz w:val="24"/>
          <w:szCs w:val="24"/>
          <w:lang w:val="es-ES_tradnl"/>
        </w:rPr>
      </w:pPr>
      <w:r w:rsidRPr="00B4799E">
        <w:rPr>
          <w:rFonts w:ascii="Times New Roman" w:eastAsiaTheme="minorEastAsia" w:hAnsi="Times New Roman" w:cs="Times New Roman"/>
          <w:b/>
          <w:sz w:val="24"/>
          <w:szCs w:val="24"/>
          <w:lang w:val="es-CO" w:eastAsia="es-CO"/>
        </w:rPr>
        <w:t xml:space="preserve">COMPETENCIAS: </w:t>
      </w:r>
      <w:r w:rsidR="00B4799E" w:rsidRPr="00B4799E">
        <w:rPr>
          <w:rFonts w:ascii="Times New Roman" w:eastAsia="Calibri" w:hAnsi="Times New Roman" w:cs="Times New Roman"/>
          <w:sz w:val="24"/>
          <w:szCs w:val="24"/>
          <w:lang w:val="es-ES_tradnl"/>
        </w:rPr>
        <w:t>Comprende los principios generales de orden antropológico y</w:t>
      </w:r>
    </w:p>
    <w:p w:rsidR="00442B13" w:rsidRPr="00B4799E" w:rsidRDefault="00B4799E" w:rsidP="00B4799E">
      <w:pPr>
        <w:spacing w:after="0" w:line="276" w:lineRule="auto"/>
        <w:ind w:left="-57" w:right="-57"/>
        <w:jc w:val="both"/>
        <w:rPr>
          <w:rFonts w:ascii="Times New Roman" w:eastAsiaTheme="minorEastAsia" w:hAnsi="Times New Roman" w:cs="Times New Roman"/>
          <w:b/>
          <w:sz w:val="24"/>
          <w:szCs w:val="24"/>
          <w:lang w:val="es-CO" w:eastAsia="es-CO"/>
        </w:rPr>
      </w:pPr>
      <w:r w:rsidRPr="00B4799E">
        <w:rPr>
          <w:rFonts w:ascii="Times New Roman" w:eastAsia="Calibri" w:hAnsi="Times New Roman" w:cs="Times New Roman"/>
          <w:sz w:val="24"/>
          <w:szCs w:val="24"/>
          <w:lang w:val="es-ES_tradnl"/>
        </w:rPr>
        <w:t>moral que se derivan de la naturaleza social del ser humano.</w:t>
      </w:r>
    </w:p>
    <w:p w:rsidR="00BC74BA" w:rsidRPr="00B4799E" w:rsidRDefault="00BC74BA" w:rsidP="00442B13">
      <w:pPr>
        <w:spacing w:after="0" w:line="276" w:lineRule="auto"/>
        <w:jc w:val="both"/>
        <w:rPr>
          <w:rFonts w:ascii="Times New Roman" w:eastAsiaTheme="minorEastAsia" w:hAnsi="Times New Roman" w:cs="Times New Roman"/>
          <w:sz w:val="24"/>
          <w:szCs w:val="24"/>
          <w:lang w:val="es-CO" w:eastAsia="es-CO"/>
        </w:rPr>
      </w:pPr>
      <w:r w:rsidRPr="00B4799E">
        <w:rPr>
          <w:rFonts w:ascii="Times New Roman" w:eastAsiaTheme="minorEastAsia" w:hAnsi="Times New Roman" w:cs="Times New Roman"/>
          <w:b/>
          <w:sz w:val="24"/>
          <w:szCs w:val="24"/>
          <w:lang w:val="es-CO" w:eastAsia="es-CO"/>
        </w:rPr>
        <w:t>PROPÓSITO</w:t>
      </w:r>
      <w:r w:rsidRPr="00B4799E">
        <w:rPr>
          <w:rFonts w:ascii="Times New Roman" w:eastAsiaTheme="minorEastAsia" w:hAnsi="Times New Roman" w:cs="Times New Roman"/>
          <w:sz w:val="24"/>
          <w:szCs w:val="24"/>
          <w:lang w:val="es-CO" w:eastAsia="es-CO"/>
        </w:rPr>
        <w:t xml:space="preserve">: </w:t>
      </w:r>
      <w:r w:rsidR="007B74EC" w:rsidRPr="00B4799E">
        <w:rPr>
          <w:rFonts w:ascii="Times New Roman" w:eastAsiaTheme="minorEastAsia" w:hAnsi="Times New Roman" w:cs="Times New Roman"/>
          <w:sz w:val="24"/>
          <w:szCs w:val="24"/>
          <w:lang w:val="es-CO" w:eastAsia="es-CO"/>
        </w:rPr>
        <w:t xml:space="preserve"> </w:t>
      </w:r>
      <w:r w:rsidR="0072794E">
        <w:rPr>
          <w:rFonts w:ascii="Times New Roman" w:eastAsiaTheme="minorEastAsia" w:hAnsi="Times New Roman" w:cs="Times New Roman"/>
          <w:sz w:val="24"/>
          <w:szCs w:val="24"/>
          <w:lang w:val="es-CO" w:eastAsia="es-CO"/>
        </w:rPr>
        <w:t>Conocer el fundamento, los principios y la finalidad de la moral social.</w:t>
      </w:r>
    </w:p>
    <w:p w:rsidR="00B432DD" w:rsidRPr="00AE5B58" w:rsidRDefault="00BC74BA" w:rsidP="00B4799E">
      <w:pPr>
        <w:rPr>
          <w:rFonts w:ascii="Times New Roman" w:eastAsia="Calibri" w:hAnsi="Times New Roman" w:cs="Times New Roman"/>
          <w:sz w:val="24"/>
          <w:szCs w:val="24"/>
          <w:lang w:val="es-ES_tradnl" w:eastAsia="es-ES_tradnl"/>
        </w:rPr>
      </w:pPr>
      <w:r w:rsidRPr="00B4799E">
        <w:rPr>
          <w:rFonts w:ascii="Times New Roman" w:eastAsiaTheme="minorEastAsia" w:hAnsi="Times New Roman" w:cs="Times New Roman"/>
          <w:b/>
          <w:sz w:val="24"/>
          <w:szCs w:val="24"/>
          <w:lang w:val="es-CO" w:eastAsia="es-CO"/>
        </w:rPr>
        <w:t>TEMA</w:t>
      </w:r>
      <w:r w:rsidR="00B4799E" w:rsidRPr="00B4799E">
        <w:rPr>
          <w:rFonts w:ascii="Times New Roman" w:eastAsiaTheme="minorEastAsia" w:hAnsi="Times New Roman" w:cs="Times New Roman"/>
          <w:b/>
          <w:sz w:val="24"/>
          <w:szCs w:val="24"/>
          <w:lang w:val="es-CO" w:eastAsia="es-CO"/>
        </w:rPr>
        <w:t>: “</w:t>
      </w:r>
      <w:r w:rsidR="00B4799E" w:rsidRPr="00B4799E">
        <w:rPr>
          <w:rFonts w:ascii="Times New Roman" w:eastAsia="Calibri" w:hAnsi="Times New Roman" w:cs="Times New Roman"/>
          <w:sz w:val="24"/>
          <w:szCs w:val="24"/>
          <w:lang w:val="es-ES_tradnl" w:eastAsia="es-ES_tradnl"/>
        </w:rPr>
        <w:t>M</w:t>
      </w:r>
      <w:r w:rsidR="00B4799E">
        <w:rPr>
          <w:rFonts w:ascii="Times New Roman" w:eastAsia="Calibri" w:hAnsi="Times New Roman" w:cs="Times New Roman"/>
          <w:sz w:val="24"/>
          <w:szCs w:val="24"/>
          <w:lang w:val="es-ES_tradnl" w:eastAsia="es-ES_tradnl"/>
        </w:rPr>
        <w:t>oral social y los principios generales desde la filosofía.”</w:t>
      </w:r>
    </w:p>
    <w:p w:rsidR="00B4799E" w:rsidRPr="00B4799E" w:rsidRDefault="00AE5B58" w:rsidP="00B4799E">
      <w:pPr>
        <w:autoSpaceDE w:val="0"/>
        <w:autoSpaceDN w:val="0"/>
        <w:adjustRightInd w:val="0"/>
        <w:spacing w:after="0" w:line="240" w:lineRule="auto"/>
        <w:jc w:val="both"/>
        <w:rPr>
          <w:rFonts w:ascii="Times New Roman" w:eastAsia="Calibri" w:hAnsi="Times New Roman" w:cs="Times New Roman"/>
          <w:sz w:val="24"/>
          <w:szCs w:val="24"/>
          <w:lang w:val="es-ES_tradnl" w:eastAsia="es-ES_tradnl"/>
        </w:rPr>
      </w:pPr>
      <w:r>
        <w:rPr>
          <w:rFonts w:ascii="Times New Roman" w:eastAsia="Calibri" w:hAnsi="Times New Roman" w:cs="Times New Roman"/>
          <w:b/>
          <w:sz w:val="24"/>
          <w:szCs w:val="24"/>
          <w:lang w:val="es-ES_tradnl" w:eastAsia="es-ES_tradnl"/>
        </w:rPr>
        <w:t>Texto</w:t>
      </w:r>
      <w:r w:rsidR="00B4799E" w:rsidRPr="00B4799E">
        <w:rPr>
          <w:rFonts w:ascii="Times New Roman" w:eastAsia="Calibri" w:hAnsi="Times New Roman" w:cs="Times New Roman"/>
          <w:b/>
          <w:sz w:val="24"/>
          <w:szCs w:val="24"/>
          <w:lang w:val="es-ES_tradnl" w:eastAsia="es-ES_tradnl"/>
        </w:rPr>
        <w:t>:</w:t>
      </w:r>
      <w:r w:rsidR="00B4799E" w:rsidRPr="00B4799E">
        <w:rPr>
          <w:rFonts w:ascii="Times New Roman" w:eastAsia="Calibri" w:hAnsi="Times New Roman" w:cs="Times New Roman"/>
          <w:sz w:val="24"/>
          <w:szCs w:val="24"/>
          <w:lang w:val="es-ES_tradnl" w:eastAsia="es-ES_tradnl"/>
        </w:rPr>
        <w:t xml:space="preserve"> Moral social fundamental y su función </w:t>
      </w:r>
    </w:p>
    <w:p w:rsidR="00B4799E" w:rsidRPr="00B4799E" w:rsidRDefault="00B4799E" w:rsidP="00B4799E">
      <w:pPr>
        <w:autoSpaceDE w:val="0"/>
        <w:autoSpaceDN w:val="0"/>
        <w:adjustRightInd w:val="0"/>
        <w:spacing w:after="0" w:line="240" w:lineRule="auto"/>
        <w:jc w:val="both"/>
        <w:rPr>
          <w:rFonts w:ascii="Times New Roman" w:eastAsia="Calibri" w:hAnsi="Times New Roman" w:cs="Times New Roman"/>
          <w:sz w:val="24"/>
          <w:szCs w:val="24"/>
          <w:lang w:val="es-ES_tradnl" w:eastAsia="es-ES_tradnl"/>
        </w:rPr>
      </w:pPr>
    </w:p>
    <w:p w:rsidR="00B4799E" w:rsidRPr="00B4799E" w:rsidRDefault="00B4799E" w:rsidP="00B4799E">
      <w:pPr>
        <w:autoSpaceDE w:val="0"/>
        <w:autoSpaceDN w:val="0"/>
        <w:adjustRightInd w:val="0"/>
        <w:spacing w:after="0" w:line="240" w:lineRule="auto"/>
        <w:jc w:val="both"/>
        <w:rPr>
          <w:rFonts w:ascii="Times New Roman" w:eastAsia="Calibri" w:hAnsi="Times New Roman" w:cs="Times New Roman"/>
          <w:sz w:val="24"/>
          <w:szCs w:val="24"/>
          <w:lang w:val="es-ES_tradnl" w:eastAsia="es-ES_tradnl"/>
        </w:rPr>
      </w:pPr>
      <w:r w:rsidRPr="00B4799E">
        <w:rPr>
          <w:rFonts w:ascii="Times New Roman" w:eastAsia="Calibri" w:hAnsi="Times New Roman" w:cs="Times New Roman"/>
          <w:sz w:val="24"/>
          <w:szCs w:val="24"/>
          <w:lang w:val="es-ES_tradnl" w:eastAsia="es-ES_tradnl"/>
        </w:rPr>
        <w:t>La Moral Social, muestra cómo debe ser la vida en sociedad según la fe cristiana. Dos son las fuentes de la moral social: la Sagrada Escritura y la razón humana. En la Sagrada Escritura encontramos una serie de principios —el destino universal de los bienes, la preferencia por los débiles, la autoridad como servicio, etc.– con los que es posible enjuiciar las realidades actuales. En la moral social existen ciertos principios de carácter permanente. El más importante de todos es la dignidad de la persona humana, del que se derivan otros dos: el principio de solidaridad (todos somos responsables de los demás) y el principio de subsidiariedad (las instancias superiores deben respetar las iniciativas de las instancias inferiores que favorezcan el bien común, e incluso facilitarles los medios necesarios para llevarlas a cabo).</w:t>
      </w:r>
    </w:p>
    <w:p w:rsidR="00B4799E" w:rsidRPr="00B4799E" w:rsidRDefault="00B4799E" w:rsidP="00B4799E">
      <w:pPr>
        <w:autoSpaceDE w:val="0"/>
        <w:autoSpaceDN w:val="0"/>
        <w:adjustRightInd w:val="0"/>
        <w:spacing w:after="0" w:line="240" w:lineRule="auto"/>
        <w:jc w:val="both"/>
        <w:rPr>
          <w:rFonts w:ascii="Times New Roman" w:eastAsia="Calibri" w:hAnsi="Times New Roman" w:cs="Times New Roman"/>
          <w:sz w:val="24"/>
          <w:szCs w:val="24"/>
          <w:lang w:val="es-ES_tradnl" w:eastAsia="es-ES_tradnl"/>
        </w:rPr>
      </w:pPr>
    </w:p>
    <w:p w:rsidR="00B4799E" w:rsidRPr="00B4799E" w:rsidRDefault="00B4799E" w:rsidP="00B4799E">
      <w:pPr>
        <w:autoSpaceDE w:val="0"/>
        <w:autoSpaceDN w:val="0"/>
        <w:adjustRightInd w:val="0"/>
        <w:spacing w:after="0" w:line="240" w:lineRule="auto"/>
        <w:jc w:val="right"/>
        <w:rPr>
          <w:rFonts w:ascii="Times New Roman" w:eastAsia="Calibri" w:hAnsi="Times New Roman" w:cs="Times New Roman"/>
          <w:sz w:val="24"/>
          <w:szCs w:val="24"/>
          <w:lang w:val="es-ES_tradnl" w:eastAsia="es-ES_tradnl"/>
        </w:rPr>
      </w:pPr>
      <w:r w:rsidRPr="00B4799E">
        <w:rPr>
          <w:rFonts w:ascii="Times New Roman" w:eastAsia="Calibri" w:hAnsi="Times New Roman" w:cs="Times New Roman"/>
          <w:sz w:val="24"/>
          <w:szCs w:val="24"/>
          <w:lang w:val="es-ES_tradnl" w:eastAsia="es-ES_tradnl"/>
        </w:rPr>
        <w:t>Recuperado de: Catholic.net.</w:t>
      </w:r>
    </w:p>
    <w:p w:rsidR="00B4799E" w:rsidRPr="00B4799E" w:rsidRDefault="004C70A9" w:rsidP="00B4799E">
      <w:pP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Actividad</w:t>
      </w:r>
      <w:r w:rsidR="00B4799E" w:rsidRPr="00B4799E">
        <w:rPr>
          <w:rFonts w:ascii="Times New Roman" w:eastAsia="Calibri" w:hAnsi="Times New Roman" w:cs="Times New Roman"/>
          <w:b/>
          <w:sz w:val="24"/>
          <w:szCs w:val="24"/>
          <w:lang w:val="es-ES_tradnl"/>
        </w:rPr>
        <w:t>:</w:t>
      </w:r>
    </w:p>
    <w:p w:rsidR="00B4799E" w:rsidRPr="00B4799E" w:rsidRDefault="00B4799E" w:rsidP="00B4799E">
      <w:pPr>
        <w:numPr>
          <w:ilvl w:val="0"/>
          <w:numId w:val="8"/>
        </w:numPr>
        <w:rPr>
          <w:rFonts w:ascii="Times New Roman" w:eastAsia="Calibri" w:hAnsi="Times New Roman" w:cs="Times New Roman"/>
          <w:sz w:val="24"/>
          <w:szCs w:val="24"/>
          <w:lang w:val="es-ES_tradnl"/>
        </w:rPr>
      </w:pPr>
      <w:r w:rsidRPr="00B4799E">
        <w:rPr>
          <w:rFonts w:ascii="Times New Roman" w:eastAsia="Calibri" w:hAnsi="Times New Roman" w:cs="Times New Roman"/>
          <w:sz w:val="24"/>
          <w:szCs w:val="24"/>
          <w:lang w:val="es-ES_tradnl"/>
        </w:rPr>
        <w:t>Según los argumentos expresados en el texto, ¿Para qué nos sirve la moral social?</w:t>
      </w:r>
    </w:p>
    <w:p w:rsidR="00B4799E" w:rsidRPr="00B4799E" w:rsidRDefault="00B4799E" w:rsidP="00B4799E">
      <w:pPr>
        <w:numPr>
          <w:ilvl w:val="0"/>
          <w:numId w:val="8"/>
        </w:numPr>
        <w:rPr>
          <w:rFonts w:ascii="Times New Roman" w:eastAsia="Calibri" w:hAnsi="Times New Roman" w:cs="Times New Roman"/>
          <w:sz w:val="24"/>
          <w:szCs w:val="24"/>
        </w:rPr>
      </w:pPr>
      <w:r w:rsidRPr="00B4799E">
        <w:rPr>
          <w:rFonts w:ascii="Times New Roman" w:eastAsia="Calibri" w:hAnsi="Times New Roman" w:cs="Times New Roman"/>
          <w:sz w:val="24"/>
          <w:szCs w:val="24"/>
          <w:lang w:val="es-ES_tradnl"/>
        </w:rPr>
        <w:t>¿Cuál es el principio más importante de la moral social?</w:t>
      </w:r>
      <w:r w:rsidRPr="00B4799E">
        <w:rPr>
          <w:rFonts w:ascii="Times New Roman" w:eastAsia="Calibri" w:hAnsi="Times New Roman" w:cs="Times New Roman"/>
          <w:sz w:val="24"/>
          <w:szCs w:val="24"/>
        </w:rPr>
        <w:t xml:space="preserve"> </w:t>
      </w:r>
    </w:p>
    <w:p w:rsidR="00B4799E" w:rsidRPr="00B4799E" w:rsidRDefault="00B4799E" w:rsidP="00B4799E">
      <w:pPr>
        <w:rPr>
          <w:rFonts w:ascii="Times New Roman" w:eastAsia="Calibri" w:hAnsi="Times New Roman" w:cs="Times New Roman"/>
          <w:b/>
          <w:bCs/>
          <w:sz w:val="24"/>
          <w:szCs w:val="24"/>
        </w:rPr>
      </w:pPr>
    </w:p>
    <w:p w:rsidR="00BC74BA" w:rsidRPr="00B4799E" w:rsidRDefault="00BC74BA" w:rsidP="00BC74BA">
      <w:pPr>
        <w:spacing w:after="0" w:line="240" w:lineRule="auto"/>
        <w:rPr>
          <w:rFonts w:ascii="Times New Roman" w:eastAsiaTheme="minorEastAsia" w:hAnsi="Times New Roman" w:cs="Times New Roman"/>
          <w:sz w:val="24"/>
          <w:szCs w:val="24"/>
          <w:lang w:val="es-CO" w:eastAsia="es-CO"/>
        </w:rPr>
      </w:pPr>
    </w:p>
    <w:p w:rsidR="00F44CEB" w:rsidRPr="00B4799E" w:rsidRDefault="00F44CEB" w:rsidP="00BC74BA">
      <w:pPr>
        <w:spacing w:after="0" w:line="240" w:lineRule="auto"/>
        <w:rPr>
          <w:rFonts w:ascii="Times New Roman" w:eastAsiaTheme="minorEastAsia" w:hAnsi="Times New Roman" w:cs="Times New Roman"/>
          <w:sz w:val="24"/>
          <w:szCs w:val="24"/>
          <w:lang w:val="es-CO" w:eastAsia="es-CO"/>
        </w:rPr>
      </w:pPr>
    </w:p>
    <w:p w:rsidR="008801F4" w:rsidRPr="00B4799E" w:rsidRDefault="008801F4" w:rsidP="009660C0">
      <w:pPr>
        <w:spacing w:after="0" w:line="240" w:lineRule="auto"/>
        <w:jc w:val="both"/>
        <w:rPr>
          <w:rFonts w:ascii="Times New Roman" w:eastAsiaTheme="minorEastAsia" w:hAnsi="Times New Roman" w:cs="Times New Roman"/>
          <w:b/>
          <w:sz w:val="24"/>
          <w:szCs w:val="24"/>
          <w:u w:val="single"/>
          <w:lang w:val="es-CO" w:eastAsia="es-CO"/>
        </w:rPr>
      </w:pPr>
    </w:p>
    <w:p w:rsidR="00B4799E" w:rsidRPr="00B4799E" w:rsidRDefault="00B4799E" w:rsidP="009660C0">
      <w:pPr>
        <w:spacing w:after="0" w:line="240" w:lineRule="auto"/>
        <w:jc w:val="both"/>
        <w:rPr>
          <w:rFonts w:ascii="Times New Roman" w:eastAsiaTheme="minorEastAsia" w:hAnsi="Times New Roman" w:cs="Times New Roman"/>
          <w:sz w:val="24"/>
          <w:szCs w:val="24"/>
          <w:lang w:val="es-CO" w:eastAsia="es-CO"/>
        </w:rPr>
      </w:pPr>
    </w:p>
    <w:sectPr w:rsidR="00B4799E" w:rsidRPr="00B4799E" w:rsidSect="005444E6">
      <w:pgSz w:w="12240" w:h="15840" w:code="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6152"/>
    <w:multiLevelType w:val="hybridMultilevel"/>
    <w:tmpl w:val="A38A557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1D5E5A12"/>
    <w:multiLevelType w:val="hybridMultilevel"/>
    <w:tmpl w:val="D1F88EF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FB14B64"/>
    <w:multiLevelType w:val="hybridMultilevel"/>
    <w:tmpl w:val="5D5AB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5C671D"/>
    <w:multiLevelType w:val="hybridMultilevel"/>
    <w:tmpl w:val="AEAEC462"/>
    <w:lvl w:ilvl="0" w:tplc="5F2EF6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D5F7F3B"/>
    <w:multiLevelType w:val="hybridMultilevel"/>
    <w:tmpl w:val="610EE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6A1FF9"/>
    <w:multiLevelType w:val="hybridMultilevel"/>
    <w:tmpl w:val="F6221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4973E32"/>
    <w:multiLevelType w:val="hybridMultilevel"/>
    <w:tmpl w:val="946C82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D47FEE"/>
    <w:multiLevelType w:val="hybridMultilevel"/>
    <w:tmpl w:val="E9040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BA"/>
    <w:rsid w:val="000233A6"/>
    <w:rsid w:val="0005774A"/>
    <w:rsid w:val="000A358D"/>
    <w:rsid w:val="000A5C00"/>
    <w:rsid w:val="00152E7E"/>
    <w:rsid w:val="00167409"/>
    <w:rsid w:val="002D7F1A"/>
    <w:rsid w:val="003605C1"/>
    <w:rsid w:val="003C74DC"/>
    <w:rsid w:val="00417410"/>
    <w:rsid w:val="004224D9"/>
    <w:rsid w:val="00442B13"/>
    <w:rsid w:val="00442C95"/>
    <w:rsid w:val="00494523"/>
    <w:rsid w:val="004A53B3"/>
    <w:rsid w:val="004C70A9"/>
    <w:rsid w:val="00513D21"/>
    <w:rsid w:val="005444E6"/>
    <w:rsid w:val="0058772E"/>
    <w:rsid w:val="005F67DF"/>
    <w:rsid w:val="00630B73"/>
    <w:rsid w:val="00692128"/>
    <w:rsid w:val="006B218B"/>
    <w:rsid w:val="0072794E"/>
    <w:rsid w:val="007874A6"/>
    <w:rsid w:val="007B74EC"/>
    <w:rsid w:val="00853FF5"/>
    <w:rsid w:val="008801F4"/>
    <w:rsid w:val="00881183"/>
    <w:rsid w:val="00942FDA"/>
    <w:rsid w:val="009447CC"/>
    <w:rsid w:val="009660C0"/>
    <w:rsid w:val="009F3A6E"/>
    <w:rsid w:val="00A34565"/>
    <w:rsid w:val="00A82251"/>
    <w:rsid w:val="00A876AF"/>
    <w:rsid w:val="00A9228A"/>
    <w:rsid w:val="00AE5B58"/>
    <w:rsid w:val="00B23924"/>
    <w:rsid w:val="00B432DD"/>
    <w:rsid w:val="00B4799E"/>
    <w:rsid w:val="00BC74BA"/>
    <w:rsid w:val="00C82469"/>
    <w:rsid w:val="00D25AD5"/>
    <w:rsid w:val="00D77BF7"/>
    <w:rsid w:val="00E751EC"/>
    <w:rsid w:val="00F24F75"/>
    <w:rsid w:val="00F44CEB"/>
    <w:rsid w:val="00F7190A"/>
    <w:rsid w:val="00FB33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4392"/>
  <w15:chartTrackingRefBased/>
  <w15:docId w15:val="{E6D83FFA-6B0C-4F3F-A70D-E143D3B4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F75"/>
    <w:pPr>
      <w:ind w:left="720"/>
      <w:contextualSpacing/>
    </w:pPr>
  </w:style>
  <w:style w:type="character" w:styleId="Hipervnculo">
    <w:name w:val="Hyperlink"/>
    <w:basedOn w:val="Fuentedeprrafopredeter"/>
    <w:uiPriority w:val="99"/>
    <w:unhideWhenUsed/>
    <w:rsid w:val="007874A6"/>
    <w:rPr>
      <w:color w:val="0563C1" w:themeColor="hyperlink"/>
      <w:u w:val="single"/>
    </w:rPr>
  </w:style>
  <w:style w:type="table" w:styleId="Tablaconcuadrcula">
    <w:name w:val="Table Grid"/>
    <w:basedOn w:val="Tablanormal"/>
    <w:uiPriority w:val="39"/>
    <w:rsid w:val="002D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 Pabón</dc:creator>
  <cp:keywords/>
  <dc:description/>
  <cp:lastModifiedBy>Numa Pabón</cp:lastModifiedBy>
  <cp:revision>28</cp:revision>
  <cp:lastPrinted>2020-05-12T15:21:00Z</cp:lastPrinted>
  <dcterms:created xsi:type="dcterms:W3CDTF">2020-05-11T14:19:00Z</dcterms:created>
  <dcterms:modified xsi:type="dcterms:W3CDTF">2021-03-12T11:48:00Z</dcterms:modified>
</cp:coreProperties>
</file>