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9987" w14:textId="77777777" w:rsidR="00726B21" w:rsidRPr="00726B21" w:rsidRDefault="00726B21" w:rsidP="006C632D">
      <w:pPr>
        <w:pStyle w:val="Prrafodelista"/>
        <w:rPr>
          <w:noProof/>
          <w:sz w:val="24"/>
          <w:szCs w:val="24"/>
        </w:rPr>
      </w:pPr>
    </w:p>
    <w:p w14:paraId="5C961F52" w14:textId="2C24E0DD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IE LA SALLE DE CAMPOAMOR</w:t>
      </w:r>
    </w:p>
    <w:p w14:paraId="063C6954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GUIÍA-TALLER</w:t>
      </w:r>
    </w:p>
    <w:p w14:paraId="56A17B81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GESTIÓN ACADÉMICA PEDAGÓGICA</w:t>
      </w:r>
    </w:p>
    <w:p w14:paraId="0C0BE25A" w14:textId="0CA6EFE1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Nº.  </w:t>
      </w:r>
      <w:r w:rsidR="0090138D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PERÍODO: 03 AÑO: 2020</w:t>
      </w:r>
    </w:p>
    <w:p w14:paraId="3EF74C0B" w14:textId="77777777" w:rsidR="00726B21" w:rsidRPr="00726B21" w:rsidRDefault="00726B21" w:rsidP="00726B21">
      <w:pPr>
        <w:pStyle w:val="Prrafodelista"/>
        <w:rPr>
          <w:noProof/>
          <w:sz w:val="24"/>
          <w:szCs w:val="24"/>
        </w:rPr>
      </w:pPr>
    </w:p>
    <w:p w14:paraId="302D286D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Grado: Octavo</w:t>
      </w:r>
    </w:p>
    <w:p w14:paraId="4F749CB0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 ÁREA: Matemáticas asignatura Geometría Áreas Transversales: Tecnología</w:t>
      </w:r>
    </w:p>
    <w:p w14:paraId="47ABE38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Elabora: MARIO ARENAS</w:t>
      </w:r>
    </w:p>
    <w:p w14:paraId="284498D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6AA87866" w14:textId="164E45BA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Tiempo: 2 Horas de clase (dos semanas del </w:t>
      </w:r>
      <w:r w:rsidR="0090138D">
        <w:rPr>
          <w:rFonts w:ascii="Arial" w:hAnsi="Arial" w:cs="Arial"/>
          <w:noProof/>
          <w:sz w:val="24"/>
          <w:szCs w:val="24"/>
        </w:rPr>
        <w:t>31 de agosto al 4 de septiembre</w:t>
      </w:r>
      <w:r w:rsidRPr="00726B21">
        <w:rPr>
          <w:rFonts w:ascii="Arial" w:hAnsi="Arial" w:cs="Arial"/>
          <w:noProof/>
          <w:sz w:val="24"/>
          <w:szCs w:val="24"/>
        </w:rPr>
        <w:t xml:space="preserve"> </w:t>
      </w:r>
      <w:r w:rsidR="0090138D">
        <w:rPr>
          <w:rFonts w:ascii="Arial" w:hAnsi="Arial" w:cs="Arial"/>
          <w:noProof/>
          <w:sz w:val="24"/>
          <w:szCs w:val="24"/>
        </w:rPr>
        <w:t>y del 7</w:t>
      </w:r>
      <w:r w:rsidRPr="00726B21">
        <w:rPr>
          <w:rFonts w:ascii="Arial" w:hAnsi="Arial" w:cs="Arial"/>
          <w:noProof/>
          <w:sz w:val="24"/>
          <w:szCs w:val="24"/>
        </w:rPr>
        <w:t xml:space="preserve"> </w:t>
      </w:r>
      <w:r w:rsidR="0090138D">
        <w:rPr>
          <w:rFonts w:ascii="Arial" w:hAnsi="Arial" w:cs="Arial"/>
          <w:noProof/>
          <w:sz w:val="24"/>
          <w:szCs w:val="24"/>
        </w:rPr>
        <w:t>11</w:t>
      </w:r>
      <w:r w:rsidRPr="00726B21">
        <w:rPr>
          <w:rFonts w:ascii="Arial" w:hAnsi="Arial" w:cs="Arial"/>
          <w:noProof/>
          <w:sz w:val="24"/>
          <w:szCs w:val="24"/>
        </w:rPr>
        <w:t xml:space="preserve"> de </w:t>
      </w:r>
      <w:r w:rsidR="0090138D">
        <w:rPr>
          <w:rFonts w:ascii="Arial" w:hAnsi="Arial" w:cs="Arial"/>
          <w:noProof/>
          <w:sz w:val="24"/>
          <w:szCs w:val="24"/>
        </w:rPr>
        <w:t xml:space="preserve">septimebre </w:t>
      </w:r>
      <w:r w:rsidRPr="00726B21">
        <w:rPr>
          <w:rFonts w:ascii="Arial" w:hAnsi="Arial" w:cs="Arial"/>
          <w:noProof/>
          <w:sz w:val="24"/>
          <w:szCs w:val="24"/>
        </w:rPr>
        <w:t xml:space="preserve"> de 2020)</w:t>
      </w:r>
    </w:p>
    <w:p w14:paraId="5C1FCA6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4AA4BA18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COMPETENCIA: Identifica regularidades y argumenta propiedades de figuras geométricas a partir de teoremas y las aplica en situaciones reales.</w:t>
      </w:r>
    </w:p>
    <w:p w14:paraId="2C83FB0B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INDICADORES DE DESEMPEÑO:</w:t>
      </w:r>
    </w:p>
    <w:p w14:paraId="5E42A40B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D9C2C0A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Aplicación de las propiedades de los triángulos en la solución de problemas de la cotidianidad </w:t>
      </w:r>
    </w:p>
    <w:p w14:paraId="2B5240A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METODOLOGÍA</w:t>
      </w:r>
    </w:p>
    <w:p w14:paraId="0D86B896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464004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INICIACIÓN</w:t>
      </w:r>
    </w:p>
    <w:p w14:paraId="0B6B569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Se entrega la guía para que el estudiante la conozca e inicie el aprendizaje sobre  la aplicación de las propiedades de los triángulos en la solución de problemas de la cotidianidad </w:t>
      </w:r>
    </w:p>
    <w:p w14:paraId="2FE5E4E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a partir de los recursos virtuales que ofrece Internet, tales como videos, juegos y documentos de apoyo.</w:t>
      </w:r>
    </w:p>
    <w:p w14:paraId="218B4A0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7A4061F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CONTEXTUALIZACIÓN</w:t>
      </w:r>
    </w:p>
    <w:p w14:paraId="6A8BBEB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Inicialmente, el estudiante debe leer la guía. Luego observar los vídeos y/o juegos interactivos que se le remiten en la guía sobre la aplicación de las propiedades de los triángulos en la solución de problemas de la cotidianidad </w:t>
      </w:r>
    </w:p>
    <w:p w14:paraId="0E2011E1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EVALUACIÓN:</w:t>
      </w:r>
    </w:p>
    <w:p w14:paraId="7F5A9C5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1.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Realizar la actividad planteada en la plataforma Edmodo. </w:t>
      </w:r>
    </w:p>
    <w:p w14:paraId="522C608A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2.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Solo en el caso que no tengas acceso a la plataforma Edmodo envía la evidencia del trabajo al correo electrónico trabajossanta@gmail.com </w:t>
      </w:r>
    </w:p>
    <w:p w14:paraId="0B806B1F" w14:textId="1BA827AF" w:rsidR="00726B21" w:rsidRDefault="00726B21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Fecha máxima de entrega </w:t>
      </w:r>
      <w:r w:rsidR="0090138D">
        <w:rPr>
          <w:rFonts w:ascii="Arial" w:hAnsi="Arial" w:cs="Arial"/>
          <w:b/>
          <w:bCs/>
          <w:noProof/>
          <w:sz w:val="24"/>
          <w:szCs w:val="24"/>
        </w:rPr>
        <w:t>11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</w:t>
      </w:r>
      <w:r w:rsidR="0090138D">
        <w:rPr>
          <w:rFonts w:ascii="Arial" w:hAnsi="Arial" w:cs="Arial"/>
          <w:b/>
          <w:bCs/>
          <w:noProof/>
          <w:sz w:val="24"/>
          <w:szCs w:val="24"/>
        </w:rPr>
        <w:t>septiembre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2020</w:t>
      </w:r>
    </w:p>
    <w:p w14:paraId="1D0723AB" w14:textId="35F0085A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547D2522" w14:textId="60066B48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714E9281" w14:textId="6E574789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25604988" w14:textId="79F1BC7F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49D94906" w14:textId="2FD352CF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591C8AB1" w14:textId="37018AAF" w:rsid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51322202" w14:textId="75700F34" w:rsidR="0090138D" w:rsidRPr="0090138D" w:rsidRDefault="0090138D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90138D">
        <w:rPr>
          <w:rFonts w:ascii="Arial" w:hAnsi="Arial" w:cs="Arial"/>
          <w:b/>
          <w:bCs/>
          <w:noProof/>
          <w:sz w:val="24"/>
          <w:szCs w:val="24"/>
        </w:rPr>
        <w:t>Realiza los procedimientos correspondientes para hallar la solucion a las siguientes situaciones:</w:t>
      </w:r>
    </w:p>
    <w:p w14:paraId="589A47B2" w14:textId="3DF95CF0" w:rsidR="00726B21" w:rsidRDefault="0090138D" w:rsidP="009013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sz w:val="24"/>
          <w:szCs w:val="24"/>
        </w:rPr>
        <w:t>Un campo de fútbol mide de largo 1</w:t>
      </w:r>
      <w:r w:rsidRPr="0090138D">
        <w:rPr>
          <w:rFonts w:ascii="Arial" w:hAnsi="Arial" w:cs="Arial"/>
          <w:sz w:val="24"/>
          <w:szCs w:val="24"/>
        </w:rPr>
        <w:t>1</w:t>
      </w:r>
      <w:r w:rsidRPr="0090138D">
        <w:rPr>
          <w:rFonts w:ascii="Arial" w:hAnsi="Arial" w:cs="Arial"/>
          <w:sz w:val="24"/>
          <w:szCs w:val="24"/>
        </w:rPr>
        <w:t xml:space="preserve">5 m y de ancho 65 m. Queremos reponer el césped, que cuesta </w:t>
      </w:r>
      <w:r w:rsidRPr="0090138D">
        <w:rPr>
          <w:rFonts w:ascii="Arial" w:hAnsi="Arial" w:cs="Arial"/>
          <w:sz w:val="24"/>
          <w:szCs w:val="24"/>
        </w:rPr>
        <w:t xml:space="preserve">$ </w:t>
      </w:r>
      <w:r w:rsidRPr="0090138D">
        <w:rPr>
          <w:rFonts w:ascii="Arial" w:hAnsi="Arial" w:cs="Arial"/>
          <w:sz w:val="24"/>
          <w:szCs w:val="24"/>
        </w:rPr>
        <w:t>25</w:t>
      </w:r>
      <w:r w:rsidRPr="0090138D">
        <w:rPr>
          <w:rFonts w:ascii="Arial" w:hAnsi="Arial" w:cs="Arial"/>
          <w:sz w:val="24"/>
          <w:szCs w:val="24"/>
        </w:rPr>
        <w:t>0.000</w:t>
      </w:r>
      <w:r w:rsidRPr="0090138D">
        <w:rPr>
          <w:rFonts w:ascii="Arial" w:hAnsi="Arial" w:cs="Arial"/>
          <w:sz w:val="24"/>
          <w:szCs w:val="24"/>
        </w:rPr>
        <w:t xml:space="preserve"> /m2. ¿Cuánto tenemos que pagar?</w:t>
      </w:r>
    </w:p>
    <w:p w14:paraId="226F3A68" w14:textId="77777777" w:rsidR="0090138D" w:rsidRPr="0090138D" w:rsidRDefault="0090138D" w:rsidP="0090138D">
      <w:pPr>
        <w:pStyle w:val="Prrafodelista"/>
        <w:rPr>
          <w:rFonts w:ascii="Arial" w:hAnsi="Arial" w:cs="Arial"/>
          <w:sz w:val="24"/>
          <w:szCs w:val="24"/>
        </w:rPr>
      </w:pPr>
    </w:p>
    <w:p w14:paraId="6EC7E016" w14:textId="20206BBE" w:rsidR="0090138D" w:rsidRDefault="0090138D" w:rsidP="009013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sz w:val="24"/>
          <w:szCs w:val="24"/>
        </w:rPr>
        <w:t xml:space="preserve">El área de un círculo mide  </w:t>
      </w:r>
      <w:r w:rsidRPr="0090138D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78,54 cm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90138D">
        <w:rPr>
          <w:rFonts w:ascii="Arial" w:hAnsi="Arial" w:cs="Arial"/>
          <w:sz w:val="24"/>
          <w:szCs w:val="24"/>
        </w:rPr>
        <w:t>. ¿Cuánto mide el radio?</w:t>
      </w:r>
    </w:p>
    <w:p w14:paraId="175CEDA5" w14:textId="77777777" w:rsidR="0090138D" w:rsidRPr="0090138D" w:rsidRDefault="0090138D" w:rsidP="0090138D">
      <w:pPr>
        <w:pStyle w:val="Prrafodelista"/>
        <w:rPr>
          <w:rFonts w:ascii="Arial" w:hAnsi="Arial" w:cs="Arial"/>
          <w:sz w:val="24"/>
          <w:szCs w:val="24"/>
        </w:rPr>
      </w:pPr>
    </w:p>
    <w:p w14:paraId="16D22833" w14:textId="77777777" w:rsidR="0090138D" w:rsidRPr="0090138D" w:rsidRDefault="0090138D" w:rsidP="0090138D">
      <w:pPr>
        <w:pStyle w:val="Prrafodelista"/>
        <w:rPr>
          <w:rFonts w:ascii="Arial" w:hAnsi="Arial" w:cs="Arial"/>
          <w:sz w:val="24"/>
          <w:szCs w:val="24"/>
        </w:rPr>
      </w:pPr>
    </w:p>
    <w:p w14:paraId="464858D8" w14:textId="1D4A8CA3" w:rsidR="0090138D" w:rsidRPr="0090138D" w:rsidRDefault="0090138D" w:rsidP="009013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sz w:val="24"/>
          <w:szCs w:val="24"/>
        </w:rPr>
        <w:t>Comprueba una generalización del teorema de Pitágoras. Calcula las áreas de los semicírculos construidos sobre los catetos y comprueba que la suma de éstas es igual a la del semicírculo construido sobre la hipotenusa.</w:t>
      </w:r>
    </w:p>
    <w:p w14:paraId="5001F7F8" w14:textId="372F0F22" w:rsidR="0090138D" w:rsidRPr="0090138D" w:rsidRDefault="0090138D" w:rsidP="0090138D">
      <w:pPr>
        <w:pStyle w:val="Prrafodelista"/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F91C6" wp14:editId="1BC21561">
            <wp:extent cx="1705610" cy="107878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0" cy="10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DBEE" w14:textId="2BBC7866" w:rsidR="0090138D" w:rsidRPr="0090138D" w:rsidRDefault="0090138D" w:rsidP="009013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356FC6" wp14:editId="1BD39838">
            <wp:simplePos x="0" y="0"/>
            <wp:positionH relativeFrom="column">
              <wp:posOffset>3296920</wp:posOffset>
            </wp:positionH>
            <wp:positionV relativeFrom="paragraph">
              <wp:posOffset>332740</wp:posOffset>
            </wp:positionV>
            <wp:extent cx="2866390" cy="1325245"/>
            <wp:effectExtent l="0" t="0" r="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5.</w:t>
      </w:r>
    </w:p>
    <w:p w14:paraId="5DF63960" w14:textId="04F45062" w:rsidR="0090138D" w:rsidRPr="0090138D" w:rsidRDefault="0090138D" w:rsidP="0090138D">
      <w:pPr>
        <w:ind w:left="720"/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15D36C" wp14:editId="556C6C40">
            <wp:simplePos x="0" y="0"/>
            <wp:positionH relativeFrom="column">
              <wp:posOffset>60325</wp:posOffset>
            </wp:positionH>
            <wp:positionV relativeFrom="paragraph">
              <wp:posOffset>137795</wp:posOffset>
            </wp:positionV>
            <wp:extent cx="2733040" cy="10680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E657" w14:textId="77777777" w:rsidR="0090138D" w:rsidRPr="0090138D" w:rsidRDefault="0090138D" w:rsidP="0090138D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1BD63C9" w14:textId="77777777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t xml:space="preserve"> </w:t>
      </w:r>
    </w:p>
    <w:p w14:paraId="49A9F3FB" w14:textId="77777777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801B57C" w14:textId="58A2EA7B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D0A5FFC" w14:textId="12115344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DB40FFA" w14:textId="6D178D24" w:rsidR="00726B21" w:rsidRPr="0090138D" w:rsidRDefault="0090138D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t xml:space="preserve">           </w:t>
      </w:r>
    </w:p>
    <w:p w14:paraId="702D73B3" w14:textId="4CF4028C" w:rsidR="0090138D" w:rsidRPr="0090138D" w:rsidRDefault="0090138D" w:rsidP="0090138D">
      <w:pPr>
        <w:rPr>
          <w:rFonts w:ascii="Arial" w:hAnsi="Arial" w:cs="Arial"/>
          <w:noProof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437F5C" wp14:editId="0DF5D84D">
            <wp:simplePos x="0" y="0"/>
            <wp:positionH relativeFrom="margin">
              <wp:posOffset>359096</wp:posOffset>
            </wp:positionH>
            <wp:positionV relativeFrom="paragraph">
              <wp:posOffset>13335</wp:posOffset>
            </wp:positionV>
            <wp:extent cx="2753360" cy="2733040"/>
            <wp:effectExtent l="0" t="0" r="889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8D">
        <w:rPr>
          <w:rFonts w:ascii="Arial" w:hAnsi="Arial" w:cs="Arial"/>
          <w:noProof/>
          <w:sz w:val="24"/>
          <w:szCs w:val="24"/>
        </w:rPr>
        <w:t>6</w:t>
      </w:r>
    </w:p>
    <w:p w14:paraId="035EC2FF" w14:textId="46DE7ACC" w:rsidR="00726B21" w:rsidRPr="0090138D" w:rsidRDefault="0090138D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C70358" wp14:editId="4E60AE30">
            <wp:simplePos x="0" y="0"/>
            <wp:positionH relativeFrom="column">
              <wp:posOffset>5124714</wp:posOffset>
            </wp:positionH>
            <wp:positionV relativeFrom="paragraph">
              <wp:posOffset>121271</wp:posOffset>
            </wp:positionV>
            <wp:extent cx="1428115" cy="1459230"/>
            <wp:effectExtent l="0" t="0" r="635" b="762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8D">
        <w:rPr>
          <w:rFonts w:ascii="Arial" w:hAnsi="Arial" w:cs="Arial"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</w:rPr>
        <w:t xml:space="preserve"> Halla el área y el perímetro de la figura  </w:t>
      </w:r>
    </w:p>
    <w:p w14:paraId="65C6C8DE" w14:textId="1614D09B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79389A0" w14:textId="32138542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1EC0F6B" w14:textId="77777777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49C0C99" w14:textId="77777777" w:rsidR="00726B21" w:rsidRPr="0090138D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69DFEF4" w14:textId="764A992D" w:rsidR="00632DDC" w:rsidRPr="0090138D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6E33894" w14:textId="75FE4886" w:rsidR="00632DDC" w:rsidRPr="0090138D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73136D0" w14:textId="7610A665" w:rsidR="00632DDC" w:rsidRPr="0090138D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77CC72EA" w14:textId="77777777" w:rsidR="00632DDC" w:rsidRPr="0090138D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59BB5245" w14:textId="77777777" w:rsidR="007A1008" w:rsidRPr="0090138D" w:rsidRDefault="007A1008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37C40C6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D1B36ED" w14:textId="0D355353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1CA5F4F" w14:textId="5BB730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DCB2C1C" w14:textId="1667F0B6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C8A34FC" w14:textId="7D3E1021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sz w:val="24"/>
          <w:szCs w:val="24"/>
        </w:rPr>
        <w:t>8. Hallar el área y el perímetro de la</w:t>
      </w:r>
      <w:r>
        <w:rPr>
          <w:rFonts w:ascii="Arial" w:hAnsi="Arial" w:cs="Arial"/>
          <w:sz w:val="24"/>
          <w:szCs w:val="24"/>
        </w:rPr>
        <w:t>s</w:t>
      </w:r>
      <w:r w:rsidRPr="0090138D">
        <w:rPr>
          <w:rFonts w:ascii="Arial" w:hAnsi="Arial" w:cs="Arial"/>
          <w:sz w:val="24"/>
          <w:szCs w:val="24"/>
        </w:rPr>
        <w:t xml:space="preserve"> siguientes figuras:</w:t>
      </w:r>
    </w:p>
    <w:p w14:paraId="5489E60B" w14:textId="598D56DA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49E97BB" wp14:editId="5150D5D5">
            <wp:simplePos x="0" y="0"/>
            <wp:positionH relativeFrom="column">
              <wp:posOffset>799536</wp:posOffset>
            </wp:positionH>
            <wp:positionV relativeFrom="paragraph">
              <wp:posOffset>51371</wp:posOffset>
            </wp:positionV>
            <wp:extent cx="1880235" cy="1951990"/>
            <wp:effectExtent l="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8D">
        <w:rPr>
          <w:rFonts w:ascii="Arial" w:hAnsi="Arial" w:cs="Arial"/>
          <w:sz w:val="24"/>
          <w:szCs w:val="24"/>
        </w:rPr>
        <w:t xml:space="preserve">a)                                                      b)                                                                                  </w:t>
      </w:r>
    </w:p>
    <w:p w14:paraId="7375E73F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09F57051" w14:textId="1E49D52B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0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D1CBAB" wp14:editId="5AEBD0AD">
            <wp:simplePos x="0" y="0"/>
            <wp:positionH relativeFrom="column">
              <wp:posOffset>3286125</wp:posOffset>
            </wp:positionH>
            <wp:positionV relativeFrom="paragraph">
              <wp:posOffset>9019</wp:posOffset>
            </wp:positionV>
            <wp:extent cx="1253490" cy="1283970"/>
            <wp:effectExtent l="0" t="0" r="3810" b="0"/>
            <wp:wrapSquare wrapText="bothSides"/>
            <wp:docPr id="451" name="Imagen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09EF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0B2F4F0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9DE36A3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0AF533BF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8C82D9F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B9D0733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598C027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C35C17D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859AA34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50C1218" w14:textId="77777777" w:rsidR="0090138D" w:rsidRPr="0090138D" w:rsidRDefault="0090138D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E758F80" w14:textId="2EBE52D2" w:rsidR="0090138D" w:rsidRDefault="0090138D" w:rsidP="0090138D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90138D">
        <w:rPr>
          <w:rFonts w:ascii="Arial" w:hAnsi="Arial" w:cs="Arial"/>
          <w:sz w:val="24"/>
          <w:szCs w:val="24"/>
        </w:rPr>
        <w:t>Calcula mentalmente el área de un trapecio cuyas</w:t>
      </w:r>
      <w:r>
        <w:rPr>
          <w:rFonts w:ascii="Arial" w:hAnsi="Arial" w:cs="Arial"/>
          <w:sz w:val="24"/>
          <w:szCs w:val="24"/>
        </w:rPr>
        <w:t xml:space="preserve"> </w:t>
      </w:r>
      <w:r w:rsidRPr="0090138D">
        <w:rPr>
          <w:rFonts w:ascii="Arial" w:hAnsi="Arial" w:cs="Arial"/>
          <w:sz w:val="24"/>
          <w:szCs w:val="24"/>
        </w:rPr>
        <w:t>bases miden 5,5 m y 4,5 m, y la altura, 2 m</w:t>
      </w:r>
      <w:r>
        <w:rPr>
          <w:rFonts w:ascii="Arial" w:hAnsi="Arial" w:cs="Arial"/>
          <w:sz w:val="24"/>
          <w:szCs w:val="24"/>
        </w:rPr>
        <w:t>.</w:t>
      </w:r>
    </w:p>
    <w:p w14:paraId="567C11C9" w14:textId="77777777" w:rsidR="0090138D" w:rsidRPr="0090138D" w:rsidRDefault="0090138D" w:rsidP="0090138D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FF63DA5" w14:textId="5B1EFA4F" w:rsidR="00322A8E" w:rsidRPr="0090138D" w:rsidRDefault="00322A8E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90138D">
        <w:rPr>
          <w:rFonts w:ascii="Arial" w:hAnsi="Arial" w:cs="Arial"/>
          <w:sz w:val="24"/>
          <w:szCs w:val="24"/>
        </w:rPr>
        <w:t xml:space="preserve">Cibergrafía </w:t>
      </w:r>
    </w:p>
    <w:p w14:paraId="2B15E871" w14:textId="77777777" w:rsidR="0090138D" w:rsidRPr="0090138D" w:rsidRDefault="0090138D" w:rsidP="004D67F0">
      <w:pPr>
        <w:pStyle w:val="Prrafodelista"/>
        <w:spacing w:before="13"/>
        <w:ind w:right="-40"/>
        <w:jc w:val="both"/>
        <w:rPr>
          <w:rFonts w:ascii="Arial" w:hAnsi="Arial" w:cs="Arial"/>
          <w:sz w:val="24"/>
          <w:szCs w:val="24"/>
        </w:rPr>
      </w:pPr>
    </w:p>
    <w:p w14:paraId="25F3E727" w14:textId="055DB6C5" w:rsidR="00632DDC" w:rsidRDefault="0090138D" w:rsidP="004D67F0">
      <w:pPr>
        <w:pStyle w:val="Prrafodelista"/>
        <w:spacing w:before="13"/>
        <w:ind w:right="-40"/>
        <w:jc w:val="both"/>
      </w:pPr>
      <w:hyperlink r:id="rId13" w:history="1">
        <w:r w:rsidRPr="004728AF">
          <w:rPr>
            <w:rStyle w:val="Hipervnculo"/>
          </w:rPr>
          <w:t>https://mep.go.cr/sites/default/files/recursos/recursos-interactivos/educ_abierta/mate_primaria/areas/geometria/problem_area-peri.pdf</w:t>
        </w:r>
      </w:hyperlink>
    </w:p>
    <w:p w14:paraId="623D3B31" w14:textId="63D72BE4" w:rsidR="009A6256" w:rsidRDefault="0090138D" w:rsidP="004D67F0">
      <w:pPr>
        <w:pStyle w:val="Prrafodelista"/>
        <w:spacing w:before="13"/>
        <w:ind w:right="-40"/>
        <w:jc w:val="both"/>
        <w:rPr>
          <w:rStyle w:val="Hipervnculo"/>
        </w:rPr>
      </w:pPr>
      <w:hyperlink r:id="rId14" w:history="1">
        <w:r w:rsidR="009A6256">
          <w:rPr>
            <w:rStyle w:val="Hipervnculo"/>
          </w:rPr>
          <w:t>https://recursospcpi.files.wordpress.com/2011/04/perc3admetros-y-c3a1reas-de-figuras-planas-ejercicios.pdf</w:t>
        </w:r>
      </w:hyperlink>
    </w:p>
    <w:p w14:paraId="6E1B69B9" w14:textId="05071F07" w:rsidR="00632DDC" w:rsidRDefault="0090138D" w:rsidP="004D67F0">
      <w:pPr>
        <w:pStyle w:val="Prrafodelista"/>
        <w:spacing w:before="13"/>
        <w:ind w:right="-40"/>
        <w:jc w:val="both"/>
        <w:rPr>
          <w:b/>
        </w:rPr>
      </w:pPr>
      <w:hyperlink r:id="rId15" w:history="1">
        <w:r>
          <w:rPr>
            <w:rStyle w:val="Hipervnculo"/>
          </w:rPr>
          <w:t>http://www.iespugaramon.com/ies-puga-ramon/resources/_areas_perimetros_bru_o_con_sol1497607645969.pdf</w:t>
        </w:r>
      </w:hyperlink>
    </w:p>
    <w:p w14:paraId="154B963F" w14:textId="33859571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b/>
          <w:sz w:val="24"/>
          <w:szCs w:val="24"/>
        </w:rPr>
      </w:pPr>
      <w:r w:rsidRPr="003C6E99">
        <w:rPr>
          <w:rFonts w:ascii="Arial" w:hAnsi="Arial" w:cs="Arial"/>
          <w:b/>
          <w:sz w:val="24"/>
          <w:szCs w:val="24"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2"/>
        <w:gridCol w:w="1734"/>
        <w:gridCol w:w="1734"/>
        <w:gridCol w:w="1734"/>
        <w:gridCol w:w="1734"/>
        <w:gridCol w:w="1734"/>
      </w:tblGrid>
      <w:tr w:rsidR="006B2F45" w:rsidRPr="003C6E99" w14:paraId="3B46A4C1" w14:textId="77777777" w:rsidTr="006B2F45">
        <w:tc>
          <w:tcPr>
            <w:tcW w:w="1260" w:type="dxa"/>
          </w:tcPr>
          <w:p w14:paraId="0FCFBA5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689" w:type="dxa"/>
          </w:tcPr>
          <w:p w14:paraId="2F2C7213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689" w:type="dxa"/>
          </w:tcPr>
          <w:p w14:paraId="57210DE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689" w:type="dxa"/>
          </w:tcPr>
          <w:p w14:paraId="2A1F504E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689" w:type="dxa"/>
          </w:tcPr>
          <w:p w14:paraId="0E587DB5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46" w:type="dxa"/>
          </w:tcPr>
          <w:p w14:paraId="73DB3329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6B2F45" w:rsidRPr="003C6E99" w14:paraId="657816D2" w14:textId="77777777" w:rsidTr="006B2F45">
        <w:tc>
          <w:tcPr>
            <w:tcW w:w="1260" w:type="dxa"/>
          </w:tcPr>
          <w:p w14:paraId="202B5981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  <w:p w14:paraId="3A157817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ACD61B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 xml:space="preserve">Geometría </w:t>
            </w:r>
          </w:p>
        </w:tc>
        <w:tc>
          <w:tcPr>
            <w:tcW w:w="1689" w:type="dxa"/>
          </w:tcPr>
          <w:p w14:paraId="7F37C056" w14:textId="77777777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>Aplicación de las 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45A4DEB0" w14:textId="1DFC9DA0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18DAB2CF" w14:textId="77777777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>Aplicación de las 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526C9025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6134887E" w14:textId="3C06F4D9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 xml:space="preserve">Aplicación de las </w:t>
            </w:r>
            <w:r>
              <w:rPr>
                <w:rFonts w:ascii="Arial" w:hAnsi="Arial" w:cs="Arial"/>
                <w:sz w:val="24"/>
                <w:szCs w:val="24"/>
              </w:rPr>
              <w:t xml:space="preserve">diferentes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7CDAD416" w14:textId="77777777" w:rsidR="006B2F45" w:rsidRPr="006B2F45" w:rsidRDefault="006B2F45" w:rsidP="006B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649994AA" w14:textId="4B84BE28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 xml:space="preserve">Aplicación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algunas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1E79B5E1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76ADDDAC" w14:textId="49AFC679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la dificulta la a</w:t>
            </w:r>
            <w:r w:rsidRPr="006B2F45">
              <w:rPr>
                <w:rFonts w:ascii="Arial" w:hAnsi="Arial" w:cs="Arial"/>
                <w:sz w:val="24"/>
                <w:szCs w:val="24"/>
              </w:rPr>
              <w:t xml:space="preserve">plicación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3625DC10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105B4B" w14:textId="77777777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4D8B2064" w14:textId="77777777" w:rsidR="004D67F0" w:rsidRPr="003C6E99" w:rsidRDefault="004D67F0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01205AB3" w14:textId="1CEFFE90" w:rsidR="004D67F0" w:rsidRDefault="007A1008" w:rsidP="004D67F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hd w:val="clear" w:color="auto" w:fill="FFFFFF"/>
        </w:rPr>
      </w:pPr>
      <w:bookmarkStart w:id="0" w:name="_Hlk47351739"/>
      <w:r>
        <w:rPr>
          <w:rFonts w:ascii="Helvetica" w:hAnsi="Helvetica" w:cs="Helvetica"/>
          <w:color w:val="222222"/>
          <w:shd w:val="clear" w:color="auto" w:fill="FFFFFF"/>
        </w:rPr>
        <w:t>“</w:t>
      </w:r>
      <w:r w:rsidR="00432C03" w:rsidRPr="00432C03">
        <w:rPr>
          <w:rFonts w:ascii="Helvetica" w:hAnsi="Helvetica" w:cs="Helvetica"/>
          <w:color w:val="222222"/>
          <w:shd w:val="clear" w:color="auto" w:fill="FFFFFF"/>
        </w:rPr>
        <w:t>El mundo que hemos creado es un proceso de nuestro pensamiento. No se puede cambiar sin cambiar nuestra forma de pensar.</w:t>
      </w:r>
      <w:r>
        <w:rPr>
          <w:rFonts w:ascii="Helvetica" w:hAnsi="Helvetica" w:cs="Helvetica"/>
          <w:color w:val="222222"/>
          <w:shd w:val="clear" w:color="auto" w:fill="FFFFFF"/>
        </w:rPr>
        <w:t>”.</w:t>
      </w:r>
    </w:p>
    <w:p w14:paraId="57D53F0B" w14:textId="77777777" w:rsidR="007A1008" w:rsidRPr="007A1008" w:rsidRDefault="007A1008" w:rsidP="007A1008">
      <w:pPr>
        <w:pStyle w:val="Ttulo1"/>
        <w:rPr>
          <w:rFonts w:ascii="Arial" w:hAnsi="Arial" w:cs="Arial"/>
          <w:color w:val="222222"/>
          <w:sz w:val="24"/>
          <w:szCs w:val="24"/>
        </w:rPr>
      </w:pPr>
      <w:r w:rsidRPr="007A1008">
        <w:rPr>
          <w:rFonts w:ascii="Arial" w:hAnsi="Arial" w:cs="Arial"/>
          <w:color w:val="222222"/>
          <w:sz w:val="24"/>
          <w:szCs w:val="24"/>
        </w:rPr>
        <w:t>Einstein</w:t>
      </w:r>
    </w:p>
    <w:p w14:paraId="6848D3CD" w14:textId="77777777" w:rsidR="007A1008" w:rsidRPr="003C6E99" w:rsidRDefault="007A1008" w:rsidP="004D6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</w:pPr>
    </w:p>
    <w:bookmarkEnd w:id="0"/>
    <w:p w14:paraId="5144307C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6E99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773D9BCD" wp14:editId="118EF88B">
            <wp:extent cx="3592246" cy="1467293"/>
            <wp:effectExtent l="0" t="0" r="8255" b="0"/>
            <wp:docPr id="61" name="Imagen 6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09" cy="14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EC60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17ECF053" w14:textId="77777777" w:rsidR="00977AC0" w:rsidRPr="003C6E99" w:rsidRDefault="00977AC0" w:rsidP="001144CA">
      <w:pPr>
        <w:spacing w:before="13"/>
        <w:ind w:right="-40"/>
        <w:jc w:val="both"/>
        <w:rPr>
          <w:rFonts w:ascii="Arial" w:hAnsi="Arial" w:cs="Arial"/>
          <w:sz w:val="24"/>
          <w:szCs w:val="24"/>
        </w:rPr>
      </w:pPr>
    </w:p>
    <w:p w14:paraId="77CC64A2" w14:textId="77777777" w:rsidR="007D227A" w:rsidRPr="003C6E99" w:rsidRDefault="007D227A" w:rsidP="007D227A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7D227A" w:rsidRPr="003C6E99" w:rsidSect="00A0525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6E56"/>
    <w:multiLevelType w:val="hybridMultilevel"/>
    <w:tmpl w:val="2A345AD6"/>
    <w:lvl w:ilvl="0" w:tplc="6F2417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17F8E"/>
    <w:multiLevelType w:val="hybridMultilevel"/>
    <w:tmpl w:val="FA1CD01C"/>
    <w:lvl w:ilvl="0" w:tplc="FFA61E0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69F7"/>
    <w:multiLevelType w:val="hybridMultilevel"/>
    <w:tmpl w:val="2F149996"/>
    <w:lvl w:ilvl="0" w:tplc="B4DE1CCC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15CF"/>
    <w:multiLevelType w:val="hybridMultilevel"/>
    <w:tmpl w:val="D5B2AA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16AA"/>
    <w:multiLevelType w:val="hybridMultilevel"/>
    <w:tmpl w:val="8D50C838"/>
    <w:lvl w:ilvl="0" w:tplc="EF36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3"/>
    <w:rsid w:val="00000F5F"/>
    <w:rsid w:val="00012248"/>
    <w:rsid w:val="00014699"/>
    <w:rsid w:val="000C3CAF"/>
    <w:rsid w:val="000E735E"/>
    <w:rsid w:val="001009BC"/>
    <w:rsid w:val="00102FCB"/>
    <w:rsid w:val="001144CA"/>
    <w:rsid w:val="00204826"/>
    <w:rsid w:val="002154F7"/>
    <w:rsid w:val="002220D3"/>
    <w:rsid w:val="002416D8"/>
    <w:rsid w:val="00322A8E"/>
    <w:rsid w:val="00325879"/>
    <w:rsid w:val="003823B9"/>
    <w:rsid w:val="00384658"/>
    <w:rsid w:val="00391750"/>
    <w:rsid w:val="003A72F6"/>
    <w:rsid w:val="003C6E99"/>
    <w:rsid w:val="003D4CA3"/>
    <w:rsid w:val="004270BC"/>
    <w:rsid w:val="0043241A"/>
    <w:rsid w:val="00432C03"/>
    <w:rsid w:val="00453662"/>
    <w:rsid w:val="004621D2"/>
    <w:rsid w:val="0046396F"/>
    <w:rsid w:val="00492C12"/>
    <w:rsid w:val="00495AED"/>
    <w:rsid w:val="00497208"/>
    <w:rsid w:val="00497B18"/>
    <w:rsid w:val="004D67F0"/>
    <w:rsid w:val="004F18D5"/>
    <w:rsid w:val="005072F4"/>
    <w:rsid w:val="00520AB3"/>
    <w:rsid w:val="005445FE"/>
    <w:rsid w:val="00566C20"/>
    <w:rsid w:val="0057290E"/>
    <w:rsid w:val="005745B3"/>
    <w:rsid w:val="00584813"/>
    <w:rsid w:val="005A096D"/>
    <w:rsid w:val="00607F75"/>
    <w:rsid w:val="0062130B"/>
    <w:rsid w:val="00632DDC"/>
    <w:rsid w:val="00644024"/>
    <w:rsid w:val="006A1837"/>
    <w:rsid w:val="006B2F45"/>
    <w:rsid w:val="006C632D"/>
    <w:rsid w:val="007255AD"/>
    <w:rsid w:val="00726B21"/>
    <w:rsid w:val="0073167E"/>
    <w:rsid w:val="00743D1A"/>
    <w:rsid w:val="00745771"/>
    <w:rsid w:val="00784E38"/>
    <w:rsid w:val="007A1008"/>
    <w:rsid w:val="007A6EC9"/>
    <w:rsid w:val="007C60F6"/>
    <w:rsid w:val="007D227A"/>
    <w:rsid w:val="008065D0"/>
    <w:rsid w:val="008369BD"/>
    <w:rsid w:val="00845AB1"/>
    <w:rsid w:val="00862A0B"/>
    <w:rsid w:val="00881203"/>
    <w:rsid w:val="008C0A7F"/>
    <w:rsid w:val="0090138D"/>
    <w:rsid w:val="009022AE"/>
    <w:rsid w:val="00904920"/>
    <w:rsid w:val="00977AC0"/>
    <w:rsid w:val="009A6256"/>
    <w:rsid w:val="009D4806"/>
    <w:rsid w:val="009E44C1"/>
    <w:rsid w:val="00A0525A"/>
    <w:rsid w:val="00A3286A"/>
    <w:rsid w:val="00A84CBF"/>
    <w:rsid w:val="00AE2683"/>
    <w:rsid w:val="00AE43D0"/>
    <w:rsid w:val="00AE5C8F"/>
    <w:rsid w:val="00AF3A76"/>
    <w:rsid w:val="00AF79BF"/>
    <w:rsid w:val="00B00248"/>
    <w:rsid w:val="00B0094F"/>
    <w:rsid w:val="00B44550"/>
    <w:rsid w:val="00B60B99"/>
    <w:rsid w:val="00B74B98"/>
    <w:rsid w:val="00B878D0"/>
    <w:rsid w:val="00B93A6A"/>
    <w:rsid w:val="00B970B2"/>
    <w:rsid w:val="00BC53A1"/>
    <w:rsid w:val="00BE0CD2"/>
    <w:rsid w:val="00BF2A63"/>
    <w:rsid w:val="00C02A43"/>
    <w:rsid w:val="00C36FF7"/>
    <w:rsid w:val="00C87981"/>
    <w:rsid w:val="00CE3563"/>
    <w:rsid w:val="00CF4996"/>
    <w:rsid w:val="00CF503C"/>
    <w:rsid w:val="00D613C7"/>
    <w:rsid w:val="00D93F77"/>
    <w:rsid w:val="00DA0E0A"/>
    <w:rsid w:val="00DB69CD"/>
    <w:rsid w:val="00DF0BB1"/>
    <w:rsid w:val="00E246A3"/>
    <w:rsid w:val="00E66FC2"/>
    <w:rsid w:val="00E7018F"/>
    <w:rsid w:val="00EF750D"/>
    <w:rsid w:val="00F04CE4"/>
    <w:rsid w:val="00F2088E"/>
    <w:rsid w:val="00F54C96"/>
    <w:rsid w:val="00F86894"/>
    <w:rsid w:val="00FC390A"/>
    <w:rsid w:val="00FE01B7"/>
    <w:rsid w:val="00FE665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EA9"/>
  <w15:docId w15:val="{A6810AAA-6957-49FB-BC8B-281F5FA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7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1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F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48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3A1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F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F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75"/>
    <w:rPr>
      <w:color w:val="808080"/>
    </w:rPr>
  </w:style>
  <w:style w:type="paragraph" w:styleId="Sangradetextonormal">
    <w:name w:val="Body Text Indent"/>
    <w:basedOn w:val="Normal"/>
    <w:link w:val="SangradetextonormalCar"/>
    <w:rsid w:val="006A18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18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7AC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77AC0"/>
    <w:rPr>
      <w:b/>
      <w:bCs/>
    </w:rPr>
  </w:style>
  <w:style w:type="character" w:customStyle="1" w:styleId="sb">
    <w:name w:val="sb"/>
    <w:basedOn w:val="Fuentedeprrafopredeter"/>
    <w:rsid w:val="00977AC0"/>
  </w:style>
  <w:style w:type="character" w:customStyle="1" w:styleId="g">
    <w:name w:val="g"/>
    <w:basedOn w:val="Fuentedeprrafopredeter"/>
    <w:rsid w:val="00977AC0"/>
  </w:style>
  <w:style w:type="character" w:customStyle="1" w:styleId="v">
    <w:name w:val="v"/>
    <w:basedOn w:val="Fuentedeprrafopredeter"/>
    <w:rsid w:val="00977AC0"/>
  </w:style>
  <w:style w:type="paragraph" w:styleId="Sinespaciado">
    <w:name w:val="No Spacing"/>
    <w:uiPriority w:val="1"/>
    <w:qFormat/>
    <w:rsid w:val="004270BC"/>
    <w:pPr>
      <w:spacing w:after="0" w:line="240" w:lineRule="auto"/>
    </w:pPr>
  </w:style>
  <w:style w:type="paragraph" w:customStyle="1" w:styleId="Puesto1">
    <w:name w:val="Puesto1"/>
    <w:basedOn w:val="Normal"/>
    <w:rsid w:val="009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1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4F18D5"/>
  </w:style>
  <w:style w:type="character" w:customStyle="1" w:styleId="mw-editsection">
    <w:name w:val="mw-editsection"/>
    <w:basedOn w:val="Fuentedeprrafopredeter"/>
    <w:rsid w:val="004F18D5"/>
  </w:style>
  <w:style w:type="character" w:customStyle="1" w:styleId="mw-editsection-bracket">
    <w:name w:val="mw-editsection-bracket"/>
    <w:basedOn w:val="Fuentedeprrafopredeter"/>
    <w:rsid w:val="004F18D5"/>
  </w:style>
  <w:style w:type="character" w:customStyle="1" w:styleId="mwe-math-mathml-inline">
    <w:name w:val="mwe-math-mathml-inline"/>
    <w:basedOn w:val="Fuentedeprrafopredeter"/>
    <w:rsid w:val="004F18D5"/>
  </w:style>
  <w:style w:type="character" w:customStyle="1" w:styleId="Ttulo1Car">
    <w:name w:val="Título 1 Car"/>
    <w:basedOn w:val="Fuentedeprrafopredeter"/>
    <w:link w:val="Ttulo1"/>
    <w:uiPriority w:val="9"/>
    <w:rsid w:val="00BF2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22A8E"/>
    <w:rPr>
      <w:color w:val="605E5C"/>
      <w:shd w:val="clear" w:color="auto" w:fill="E1DFDD"/>
    </w:rPr>
  </w:style>
  <w:style w:type="paragraph" w:customStyle="1" w:styleId="a">
    <w:name w:val="a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getimg">
    <w:name w:val="cgetimg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3241A"/>
    <w:rPr>
      <w:i/>
      <w:iCs/>
    </w:rPr>
  </w:style>
  <w:style w:type="character" w:customStyle="1" w:styleId="katex-mathml">
    <w:name w:val="katex-mathml"/>
    <w:basedOn w:val="Fuentedeprrafopredeter"/>
    <w:rsid w:val="0043241A"/>
  </w:style>
  <w:style w:type="character" w:customStyle="1" w:styleId="mord">
    <w:name w:val="mord"/>
    <w:basedOn w:val="Fuentedeprrafopredeter"/>
    <w:rsid w:val="0043241A"/>
  </w:style>
  <w:style w:type="character" w:customStyle="1" w:styleId="perseus-sr-only">
    <w:name w:val="perseus-sr-only"/>
    <w:basedOn w:val="Fuentedeprrafopredeter"/>
    <w:rsid w:val="0043241A"/>
  </w:style>
  <w:style w:type="paragraph" w:customStyle="1" w:styleId="sep-ej">
    <w:name w:val="sep-ej"/>
    <w:basedOn w:val="Normal"/>
    <w:rsid w:val="00B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F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3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7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6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46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2101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42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074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99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88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950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423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200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89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1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22178353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373968227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62176358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58492822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41678010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</w:divsChild>
    </w:div>
    <w:div w:id="1260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69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3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9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5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47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8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p.go.cr/sites/default/files/recursos/recursos-interactivos/educ_abierta/mate_primaria/areas/geometria/problem_area-per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espugaramon.com/ies-puga-ramon/resources/_areas_perimetros_bru_o_con_sol1497607645969.pdf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ecursospcpi.files.wordpress.com/2011/04/perc3admetros-y-c3a1reas-de-figuras-planas-ejercici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A340-C28A-4CCD-A0ED-1FF7C092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MARIO</cp:lastModifiedBy>
  <cp:revision>2</cp:revision>
  <cp:lastPrinted>2020-08-17T20:10:00Z</cp:lastPrinted>
  <dcterms:created xsi:type="dcterms:W3CDTF">2020-08-31T16:09:00Z</dcterms:created>
  <dcterms:modified xsi:type="dcterms:W3CDTF">2020-08-31T16:09:00Z</dcterms:modified>
</cp:coreProperties>
</file>