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7C1" w:rsidRPr="00941760" w:rsidRDefault="007D57C1">
      <w:pPr>
        <w:rPr>
          <w:sz w:val="24"/>
          <w:szCs w:val="24"/>
        </w:rPr>
      </w:pPr>
    </w:p>
    <w:p w:rsidR="00FA21ED" w:rsidRPr="00941760" w:rsidRDefault="00FA21ED" w:rsidP="00FA21ED">
      <w:pPr>
        <w:spacing w:after="0"/>
        <w:jc w:val="center"/>
        <w:rPr>
          <w:rFonts w:ascii="Arial" w:hAnsi="Arial" w:cs="Arial"/>
          <w:b/>
          <w:i/>
          <w:sz w:val="24"/>
          <w:szCs w:val="24"/>
        </w:rPr>
      </w:pPr>
      <w:r w:rsidRPr="00941760">
        <w:rPr>
          <w:rFonts w:ascii="Arial" w:hAnsi="Arial" w:cs="Arial"/>
          <w:b/>
          <w:i/>
          <w:sz w:val="24"/>
          <w:szCs w:val="24"/>
        </w:rPr>
        <w:t>IE LA SALLE DE CAMPOAMOR.</w:t>
      </w:r>
    </w:p>
    <w:p w:rsidR="00FA21ED" w:rsidRPr="00941760" w:rsidRDefault="00FA21ED" w:rsidP="00FA21ED">
      <w:pPr>
        <w:spacing w:after="0"/>
        <w:jc w:val="center"/>
        <w:rPr>
          <w:rFonts w:ascii="Arial" w:hAnsi="Arial" w:cs="Arial"/>
          <w:b/>
          <w:i/>
          <w:sz w:val="24"/>
          <w:szCs w:val="24"/>
        </w:rPr>
      </w:pPr>
    </w:p>
    <w:p w:rsidR="00FA21ED" w:rsidRPr="00941760" w:rsidRDefault="00FA21ED" w:rsidP="00FA21ED">
      <w:pPr>
        <w:spacing w:after="0"/>
        <w:jc w:val="center"/>
        <w:rPr>
          <w:rFonts w:ascii="Arial" w:hAnsi="Arial" w:cs="Arial"/>
          <w:b/>
          <w:sz w:val="24"/>
          <w:szCs w:val="24"/>
        </w:rPr>
      </w:pPr>
      <w:r w:rsidRPr="00941760">
        <w:rPr>
          <w:rFonts w:ascii="Arial" w:hAnsi="Arial" w:cs="Arial"/>
          <w:b/>
          <w:sz w:val="24"/>
          <w:szCs w:val="24"/>
        </w:rPr>
        <w:t>TALLER DE DESARROLLO DE COMPETENCIAS PARA ESTUDIANTES, EN AUSENCIAS EVENTUALES.</w:t>
      </w:r>
    </w:p>
    <w:p w:rsidR="00FA21ED" w:rsidRPr="00941760" w:rsidRDefault="00FA21ED" w:rsidP="00FA21ED">
      <w:pPr>
        <w:ind w:left="360"/>
        <w:jc w:val="center"/>
        <w:rPr>
          <w:rFonts w:ascii="Arial" w:hAnsi="Arial" w:cs="Arial"/>
          <w:b/>
          <w:sz w:val="24"/>
          <w:szCs w:val="24"/>
        </w:rPr>
      </w:pPr>
      <w:r w:rsidRPr="00941760">
        <w:rPr>
          <w:rFonts w:ascii="Arial" w:hAnsi="Arial" w:cs="Arial"/>
          <w:b/>
          <w:sz w:val="24"/>
          <w:szCs w:val="24"/>
        </w:rPr>
        <w:t>GESTI</w:t>
      </w:r>
      <w:r w:rsidR="000571BB" w:rsidRPr="00941760">
        <w:rPr>
          <w:rFonts w:ascii="Arial" w:hAnsi="Arial" w:cs="Arial"/>
          <w:b/>
          <w:sz w:val="24"/>
          <w:szCs w:val="24"/>
        </w:rPr>
        <w:t xml:space="preserve">ÓN ACADÉMICO PEDAGÓGICA. No. __3 </w:t>
      </w:r>
      <w:r w:rsidRPr="00941760">
        <w:rPr>
          <w:rFonts w:ascii="Arial" w:hAnsi="Arial" w:cs="Arial"/>
          <w:b/>
          <w:sz w:val="24"/>
          <w:szCs w:val="24"/>
        </w:rPr>
        <w:t xml:space="preserve"> PERIODO: _2  AÑO: 2020</w:t>
      </w:r>
    </w:p>
    <w:p w:rsidR="00FA21ED" w:rsidRPr="00941760" w:rsidRDefault="00FA21ED" w:rsidP="00FA21ED">
      <w:pPr>
        <w:spacing w:after="0"/>
        <w:jc w:val="both"/>
        <w:rPr>
          <w:rFonts w:ascii="Arial" w:hAnsi="Arial" w:cs="Arial"/>
          <w:sz w:val="24"/>
          <w:szCs w:val="24"/>
        </w:rPr>
      </w:pPr>
    </w:p>
    <w:p w:rsidR="00FA21ED" w:rsidRPr="00941760" w:rsidRDefault="00FA21ED" w:rsidP="00FA21ED">
      <w:pPr>
        <w:jc w:val="both"/>
        <w:rPr>
          <w:rFonts w:ascii="Arial" w:hAnsi="Arial" w:cs="Arial"/>
          <w:sz w:val="24"/>
          <w:szCs w:val="24"/>
        </w:rPr>
      </w:pPr>
      <w:r w:rsidRPr="00941760">
        <w:rPr>
          <w:rFonts w:ascii="Arial" w:hAnsi="Arial" w:cs="Arial"/>
          <w:b/>
          <w:sz w:val="24"/>
          <w:szCs w:val="24"/>
        </w:rPr>
        <w:t>Grados</w:t>
      </w:r>
      <w:r w:rsidRPr="00941760">
        <w:rPr>
          <w:rFonts w:ascii="Arial" w:hAnsi="Arial" w:cs="Arial"/>
          <w:sz w:val="24"/>
          <w:szCs w:val="24"/>
        </w:rPr>
        <w:t xml:space="preserve">: 9° A, B, C, D   </w:t>
      </w:r>
      <w:r w:rsidRPr="00941760">
        <w:rPr>
          <w:rFonts w:ascii="Arial" w:hAnsi="Arial" w:cs="Arial"/>
          <w:b/>
          <w:sz w:val="24"/>
          <w:szCs w:val="24"/>
        </w:rPr>
        <w:t>Área</w:t>
      </w:r>
      <w:r w:rsidRPr="00941760">
        <w:rPr>
          <w:rFonts w:ascii="Arial" w:hAnsi="Arial" w:cs="Arial"/>
          <w:sz w:val="24"/>
          <w:szCs w:val="24"/>
        </w:rPr>
        <w:t xml:space="preserve">: Ciencias Naturales. </w:t>
      </w:r>
      <w:r w:rsidRPr="00941760">
        <w:rPr>
          <w:rFonts w:ascii="Arial" w:hAnsi="Arial" w:cs="Arial"/>
          <w:b/>
          <w:sz w:val="24"/>
          <w:szCs w:val="24"/>
        </w:rPr>
        <w:t>Transversales</w:t>
      </w:r>
      <w:r w:rsidRPr="00941760">
        <w:rPr>
          <w:rFonts w:ascii="Arial" w:hAnsi="Arial" w:cs="Arial"/>
          <w:sz w:val="24"/>
          <w:szCs w:val="24"/>
        </w:rPr>
        <w:t xml:space="preserve">: Humanidades, sociales. </w:t>
      </w:r>
      <w:r w:rsidRPr="00941760">
        <w:rPr>
          <w:rFonts w:ascii="Arial" w:hAnsi="Arial" w:cs="Arial"/>
          <w:b/>
          <w:sz w:val="24"/>
          <w:szCs w:val="24"/>
        </w:rPr>
        <w:t>Elabora</w:t>
      </w:r>
      <w:r w:rsidRPr="00941760">
        <w:rPr>
          <w:rFonts w:ascii="Arial" w:hAnsi="Arial" w:cs="Arial"/>
          <w:sz w:val="24"/>
          <w:szCs w:val="24"/>
        </w:rPr>
        <w:t>: Doris Elena Quinto Zea, Flor Mosquera</w:t>
      </w:r>
    </w:p>
    <w:p w:rsidR="00FA21ED" w:rsidRPr="00941760" w:rsidRDefault="00FA21ED" w:rsidP="00FA21ED">
      <w:pPr>
        <w:spacing w:after="0" w:line="240" w:lineRule="auto"/>
        <w:jc w:val="both"/>
        <w:rPr>
          <w:rFonts w:ascii="Arial" w:hAnsi="Arial" w:cs="Arial"/>
          <w:b/>
          <w:sz w:val="24"/>
          <w:szCs w:val="24"/>
        </w:rPr>
      </w:pPr>
      <w:r w:rsidRPr="00941760">
        <w:rPr>
          <w:rFonts w:ascii="Arial" w:hAnsi="Arial" w:cs="Arial"/>
          <w:b/>
          <w:sz w:val="24"/>
          <w:szCs w:val="24"/>
        </w:rPr>
        <w:t xml:space="preserve">TIEMPO: </w:t>
      </w:r>
      <w:r w:rsidR="000571BB" w:rsidRPr="00941760">
        <w:rPr>
          <w:rFonts w:ascii="Arial" w:hAnsi="Arial" w:cs="Arial"/>
          <w:sz w:val="24"/>
          <w:szCs w:val="24"/>
        </w:rPr>
        <w:t>2</w:t>
      </w:r>
      <w:r w:rsidRPr="00941760">
        <w:rPr>
          <w:rFonts w:ascii="Arial" w:hAnsi="Arial" w:cs="Arial"/>
          <w:sz w:val="24"/>
          <w:szCs w:val="24"/>
        </w:rPr>
        <w:t xml:space="preserve"> Semana </w:t>
      </w:r>
    </w:p>
    <w:p w:rsidR="00FA21ED" w:rsidRPr="00941760" w:rsidRDefault="00FA21ED" w:rsidP="00FA21ED">
      <w:pPr>
        <w:spacing w:after="0" w:line="240" w:lineRule="auto"/>
        <w:jc w:val="both"/>
        <w:rPr>
          <w:rFonts w:ascii="Arial" w:hAnsi="Arial" w:cs="Arial"/>
          <w:sz w:val="24"/>
          <w:szCs w:val="24"/>
        </w:rPr>
      </w:pPr>
      <w:r w:rsidRPr="00941760">
        <w:rPr>
          <w:rFonts w:ascii="Arial" w:hAnsi="Arial" w:cs="Arial"/>
          <w:b/>
          <w:sz w:val="24"/>
          <w:szCs w:val="24"/>
        </w:rPr>
        <w:t xml:space="preserve">COMPETENCIAS: </w:t>
      </w:r>
      <w:r w:rsidRPr="00941760">
        <w:rPr>
          <w:rFonts w:ascii="Arial" w:hAnsi="Arial" w:cs="Arial"/>
          <w:sz w:val="24"/>
          <w:szCs w:val="24"/>
        </w:rPr>
        <w:t>Cognitiva, indagación, interpretativa.</w:t>
      </w:r>
    </w:p>
    <w:p w:rsidR="00FA21ED" w:rsidRPr="00941760" w:rsidRDefault="00FA21ED" w:rsidP="00FA21ED">
      <w:pPr>
        <w:jc w:val="both"/>
        <w:rPr>
          <w:rFonts w:ascii="Arial" w:hAnsi="Arial" w:cs="Arial"/>
          <w:sz w:val="24"/>
          <w:szCs w:val="24"/>
        </w:rPr>
      </w:pPr>
      <w:r w:rsidRPr="00941760">
        <w:rPr>
          <w:rFonts w:ascii="Arial" w:hAnsi="Arial" w:cs="Arial"/>
          <w:b/>
          <w:sz w:val="24"/>
          <w:szCs w:val="24"/>
        </w:rPr>
        <w:t>PROPÓSITO</w:t>
      </w:r>
      <w:r w:rsidRPr="00941760">
        <w:rPr>
          <w:rFonts w:ascii="Arial" w:hAnsi="Arial" w:cs="Arial"/>
          <w:sz w:val="24"/>
          <w:szCs w:val="24"/>
        </w:rPr>
        <w:t>: Alcanzar el logro de los indicadores de desempeño propuesto para cada tema.</w:t>
      </w:r>
    </w:p>
    <w:p w:rsidR="000571BB" w:rsidRPr="00941760" w:rsidRDefault="00FA21ED" w:rsidP="000571BB">
      <w:pPr>
        <w:spacing w:after="154" w:line="265" w:lineRule="auto"/>
        <w:ind w:left="-5"/>
        <w:jc w:val="both"/>
        <w:rPr>
          <w:rFonts w:ascii="Arial" w:hAnsi="Arial" w:cs="Arial"/>
          <w:sz w:val="24"/>
          <w:szCs w:val="24"/>
        </w:rPr>
      </w:pPr>
      <w:r w:rsidRPr="00941760">
        <w:rPr>
          <w:rFonts w:ascii="Arial" w:hAnsi="Arial" w:cs="Arial"/>
          <w:b/>
          <w:sz w:val="24"/>
          <w:szCs w:val="24"/>
        </w:rPr>
        <w:t>TEMA:</w:t>
      </w:r>
      <w:r w:rsidR="000571BB" w:rsidRPr="00941760">
        <w:rPr>
          <w:rFonts w:ascii="Arial" w:hAnsi="Arial" w:cs="Arial"/>
          <w:b/>
          <w:sz w:val="24"/>
          <w:szCs w:val="24"/>
        </w:rPr>
        <w:t xml:space="preserve"> </w:t>
      </w:r>
      <w:r w:rsidR="000571BB" w:rsidRPr="00941760">
        <w:rPr>
          <w:rFonts w:ascii="Arial" w:hAnsi="Arial" w:cs="Arial"/>
          <w:sz w:val="24"/>
          <w:szCs w:val="24"/>
        </w:rPr>
        <w:t xml:space="preserve">Continuación del  Origen de las Especies y Proceso de Evolución </w:t>
      </w:r>
    </w:p>
    <w:p w:rsidR="00FA21ED" w:rsidRPr="00941760" w:rsidRDefault="00FA21ED" w:rsidP="000571BB">
      <w:pPr>
        <w:spacing w:after="154" w:line="265" w:lineRule="auto"/>
        <w:ind w:left="-5"/>
        <w:jc w:val="both"/>
        <w:rPr>
          <w:rFonts w:ascii="Arial" w:hAnsi="Arial" w:cs="Arial"/>
          <w:sz w:val="24"/>
          <w:szCs w:val="24"/>
        </w:rPr>
      </w:pPr>
      <w:r w:rsidRPr="00941760">
        <w:rPr>
          <w:rFonts w:ascii="Arial" w:hAnsi="Arial" w:cs="Arial"/>
          <w:b/>
          <w:sz w:val="24"/>
          <w:szCs w:val="24"/>
        </w:rPr>
        <w:t xml:space="preserve">DESARROLLO:                   </w:t>
      </w:r>
      <w:r w:rsidRPr="00941760">
        <w:rPr>
          <w:rFonts w:ascii="Arial" w:hAnsi="Arial" w:cs="Arial"/>
          <w:i/>
          <w:sz w:val="24"/>
          <w:szCs w:val="24"/>
        </w:rPr>
        <w:t>Queridos estudiantes, en esta guía de trabajo encontrarán temas e indicadores de desempeño, correspondientes al segundo período.</w:t>
      </w:r>
    </w:p>
    <w:p w:rsidR="00FA21ED" w:rsidRPr="00941760" w:rsidRDefault="00FA21ED" w:rsidP="00FA21ED">
      <w:pPr>
        <w:jc w:val="both"/>
        <w:rPr>
          <w:rFonts w:ascii="Arial" w:hAnsi="Arial" w:cs="Arial"/>
          <w:i/>
          <w:sz w:val="24"/>
          <w:szCs w:val="24"/>
        </w:rPr>
      </w:pPr>
      <w:r w:rsidRPr="00941760">
        <w:rPr>
          <w:rFonts w:ascii="Arial" w:hAnsi="Arial" w:cs="Arial"/>
          <w:i/>
          <w:sz w:val="24"/>
          <w:szCs w:val="24"/>
        </w:rPr>
        <w:t>Ésta guía debe desarrollarse en el cuaderno de Ciencias Naturales y fisicoquímica, con la motivación y acompañamiento de los adultos, pero  es el estudiante quien debe resolverla.</w:t>
      </w:r>
    </w:p>
    <w:p w:rsidR="00FA21ED" w:rsidRPr="00941760" w:rsidRDefault="00FA21ED" w:rsidP="00FA21ED">
      <w:pPr>
        <w:jc w:val="both"/>
        <w:rPr>
          <w:rFonts w:ascii="Arial" w:hAnsi="Arial" w:cs="Arial"/>
          <w:color w:val="0563C1" w:themeColor="hyperlink"/>
          <w:sz w:val="24"/>
          <w:szCs w:val="24"/>
          <w:u w:val="single"/>
        </w:rPr>
      </w:pPr>
      <w:r w:rsidRPr="00941760">
        <w:rPr>
          <w:rFonts w:ascii="Arial" w:hAnsi="Arial" w:cs="Arial"/>
          <w:i/>
          <w:sz w:val="24"/>
          <w:szCs w:val="24"/>
        </w:rPr>
        <w:t xml:space="preserve">Cualquier duda o inquietud respecto a las actividades aquí propuestas, comunicarlas en el horario  laboral  al correo electrónico </w:t>
      </w:r>
      <w:r w:rsidRPr="00941760">
        <w:rPr>
          <w:rFonts w:ascii="Arial" w:hAnsi="Arial" w:cs="Arial"/>
          <w:i/>
          <w:sz w:val="24"/>
          <w:szCs w:val="24"/>
          <w:u w:val="single"/>
        </w:rPr>
        <w:t>QUE FUE CREADO PARA CADA GRUPO DE NOVENO</w:t>
      </w:r>
      <w:r w:rsidRPr="00941760">
        <w:rPr>
          <w:rFonts w:ascii="Arial" w:hAnsi="Arial" w:cs="Arial"/>
          <w:color w:val="0563C1" w:themeColor="hyperlink"/>
          <w:sz w:val="24"/>
          <w:szCs w:val="24"/>
          <w:u w:val="single"/>
        </w:rPr>
        <w:t xml:space="preserve">: </w:t>
      </w:r>
    </w:p>
    <w:p w:rsidR="00FA21ED" w:rsidRPr="00941760" w:rsidRDefault="00FA21ED" w:rsidP="00FA21ED">
      <w:pPr>
        <w:jc w:val="both"/>
        <w:rPr>
          <w:rStyle w:val="Hipervnculo"/>
          <w:rFonts w:ascii="Arial" w:hAnsi="Arial" w:cs="Arial"/>
          <w:color w:val="1155CC"/>
          <w:sz w:val="24"/>
          <w:szCs w:val="24"/>
          <w:shd w:val="clear" w:color="auto" w:fill="FFFFFF"/>
        </w:rPr>
      </w:pPr>
      <w:r w:rsidRPr="00941760">
        <w:rPr>
          <w:rFonts w:ascii="Arial" w:hAnsi="Arial" w:cs="Arial"/>
          <w:sz w:val="24"/>
          <w:szCs w:val="24"/>
          <w:u w:val="single"/>
        </w:rPr>
        <w:t>9</w:t>
      </w:r>
      <w:r w:rsidRPr="00941760">
        <w:rPr>
          <w:rFonts w:ascii="Arial" w:hAnsi="Arial" w:cs="Arial"/>
          <w:sz w:val="24"/>
          <w:szCs w:val="24"/>
        </w:rPr>
        <w:t xml:space="preserve">º A  </w:t>
      </w:r>
      <w:r w:rsidRPr="00941760">
        <w:rPr>
          <w:rFonts w:ascii="Arial" w:hAnsi="Arial" w:cs="Arial"/>
          <w:sz w:val="24"/>
          <w:szCs w:val="24"/>
          <w:shd w:val="clear" w:color="auto" w:fill="FFFFFF"/>
        </w:rPr>
        <w:t> </w:t>
      </w:r>
      <w:hyperlink r:id="rId4" w:tgtFrame="_blank" w:history="1">
        <w:r w:rsidRPr="00941760">
          <w:rPr>
            <w:rStyle w:val="Hipervnculo"/>
            <w:rFonts w:ascii="Arial" w:hAnsi="Arial" w:cs="Arial"/>
            <w:color w:val="1155CC"/>
            <w:sz w:val="24"/>
            <w:szCs w:val="24"/>
            <w:shd w:val="clear" w:color="auto" w:fill="FFFFFF"/>
          </w:rPr>
          <w:t>cienciasnaturales9a@gmail.com</w:t>
        </w:r>
      </w:hyperlink>
    </w:p>
    <w:p w:rsidR="00FA21ED" w:rsidRPr="00941760" w:rsidRDefault="00FA21ED" w:rsidP="00FA21ED">
      <w:pPr>
        <w:jc w:val="both"/>
        <w:rPr>
          <w:rFonts w:ascii="Arial" w:hAnsi="Arial" w:cs="Arial"/>
          <w:sz w:val="24"/>
          <w:szCs w:val="24"/>
        </w:rPr>
      </w:pPr>
      <w:r w:rsidRPr="00941760">
        <w:rPr>
          <w:rFonts w:ascii="Arial" w:hAnsi="Arial" w:cs="Arial"/>
          <w:sz w:val="24"/>
          <w:szCs w:val="24"/>
        </w:rPr>
        <w:t xml:space="preserve">9º B   </w:t>
      </w:r>
      <w:hyperlink r:id="rId5" w:history="1">
        <w:r w:rsidRPr="00941760">
          <w:rPr>
            <w:rStyle w:val="Hipervnculo"/>
            <w:rFonts w:ascii="Arial" w:hAnsi="Arial" w:cs="Arial"/>
            <w:sz w:val="24"/>
            <w:szCs w:val="24"/>
          </w:rPr>
          <w:t>lasallenovenob@gmail.com</w:t>
        </w:r>
      </w:hyperlink>
    </w:p>
    <w:p w:rsidR="00FA21ED" w:rsidRPr="00941760" w:rsidRDefault="00FA21ED" w:rsidP="00FA21ED">
      <w:pPr>
        <w:jc w:val="both"/>
        <w:rPr>
          <w:rFonts w:ascii="Arial" w:hAnsi="Arial" w:cs="Arial"/>
          <w:color w:val="5F6368"/>
          <w:sz w:val="24"/>
          <w:szCs w:val="24"/>
          <w:shd w:val="clear" w:color="auto" w:fill="F4F4F4"/>
        </w:rPr>
      </w:pPr>
      <w:r w:rsidRPr="00941760">
        <w:rPr>
          <w:rFonts w:ascii="Arial" w:hAnsi="Arial" w:cs="Arial"/>
          <w:sz w:val="24"/>
          <w:szCs w:val="24"/>
        </w:rPr>
        <w:t xml:space="preserve">9ºC   </w:t>
      </w:r>
      <w:hyperlink r:id="rId6" w:history="1">
        <w:r w:rsidRPr="00941760">
          <w:rPr>
            <w:rStyle w:val="Hipervnculo"/>
            <w:rFonts w:ascii="Arial" w:hAnsi="Arial" w:cs="Arial"/>
            <w:sz w:val="24"/>
            <w:szCs w:val="24"/>
            <w:shd w:val="clear" w:color="auto" w:fill="F4F4F4"/>
          </w:rPr>
          <w:t>ciencias.naturales9c@gmail.com</w:t>
        </w:r>
      </w:hyperlink>
    </w:p>
    <w:p w:rsidR="00FA21ED" w:rsidRPr="00941760" w:rsidRDefault="00FA21ED" w:rsidP="00FA21ED">
      <w:pPr>
        <w:jc w:val="both"/>
        <w:rPr>
          <w:rFonts w:ascii="Arial" w:hAnsi="Arial" w:cs="Arial"/>
          <w:sz w:val="24"/>
          <w:szCs w:val="24"/>
        </w:rPr>
      </w:pPr>
      <w:r w:rsidRPr="00941760">
        <w:rPr>
          <w:rFonts w:ascii="Arial" w:hAnsi="Arial" w:cs="Arial"/>
          <w:sz w:val="24"/>
          <w:szCs w:val="24"/>
        </w:rPr>
        <w:t xml:space="preserve">9º D  </w:t>
      </w:r>
      <w:hyperlink r:id="rId7" w:history="1">
        <w:r w:rsidRPr="00941760">
          <w:rPr>
            <w:rStyle w:val="Hipervnculo"/>
            <w:rFonts w:ascii="Arial" w:hAnsi="Arial" w:cs="Arial"/>
            <w:sz w:val="24"/>
            <w:szCs w:val="24"/>
          </w:rPr>
          <w:t>cienciasnaturales9d@gmail.com</w:t>
        </w:r>
      </w:hyperlink>
    </w:p>
    <w:p w:rsidR="00FA21ED" w:rsidRPr="00941760" w:rsidRDefault="00FA21ED" w:rsidP="00FA21ED">
      <w:pPr>
        <w:spacing w:after="154" w:line="265" w:lineRule="auto"/>
        <w:ind w:left="-5"/>
        <w:jc w:val="both"/>
        <w:rPr>
          <w:rFonts w:ascii="Arial" w:hAnsi="Arial" w:cs="Arial"/>
          <w:sz w:val="24"/>
          <w:szCs w:val="24"/>
        </w:rPr>
      </w:pPr>
      <w:r w:rsidRPr="00941760">
        <w:rPr>
          <w:rFonts w:ascii="Arial" w:hAnsi="Arial" w:cs="Arial"/>
          <w:b/>
          <w:i/>
          <w:sz w:val="24"/>
          <w:szCs w:val="24"/>
        </w:rPr>
        <w:t xml:space="preserve">TEMAS: </w:t>
      </w:r>
      <w:r w:rsidR="000571BB" w:rsidRPr="00941760">
        <w:rPr>
          <w:rFonts w:ascii="Arial" w:hAnsi="Arial" w:cs="Arial"/>
          <w:sz w:val="24"/>
          <w:szCs w:val="24"/>
        </w:rPr>
        <w:t>Continuación</w:t>
      </w:r>
      <w:r w:rsidRPr="00941760">
        <w:rPr>
          <w:rFonts w:ascii="Arial" w:hAnsi="Arial" w:cs="Arial"/>
          <w:sz w:val="24"/>
          <w:szCs w:val="24"/>
        </w:rPr>
        <w:t xml:space="preserve"> del  Origen de las Especies y Proceso de Evolución.</w:t>
      </w:r>
    </w:p>
    <w:p w:rsidR="000571BB" w:rsidRPr="00941760" w:rsidRDefault="000571BB" w:rsidP="00FA21ED">
      <w:pPr>
        <w:spacing w:after="154" w:line="265" w:lineRule="auto"/>
        <w:ind w:left="-5"/>
        <w:jc w:val="both"/>
        <w:rPr>
          <w:rFonts w:ascii="Arial" w:hAnsi="Arial" w:cs="Arial"/>
          <w:sz w:val="24"/>
          <w:szCs w:val="24"/>
        </w:rPr>
      </w:pPr>
      <w:r w:rsidRPr="00941760">
        <w:rPr>
          <w:rFonts w:ascii="Arial" w:hAnsi="Arial" w:cs="Arial"/>
          <w:b/>
          <w:i/>
          <w:sz w:val="24"/>
          <w:szCs w:val="24"/>
        </w:rPr>
        <w:t>Los temas que trabajarás en esta guía son de aprendizaje y profundización del tema anterior. (Dosifica los tiempos de modo tal que hayas terminado para entregar en mayo 27)</w:t>
      </w:r>
    </w:p>
    <w:p w:rsidR="00FA21ED" w:rsidRPr="00941760" w:rsidRDefault="00FA21ED" w:rsidP="00FA21ED">
      <w:pPr>
        <w:jc w:val="both"/>
        <w:rPr>
          <w:rFonts w:ascii="Arial" w:hAnsi="Arial" w:cs="Arial"/>
          <w:sz w:val="24"/>
          <w:szCs w:val="24"/>
        </w:rPr>
      </w:pPr>
      <w:r w:rsidRPr="00941760">
        <w:rPr>
          <w:rFonts w:ascii="Arial" w:hAnsi="Arial" w:cs="Arial"/>
          <w:b/>
          <w:i/>
          <w:sz w:val="24"/>
          <w:szCs w:val="24"/>
        </w:rPr>
        <w:t>INDICADOR DE DESEMPEÑO</w:t>
      </w:r>
      <w:r w:rsidRPr="00941760">
        <w:rPr>
          <w:rFonts w:ascii="Arial" w:hAnsi="Arial" w:cs="Arial"/>
          <w:sz w:val="24"/>
          <w:szCs w:val="24"/>
        </w:rPr>
        <w:t xml:space="preserve"> </w:t>
      </w:r>
    </w:p>
    <w:p w:rsidR="00FA21ED" w:rsidRPr="00941760" w:rsidRDefault="00FA21ED" w:rsidP="00FA21ED">
      <w:pPr>
        <w:spacing w:after="5" w:line="251" w:lineRule="auto"/>
        <w:ind w:right="273"/>
        <w:jc w:val="both"/>
        <w:rPr>
          <w:rFonts w:ascii="Arial" w:hAnsi="Arial" w:cs="Arial"/>
          <w:sz w:val="24"/>
          <w:szCs w:val="24"/>
        </w:rPr>
      </w:pPr>
      <w:r w:rsidRPr="00941760">
        <w:rPr>
          <w:rFonts w:ascii="Arial" w:hAnsi="Arial" w:cs="Arial"/>
          <w:sz w:val="24"/>
          <w:szCs w:val="24"/>
        </w:rPr>
        <w:t xml:space="preserve">Establecimiento de relación entre la evolución y las especies como punto de apoyo para un mejor análisis del tema.  </w:t>
      </w:r>
    </w:p>
    <w:p w:rsidR="007D57C1" w:rsidRDefault="007D57C1"/>
    <w:p w:rsidR="007D57C1" w:rsidRDefault="007D57C1"/>
    <w:p w:rsidR="007D57C1" w:rsidRPr="00941760" w:rsidRDefault="007D57C1">
      <w:pPr>
        <w:rPr>
          <w:rFonts w:ascii="Arial" w:hAnsi="Arial" w:cs="Arial"/>
          <w:sz w:val="24"/>
        </w:rPr>
      </w:pPr>
      <w:r w:rsidRPr="00941760">
        <w:rPr>
          <w:rFonts w:ascii="Arial" w:hAnsi="Arial" w:cs="Arial"/>
          <w:sz w:val="24"/>
        </w:rPr>
        <w:lastRenderedPageBreak/>
        <w:t xml:space="preserve">Ingresa a la siguiente página de </w:t>
      </w:r>
      <w:r w:rsidR="00233246" w:rsidRPr="00941760">
        <w:rPr>
          <w:rFonts w:ascii="Arial" w:hAnsi="Arial" w:cs="Arial"/>
          <w:sz w:val="24"/>
        </w:rPr>
        <w:t>colombiaaprende,</w:t>
      </w:r>
      <w:r w:rsidRPr="00941760">
        <w:rPr>
          <w:rFonts w:ascii="Arial" w:hAnsi="Arial" w:cs="Arial"/>
          <w:sz w:val="24"/>
        </w:rPr>
        <w:t xml:space="preserve"> trabaja las siguientes páginas del grado 9º de ciencias naturales.</w:t>
      </w:r>
    </w:p>
    <w:p w:rsidR="007D57C1" w:rsidRDefault="00B1519A">
      <w:hyperlink r:id="rId8" w:history="1">
        <w:r w:rsidR="007D57C1">
          <w:rPr>
            <w:rStyle w:val="Hipervnculo"/>
          </w:rPr>
          <w:t>http://redes.colombiaaprende.edu.co/ntg/men/archivos/Referentes_Calidad/Modelos_Flexibles/Secundaria_Activa/Guias_del_estudiante/Ciencias_Naturales/CN_Grado09.pdf</w:t>
        </w:r>
      </w:hyperlink>
    </w:p>
    <w:p w:rsidR="007D57C1" w:rsidRPr="00941760" w:rsidRDefault="007D57C1" w:rsidP="007D57C1">
      <w:pPr>
        <w:rPr>
          <w:rFonts w:ascii="Arial" w:hAnsi="Arial" w:cs="Arial"/>
          <w:sz w:val="24"/>
          <w:szCs w:val="24"/>
        </w:rPr>
      </w:pPr>
    </w:p>
    <w:p w:rsidR="007D57C1" w:rsidRPr="00941760" w:rsidRDefault="007D57C1" w:rsidP="007D57C1">
      <w:pPr>
        <w:rPr>
          <w:rFonts w:ascii="Arial" w:hAnsi="Arial" w:cs="Arial"/>
          <w:sz w:val="24"/>
          <w:szCs w:val="24"/>
        </w:rPr>
      </w:pPr>
      <w:r w:rsidRPr="00941760">
        <w:rPr>
          <w:rFonts w:ascii="Arial" w:hAnsi="Arial" w:cs="Arial"/>
          <w:sz w:val="24"/>
          <w:szCs w:val="24"/>
        </w:rPr>
        <w:t xml:space="preserve">Página 98, capitulo 7 </w:t>
      </w:r>
    </w:p>
    <w:p w:rsidR="007D57C1" w:rsidRPr="00941760" w:rsidRDefault="007D57C1" w:rsidP="007D57C1">
      <w:pPr>
        <w:rPr>
          <w:rFonts w:ascii="Arial" w:hAnsi="Arial" w:cs="Arial"/>
          <w:sz w:val="24"/>
          <w:szCs w:val="24"/>
        </w:rPr>
      </w:pPr>
      <w:r w:rsidRPr="00941760">
        <w:rPr>
          <w:rFonts w:ascii="Arial" w:hAnsi="Arial" w:cs="Arial"/>
          <w:sz w:val="24"/>
          <w:szCs w:val="24"/>
        </w:rPr>
        <w:t>EVOLUCIÓN Y CAMBIOS EN EL PLANETA; hacer un pequeño resumen en el cuaderno y el mapa conceptual de ésta página.</w:t>
      </w:r>
    </w:p>
    <w:p w:rsidR="007D57C1" w:rsidRPr="00941760" w:rsidRDefault="007D57C1" w:rsidP="007D57C1">
      <w:pPr>
        <w:rPr>
          <w:rFonts w:ascii="Arial" w:hAnsi="Arial" w:cs="Arial"/>
          <w:sz w:val="24"/>
          <w:szCs w:val="24"/>
        </w:rPr>
      </w:pPr>
      <w:r w:rsidRPr="00941760">
        <w:rPr>
          <w:rFonts w:ascii="Arial" w:hAnsi="Arial" w:cs="Arial"/>
          <w:sz w:val="24"/>
          <w:szCs w:val="24"/>
        </w:rPr>
        <w:t>Página 100</w:t>
      </w:r>
    </w:p>
    <w:p w:rsidR="007D57C1" w:rsidRPr="00941760" w:rsidRDefault="007D57C1" w:rsidP="007D57C1">
      <w:pPr>
        <w:rPr>
          <w:rFonts w:ascii="Arial" w:hAnsi="Arial" w:cs="Arial"/>
          <w:sz w:val="24"/>
          <w:szCs w:val="24"/>
        </w:rPr>
      </w:pPr>
      <w:r w:rsidRPr="00941760">
        <w:rPr>
          <w:rFonts w:ascii="Arial" w:hAnsi="Arial" w:cs="Arial"/>
          <w:sz w:val="24"/>
          <w:szCs w:val="24"/>
        </w:rPr>
        <w:t>Resumir cada una de las teorías allí planteadas.</w:t>
      </w:r>
    </w:p>
    <w:p w:rsidR="007D57C1" w:rsidRPr="00941760" w:rsidRDefault="007D57C1" w:rsidP="007D57C1">
      <w:pPr>
        <w:rPr>
          <w:rFonts w:ascii="Arial" w:hAnsi="Arial" w:cs="Arial"/>
          <w:sz w:val="24"/>
          <w:szCs w:val="24"/>
        </w:rPr>
      </w:pPr>
      <w:r w:rsidRPr="00941760">
        <w:rPr>
          <w:rFonts w:ascii="Arial" w:hAnsi="Arial" w:cs="Arial"/>
          <w:sz w:val="24"/>
          <w:szCs w:val="24"/>
        </w:rPr>
        <w:t>Página 103</w:t>
      </w:r>
    </w:p>
    <w:p w:rsidR="007D57C1" w:rsidRPr="00941760" w:rsidRDefault="007D57C1" w:rsidP="007D57C1">
      <w:pPr>
        <w:rPr>
          <w:rFonts w:ascii="Arial" w:hAnsi="Arial" w:cs="Arial"/>
          <w:sz w:val="24"/>
          <w:szCs w:val="24"/>
        </w:rPr>
      </w:pPr>
      <w:r w:rsidRPr="00941760">
        <w:rPr>
          <w:rFonts w:ascii="Arial" w:hAnsi="Arial" w:cs="Arial"/>
          <w:sz w:val="24"/>
          <w:szCs w:val="24"/>
        </w:rPr>
        <w:t xml:space="preserve">TEORÍAS DE LA </w:t>
      </w:r>
      <w:r w:rsidR="005D623B" w:rsidRPr="00941760">
        <w:rPr>
          <w:rFonts w:ascii="Arial" w:hAnsi="Arial" w:cs="Arial"/>
          <w:sz w:val="24"/>
          <w:szCs w:val="24"/>
        </w:rPr>
        <w:t xml:space="preserve">EVOLUCIÓN, hacer </w:t>
      </w:r>
      <w:r w:rsidR="002D758B">
        <w:rPr>
          <w:rFonts w:ascii="Arial" w:hAnsi="Arial" w:cs="Arial"/>
          <w:sz w:val="24"/>
          <w:szCs w:val="24"/>
        </w:rPr>
        <w:t xml:space="preserve">el resumen y </w:t>
      </w:r>
      <w:r w:rsidR="005D623B" w:rsidRPr="00941760">
        <w:rPr>
          <w:rFonts w:ascii="Arial" w:hAnsi="Arial" w:cs="Arial"/>
          <w:sz w:val="24"/>
          <w:szCs w:val="24"/>
        </w:rPr>
        <w:t>los dibujos.</w:t>
      </w:r>
    </w:p>
    <w:p w:rsidR="005D623B" w:rsidRPr="00941760" w:rsidRDefault="005D623B" w:rsidP="007D57C1">
      <w:pPr>
        <w:rPr>
          <w:rFonts w:ascii="Arial" w:hAnsi="Arial" w:cs="Arial"/>
          <w:sz w:val="24"/>
          <w:szCs w:val="24"/>
        </w:rPr>
      </w:pPr>
      <w:r w:rsidRPr="00941760">
        <w:rPr>
          <w:rFonts w:ascii="Arial" w:hAnsi="Arial" w:cs="Arial"/>
          <w:sz w:val="24"/>
          <w:szCs w:val="24"/>
        </w:rPr>
        <w:t>Página 104</w:t>
      </w:r>
    </w:p>
    <w:p w:rsidR="005D623B" w:rsidRPr="00941760" w:rsidRDefault="005D623B" w:rsidP="007D57C1">
      <w:pPr>
        <w:rPr>
          <w:rFonts w:ascii="Arial" w:hAnsi="Arial" w:cs="Arial"/>
          <w:sz w:val="24"/>
          <w:szCs w:val="24"/>
        </w:rPr>
      </w:pPr>
      <w:r w:rsidRPr="00941760">
        <w:rPr>
          <w:rFonts w:ascii="Arial" w:hAnsi="Arial" w:cs="Arial"/>
          <w:sz w:val="24"/>
          <w:szCs w:val="24"/>
        </w:rPr>
        <w:t>Lee cuidadosamente y responde las preguntas en el cuaderno.</w:t>
      </w:r>
    </w:p>
    <w:p w:rsidR="005D623B" w:rsidRPr="00941760" w:rsidRDefault="005D623B" w:rsidP="007D57C1">
      <w:pPr>
        <w:rPr>
          <w:rFonts w:ascii="Arial" w:hAnsi="Arial" w:cs="Arial"/>
          <w:sz w:val="24"/>
          <w:szCs w:val="24"/>
        </w:rPr>
      </w:pPr>
      <w:r w:rsidRPr="00941760">
        <w:rPr>
          <w:rFonts w:ascii="Arial" w:hAnsi="Arial" w:cs="Arial"/>
          <w:sz w:val="24"/>
          <w:szCs w:val="24"/>
        </w:rPr>
        <w:t>Página 105</w:t>
      </w:r>
    </w:p>
    <w:p w:rsidR="005D623B" w:rsidRPr="00941760" w:rsidRDefault="005D623B" w:rsidP="007D57C1">
      <w:pPr>
        <w:rPr>
          <w:rFonts w:ascii="Arial" w:hAnsi="Arial" w:cs="Arial"/>
          <w:sz w:val="24"/>
          <w:szCs w:val="24"/>
        </w:rPr>
      </w:pPr>
      <w:r w:rsidRPr="00941760">
        <w:rPr>
          <w:rFonts w:ascii="Arial" w:hAnsi="Arial" w:cs="Arial"/>
          <w:sz w:val="24"/>
          <w:szCs w:val="24"/>
        </w:rPr>
        <w:t>EL ORIGEN DE LAS ESPECIES, leer cuidadosamente y hacer la actividad planteada después de la lectura.</w:t>
      </w:r>
    </w:p>
    <w:p w:rsidR="005D623B" w:rsidRPr="00941760" w:rsidRDefault="005D623B" w:rsidP="007D57C1">
      <w:pPr>
        <w:rPr>
          <w:rFonts w:ascii="Arial" w:hAnsi="Arial" w:cs="Arial"/>
          <w:sz w:val="24"/>
          <w:szCs w:val="24"/>
        </w:rPr>
      </w:pPr>
      <w:r w:rsidRPr="00941760">
        <w:rPr>
          <w:rFonts w:ascii="Arial" w:hAnsi="Arial" w:cs="Arial"/>
          <w:sz w:val="24"/>
          <w:szCs w:val="24"/>
        </w:rPr>
        <w:t>Páginas 106,107 y 108; hacer el resumen en el cuaderno.</w:t>
      </w:r>
    </w:p>
    <w:p w:rsidR="005D623B" w:rsidRPr="00941760" w:rsidRDefault="005D623B" w:rsidP="007D57C1">
      <w:pPr>
        <w:rPr>
          <w:rFonts w:ascii="Arial" w:hAnsi="Arial" w:cs="Arial"/>
          <w:sz w:val="24"/>
          <w:szCs w:val="24"/>
        </w:rPr>
      </w:pPr>
      <w:r w:rsidRPr="00941760">
        <w:rPr>
          <w:rFonts w:ascii="Arial" w:hAnsi="Arial" w:cs="Arial"/>
          <w:sz w:val="24"/>
          <w:szCs w:val="24"/>
        </w:rPr>
        <w:t>Página 109</w:t>
      </w:r>
    </w:p>
    <w:p w:rsidR="005D623B" w:rsidRPr="00941760" w:rsidRDefault="005D623B" w:rsidP="007D57C1">
      <w:pPr>
        <w:rPr>
          <w:rFonts w:ascii="Arial" w:hAnsi="Arial" w:cs="Arial"/>
          <w:sz w:val="24"/>
          <w:szCs w:val="24"/>
        </w:rPr>
      </w:pPr>
      <w:r w:rsidRPr="00941760">
        <w:rPr>
          <w:rFonts w:ascii="Arial" w:hAnsi="Arial" w:cs="Arial"/>
          <w:sz w:val="24"/>
          <w:szCs w:val="24"/>
        </w:rPr>
        <w:t>Leer con atención y responder en el cuaderno las preguntas, que se plantean.</w:t>
      </w:r>
    </w:p>
    <w:p w:rsidR="005D623B" w:rsidRPr="00941760" w:rsidRDefault="005D623B" w:rsidP="007D57C1">
      <w:pPr>
        <w:rPr>
          <w:rFonts w:ascii="Arial" w:hAnsi="Arial" w:cs="Arial"/>
          <w:sz w:val="24"/>
          <w:szCs w:val="24"/>
        </w:rPr>
      </w:pPr>
    </w:p>
    <w:p w:rsidR="00233246" w:rsidRPr="00941760" w:rsidRDefault="005D623B" w:rsidP="00233246">
      <w:pPr>
        <w:rPr>
          <w:rFonts w:ascii="Arial" w:hAnsi="Arial" w:cs="Arial"/>
          <w:b/>
          <w:i/>
          <w:sz w:val="24"/>
          <w:szCs w:val="24"/>
        </w:rPr>
      </w:pPr>
      <w:r w:rsidRPr="00941760">
        <w:rPr>
          <w:rFonts w:ascii="Arial" w:hAnsi="Arial" w:cs="Arial"/>
          <w:b/>
          <w:i/>
          <w:sz w:val="24"/>
          <w:szCs w:val="24"/>
        </w:rPr>
        <w:t>Fuente:</w:t>
      </w:r>
      <w:r w:rsidR="00233246" w:rsidRPr="00941760">
        <w:rPr>
          <w:rFonts w:ascii="Arial" w:hAnsi="Arial" w:cs="Arial"/>
          <w:b/>
          <w:i/>
          <w:sz w:val="24"/>
          <w:szCs w:val="24"/>
        </w:rPr>
        <w:t xml:space="preserve"> Página Colombia aprende del Ministerio de Educación Nacional.</w:t>
      </w:r>
    </w:p>
    <w:p w:rsidR="00233246" w:rsidRPr="00941760" w:rsidRDefault="00233246" w:rsidP="00233246">
      <w:pPr>
        <w:rPr>
          <w:rFonts w:ascii="Arial" w:eastAsia="Times New Roman" w:hAnsi="Arial" w:cs="Arial"/>
          <w:b/>
          <w:i/>
          <w:color w:val="000000" w:themeColor="text1"/>
          <w:sz w:val="24"/>
          <w:szCs w:val="24"/>
          <w:shd w:val="clear" w:color="auto" w:fill="FFFFFF"/>
          <w:lang w:eastAsia="es-CO"/>
        </w:rPr>
      </w:pPr>
      <w:r w:rsidRPr="00941760">
        <w:rPr>
          <w:rFonts w:ascii="Arial" w:eastAsia="Times New Roman" w:hAnsi="Arial" w:cs="Arial"/>
          <w:b/>
          <w:i/>
          <w:color w:val="000000" w:themeColor="text1"/>
          <w:sz w:val="24"/>
          <w:szCs w:val="24"/>
          <w:lang w:eastAsia="es-CO"/>
        </w:rPr>
        <w:fldChar w:fldCharType="begin"/>
      </w:r>
      <w:r w:rsidRPr="00941760">
        <w:rPr>
          <w:rFonts w:ascii="Arial" w:eastAsia="Times New Roman" w:hAnsi="Arial" w:cs="Arial"/>
          <w:b/>
          <w:i/>
          <w:color w:val="000000" w:themeColor="text1"/>
          <w:sz w:val="24"/>
          <w:szCs w:val="24"/>
          <w:lang w:eastAsia="es-CO"/>
        </w:rPr>
        <w:instrText xml:space="preserve"> HYPERLINK "https://www.mineducacion.gov.co/1759/w3-article-340094.html?_noredirect=1" </w:instrText>
      </w:r>
      <w:r w:rsidRPr="00941760">
        <w:rPr>
          <w:rFonts w:ascii="Arial" w:eastAsia="Times New Roman" w:hAnsi="Arial" w:cs="Arial"/>
          <w:b/>
          <w:i/>
          <w:color w:val="000000" w:themeColor="text1"/>
          <w:sz w:val="24"/>
          <w:szCs w:val="24"/>
          <w:lang w:eastAsia="es-CO"/>
        </w:rPr>
        <w:fldChar w:fldCharType="separate"/>
      </w:r>
    </w:p>
    <w:p w:rsidR="00233246" w:rsidRPr="00233246" w:rsidRDefault="00233246" w:rsidP="00233246">
      <w:pPr>
        <w:spacing w:after="45" w:line="240" w:lineRule="auto"/>
        <w:outlineLvl w:val="2"/>
        <w:rPr>
          <w:rFonts w:ascii="Arial" w:eastAsia="Times New Roman" w:hAnsi="Arial" w:cs="Arial"/>
          <w:b/>
          <w:i/>
          <w:color w:val="000000" w:themeColor="text1"/>
          <w:sz w:val="24"/>
          <w:szCs w:val="24"/>
          <w:lang w:eastAsia="es-CO"/>
        </w:rPr>
      </w:pPr>
      <w:r w:rsidRPr="00233246">
        <w:rPr>
          <w:rFonts w:ascii="Arial" w:eastAsia="Times New Roman" w:hAnsi="Arial" w:cs="Arial"/>
          <w:b/>
          <w:i/>
          <w:color w:val="000000" w:themeColor="text1"/>
          <w:sz w:val="24"/>
          <w:szCs w:val="24"/>
          <w:shd w:val="clear" w:color="auto" w:fill="FFFFFF"/>
          <w:lang w:eastAsia="es-CO"/>
        </w:rPr>
        <w:t xml:space="preserve">Secundaria activa - Ministerio de Educación Nacional </w:t>
      </w:r>
      <w:r w:rsidRPr="00941760">
        <w:rPr>
          <w:rFonts w:ascii="Arial" w:eastAsia="Times New Roman" w:hAnsi="Arial" w:cs="Arial"/>
          <w:b/>
          <w:i/>
          <w:color w:val="000000" w:themeColor="text1"/>
          <w:sz w:val="24"/>
          <w:szCs w:val="24"/>
          <w:shd w:val="clear" w:color="auto" w:fill="FFFFFF"/>
          <w:lang w:eastAsia="es-CO"/>
        </w:rPr>
        <w:t>de...</w:t>
      </w:r>
    </w:p>
    <w:p w:rsidR="005D623B" w:rsidRDefault="00233246" w:rsidP="00233246">
      <w:r w:rsidRPr="00941760">
        <w:rPr>
          <w:rFonts w:ascii="Arial" w:eastAsia="Times New Roman" w:hAnsi="Arial" w:cs="Arial"/>
          <w:b/>
          <w:i/>
          <w:color w:val="000000" w:themeColor="text1"/>
          <w:sz w:val="24"/>
          <w:szCs w:val="24"/>
          <w:lang w:eastAsia="es-CO"/>
        </w:rPr>
        <w:fldChar w:fldCharType="end"/>
      </w:r>
    </w:p>
    <w:p w:rsidR="00B1519A" w:rsidRDefault="00B1519A" w:rsidP="00B1519A">
      <w:pPr>
        <w:pStyle w:val="NormalWeb"/>
        <w:spacing w:before="200" w:beforeAutospacing="0" w:after="0" w:afterAutospacing="0"/>
      </w:pPr>
      <w:r>
        <w:rPr>
          <w:rFonts w:ascii="Arial" w:hAnsi="Arial" w:cs="Arial"/>
          <w:b/>
          <w:bCs/>
          <w:color w:val="000000"/>
        </w:rPr>
        <w:t> COMPONENTE QUÍMICO </w:t>
      </w:r>
    </w:p>
    <w:p w:rsidR="00B1519A" w:rsidRDefault="00B1519A" w:rsidP="00B1519A">
      <w:pPr>
        <w:pStyle w:val="NormalWeb"/>
        <w:spacing w:before="200" w:beforeAutospacing="0" w:after="0" w:afterAutospacing="0"/>
      </w:pPr>
      <w:r>
        <w:rPr>
          <w:rFonts w:ascii="Arial" w:hAnsi="Arial" w:cs="Arial"/>
          <w:b/>
          <w:bCs/>
          <w:color w:val="000000"/>
        </w:rPr>
        <w:t>TEMA:</w:t>
      </w:r>
      <w:proofErr w:type="gramStart"/>
      <w:r>
        <w:rPr>
          <w:rFonts w:ascii="Arial" w:hAnsi="Arial" w:cs="Arial"/>
          <w:b/>
          <w:bCs/>
          <w:color w:val="000000"/>
        </w:rPr>
        <w:t xml:space="preserve">  </w:t>
      </w:r>
      <w:r>
        <w:rPr>
          <w:rFonts w:ascii="Arial" w:hAnsi="Arial" w:cs="Arial"/>
          <w:color w:val="000000"/>
        </w:rPr>
        <w:t>Tabla</w:t>
      </w:r>
      <w:proofErr w:type="gramEnd"/>
      <w:r>
        <w:rPr>
          <w:rFonts w:ascii="Arial" w:hAnsi="Arial" w:cs="Arial"/>
          <w:color w:val="000000"/>
        </w:rPr>
        <w:t xml:space="preserve"> periódica y distribución electrónica. </w:t>
      </w:r>
    </w:p>
    <w:p w:rsidR="00B1519A" w:rsidRDefault="00B1519A" w:rsidP="00B1519A">
      <w:pPr>
        <w:pStyle w:val="NormalWeb"/>
        <w:spacing w:before="200" w:beforeAutospacing="0" w:after="0" w:afterAutospacing="0"/>
      </w:pPr>
      <w:r>
        <w:rPr>
          <w:rFonts w:ascii="Arial" w:hAnsi="Arial" w:cs="Arial"/>
          <w:b/>
          <w:bCs/>
          <w:color w:val="000000"/>
        </w:rPr>
        <w:t>INDICADOR</w:t>
      </w:r>
      <w:proofErr w:type="gramStart"/>
      <w:r>
        <w:rPr>
          <w:rFonts w:ascii="Arial" w:hAnsi="Arial" w:cs="Arial"/>
          <w:b/>
          <w:bCs/>
          <w:color w:val="000000"/>
        </w:rPr>
        <w:t>:</w:t>
      </w:r>
      <w:r>
        <w:rPr>
          <w:rFonts w:ascii="Arial" w:hAnsi="Arial" w:cs="Arial"/>
          <w:color w:val="000000"/>
        </w:rPr>
        <w:t>•</w:t>
      </w:r>
      <w:proofErr w:type="gramEnd"/>
      <w:r>
        <w:rPr>
          <w:rFonts w:ascii="Arial" w:hAnsi="Arial" w:cs="Arial"/>
          <w:color w:val="000000"/>
        </w:rPr>
        <w:t xml:space="preserve"> Explicación de los modelos de organización de los elementos en la tabla periódica</w:t>
      </w:r>
      <w:r>
        <w:rPr>
          <w:rFonts w:ascii="Arial" w:hAnsi="Arial" w:cs="Arial"/>
          <w:b/>
          <w:bCs/>
          <w:color w:val="000000"/>
        </w:rPr>
        <w:t> </w:t>
      </w:r>
    </w:p>
    <w:p w:rsidR="00B1519A" w:rsidRDefault="00B1519A" w:rsidP="00B1519A">
      <w:pPr>
        <w:pStyle w:val="NormalWeb"/>
        <w:spacing w:before="200" w:beforeAutospacing="0" w:after="0" w:afterAutospacing="0"/>
      </w:pPr>
      <w:r>
        <w:rPr>
          <w:rFonts w:ascii="Arial" w:hAnsi="Arial" w:cs="Arial"/>
          <w:b/>
          <w:bCs/>
          <w:color w:val="000000"/>
        </w:rPr>
        <w:t>CONTEXTUALIZACIÓN: </w:t>
      </w:r>
    </w:p>
    <w:p w:rsidR="00B1519A" w:rsidRDefault="00B1519A" w:rsidP="00B1519A">
      <w:pPr>
        <w:pStyle w:val="Ttulo1"/>
        <w:shd w:val="clear" w:color="auto" w:fill="FFFFFF"/>
        <w:spacing w:before="0"/>
      </w:pPr>
      <w:r>
        <w:rPr>
          <w:rFonts w:ascii="Arial" w:hAnsi="Arial" w:cs="Arial"/>
          <w:color w:val="111111"/>
          <w:sz w:val="28"/>
          <w:szCs w:val="28"/>
        </w:rPr>
        <w:lastRenderedPageBreak/>
        <w:t>¿Qué es la Periodicidad Química? </w:t>
      </w:r>
    </w:p>
    <w:p w:rsidR="00B1519A" w:rsidRDefault="00B1519A" w:rsidP="00B1519A">
      <w:pPr>
        <w:pStyle w:val="Ttulo1"/>
        <w:shd w:val="clear" w:color="auto" w:fill="FFFFFF"/>
        <w:spacing w:before="0"/>
      </w:pPr>
      <w:r>
        <w:rPr>
          <w:rFonts w:ascii="Arial" w:hAnsi="Arial" w:cs="Arial"/>
          <w:color w:val="111111"/>
          <w:sz w:val="28"/>
          <w:szCs w:val="28"/>
        </w:rPr>
        <w:t>Características Principales</w:t>
      </w:r>
    </w:p>
    <w:p w:rsidR="00B1519A" w:rsidRDefault="00B1519A" w:rsidP="00B1519A">
      <w:pPr>
        <w:pStyle w:val="NormalWeb"/>
        <w:spacing w:before="0" w:beforeAutospacing="0" w:after="0" w:afterAutospacing="0"/>
      </w:pPr>
      <w:r>
        <w:rPr>
          <w:rFonts w:ascii="Arial" w:hAnsi="Arial" w:cs="Arial"/>
          <w:color w:val="000000"/>
          <w:shd w:val="clear" w:color="auto" w:fill="FFFFFF"/>
        </w:rPr>
        <w:t>La</w:t>
      </w:r>
      <w:r>
        <w:rPr>
          <w:rFonts w:ascii="Arial" w:hAnsi="Arial" w:cs="Arial"/>
          <w:b/>
          <w:bCs/>
          <w:color w:val="000000"/>
          <w:shd w:val="clear" w:color="auto" w:fill="FFFFFF"/>
        </w:rPr>
        <w:t xml:space="preserve"> periodicidad química</w:t>
      </w:r>
      <w:r>
        <w:rPr>
          <w:rFonts w:ascii="Arial" w:hAnsi="Arial" w:cs="Arial"/>
          <w:color w:val="000000"/>
          <w:shd w:val="clear" w:color="auto" w:fill="FFFFFF"/>
        </w:rPr>
        <w:t xml:space="preserve"> o periodicidad de las propiedades químicas es la variación regular, recurrente y predecible en las propiedades químicas de los elementos cuando se incrementa el número atómico.</w:t>
      </w:r>
    </w:p>
    <w:p w:rsidR="00B1519A" w:rsidRDefault="00B1519A" w:rsidP="00B1519A">
      <w:pPr>
        <w:pStyle w:val="NormalWeb"/>
        <w:spacing w:before="0" w:beforeAutospacing="0" w:after="0" w:afterAutospacing="0"/>
      </w:pPr>
      <w:proofErr w:type="gramStart"/>
      <w:r>
        <w:rPr>
          <w:rFonts w:ascii="Arial" w:hAnsi="Arial" w:cs="Arial"/>
          <w:color w:val="000000"/>
          <w:shd w:val="clear" w:color="auto" w:fill="FFFFFF"/>
        </w:rPr>
        <w:t>la</w:t>
      </w:r>
      <w:proofErr w:type="gramEnd"/>
      <w:r>
        <w:rPr>
          <w:rFonts w:ascii="Arial" w:hAnsi="Arial" w:cs="Arial"/>
          <w:color w:val="000000"/>
          <w:shd w:val="clear" w:color="auto" w:fill="FFFFFF"/>
        </w:rPr>
        <w:t xml:space="preserve"> periodicidad química es la base de una clasificación de todos los elementos químicos fundamentada en sus números atómicos y en sus propiedades químicas.</w:t>
      </w:r>
    </w:p>
    <w:p w:rsidR="00B1519A" w:rsidRDefault="00B1519A" w:rsidP="00B1519A"/>
    <w:p w:rsidR="00B1519A" w:rsidRDefault="00B1519A" w:rsidP="00B1519A">
      <w:pPr>
        <w:pStyle w:val="NormalWeb"/>
        <w:spacing w:before="0" w:beforeAutospacing="0" w:after="0" w:afterAutospacing="0"/>
      </w:pPr>
      <w:r>
        <w:rPr>
          <w:rFonts w:ascii="Arial" w:hAnsi="Arial" w:cs="Arial"/>
          <w:color w:val="000000"/>
          <w:shd w:val="clear" w:color="auto" w:fill="FFFFFF"/>
        </w:rPr>
        <w:t>En esta se muestran todos los elementos químicos, ordenados en orden creciente de sus números atómicos y organizados en función de su configuración electrónica. Su estructura refleja el hecho de que las propiedades de los elementos químicos son función periódica de su número atómico.</w:t>
      </w:r>
    </w:p>
    <w:p w:rsidR="00B1519A" w:rsidRDefault="00B1519A" w:rsidP="00B1519A">
      <w:pPr>
        <w:pStyle w:val="Ttulo2"/>
        <w:shd w:val="clear" w:color="auto" w:fill="FFFFFF"/>
        <w:spacing w:before="0"/>
        <w:jc w:val="both"/>
      </w:pPr>
      <w:r>
        <w:rPr>
          <w:rFonts w:ascii="Arial" w:hAnsi="Arial" w:cs="Arial"/>
          <w:color w:val="000000"/>
          <w:sz w:val="24"/>
          <w:szCs w:val="24"/>
          <w:u w:val="single"/>
          <w:shd w:val="clear" w:color="auto" w:fill="FFFFFF"/>
        </w:rPr>
        <w:t>Las 4 propiedades periódicas principales</w:t>
      </w:r>
    </w:p>
    <w:p w:rsidR="00B1519A" w:rsidRDefault="00B1519A" w:rsidP="00B1519A">
      <w:pPr>
        <w:pStyle w:val="Ttulo3"/>
        <w:shd w:val="clear" w:color="auto" w:fill="FFFFFF"/>
        <w:spacing w:before="0" w:beforeAutospacing="0" w:after="0" w:afterAutospacing="0"/>
        <w:jc w:val="both"/>
      </w:pPr>
      <w:r>
        <w:rPr>
          <w:rFonts w:ascii="Arial" w:hAnsi="Arial" w:cs="Arial"/>
          <w:color w:val="000000"/>
          <w:sz w:val="24"/>
          <w:szCs w:val="24"/>
        </w:rPr>
        <w:t>Energía de ionización</w:t>
      </w:r>
    </w:p>
    <w:p w:rsidR="00B1519A" w:rsidRDefault="00B1519A" w:rsidP="00B1519A">
      <w:pPr>
        <w:pStyle w:val="NormalWeb"/>
        <w:shd w:val="clear" w:color="auto" w:fill="FFFFFF"/>
        <w:spacing w:before="0" w:beforeAutospacing="0" w:after="0" w:afterAutospacing="0" w:line="480" w:lineRule="auto"/>
        <w:jc w:val="both"/>
      </w:pPr>
      <w:r>
        <w:rPr>
          <w:rFonts w:ascii="Arial" w:hAnsi="Arial" w:cs="Arial"/>
          <w:color w:val="000000"/>
        </w:rPr>
        <w:t>Cuando se recorre un grupo de elementos químicos en la tabla periódica de arriba hacia abajo, los electrones del último nivel estarán atraídos al núcleo por una fuerza eléctrica cada vez menor puesto, que están siendo más alejados del núcleo que los atrae.  Por eso se dice que la energía de ionización se incrementa con el grupo y disminuye con el período.</w:t>
      </w:r>
    </w:p>
    <w:p w:rsidR="00B1519A" w:rsidRDefault="00B1519A" w:rsidP="00B1519A">
      <w:pPr>
        <w:pStyle w:val="Ttulo3"/>
        <w:shd w:val="clear" w:color="auto" w:fill="FFFFFF"/>
        <w:spacing w:before="0" w:beforeAutospacing="0" w:after="0" w:afterAutospacing="0"/>
        <w:jc w:val="both"/>
      </w:pPr>
      <w:r>
        <w:rPr>
          <w:rFonts w:ascii="Arial" w:hAnsi="Arial" w:cs="Arial"/>
          <w:color w:val="000000"/>
          <w:sz w:val="24"/>
          <w:szCs w:val="24"/>
        </w:rPr>
        <w:t>Electronegatividad </w:t>
      </w:r>
    </w:p>
    <w:p w:rsidR="00B1519A" w:rsidRDefault="00B1519A" w:rsidP="00B1519A">
      <w:pPr>
        <w:pStyle w:val="NormalWeb"/>
        <w:shd w:val="clear" w:color="auto" w:fill="FFFFFF"/>
        <w:spacing w:before="0" w:beforeAutospacing="0" w:after="0" w:afterAutospacing="0" w:line="480" w:lineRule="auto"/>
        <w:jc w:val="both"/>
      </w:pPr>
      <w:r>
        <w:rPr>
          <w:rFonts w:ascii="Arial" w:hAnsi="Arial" w:cs="Arial"/>
          <w:color w:val="000000"/>
        </w:rPr>
        <w:t xml:space="preserve">Este concepto se refiere a la fuerza con la cual un átomo genera atracción hacia aquellos electrones que integran un </w:t>
      </w:r>
      <w:hyperlink r:id="rId9" w:history="1">
        <w:r>
          <w:rPr>
            <w:rStyle w:val="Hipervnculo"/>
            <w:rFonts w:ascii="Arial" w:eastAsiaTheme="majorEastAsia" w:hAnsi="Arial" w:cs="Arial"/>
            <w:color w:val="4DB2EC"/>
          </w:rPr>
          <w:t>enlace químico</w:t>
        </w:r>
      </w:hyperlink>
      <w:r>
        <w:rPr>
          <w:rFonts w:ascii="Arial" w:hAnsi="Arial" w:cs="Arial"/>
          <w:color w:val="000000"/>
        </w:rPr>
        <w:t>.</w:t>
      </w:r>
    </w:p>
    <w:p w:rsidR="00B1519A" w:rsidRDefault="00B1519A" w:rsidP="00B1519A">
      <w:pPr>
        <w:pStyle w:val="NormalWeb"/>
        <w:shd w:val="clear" w:color="auto" w:fill="FFFFFF"/>
        <w:spacing w:before="0" w:beforeAutospacing="0" w:after="0" w:afterAutospacing="0" w:line="480" w:lineRule="auto"/>
        <w:jc w:val="both"/>
      </w:pPr>
      <w:r>
        <w:rPr>
          <w:rFonts w:ascii="Arial" w:hAnsi="Arial" w:cs="Arial"/>
          <w:color w:val="000000"/>
        </w:rPr>
        <w:t>La electronegatividad se incrementa de izquierda a derecha a través de un período y coincide con la disminución del carácter metálico.  </w:t>
      </w:r>
    </w:p>
    <w:p w:rsidR="00B1519A" w:rsidRDefault="00B1519A" w:rsidP="00B1519A">
      <w:pPr>
        <w:pStyle w:val="NormalWeb"/>
        <w:shd w:val="clear" w:color="auto" w:fill="FFFFFF"/>
        <w:spacing w:before="0" w:beforeAutospacing="0" w:after="0" w:afterAutospacing="0" w:line="480" w:lineRule="auto"/>
        <w:jc w:val="both"/>
      </w:pPr>
      <w:r>
        <w:rPr>
          <w:rFonts w:ascii="Arial" w:hAnsi="Arial" w:cs="Arial"/>
          <w:color w:val="000000"/>
        </w:rPr>
        <w:t>En un grupo la electronegatividad disminuye al aumentar el número atómico y al aumentar el carácter metálico.</w:t>
      </w:r>
    </w:p>
    <w:p w:rsidR="00B1519A" w:rsidRDefault="00B1519A" w:rsidP="00B1519A">
      <w:pPr>
        <w:pStyle w:val="NormalWeb"/>
        <w:shd w:val="clear" w:color="auto" w:fill="FFFFFF"/>
        <w:spacing w:before="0" w:beforeAutospacing="0" w:after="0" w:afterAutospacing="0" w:line="480" w:lineRule="auto"/>
        <w:jc w:val="both"/>
      </w:pPr>
      <w:r>
        <w:rPr>
          <w:rFonts w:ascii="Arial" w:hAnsi="Arial" w:cs="Arial"/>
          <w:color w:val="000000"/>
        </w:rPr>
        <w:t>Los elementos más electronegativos se ubican en la parte superior derecha de la tabla periódica, y los menos electronegativos en la parte inferior izquierda de la tabla.</w:t>
      </w:r>
    </w:p>
    <w:p w:rsidR="00B1519A" w:rsidRDefault="00B1519A" w:rsidP="00B1519A">
      <w:pPr>
        <w:pStyle w:val="Ttulo3"/>
        <w:shd w:val="clear" w:color="auto" w:fill="FFFFFF"/>
        <w:spacing w:before="0" w:beforeAutospacing="0" w:after="0" w:afterAutospacing="0"/>
        <w:jc w:val="both"/>
      </w:pPr>
      <w:r>
        <w:rPr>
          <w:rFonts w:ascii="Arial" w:hAnsi="Arial" w:cs="Arial"/>
          <w:color w:val="000000"/>
          <w:sz w:val="24"/>
          <w:szCs w:val="24"/>
        </w:rPr>
        <w:t>Afinidad electrónica </w:t>
      </w:r>
    </w:p>
    <w:p w:rsidR="00B1519A" w:rsidRDefault="00B1519A" w:rsidP="00B1519A">
      <w:pPr>
        <w:pStyle w:val="NormalWeb"/>
        <w:shd w:val="clear" w:color="auto" w:fill="FFFFFF"/>
        <w:spacing w:before="0" w:beforeAutospacing="0" w:after="0" w:afterAutospacing="0" w:line="480" w:lineRule="auto"/>
        <w:jc w:val="both"/>
      </w:pPr>
      <w:r>
        <w:rPr>
          <w:rFonts w:ascii="Arial" w:hAnsi="Arial" w:cs="Arial"/>
          <w:color w:val="000000"/>
        </w:rPr>
        <w:lastRenderedPageBreak/>
        <w:t>La afinidad electrónica corresponde a la energía que se libera en el momento en el que un átomo neutro toma un electrón con el cual forma un ion negativo.</w:t>
      </w:r>
    </w:p>
    <w:p w:rsidR="00B1519A" w:rsidRDefault="00B1519A" w:rsidP="00B1519A">
      <w:pPr>
        <w:pStyle w:val="NormalWeb"/>
        <w:shd w:val="clear" w:color="auto" w:fill="FFFFFF"/>
        <w:spacing w:before="0" w:beforeAutospacing="0" w:after="0" w:afterAutospacing="0" w:line="480" w:lineRule="auto"/>
        <w:jc w:val="both"/>
      </w:pPr>
      <w:r>
        <w:rPr>
          <w:rFonts w:ascii="Arial" w:hAnsi="Arial" w:cs="Arial"/>
          <w:color w:val="000000"/>
        </w:rPr>
        <w:t>Esta tendencia a aceptar electrones disminuye de arriba hacia abajo en un grupo, y llega a incrementarse al desplazarse hacia la derecha de un período.</w:t>
      </w:r>
    </w:p>
    <w:p w:rsidR="00B1519A" w:rsidRDefault="00B1519A" w:rsidP="00B1519A">
      <w:pPr>
        <w:pStyle w:val="Ttulo3"/>
        <w:shd w:val="clear" w:color="auto" w:fill="FFFFFF"/>
        <w:spacing w:before="0" w:beforeAutospacing="0" w:after="0" w:afterAutospacing="0"/>
        <w:jc w:val="both"/>
      </w:pPr>
      <w:r>
        <w:rPr>
          <w:rFonts w:ascii="Arial" w:hAnsi="Arial" w:cs="Arial"/>
          <w:color w:val="000000"/>
          <w:sz w:val="24"/>
          <w:szCs w:val="24"/>
        </w:rPr>
        <w:t>Radio atómico</w:t>
      </w:r>
    </w:p>
    <w:p w:rsidR="00B1519A" w:rsidRDefault="00B1519A" w:rsidP="00B1519A">
      <w:pPr>
        <w:pStyle w:val="NormalWeb"/>
        <w:shd w:val="clear" w:color="auto" w:fill="FFFFFF"/>
        <w:spacing w:before="0" w:beforeAutospacing="0" w:after="0" w:afterAutospacing="0" w:line="480" w:lineRule="auto"/>
        <w:jc w:val="both"/>
      </w:pPr>
      <w:r>
        <w:rPr>
          <w:rFonts w:ascii="Arial" w:hAnsi="Arial" w:cs="Arial"/>
          <w:color w:val="000000"/>
        </w:rPr>
        <w:t>Se refiere a una medida relacionada con las dimensiones del átomo y corresponde a la mitad de la distancia que existe entre los centros de dos átomos que se encuentran haciendo contacto.</w:t>
      </w:r>
    </w:p>
    <w:p w:rsidR="00B1519A" w:rsidRDefault="00B1519A" w:rsidP="00B1519A">
      <w:pPr>
        <w:pStyle w:val="NormalWeb"/>
        <w:shd w:val="clear" w:color="auto" w:fill="FFFFFF"/>
        <w:spacing w:before="0" w:beforeAutospacing="0" w:after="0" w:afterAutospacing="0" w:line="480" w:lineRule="auto"/>
        <w:jc w:val="both"/>
      </w:pPr>
      <w:r>
        <w:rPr>
          <w:rFonts w:ascii="Arial" w:hAnsi="Arial" w:cs="Arial"/>
          <w:color w:val="000000"/>
        </w:rPr>
        <w:t>Al recorrer un grupo de elementos químicos en la tabla periódica de arriba hacia abajo, los átomos tienden a agrandarse, ya que los electrones más externos ocupan niveles energéticos más alejados del núcleo.</w:t>
      </w:r>
    </w:p>
    <w:p w:rsidR="00B1519A" w:rsidRDefault="00B1519A" w:rsidP="00B1519A">
      <w:pPr>
        <w:pStyle w:val="NormalWeb"/>
        <w:shd w:val="clear" w:color="auto" w:fill="FFFFFF"/>
        <w:spacing w:before="0" w:beforeAutospacing="0" w:after="0" w:afterAutospacing="0" w:line="480" w:lineRule="auto"/>
        <w:jc w:val="both"/>
      </w:pPr>
      <w:r>
        <w:rPr>
          <w:rFonts w:ascii="Arial" w:hAnsi="Arial" w:cs="Arial"/>
          <w:b/>
          <w:bCs/>
          <w:color w:val="000000"/>
        </w:rPr>
        <w:t>ACTIVIDAD</w:t>
      </w:r>
    </w:p>
    <w:p w:rsidR="00B1519A" w:rsidRDefault="00B1519A" w:rsidP="00B1519A">
      <w:pPr>
        <w:pStyle w:val="NormalWeb"/>
        <w:shd w:val="clear" w:color="auto" w:fill="FFFFFF"/>
        <w:spacing w:before="0" w:beforeAutospacing="0" w:after="0" w:afterAutospacing="0" w:line="480" w:lineRule="auto"/>
        <w:jc w:val="both"/>
      </w:pPr>
      <w:r>
        <w:rPr>
          <w:rFonts w:ascii="Arial" w:hAnsi="Arial" w:cs="Arial"/>
          <w:color w:val="000000"/>
        </w:rPr>
        <w:t>1.- DIBUJA LA SILUETA DE LA TABLA PERIÓDICA Y REPRESENTA A TRAVÉS DE CONVENCIONES EL AUMENTO Y LA DISMINUCIÓN DE LAS CARACTERÍSTICAS ANTERIORMENTE DESCRITAS.</w:t>
      </w:r>
    </w:p>
    <w:p w:rsidR="00B1519A" w:rsidRDefault="00B1519A" w:rsidP="00B1519A">
      <w:pPr>
        <w:pStyle w:val="NormalWeb"/>
        <w:spacing w:before="200" w:beforeAutospacing="0" w:after="0" w:afterAutospacing="0"/>
      </w:pPr>
      <w:r>
        <w:rPr>
          <w:rFonts w:ascii="Arial" w:hAnsi="Arial" w:cs="Arial"/>
          <w:b/>
          <w:bCs/>
          <w:color w:val="000000"/>
        </w:rPr>
        <w:t>CONFIGURACIÓN ELECTRÓNICA</w:t>
      </w:r>
    </w:p>
    <w:p w:rsidR="00B1519A" w:rsidRDefault="00B1519A" w:rsidP="00B1519A">
      <w:pPr>
        <w:pStyle w:val="NormalWeb"/>
        <w:spacing w:before="200" w:beforeAutospacing="0" w:after="0" w:afterAutospacing="0"/>
      </w:pPr>
      <w:r>
        <w:rPr>
          <w:rFonts w:ascii="Arial" w:hAnsi="Arial" w:cs="Arial"/>
          <w:b/>
          <w:bCs/>
          <w:color w:val="000000"/>
          <w:shd w:val="clear" w:color="auto" w:fill="FFFFFF"/>
        </w:rPr>
        <w:t>La Configuración electrónica</w:t>
      </w:r>
      <w:r>
        <w:rPr>
          <w:rFonts w:ascii="Arial" w:hAnsi="Arial" w:cs="Arial"/>
          <w:color w:val="000000"/>
          <w:shd w:val="clear" w:color="auto" w:fill="FFFFFF"/>
        </w:rPr>
        <w:t xml:space="preserve"> hace referencia  a la distribución electrónica, que emplearemos para cada átomo. El objetivo de la configuración electrónica es tener claro la distribución y el orden energético de los átomos, en concreto, la distribución de los distintos niveles y subniveles de energía.</w:t>
      </w:r>
    </w:p>
    <w:p w:rsidR="00B1519A" w:rsidRDefault="00B1519A" w:rsidP="00B1519A">
      <w:pPr>
        <w:pStyle w:val="Ttulo3"/>
        <w:shd w:val="clear" w:color="auto" w:fill="FFFFFF"/>
        <w:spacing w:before="0" w:beforeAutospacing="0" w:after="0" w:afterAutospacing="0"/>
      </w:pPr>
      <w:r>
        <w:rPr>
          <w:rFonts w:ascii="Arial" w:hAnsi="Arial" w:cs="Arial"/>
          <w:color w:val="000000"/>
          <w:sz w:val="24"/>
          <w:szCs w:val="24"/>
          <w:shd w:val="clear" w:color="auto" w:fill="FFFFFF"/>
        </w:rPr>
        <w:t>Pasos para determinar la configuración electrónica</w:t>
      </w:r>
    </w:p>
    <w:p w:rsidR="00B1519A" w:rsidRDefault="00B1519A" w:rsidP="00B1519A">
      <w:pPr>
        <w:pStyle w:val="NormalWeb"/>
        <w:spacing w:before="200" w:beforeAutospacing="0" w:after="0" w:afterAutospacing="0"/>
      </w:pPr>
      <w:r>
        <w:rPr>
          <w:rFonts w:ascii="Arial" w:hAnsi="Arial" w:cs="Arial"/>
          <w:b/>
          <w:bCs/>
          <w:color w:val="000000"/>
          <w:sz w:val="22"/>
          <w:szCs w:val="22"/>
        </w:rPr>
        <w:t>El número atómico</w:t>
      </w:r>
      <w:r>
        <w:rPr>
          <w:rFonts w:ascii="Arial" w:hAnsi="Arial" w:cs="Arial"/>
          <w:color w:val="000000"/>
          <w:sz w:val="22"/>
          <w:szCs w:val="22"/>
        </w:rPr>
        <w:t xml:space="preserve"> de un elemento químico es el número total de protones que tiene cada átomo de ese elemento. </w:t>
      </w:r>
      <w:proofErr w:type="gramStart"/>
      <w:r>
        <w:rPr>
          <w:rFonts w:ascii="Arial" w:hAnsi="Arial" w:cs="Arial"/>
          <w:color w:val="000000"/>
          <w:sz w:val="22"/>
          <w:szCs w:val="22"/>
        </w:rPr>
        <w:t>( VER</w:t>
      </w:r>
      <w:proofErr w:type="gramEnd"/>
      <w:r>
        <w:rPr>
          <w:rFonts w:ascii="Arial" w:hAnsi="Arial" w:cs="Arial"/>
          <w:color w:val="000000"/>
          <w:sz w:val="22"/>
          <w:szCs w:val="22"/>
        </w:rPr>
        <w:t xml:space="preserve"> TABLA PERIODICA)</w:t>
      </w:r>
    </w:p>
    <w:p w:rsidR="00B1519A" w:rsidRDefault="00B1519A" w:rsidP="00B1519A">
      <w:pPr>
        <w:pStyle w:val="Ttulo4"/>
        <w:shd w:val="clear" w:color="auto" w:fill="FFFFFF"/>
        <w:spacing w:before="0"/>
      </w:pPr>
      <w:r>
        <w:rPr>
          <w:rFonts w:ascii="Arial" w:hAnsi="Arial" w:cs="Arial"/>
          <w:color w:val="000000"/>
        </w:rPr>
        <w:t>Qué significan las letras s, p, d y f en la configuración electrónica</w:t>
      </w:r>
      <w:proofErr w:type="gramStart"/>
      <w:r>
        <w:rPr>
          <w:rFonts w:ascii="Arial" w:hAnsi="Arial" w:cs="Arial"/>
          <w:color w:val="000000"/>
        </w:rPr>
        <w:t>?</w:t>
      </w:r>
      <w:proofErr w:type="gramEnd"/>
    </w:p>
    <w:p w:rsidR="00B1519A" w:rsidRDefault="00B1519A" w:rsidP="00B1519A">
      <w:pPr>
        <w:pStyle w:val="NormalWeb"/>
        <w:shd w:val="clear" w:color="auto" w:fill="FFFFFF"/>
        <w:spacing w:before="0" w:beforeAutospacing="0" w:after="0" w:afterAutospacing="0"/>
      </w:pPr>
      <w:r>
        <w:rPr>
          <w:rFonts w:ascii="Arial" w:hAnsi="Arial" w:cs="Arial"/>
          <w:color w:val="000000"/>
        </w:rPr>
        <w:t>Estas hacen referencia a los distintos orbitales y subniveles de energía presentes en la configuración electrónica de los elementos de la tabla periódica.</w:t>
      </w:r>
    </w:p>
    <w:p w:rsidR="00B1519A" w:rsidRDefault="00B1519A" w:rsidP="00B1519A">
      <w:pPr>
        <w:pStyle w:val="NormalWeb"/>
        <w:shd w:val="clear" w:color="auto" w:fill="FFFFFF"/>
        <w:spacing w:before="0" w:beforeAutospacing="0" w:after="0" w:afterAutospacing="0"/>
      </w:pPr>
      <w:r>
        <w:rPr>
          <w:rFonts w:ascii="Arial" w:hAnsi="Arial" w:cs="Arial"/>
          <w:color w:val="000000"/>
        </w:rPr>
        <w:t>Podemos decir que estas gozan de cierta jerarquía, con lo cual la letra s, corresponde al subnivel de energía que se encuentra más cerca del núcleo que el subnivel de energía p, que está justo después del s. Y ASÍ SUCESIVAMENTE.</w:t>
      </w:r>
    </w:p>
    <w:p w:rsidR="00B1519A" w:rsidRDefault="00B1519A" w:rsidP="00B1519A">
      <w:pPr>
        <w:pStyle w:val="NormalWeb"/>
        <w:shd w:val="clear" w:color="auto" w:fill="FFFFFF"/>
        <w:spacing w:before="0" w:beforeAutospacing="0" w:after="0" w:afterAutospacing="0"/>
      </w:pPr>
      <w:r>
        <w:rPr>
          <w:rFonts w:ascii="Arial" w:hAnsi="Arial" w:cs="Arial"/>
          <w:color w:val="000000"/>
        </w:rPr>
        <w:t>Existen 7 niveles de energía o capas donde pueden situarse los electrones, numerados del 1, el más interno, al 7, el más externo.</w:t>
      </w:r>
    </w:p>
    <w:p w:rsidR="00B1519A" w:rsidRDefault="00B1519A" w:rsidP="00B1519A">
      <w:pPr>
        <w:pStyle w:val="NormalWeb"/>
        <w:shd w:val="clear" w:color="auto" w:fill="FFFFFF"/>
        <w:spacing w:before="0" w:beforeAutospacing="0" w:after="420" w:afterAutospacing="0"/>
      </w:pPr>
      <w:r>
        <w:lastRenderedPageBreak/>
        <w:t> </w:t>
      </w:r>
    </w:p>
    <w:tbl>
      <w:tblPr>
        <w:tblW w:w="9026" w:type="dxa"/>
        <w:tblCellMar>
          <w:top w:w="15" w:type="dxa"/>
          <w:left w:w="15" w:type="dxa"/>
          <w:bottom w:w="15" w:type="dxa"/>
          <w:right w:w="15" w:type="dxa"/>
        </w:tblCellMar>
        <w:tblLook w:val="04A0" w:firstRow="1" w:lastRow="0" w:firstColumn="1" w:lastColumn="0" w:noHBand="0" w:noVBand="1"/>
      </w:tblPr>
      <w:tblGrid>
        <w:gridCol w:w="6789"/>
        <w:gridCol w:w="2237"/>
      </w:tblGrid>
      <w:tr w:rsidR="00B1519A" w:rsidTr="00B151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519A" w:rsidRDefault="00B1519A">
            <w:pPr>
              <w:pStyle w:val="NormalWeb"/>
              <w:spacing w:before="0" w:beforeAutospacing="0" w:after="0" w:afterAutospacing="0"/>
            </w:pPr>
            <w:r>
              <w:rPr>
                <w:rFonts w:ascii="Arial" w:hAnsi="Arial" w:cs="Arial"/>
                <w:color w:val="000000"/>
              </w:rPr>
              <w:t>NIVELES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519A" w:rsidRDefault="00B1519A"/>
        </w:tc>
      </w:tr>
      <w:tr w:rsidR="00B1519A" w:rsidTr="00B151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519A" w:rsidRDefault="00B1519A">
            <w:pPr>
              <w:pStyle w:val="NormalWeb"/>
              <w:spacing w:before="0" w:beforeAutospacing="0" w:after="0" w:afterAutospacing="0"/>
            </w:pPr>
            <w:r>
              <w:rPr>
                <w:rFonts w:ascii="Arial" w:hAnsi="Arial" w:cs="Arial"/>
                <w:color w:val="000000"/>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519A" w:rsidRDefault="00B1519A">
            <w:pPr>
              <w:pStyle w:val="NormalWeb"/>
              <w:spacing w:before="0" w:beforeAutospacing="0" w:after="0" w:afterAutospacing="0"/>
            </w:pPr>
            <w:r>
              <w:rPr>
                <w:rFonts w:ascii="Arial" w:hAnsi="Arial" w:cs="Arial"/>
                <w:color w:val="000000"/>
              </w:rPr>
              <w:t>K</w:t>
            </w:r>
          </w:p>
        </w:tc>
      </w:tr>
      <w:tr w:rsidR="00B1519A" w:rsidTr="00B151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519A" w:rsidRDefault="00B1519A">
            <w:pPr>
              <w:pStyle w:val="NormalWeb"/>
              <w:spacing w:before="0" w:beforeAutospacing="0" w:after="0" w:afterAutospacing="0"/>
            </w:pPr>
            <w:r>
              <w:rPr>
                <w:rFonts w:ascii="Arial" w:hAnsi="Arial" w:cs="Arial"/>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519A" w:rsidRDefault="00B1519A">
            <w:pPr>
              <w:pStyle w:val="NormalWeb"/>
              <w:spacing w:before="0" w:beforeAutospacing="0" w:after="0" w:afterAutospacing="0"/>
            </w:pPr>
            <w:r>
              <w:rPr>
                <w:rFonts w:ascii="Arial" w:hAnsi="Arial" w:cs="Arial"/>
                <w:color w:val="000000"/>
              </w:rPr>
              <w:t>L</w:t>
            </w:r>
          </w:p>
        </w:tc>
      </w:tr>
      <w:tr w:rsidR="00B1519A" w:rsidTr="00B151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519A" w:rsidRDefault="00B1519A">
            <w:pPr>
              <w:pStyle w:val="NormalWeb"/>
              <w:spacing w:before="0" w:beforeAutospacing="0" w:after="0" w:afterAutospacing="0"/>
            </w:pPr>
            <w:r>
              <w:rPr>
                <w:rFonts w:ascii="Arial" w:hAnsi="Arial" w:cs="Arial"/>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519A" w:rsidRDefault="00B1519A">
            <w:pPr>
              <w:pStyle w:val="NormalWeb"/>
              <w:spacing w:before="0" w:beforeAutospacing="0" w:after="0" w:afterAutospacing="0"/>
            </w:pPr>
            <w:r>
              <w:rPr>
                <w:rFonts w:ascii="Arial" w:hAnsi="Arial" w:cs="Arial"/>
                <w:color w:val="000000"/>
              </w:rPr>
              <w:t>M</w:t>
            </w:r>
          </w:p>
        </w:tc>
      </w:tr>
      <w:tr w:rsidR="00B1519A" w:rsidTr="00B151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519A" w:rsidRDefault="00B1519A">
            <w:pPr>
              <w:pStyle w:val="NormalWeb"/>
              <w:spacing w:before="0" w:beforeAutospacing="0" w:after="0" w:afterAutospacing="0"/>
            </w:pPr>
            <w:r>
              <w:rPr>
                <w:rFonts w:ascii="Arial" w:hAnsi="Arial" w:cs="Arial"/>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519A" w:rsidRDefault="00B1519A">
            <w:pPr>
              <w:pStyle w:val="NormalWeb"/>
              <w:spacing w:before="0" w:beforeAutospacing="0" w:after="0" w:afterAutospacing="0"/>
            </w:pPr>
            <w:r>
              <w:rPr>
                <w:rFonts w:ascii="Arial" w:hAnsi="Arial" w:cs="Arial"/>
                <w:color w:val="000000"/>
              </w:rPr>
              <w:t>N</w:t>
            </w:r>
          </w:p>
        </w:tc>
      </w:tr>
      <w:tr w:rsidR="00B1519A" w:rsidTr="00B151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519A" w:rsidRDefault="00B1519A">
            <w:pPr>
              <w:pStyle w:val="NormalWeb"/>
              <w:spacing w:before="0" w:beforeAutospacing="0" w:after="0" w:afterAutospacing="0"/>
            </w:pPr>
            <w:r>
              <w:rPr>
                <w:rFonts w:ascii="Arial" w:hAnsi="Arial" w:cs="Arial"/>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519A" w:rsidRDefault="00B1519A">
            <w:pPr>
              <w:pStyle w:val="NormalWeb"/>
              <w:spacing w:before="0" w:beforeAutospacing="0" w:after="0" w:afterAutospacing="0"/>
            </w:pPr>
            <w:r>
              <w:rPr>
                <w:rFonts w:ascii="Arial" w:hAnsi="Arial" w:cs="Arial"/>
                <w:color w:val="000000"/>
              </w:rPr>
              <w:t>O</w:t>
            </w:r>
          </w:p>
        </w:tc>
      </w:tr>
      <w:tr w:rsidR="00B1519A" w:rsidTr="00B151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519A" w:rsidRDefault="00B1519A">
            <w:pPr>
              <w:pStyle w:val="NormalWeb"/>
              <w:spacing w:before="0" w:beforeAutospacing="0" w:after="0" w:afterAutospacing="0"/>
            </w:pPr>
            <w:r>
              <w:rPr>
                <w:rFonts w:ascii="Arial" w:hAnsi="Arial" w:cs="Arial"/>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519A" w:rsidRDefault="00B1519A">
            <w:pPr>
              <w:pStyle w:val="NormalWeb"/>
              <w:spacing w:before="0" w:beforeAutospacing="0" w:after="0" w:afterAutospacing="0"/>
            </w:pPr>
            <w:r>
              <w:rPr>
                <w:rFonts w:ascii="Arial" w:hAnsi="Arial" w:cs="Arial"/>
                <w:color w:val="000000"/>
              </w:rPr>
              <w:t>P</w:t>
            </w:r>
          </w:p>
        </w:tc>
      </w:tr>
      <w:tr w:rsidR="00B1519A" w:rsidTr="00B151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519A" w:rsidRDefault="00B1519A">
            <w:pPr>
              <w:pStyle w:val="NormalWeb"/>
              <w:spacing w:before="0" w:beforeAutospacing="0" w:after="0" w:afterAutospacing="0"/>
            </w:pPr>
            <w:r>
              <w:rPr>
                <w:rFonts w:ascii="Arial" w:hAnsi="Arial" w:cs="Arial"/>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519A" w:rsidRDefault="00B1519A">
            <w:pPr>
              <w:pStyle w:val="NormalWeb"/>
              <w:spacing w:before="0" w:beforeAutospacing="0" w:after="0" w:afterAutospacing="0"/>
            </w:pPr>
            <w:r>
              <w:rPr>
                <w:rFonts w:ascii="Arial" w:hAnsi="Arial" w:cs="Arial"/>
                <w:color w:val="000000"/>
              </w:rPr>
              <w:t>Q</w:t>
            </w:r>
          </w:p>
        </w:tc>
      </w:tr>
    </w:tbl>
    <w:p w:rsidR="00B1519A" w:rsidRDefault="00B1519A" w:rsidP="00B1519A">
      <w:pPr>
        <w:pStyle w:val="NormalWeb"/>
        <w:shd w:val="clear" w:color="auto" w:fill="FFFFFF"/>
        <w:spacing w:before="0" w:beforeAutospacing="0" w:after="0" w:afterAutospacing="0" w:line="480" w:lineRule="auto"/>
        <w:jc w:val="both"/>
      </w:pPr>
      <w:r>
        <w:rPr>
          <w:rFonts w:ascii="Arial" w:hAnsi="Arial" w:cs="Arial"/>
          <w:color w:val="000000"/>
        </w:rPr>
        <w:t>Existen 7 niveles de energía o capas donde pueden situarse los electrones, numerados del 1, el más interno, al 7, el más externo.</w:t>
      </w:r>
    </w:p>
    <w:p w:rsidR="00B1519A" w:rsidRDefault="00B1519A" w:rsidP="00B1519A">
      <w:pPr>
        <w:pStyle w:val="NormalWeb"/>
        <w:shd w:val="clear" w:color="auto" w:fill="FFFFFF"/>
        <w:spacing w:before="0" w:beforeAutospacing="0" w:after="0" w:afterAutospacing="0" w:line="480" w:lineRule="auto"/>
        <w:jc w:val="both"/>
      </w:pPr>
      <w:r>
        <w:rPr>
          <w:rFonts w:ascii="Arial" w:hAnsi="Arial" w:cs="Arial"/>
          <w:color w:val="000000"/>
        </w:rPr>
        <w:t>2. A su vez, cada nivel tiene sus electrones repartidos en distintos subniveles, que pueden ser de cuatro tipos: s, p, d, f.</w:t>
      </w:r>
    </w:p>
    <w:p w:rsidR="00B1519A" w:rsidRDefault="00B1519A" w:rsidP="00B1519A">
      <w:pPr>
        <w:pStyle w:val="NormalWeb"/>
        <w:shd w:val="clear" w:color="auto" w:fill="66BB33"/>
        <w:spacing w:before="0" w:beforeAutospacing="0" w:after="420" w:afterAutospacing="0"/>
      </w:pPr>
      <w:r>
        <w:t> </w:t>
      </w:r>
    </w:p>
    <w:tbl>
      <w:tblPr>
        <w:tblW w:w="0" w:type="auto"/>
        <w:tblCellMar>
          <w:top w:w="15" w:type="dxa"/>
          <w:left w:w="15" w:type="dxa"/>
          <w:bottom w:w="15" w:type="dxa"/>
          <w:right w:w="15" w:type="dxa"/>
        </w:tblCellMar>
        <w:tblLook w:val="04A0" w:firstRow="1" w:lastRow="0" w:firstColumn="1" w:lastColumn="0" w:noHBand="0" w:noVBand="1"/>
      </w:tblPr>
      <w:tblGrid>
        <w:gridCol w:w="5040"/>
        <w:gridCol w:w="430"/>
        <w:gridCol w:w="757"/>
        <w:gridCol w:w="1143"/>
        <w:gridCol w:w="1415"/>
      </w:tblGrid>
      <w:tr w:rsidR="00B1519A" w:rsidTr="00B1519A">
        <w:trPr>
          <w:trHeight w:val="935"/>
        </w:trPr>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pStyle w:val="NormalWeb"/>
              <w:shd w:val="clear" w:color="auto" w:fill="FFFFFF"/>
              <w:spacing w:before="200" w:beforeAutospacing="0" w:after="420" w:afterAutospacing="0"/>
            </w:pPr>
            <w:r>
              <w:rPr>
                <w:rFonts w:ascii="Trebuchet MS" w:hAnsi="Trebuchet MS"/>
                <w:b/>
                <w:bCs/>
                <w:i/>
                <w:iCs/>
                <w:color w:val="9900FF"/>
                <w:sz w:val="22"/>
                <w:szCs w:val="22"/>
              </w:rPr>
              <w:t>Niveles de energía</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1</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2</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3</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4</w:t>
            </w:r>
          </w:p>
        </w:tc>
      </w:tr>
      <w:tr w:rsidR="00B1519A" w:rsidTr="00B1519A">
        <w:trPr>
          <w:trHeight w:val="935"/>
        </w:trPr>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pStyle w:val="NormalWeb"/>
              <w:spacing w:before="0" w:beforeAutospacing="0" w:after="0" w:afterAutospacing="0"/>
            </w:pPr>
            <w:r>
              <w:rPr>
                <w:rFonts w:ascii="Trebuchet MS" w:hAnsi="Trebuchet MS"/>
                <w:b/>
                <w:bCs/>
                <w:i/>
                <w:iCs/>
                <w:color w:val="9900FF"/>
                <w:sz w:val="22"/>
                <w:szCs w:val="22"/>
              </w:rPr>
              <w:t>Subniveles</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s</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s p</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s p d</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s p d f</w:t>
            </w:r>
          </w:p>
        </w:tc>
      </w:tr>
      <w:tr w:rsidR="00B1519A" w:rsidTr="00B1519A">
        <w:trPr>
          <w:trHeight w:val="935"/>
        </w:trPr>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pStyle w:val="NormalWeb"/>
              <w:spacing w:before="0" w:beforeAutospacing="0" w:after="0" w:afterAutospacing="0"/>
            </w:pPr>
            <w:r>
              <w:rPr>
                <w:rFonts w:ascii="Trebuchet MS" w:hAnsi="Trebuchet MS"/>
                <w:b/>
                <w:bCs/>
                <w:i/>
                <w:iCs/>
                <w:color w:val="9900FF"/>
                <w:sz w:val="22"/>
                <w:szCs w:val="22"/>
              </w:rPr>
              <w:t>Número de orbitales de cada tipo</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1</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1 3</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1 3 5</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1 3 5 7</w:t>
            </w:r>
          </w:p>
        </w:tc>
      </w:tr>
      <w:tr w:rsidR="00B1519A" w:rsidTr="00B1519A">
        <w:trPr>
          <w:trHeight w:val="935"/>
        </w:trPr>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pStyle w:val="NormalWeb"/>
              <w:spacing w:before="0" w:beforeAutospacing="0" w:after="0" w:afterAutospacing="0"/>
            </w:pPr>
            <w:r>
              <w:rPr>
                <w:rFonts w:ascii="Trebuchet MS" w:hAnsi="Trebuchet MS"/>
                <w:b/>
                <w:bCs/>
                <w:i/>
                <w:iCs/>
                <w:color w:val="9900FF"/>
                <w:sz w:val="22"/>
                <w:szCs w:val="22"/>
              </w:rPr>
              <w:t>Denominación de los orbitales</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1s</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2s 2p</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3s 3p 3d</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4s 4p 4d 4f</w:t>
            </w:r>
          </w:p>
        </w:tc>
      </w:tr>
      <w:tr w:rsidR="00B1519A" w:rsidTr="00B1519A">
        <w:trPr>
          <w:trHeight w:val="935"/>
        </w:trPr>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pStyle w:val="NormalWeb"/>
              <w:spacing w:before="0" w:beforeAutospacing="0" w:after="0" w:afterAutospacing="0"/>
            </w:pPr>
            <w:r>
              <w:rPr>
                <w:rFonts w:ascii="Trebuchet MS" w:hAnsi="Trebuchet MS"/>
                <w:b/>
                <w:bCs/>
                <w:i/>
                <w:iCs/>
                <w:color w:val="9900FF"/>
                <w:sz w:val="22"/>
                <w:szCs w:val="22"/>
              </w:rPr>
              <w:lastRenderedPageBreak/>
              <w:t>Número máximo de electrones en los orbitales</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2</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2 - 6</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2 - 6 - 10</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2- 6- 10- 14</w:t>
            </w:r>
          </w:p>
        </w:tc>
      </w:tr>
      <w:tr w:rsidR="00B1519A" w:rsidTr="00B1519A">
        <w:trPr>
          <w:trHeight w:val="935"/>
        </w:trPr>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pStyle w:val="NormalWeb"/>
              <w:spacing w:before="0" w:beforeAutospacing="0" w:after="0" w:afterAutospacing="0"/>
            </w:pPr>
            <w:r>
              <w:rPr>
                <w:rFonts w:ascii="Trebuchet MS" w:hAnsi="Trebuchet MS"/>
                <w:b/>
                <w:bCs/>
                <w:i/>
                <w:iCs/>
                <w:color w:val="9900FF"/>
                <w:sz w:val="22"/>
                <w:szCs w:val="22"/>
              </w:rPr>
              <w:t>Número máximo de electrones por nivel</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2</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8</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18</w:t>
            </w:r>
          </w:p>
        </w:tc>
        <w:tc>
          <w:tcPr>
            <w:tcW w:w="0" w:type="auto"/>
            <w:tcBorders>
              <w:top w:val="single" w:sz="6" w:space="0" w:color="808080"/>
              <w:left w:val="single" w:sz="6" w:space="0" w:color="808080"/>
              <w:bottom w:val="single" w:sz="6" w:space="0" w:color="808080"/>
              <w:right w:val="single" w:sz="6" w:space="0" w:color="808080"/>
            </w:tcBorders>
            <w:shd w:val="clear" w:color="auto" w:fill="66BB33"/>
            <w:tcMar>
              <w:top w:w="100" w:type="dxa"/>
              <w:left w:w="100" w:type="dxa"/>
              <w:bottom w:w="100" w:type="dxa"/>
              <w:right w:w="100" w:type="dxa"/>
            </w:tcMar>
            <w:hideMark/>
          </w:tcPr>
          <w:p w:rsidR="00B1519A" w:rsidRDefault="00B1519A">
            <w:pPr>
              <w:spacing w:after="240"/>
            </w:pPr>
          </w:p>
          <w:p w:rsidR="00B1519A" w:rsidRDefault="00B1519A">
            <w:pPr>
              <w:pStyle w:val="NormalWeb"/>
              <w:spacing w:before="0" w:beforeAutospacing="0" w:after="0" w:afterAutospacing="0"/>
            </w:pPr>
            <w:r>
              <w:rPr>
                <w:rFonts w:ascii="Trebuchet MS" w:hAnsi="Trebuchet MS"/>
                <w:b/>
                <w:bCs/>
                <w:i/>
                <w:iCs/>
                <w:color w:val="9900FF"/>
                <w:sz w:val="22"/>
                <w:szCs w:val="22"/>
              </w:rPr>
              <w:t>32</w:t>
            </w:r>
          </w:p>
        </w:tc>
      </w:tr>
    </w:tbl>
    <w:p w:rsidR="00B1519A" w:rsidRDefault="00B1519A" w:rsidP="00B1519A">
      <w:pPr>
        <w:pStyle w:val="NormalWeb"/>
        <w:shd w:val="clear" w:color="auto" w:fill="FFFFFF"/>
        <w:spacing w:before="0" w:beforeAutospacing="0" w:after="0" w:afterAutospacing="0" w:line="480" w:lineRule="auto"/>
        <w:jc w:val="both"/>
      </w:pPr>
      <w:r>
        <w:rPr>
          <w:rFonts w:ascii="Arial" w:hAnsi="Arial" w:cs="Arial"/>
          <w:b/>
          <w:bCs/>
          <w:color w:val="000000"/>
        </w:rPr>
        <w:t>Generalidades de la tabla periódica y la ubicación de los elementos según su configuración electrónica</w:t>
      </w:r>
    </w:p>
    <w:p w:rsidR="00B1519A" w:rsidRDefault="00B1519A" w:rsidP="00B1519A">
      <w:pPr>
        <w:pStyle w:val="NormalWeb"/>
        <w:shd w:val="clear" w:color="auto" w:fill="FFFFFF"/>
        <w:spacing w:before="0" w:beforeAutospacing="0" w:after="0" w:afterAutospacing="0" w:line="480" w:lineRule="auto"/>
        <w:jc w:val="both"/>
      </w:pPr>
      <w:r>
        <w:rPr>
          <w:rFonts w:ascii="Arial" w:hAnsi="Arial" w:cs="Arial"/>
          <w:color w:val="000000"/>
        </w:rPr>
        <w:t>La tabla periódica ordena los elementos de acuerdo a su número atómico y por consiguiente, de acuerdo a su configuración electrónica. Las filas o líneas horizontales de la tabla periódica son los periodos y las columnas o líneas verticales los grupos.</w:t>
      </w:r>
    </w:p>
    <w:p w:rsidR="00B1519A" w:rsidRDefault="00B1519A" w:rsidP="00B1519A">
      <w:pPr>
        <w:pStyle w:val="NormalWeb"/>
        <w:shd w:val="clear" w:color="auto" w:fill="FFFFFF"/>
        <w:spacing w:before="0" w:beforeAutospacing="0" w:after="400" w:afterAutospacing="0" w:line="480" w:lineRule="auto"/>
        <w:jc w:val="both"/>
      </w:pPr>
      <w:r>
        <w:rPr>
          <w:rFonts w:ascii="Arial" w:hAnsi="Arial" w:cs="Arial"/>
          <w:b/>
          <w:bCs/>
          <w:color w:val="000000"/>
        </w:rPr>
        <w:t xml:space="preserve">La tabla periódica consta de cuatro </w:t>
      </w:r>
      <w:proofErr w:type="gramStart"/>
      <w:r>
        <w:rPr>
          <w:rFonts w:ascii="Arial" w:hAnsi="Arial" w:cs="Arial"/>
          <w:b/>
          <w:bCs/>
          <w:color w:val="000000"/>
        </w:rPr>
        <w:t>bloques :</w:t>
      </w:r>
      <w:proofErr w:type="gramEnd"/>
      <w:r>
        <w:rPr>
          <w:rFonts w:ascii="Arial" w:hAnsi="Arial" w:cs="Arial"/>
          <w:b/>
          <w:bCs/>
          <w:color w:val="000000"/>
        </w:rPr>
        <w:t> </w:t>
      </w:r>
    </w:p>
    <w:p w:rsidR="00B1519A" w:rsidRDefault="00B1519A" w:rsidP="00B1519A">
      <w:pPr>
        <w:pStyle w:val="NormalWeb"/>
        <w:shd w:val="clear" w:color="auto" w:fill="FFFFFF"/>
        <w:spacing w:before="200" w:beforeAutospacing="0" w:after="420" w:afterAutospacing="0"/>
        <w:ind w:left="720"/>
      </w:pPr>
      <w:r>
        <w:rPr>
          <w:rFonts w:ascii="Arial" w:hAnsi="Arial" w:cs="Arial"/>
          <w:noProof/>
          <w:color w:val="444444"/>
          <w:bdr w:val="none" w:sz="0" w:space="0" w:color="auto" w:frame="1"/>
        </w:rPr>
        <w:drawing>
          <wp:inline distT="0" distB="0" distL="0" distR="0">
            <wp:extent cx="4255135" cy="3038475"/>
            <wp:effectExtent l="0" t="0" r="0" b="9525"/>
            <wp:docPr id="1" name="Imagen 1" descr="Tabla periodica segun la configuracion electro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 periodica segun la configuracion electron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5135" cy="3038475"/>
                    </a:xfrm>
                    <a:prstGeom prst="rect">
                      <a:avLst/>
                    </a:prstGeom>
                    <a:noFill/>
                    <a:ln>
                      <a:noFill/>
                    </a:ln>
                  </pic:spPr>
                </pic:pic>
              </a:graphicData>
            </a:graphic>
          </wp:inline>
        </w:drawing>
      </w:r>
    </w:p>
    <w:p w:rsidR="00B1519A" w:rsidRDefault="00B1519A" w:rsidP="00B1519A">
      <w:pPr>
        <w:pStyle w:val="NormalWeb"/>
        <w:shd w:val="clear" w:color="auto" w:fill="FFFFFF"/>
        <w:spacing w:before="0" w:beforeAutospacing="0" w:after="0" w:afterAutospacing="0" w:line="480" w:lineRule="auto"/>
        <w:jc w:val="both"/>
      </w:pPr>
      <w:proofErr w:type="gramStart"/>
      <w:r>
        <w:rPr>
          <w:rFonts w:ascii="Arial" w:hAnsi="Arial" w:cs="Arial"/>
          <w:color w:val="000000"/>
        </w:rPr>
        <w:t>s</w:t>
      </w:r>
      <w:proofErr w:type="gramEnd"/>
      <w:r>
        <w:rPr>
          <w:rFonts w:ascii="Arial" w:hAnsi="Arial" w:cs="Arial"/>
          <w:color w:val="000000"/>
        </w:rPr>
        <w:t xml:space="preserve">, </w:t>
      </w:r>
      <w:proofErr w:type="spellStart"/>
      <w:r>
        <w:rPr>
          <w:rFonts w:ascii="Arial" w:hAnsi="Arial" w:cs="Arial"/>
          <w:color w:val="000000"/>
        </w:rPr>
        <w:t>p,d,f,Los</w:t>
      </w:r>
      <w:proofErr w:type="spellEnd"/>
      <w:r>
        <w:rPr>
          <w:rFonts w:ascii="Arial" w:hAnsi="Arial" w:cs="Arial"/>
          <w:color w:val="000000"/>
        </w:rPr>
        <w:t xml:space="preserve"> cuales contienen un número mínimo y máximo de electrones as:</w:t>
      </w:r>
    </w:p>
    <w:p w:rsidR="00B1519A" w:rsidRDefault="00B1519A" w:rsidP="00B1519A">
      <w:pPr>
        <w:pStyle w:val="NormalWeb"/>
        <w:shd w:val="clear" w:color="auto" w:fill="FFFFFF"/>
        <w:spacing w:before="0" w:beforeAutospacing="0" w:after="0" w:afterAutospacing="0" w:line="480" w:lineRule="auto"/>
        <w:jc w:val="both"/>
      </w:pPr>
      <w:r>
        <w:rPr>
          <w:rFonts w:ascii="Arial" w:hAnsi="Arial" w:cs="Arial"/>
          <w:color w:val="000000"/>
        </w:rPr>
        <w:t> S--------2</w:t>
      </w:r>
    </w:p>
    <w:p w:rsidR="00B1519A" w:rsidRDefault="00B1519A" w:rsidP="00B1519A">
      <w:pPr>
        <w:pStyle w:val="NormalWeb"/>
        <w:shd w:val="clear" w:color="auto" w:fill="FFFFFF"/>
        <w:spacing w:before="0" w:beforeAutospacing="0" w:after="0" w:afterAutospacing="0" w:line="480" w:lineRule="auto"/>
        <w:jc w:val="both"/>
      </w:pPr>
      <w:r>
        <w:rPr>
          <w:rFonts w:ascii="Arial" w:hAnsi="Arial" w:cs="Arial"/>
          <w:color w:val="000000"/>
        </w:rPr>
        <w:lastRenderedPageBreak/>
        <w:t>P----------6</w:t>
      </w:r>
    </w:p>
    <w:p w:rsidR="00B1519A" w:rsidRDefault="00B1519A" w:rsidP="00B1519A">
      <w:pPr>
        <w:pStyle w:val="NormalWeb"/>
        <w:shd w:val="clear" w:color="auto" w:fill="FFFFFF"/>
        <w:spacing w:before="0" w:beforeAutospacing="0" w:after="0" w:afterAutospacing="0" w:line="480" w:lineRule="auto"/>
        <w:jc w:val="both"/>
      </w:pPr>
      <w:proofErr w:type="gramStart"/>
      <w:r>
        <w:rPr>
          <w:rFonts w:ascii="Arial" w:hAnsi="Arial" w:cs="Arial"/>
          <w:color w:val="000000"/>
        </w:rPr>
        <w:t>d</w:t>
      </w:r>
      <w:proofErr w:type="gramEnd"/>
      <w:r>
        <w:rPr>
          <w:rFonts w:ascii="Arial" w:hAnsi="Arial" w:cs="Arial"/>
          <w:color w:val="000000"/>
        </w:rPr>
        <w:t>-------10</w:t>
      </w:r>
    </w:p>
    <w:p w:rsidR="00B1519A" w:rsidRDefault="00B1519A" w:rsidP="00B1519A">
      <w:pPr>
        <w:pStyle w:val="NormalWeb"/>
        <w:shd w:val="clear" w:color="auto" w:fill="FFFFFF"/>
        <w:spacing w:before="0" w:beforeAutospacing="0" w:after="0" w:afterAutospacing="0" w:line="480" w:lineRule="auto"/>
        <w:jc w:val="both"/>
      </w:pPr>
      <w:proofErr w:type="gramStart"/>
      <w:r>
        <w:rPr>
          <w:rFonts w:ascii="Arial" w:hAnsi="Arial" w:cs="Arial"/>
          <w:color w:val="000000"/>
        </w:rPr>
        <w:t>f</w:t>
      </w:r>
      <w:proofErr w:type="gramEnd"/>
      <w:r>
        <w:rPr>
          <w:rFonts w:ascii="Arial" w:hAnsi="Arial" w:cs="Arial"/>
          <w:color w:val="000000"/>
        </w:rPr>
        <w:t>-------14</w:t>
      </w:r>
    </w:p>
    <w:p w:rsidR="00B1519A" w:rsidRDefault="00B1519A" w:rsidP="00B1519A">
      <w:pPr>
        <w:pStyle w:val="NormalWeb"/>
        <w:shd w:val="clear" w:color="auto" w:fill="FFFFFF"/>
        <w:spacing w:before="0" w:beforeAutospacing="0" w:after="0" w:afterAutospacing="0" w:line="480" w:lineRule="auto"/>
        <w:jc w:val="both"/>
      </w:pPr>
      <w:r>
        <w:rPr>
          <w:rFonts w:ascii="Arial" w:hAnsi="Arial" w:cs="Arial"/>
          <w:color w:val="000000"/>
        </w:rPr>
        <w:t> </w:t>
      </w:r>
      <w:proofErr w:type="gramStart"/>
      <w:r>
        <w:rPr>
          <w:rFonts w:ascii="Arial" w:hAnsi="Arial" w:cs="Arial"/>
          <w:color w:val="000000"/>
        </w:rPr>
        <w:t>estos</w:t>
      </w:r>
      <w:proofErr w:type="gramEnd"/>
      <w:r>
        <w:rPr>
          <w:rFonts w:ascii="Arial" w:hAnsi="Arial" w:cs="Arial"/>
          <w:color w:val="000000"/>
        </w:rPr>
        <w:t xml:space="preserve"> bloques agrupan a los elementos de acuerdo con el subnivel donde se ubica el electrón diferenciante.</w:t>
      </w:r>
    </w:p>
    <w:p w:rsidR="00B1519A" w:rsidRDefault="00B1519A" w:rsidP="00B1519A">
      <w:pPr>
        <w:pStyle w:val="NormalWeb"/>
        <w:shd w:val="clear" w:color="auto" w:fill="FFFFFF"/>
        <w:spacing w:before="0" w:beforeAutospacing="0" w:after="0" w:afterAutospacing="0" w:line="480" w:lineRule="auto"/>
        <w:jc w:val="both"/>
      </w:pPr>
      <w:r>
        <w:rPr>
          <w:rFonts w:ascii="Arial" w:hAnsi="Arial" w:cs="Arial"/>
          <w:color w:val="000000"/>
        </w:rPr>
        <w:t xml:space="preserve">Cada uno de estos elementos nos permitirá conocer la ubicación de cada </w:t>
      </w:r>
      <w:proofErr w:type="gramStart"/>
      <w:r>
        <w:rPr>
          <w:rFonts w:ascii="Arial" w:hAnsi="Arial" w:cs="Arial"/>
          <w:color w:val="000000"/>
        </w:rPr>
        <w:t>elementos</w:t>
      </w:r>
      <w:proofErr w:type="gramEnd"/>
      <w:r>
        <w:rPr>
          <w:rFonts w:ascii="Arial" w:hAnsi="Arial" w:cs="Arial"/>
          <w:color w:val="000000"/>
        </w:rPr>
        <w:t xml:space="preserve"> en la tabla periódica.  Veamos, en la siguiente imagen mostramos la distribución de los elementos en la tabla periódica según su configuración electrónica.</w:t>
      </w:r>
    </w:p>
    <w:p w:rsidR="00B1519A" w:rsidRDefault="00B1519A" w:rsidP="00B1519A">
      <w:pPr>
        <w:pStyle w:val="NormalWeb"/>
        <w:shd w:val="clear" w:color="auto" w:fill="FFFFFF"/>
        <w:spacing w:before="0" w:beforeAutospacing="0" w:after="0" w:afterAutospacing="0" w:line="480" w:lineRule="auto"/>
        <w:jc w:val="both"/>
      </w:pPr>
      <w:r>
        <w:rPr>
          <w:rFonts w:ascii="Arial" w:hAnsi="Arial" w:cs="Arial"/>
          <w:color w:val="000000"/>
        </w:rPr>
        <w:t>Ahora, si tomamos uno de los ejemplos puestos anteriormente en este  podremos ilustrar de forma detallada esta información.</w:t>
      </w:r>
    </w:p>
    <w:p w:rsidR="00B1519A" w:rsidRDefault="00B1519A" w:rsidP="00B1519A">
      <w:pPr>
        <w:pStyle w:val="NormalWeb"/>
        <w:shd w:val="clear" w:color="auto" w:fill="FFFFFF"/>
        <w:spacing w:before="0" w:beforeAutospacing="0" w:after="0" w:afterAutospacing="0" w:line="480" w:lineRule="auto"/>
        <w:jc w:val="both"/>
      </w:pPr>
      <w:r>
        <w:rPr>
          <w:rFonts w:ascii="Arial" w:hAnsi="Arial" w:cs="Arial"/>
          <w:color w:val="000000"/>
        </w:rPr>
        <w:t>ACTIVIDAD: 2</w:t>
      </w:r>
    </w:p>
    <w:p w:rsidR="00B1519A" w:rsidRDefault="00B1519A" w:rsidP="00B1519A">
      <w:pPr>
        <w:pStyle w:val="NormalWeb"/>
        <w:shd w:val="clear" w:color="auto" w:fill="FFFFFF"/>
        <w:spacing w:before="0" w:beforeAutospacing="0" w:after="0" w:afterAutospacing="0" w:line="480" w:lineRule="auto"/>
        <w:jc w:val="both"/>
      </w:pPr>
      <w:r>
        <w:rPr>
          <w:rFonts w:ascii="Arial" w:hAnsi="Arial" w:cs="Arial"/>
          <w:color w:val="000000"/>
        </w:rPr>
        <w:t>INDICA A QUÉ REGIÓN PERTENECEN CADA UNO DE LOS SIGUIENTES ELEMENTOS:</w:t>
      </w:r>
    </w:p>
    <w:p w:rsidR="00B1519A" w:rsidRDefault="00B1519A" w:rsidP="00B1519A">
      <w:pPr>
        <w:pStyle w:val="NormalWeb"/>
        <w:shd w:val="clear" w:color="auto" w:fill="FFFFFF"/>
        <w:spacing w:before="0" w:beforeAutospacing="0" w:after="400" w:afterAutospacing="0" w:line="480" w:lineRule="auto"/>
        <w:jc w:val="both"/>
      </w:pPr>
      <w:proofErr w:type="spellStart"/>
      <w:r>
        <w:rPr>
          <w:rFonts w:ascii="Arial" w:hAnsi="Arial" w:cs="Arial"/>
          <w:color w:val="000000"/>
        </w:rPr>
        <w:t>H</w:t>
      </w:r>
      <w:proofErr w:type="gramStart"/>
      <w:r>
        <w:rPr>
          <w:rFonts w:ascii="Arial" w:hAnsi="Arial" w:cs="Arial"/>
          <w:color w:val="000000"/>
        </w:rPr>
        <w:t>,Al,Br,Zn,Mg</w:t>
      </w:r>
      <w:proofErr w:type="spellEnd"/>
      <w:proofErr w:type="gramEnd"/>
      <w:r>
        <w:rPr>
          <w:rFonts w:ascii="Arial" w:hAnsi="Arial" w:cs="Arial"/>
          <w:color w:val="000000"/>
        </w:rPr>
        <w:t>, Ar y S</w:t>
      </w:r>
    </w:p>
    <w:p w:rsidR="005D623B" w:rsidRDefault="005D623B" w:rsidP="007D57C1">
      <w:bookmarkStart w:id="0" w:name="_GoBack"/>
      <w:bookmarkEnd w:id="0"/>
    </w:p>
    <w:p w:rsidR="005D623B" w:rsidRPr="007D57C1" w:rsidRDefault="005D623B" w:rsidP="007D57C1"/>
    <w:sectPr w:rsidR="005D623B" w:rsidRPr="007D57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C1"/>
    <w:rsid w:val="00002E13"/>
    <w:rsid w:val="000571BB"/>
    <w:rsid w:val="00233246"/>
    <w:rsid w:val="002D758B"/>
    <w:rsid w:val="004000E6"/>
    <w:rsid w:val="005D623B"/>
    <w:rsid w:val="00651A06"/>
    <w:rsid w:val="007D57C1"/>
    <w:rsid w:val="00941760"/>
    <w:rsid w:val="00B1519A"/>
    <w:rsid w:val="00FA21ED"/>
    <w:rsid w:val="00FA5E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C0602-18A0-4856-B0DF-B3C67C74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A21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151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3324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link w:val="Ttulo4Car"/>
    <w:uiPriority w:val="9"/>
    <w:semiHidden/>
    <w:unhideWhenUsed/>
    <w:qFormat/>
    <w:rsid w:val="00B151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D57C1"/>
    <w:rPr>
      <w:color w:val="0000FF"/>
      <w:u w:val="single"/>
    </w:rPr>
  </w:style>
  <w:style w:type="character" w:customStyle="1" w:styleId="Ttulo3Car">
    <w:name w:val="Título 3 Car"/>
    <w:basedOn w:val="Fuentedeprrafopredeter"/>
    <w:link w:val="Ttulo3"/>
    <w:uiPriority w:val="9"/>
    <w:rsid w:val="00233246"/>
    <w:rPr>
      <w:rFonts w:ascii="Times New Roman" w:eastAsia="Times New Roman" w:hAnsi="Times New Roman" w:cs="Times New Roman"/>
      <w:b/>
      <w:bCs/>
      <w:sz w:val="27"/>
      <w:szCs w:val="27"/>
      <w:lang w:eastAsia="es-CO"/>
    </w:rPr>
  </w:style>
  <w:style w:type="character" w:customStyle="1" w:styleId="Ttulo1Car">
    <w:name w:val="Título 1 Car"/>
    <w:basedOn w:val="Fuentedeprrafopredeter"/>
    <w:link w:val="Ttulo1"/>
    <w:uiPriority w:val="9"/>
    <w:rsid w:val="00FA21ED"/>
    <w:rPr>
      <w:rFonts w:asciiTheme="majorHAnsi" w:eastAsiaTheme="majorEastAsia" w:hAnsiTheme="majorHAnsi" w:cstheme="majorBidi"/>
      <w:color w:val="2E74B5" w:themeColor="accent1" w:themeShade="BF"/>
      <w:sz w:val="32"/>
      <w:szCs w:val="32"/>
    </w:rPr>
  </w:style>
  <w:style w:type="character" w:styleId="Hipervnculovisitado">
    <w:name w:val="FollowedHyperlink"/>
    <w:basedOn w:val="Fuentedeprrafopredeter"/>
    <w:uiPriority w:val="99"/>
    <w:semiHidden/>
    <w:unhideWhenUsed/>
    <w:rsid w:val="002D758B"/>
    <w:rPr>
      <w:color w:val="954F72" w:themeColor="followedHyperlink"/>
      <w:u w:val="single"/>
    </w:rPr>
  </w:style>
  <w:style w:type="character" w:customStyle="1" w:styleId="Ttulo2Car">
    <w:name w:val="Título 2 Car"/>
    <w:basedOn w:val="Fuentedeprrafopredeter"/>
    <w:link w:val="Ttulo2"/>
    <w:uiPriority w:val="9"/>
    <w:semiHidden/>
    <w:rsid w:val="00B1519A"/>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B1519A"/>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B1519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73963">
      <w:bodyDiv w:val="1"/>
      <w:marLeft w:val="0"/>
      <w:marRight w:val="0"/>
      <w:marTop w:val="0"/>
      <w:marBottom w:val="0"/>
      <w:divBdr>
        <w:top w:val="none" w:sz="0" w:space="0" w:color="auto"/>
        <w:left w:val="none" w:sz="0" w:space="0" w:color="auto"/>
        <w:bottom w:val="none" w:sz="0" w:space="0" w:color="auto"/>
        <w:right w:val="none" w:sz="0" w:space="0" w:color="auto"/>
      </w:divBdr>
    </w:div>
    <w:div w:id="7914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es.colombiaaprende.edu.co/ntg/men/archivos/Referentes_Calidad/Modelos_Flexibles/Secundaria_Activa/Guias_del_estudiante/Ciencias_Naturales/CN_Grado09.pdf" TargetMode="External"/><Relationship Id="rId3" Type="http://schemas.openxmlformats.org/officeDocument/2006/relationships/webSettings" Target="webSettings.xml"/><Relationship Id="rId7" Type="http://schemas.openxmlformats.org/officeDocument/2006/relationships/hyperlink" Target="mailto:cienciasnaturales9d@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encias.naturales9c@gmail.com" TargetMode="External"/><Relationship Id="rId11" Type="http://schemas.openxmlformats.org/officeDocument/2006/relationships/fontTable" Target="fontTable.xml"/><Relationship Id="rId5" Type="http://schemas.openxmlformats.org/officeDocument/2006/relationships/hyperlink" Target="mailto:lasallenovenob@gmail.com" TargetMode="External"/><Relationship Id="rId10" Type="http://schemas.openxmlformats.org/officeDocument/2006/relationships/image" Target="media/image1.png"/><Relationship Id="rId4" Type="http://schemas.openxmlformats.org/officeDocument/2006/relationships/hyperlink" Target="mailto:cienciasnaturales9a@gmail.com" TargetMode="External"/><Relationship Id="rId9" Type="http://schemas.openxmlformats.org/officeDocument/2006/relationships/hyperlink" Target="https://www.lifeder.com/enlace-quim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1344</Words>
  <Characters>7398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2020-05-11T14:35:00Z</dcterms:created>
  <dcterms:modified xsi:type="dcterms:W3CDTF">2020-05-11T19:19:00Z</dcterms:modified>
</cp:coreProperties>
</file>