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206" w:type="dxa"/>
        <w:tblInd w:w="-572" w:type="dxa"/>
        <w:tblLook w:val="04A0" w:firstRow="1" w:lastRow="0" w:firstColumn="1" w:lastColumn="0" w:noHBand="0" w:noVBand="1"/>
      </w:tblPr>
      <w:tblGrid>
        <w:gridCol w:w="1701"/>
        <w:gridCol w:w="8505"/>
      </w:tblGrid>
      <w:tr w:rsidR="00F07E97" w:rsidRPr="00F07E97" w:rsidTr="00C24739">
        <w:trPr>
          <w:trHeight w:val="269"/>
        </w:trPr>
        <w:tc>
          <w:tcPr>
            <w:tcW w:w="1701" w:type="dxa"/>
            <w:vMerge w:val="restart"/>
          </w:tcPr>
          <w:p w:rsidR="00F07E97" w:rsidRPr="00F07E97" w:rsidRDefault="00F07E97" w:rsidP="00F07E97">
            <w:pPr>
              <w:spacing w:after="160" w:line="259" w:lineRule="auto"/>
            </w:pPr>
            <w:r w:rsidRPr="00F07E97">
              <w:rPr>
                <w:noProof/>
                <w:lang w:eastAsia="es-CO"/>
              </w:rPr>
              <w:drawing>
                <wp:anchor distT="0" distB="0" distL="114300" distR="114300" simplePos="0" relativeHeight="251652096" behindDoc="1" locked="0" layoutInCell="1" allowOverlap="1" wp14:anchorId="5F1F3C8F" wp14:editId="4C6314C3">
                  <wp:simplePos x="0" y="0"/>
                  <wp:positionH relativeFrom="margin">
                    <wp:posOffset>-74295</wp:posOffset>
                  </wp:positionH>
                  <wp:positionV relativeFrom="paragraph">
                    <wp:posOffset>27305</wp:posOffset>
                  </wp:positionV>
                  <wp:extent cx="1162050" cy="647700"/>
                  <wp:effectExtent l="0" t="0" r="0" b="0"/>
                  <wp:wrapNone/>
                  <wp:docPr id="2" name="Imagen 2" descr="C:\Users\Usuario\Desktop\escudo la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escudo lasa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tcPr>
          <w:p w:rsidR="00F07E97" w:rsidRPr="00F07E97" w:rsidRDefault="00F07E97" w:rsidP="00F07E97">
            <w:pPr>
              <w:spacing w:after="160" w:line="259" w:lineRule="auto"/>
            </w:pPr>
            <w:r w:rsidRPr="00F07E97">
              <w:t>I.E LA SALLE DE CAMPOAMOR</w:t>
            </w:r>
          </w:p>
          <w:p w:rsidR="00F07E97" w:rsidRPr="00F07E97" w:rsidRDefault="00F07E97" w:rsidP="00F07E97">
            <w:pPr>
              <w:spacing w:after="160" w:line="259" w:lineRule="auto"/>
            </w:pPr>
            <w:r w:rsidRPr="00F07E97">
              <w:rPr>
                <w:b/>
              </w:rPr>
              <w:t>AREA</w:t>
            </w:r>
            <w:r w:rsidRPr="00F07E97">
              <w:t>: Ciencias Naturales</w:t>
            </w:r>
            <w:r w:rsidR="00822DC0">
              <w:t xml:space="preserve"> </w:t>
            </w:r>
            <w:r w:rsidRPr="00F07E97">
              <w:t xml:space="preserve">          </w:t>
            </w:r>
            <w:r w:rsidRPr="00F07E97">
              <w:rPr>
                <w:b/>
              </w:rPr>
              <w:t>ELABORA</w:t>
            </w:r>
            <w:r w:rsidRPr="00F07E97">
              <w:t xml:space="preserve">: Gustavo Marín            </w:t>
            </w:r>
            <w:r w:rsidRPr="00F07E97">
              <w:rPr>
                <w:b/>
              </w:rPr>
              <w:t>AÑO:</w:t>
            </w:r>
            <w:r w:rsidRPr="00F07E97">
              <w:t xml:space="preserve"> 2020  </w:t>
            </w:r>
          </w:p>
        </w:tc>
      </w:tr>
      <w:tr w:rsidR="00F07E97" w:rsidRPr="00F07E97" w:rsidTr="00C24739">
        <w:trPr>
          <w:trHeight w:val="570"/>
        </w:trPr>
        <w:tc>
          <w:tcPr>
            <w:tcW w:w="1701" w:type="dxa"/>
            <w:vMerge/>
          </w:tcPr>
          <w:p w:rsidR="00F07E97" w:rsidRPr="00F07E97" w:rsidRDefault="00F07E97" w:rsidP="00F07E97">
            <w:pPr>
              <w:spacing w:after="160" w:line="259" w:lineRule="auto"/>
            </w:pPr>
          </w:p>
        </w:tc>
        <w:tc>
          <w:tcPr>
            <w:tcW w:w="8505" w:type="dxa"/>
          </w:tcPr>
          <w:p w:rsidR="00F07E97" w:rsidRPr="00F07E97" w:rsidRDefault="00F07E97" w:rsidP="00F07E97">
            <w:pPr>
              <w:spacing w:after="160" w:line="259" w:lineRule="auto"/>
            </w:pPr>
            <w:r w:rsidRPr="00F07E97">
              <w:t>Gestión académico pedagógica.     Taller de competencias       Aplicación: Evaluativo</w:t>
            </w:r>
          </w:p>
        </w:tc>
      </w:tr>
    </w:tbl>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4145"/>
      </w:tblGrid>
      <w:tr w:rsidR="00C24739" w:rsidRPr="00C24739" w:rsidTr="00482823">
        <w:tc>
          <w:tcPr>
            <w:tcW w:w="5636"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Nombre del Docente:</w:t>
            </w:r>
            <w:r w:rsidR="00215D3E">
              <w:rPr>
                <w:rFonts w:ascii="Arial" w:eastAsia="Times New Roman" w:hAnsi="Arial" w:cs="Arial"/>
                <w:sz w:val="24"/>
                <w:szCs w:val="24"/>
                <w:lang w:val="es-ES_tradnl" w:eastAsia="es-ES"/>
              </w:rPr>
              <w:t xml:space="preserve"> Gustavo Adolfo Marín Díaz</w:t>
            </w:r>
          </w:p>
        </w:tc>
        <w:tc>
          <w:tcPr>
            <w:tcW w:w="4145"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Área y/o Asignatura:</w:t>
            </w:r>
            <w:r w:rsidR="00822DC0">
              <w:rPr>
                <w:rFonts w:ascii="Arial" w:eastAsia="Times New Roman" w:hAnsi="Arial" w:cs="Arial"/>
                <w:sz w:val="24"/>
                <w:szCs w:val="24"/>
                <w:lang w:val="es-ES_tradnl" w:eastAsia="es-ES"/>
              </w:rPr>
              <w:t xml:space="preserve"> Ciencias Naturales</w:t>
            </w:r>
            <w:r w:rsidR="00215D3E">
              <w:rPr>
                <w:rFonts w:ascii="Arial" w:eastAsia="Times New Roman" w:hAnsi="Arial" w:cs="Arial"/>
                <w:sz w:val="24"/>
                <w:szCs w:val="24"/>
                <w:lang w:val="es-ES_tradnl" w:eastAsia="es-ES"/>
              </w:rPr>
              <w:t>.</w:t>
            </w:r>
          </w:p>
        </w:tc>
      </w:tr>
      <w:tr w:rsidR="00C24739" w:rsidRPr="00C24739" w:rsidTr="00482823">
        <w:tc>
          <w:tcPr>
            <w:tcW w:w="5636"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Estudiante:</w:t>
            </w:r>
          </w:p>
        </w:tc>
        <w:tc>
          <w:tcPr>
            <w:tcW w:w="4145"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Grupo:</w:t>
            </w:r>
            <w:r w:rsidR="00822DC0">
              <w:rPr>
                <w:rFonts w:ascii="Arial" w:eastAsia="Times New Roman" w:hAnsi="Arial" w:cs="Arial"/>
                <w:sz w:val="24"/>
                <w:szCs w:val="24"/>
                <w:lang w:val="es-ES_tradnl" w:eastAsia="es-ES"/>
              </w:rPr>
              <w:t xml:space="preserve"> CLEI 3</w:t>
            </w:r>
          </w:p>
        </w:tc>
      </w:tr>
      <w:tr w:rsidR="00C24739" w:rsidRPr="00C24739" w:rsidTr="00482823">
        <w:tc>
          <w:tcPr>
            <w:tcW w:w="5636" w:type="dxa"/>
            <w:shd w:val="clear" w:color="auto" w:fill="auto"/>
          </w:tcPr>
          <w:p w:rsidR="00C24739" w:rsidRPr="00C24739" w:rsidRDefault="00B73D92" w:rsidP="00C24739">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Semana Académica: </w:t>
            </w:r>
          </w:p>
        </w:tc>
        <w:tc>
          <w:tcPr>
            <w:tcW w:w="4145" w:type="dxa"/>
            <w:shd w:val="clear" w:color="auto" w:fill="auto"/>
          </w:tcPr>
          <w:p w:rsidR="00C24739" w:rsidRPr="00C24739" w:rsidRDefault="00B73D92" w:rsidP="00C24739">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Fecha:</w:t>
            </w:r>
          </w:p>
        </w:tc>
      </w:tr>
      <w:tr w:rsidR="00C24739" w:rsidRPr="00C24739" w:rsidTr="00482823">
        <w:trPr>
          <w:trHeight w:val="3151"/>
        </w:trPr>
        <w:tc>
          <w:tcPr>
            <w:tcW w:w="9781" w:type="dxa"/>
            <w:gridSpan w:val="2"/>
            <w:shd w:val="clear" w:color="auto" w:fill="auto"/>
          </w:tcPr>
          <w:p w:rsidR="00482823" w:rsidRDefault="00C24739" w:rsidP="00482823">
            <w:pPr>
              <w:spacing w:after="0" w:line="240" w:lineRule="auto"/>
              <w:rPr>
                <w:rFonts w:ascii="Arial" w:eastAsia="Times New Roman" w:hAnsi="Arial" w:cs="Arial"/>
                <w:sz w:val="24"/>
                <w:szCs w:val="24"/>
                <w:lang w:val="es-ES_tradnl" w:eastAsia="es-ES"/>
              </w:rPr>
            </w:pPr>
            <w:r w:rsidRPr="00B02295">
              <w:rPr>
                <w:rFonts w:ascii="Arial" w:eastAsia="Times New Roman" w:hAnsi="Arial" w:cs="Arial"/>
                <w:b/>
                <w:sz w:val="24"/>
                <w:szCs w:val="24"/>
                <w:lang w:val="es-ES_tradnl" w:eastAsia="es-ES"/>
              </w:rPr>
              <w:t>Actividad Reflexiva:</w:t>
            </w:r>
            <w:r w:rsidR="00482823" w:rsidRPr="00C24739">
              <w:rPr>
                <w:rFonts w:ascii="Arial" w:eastAsia="Times New Roman" w:hAnsi="Arial" w:cs="Arial"/>
                <w:sz w:val="24"/>
                <w:szCs w:val="24"/>
                <w:lang w:val="es-ES_tradnl" w:eastAsia="es-ES"/>
              </w:rPr>
              <w:t xml:space="preserve"> </w:t>
            </w:r>
          </w:p>
          <w:p w:rsidR="00482823" w:rsidRPr="00482823" w:rsidRDefault="00482823" w:rsidP="00482823">
            <w:pPr>
              <w:rPr>
                <w:b/>
                <w:sz w:val="40"/>
                <w:szCs w:val="40"/>
                <w:lang w:eastAsia="es-CO"/>
              </w:rPr>
            </w:pPr>
            <w:r>
              <w:rPr>
                <w:noProof/>
                <w:lang w:eastAsia="es-CO"/>
              </w:rPr>
              <w:drawing>
                <wp:anchor distT="0" distB="0" distL="114300" distR="114300" simplePos="0" relativeHeight="251664384" behindDoc="1" locked="0" layoutInCell="1" allowOverlap="1" wp14:anchorId="5BADCC20" wp14:editId="357CC74F">
                  <wp:simplePos x="0" y="0"/>
                  <wp:positionH relativeFrom="column">
                    <wp:posOffset>-20395</wp:posOffset>
                  </wp:positionH>
                  <wp:positionV relativeFrom="paragraph">
                    <wp:posOffset>58420</wp:posOffset>
                  </wp:positionV>
                  <wp:extent cx="1548130" cy="136715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es-ES_tradnl" w:eastAsia="es-ES"/>
              </w:rPr>
              <w:t xml:space="preserve">                                        </w:t>
            </w:r>
            <w:r w:rsidRPr="00482823">
              <w:rPr>
                <w:b/>
                <w:sz w:val="40"/>
                <w:szCs w:val="40"/>
                <w:lang w:eastAsia="es-CO"/>
              </w:rPr>
              <w:t xml:space="preserve">Celebración del Día Internacional            </w:t>
            </w:r>
          </w:p>
          <w:p w:rsidR="00482823" w:rsidRPr="00482823" w:rsidRDefault="00482823" w:rsidP="00482823">
            <w:pPr>
              <w:spacing w:after="0" w:line="240" w:lineRule="auto"/>
              <w:rPr>
                <w:b/>
                <w:sz w:val="40"/>
                <w:szCs w:val="40"/>
                <w:lang w:eastAsia="es-CO"/>
              </w:rPr>
            </w:pPr>
            <w:r w:rsidRPr="00482823">
              <w:rPr>
                <w:b/>
                <w:sz w:val="40"/>
                <w:szCs w:val="40"/>
                <w:lang w:eastAsia="es-CO"/>
              </w:rPr>
              <w:t xml:space="preserve">                             de la Madre Tierra en tiempos de   </w:t>
            </w:r>
          </w:p>
          <w:p w:rsidR="00482823" w:rsidRPr="00482823" w:rsidRDefault="00482823" w:rsidP="00482823">
            <w:pPr>
              <w:spacing w:after="0" w:line="240" w:lineRule="auto"/>
              <w:rPr>
                <w:b/>
                <w:sz w:val="28"/>
                <w:szCs w:val="28"/>
                <w:lang w:eastAsia="es-CO"/>
              </w:rPr>
            </w:pPr>
            <w:r w:rsidRPr="00482823">
              <w:rPr>
                <w:b/>
                <w:sz w:val="40"/>
                <w:szCs w:val="40"/>
                <w:lang w:eastAsia="es-CO"/>
              </w:rPr>
              <w:t xml:space="preserve">                             </w:t>
            </w:r>
            <w:r w:rsidRPr="00482823">
              <w:rPr>
                <w:b/>
                <w:color w:val="FF0000"/>
                <w:sz w:val="28"/>
                <w:szCs w:val="28"/>
                <w:lang w:eastAsia="es-CO"/>
              </w:rPr>
              <w:t>coronavirus</w:t>
            </w:r>
          </w:p>
          <w:p w:rsidR="00482823" w:rsidRPr="00482823" w:rsidRDefault="00482823" w:rsidP="00482823">
            <w:pPr>
              <w:spacing w:after="0" w:line="240" w:lineRule="auto"/>
              <w:rPr>
                <w:lang w:eastAsia="es-CO"/>
              </w:rPr>
            </w:pPr>
            <w:r w:rsidRPr="00482823">
              <w:rPr>
                <w:rFonts w:ascii="Arial" w:eastAsia="Times New Roman" w:hAnsi="Arial" w:cs="Arial"/>
                <w:sz w:val="24"/>
                <w:szCs w:val="24"/>
                <w:lang w:val="es-ES_tradnl" w:eastAsia="es-ES"/>
              </w:rPr>
              <w:t xml:space="preserve">                                        </w:t>
            </w:r>
            <w:r w:rsidRPr="00482823">
              <w:rPr>
                <w:lang w:eastAsia="es-CO"/>
              </w:rPr>
              <w:t xml:space="preserve">En medio de la crisis del COVID-19, esta celebración se convierte     </w:t>
            </w:r>
          </w:p>
          <w:p w:rsidR="00482823" w:rsidRPr="00482823" w:rsidRDefault="00482823" w:rsidP="00482823">
            <w:pPr>
              <w:spacing w:after="0" w:line="240" w:lineRule="auto"/>
              <w:rPr>
                <w:lang w:eastAsia="es-CO"/>
              </w:rPr>
            </w:pPr>
            <w:r w:rsidRPr="00482823">
              <w:rPr>
                <w:lang w:eastAsia="es-CO"/>
              </w:rPr>
              <w:t xml:space="preserve">                                                      en un espacio de reflexión y aprendizaje ante la incidencia del     </w:t>
            </w:r>
          </w:p>
          <w:p w:rsidR="00482823" w:rsidRPr="00482823" w:rsidRDefault="00482823" w:rsidP="00482823">
            <w:pPr>
              <w:spacing w:after="0" w:line="240" w:lineRule="auto"/>
              <w:rPr>
                <w:lang w:eastAsia="es-CO"/>
              </w:rPr>
            </w:pPr>
            <w:r w:rsidRPr="00482823">
              <w:rPr>
                <w:lang w:eastAsia="es-CO"/>
              </w:rPr>
              <w:t xml:space="preserve">                                                     calentamiento global y su carácter perdurable para el mundo en                    </w:t>
            </w:r>
          </w:p>
          <w:p w:rsidR="00482823" w:rsidRDefault="00482823" w:rsidP="00482823">
            <w:pPr>
              <w:spacing w:after="0" w:line="240" w:lineRule="auto"/>
              <w:rPr>
                <w:lang w:eastAsia="es-CO"/>
              </w:rPr>
            </w:pPr>
            <w:r w:rsidRPr="00482823">
              <w:rPr>
                <w:lang w:eastAsia="es-CO"/>
              </w:rPr>
              <w:t xml:space="preserve">                                                      general.</w:t>
            </w:r>
          </w:p>
          <w:p w:rsidR="00482823" w:rsidRPr="00482823" w:rsidRDefault="00482823" w:rsidP="00482823">
            <w:pPr>
              <w:rPr>
                <w:rFonts w:ascii="Arial" w:eastAsia="Times New Roman" w:hAnsi="Arial" w:cs="Arial"/>
                <w:sz w:val="24"/>
                <w:szCs w:val="24"/>
                <w:lang w:val="es-ES_tradnl" w:eastAsia="es-ES"/>
              </w:rPr>
            </w:pPr>
          </w:p>
        </w:tc>
      </w:tr>
      <w:tr w:rsidR="00C24739" w:rsidRPr="00C24739" w:rsidTr="00482823">
        <w:tc>
          <w:tcPr>
            <w:tcW w:w="9781" w:type="dxa"/>
            <w:gridSpan w:val="2"/>
            <w:shd w:val="clear" w:color="auto" w:fill="auto"/>
          </w:tcPr>
          <w:p w:rsidR="00482823" w:rsidRDefault="00846924" w:rsidP="00482823">
            <w:pPr>
              <w:pStyle w:val="Sinespaciado"/>
              <w:ind w:left="720"/>
              <w:rPr>
                <w:rFonts w:ascii="Arial" w:hAnsi="Arial" w:cs="Arial"/>
                <w:b/>
                <w:bCs/>
                <w:lang w:val="es-ES_tradnl"/>
              </w:rPr>
            </w:pPr>
            <w:r>
              <w:rPr>
                <w:noProof/>
                <w:lang w:val="es-CO" w:eastAsia="es-CO"/>
              </w:rPr>
              <w:drawing>
                <wp:anchor distT="0" distB="0" distL="114300" distR="114300" simplePos="0" relativeHeight="251666432" behindDoc="1" locked="0" layoutInCell="1" allowOverlap="1" wp14:anchorId="104AF766" wp14:editId="2701C6F8">
                  <wp:simplePos x="0" y="0"/>
                  <wp:positionH relativeFrom="margin">
                    <wp:posOffset>5083175</wp:posOffset>
                  </wp:positionH>
                  <wp:positionV relativeFrom="paragraph">
                    <wp:posOffset>27865</wp:posOffset>
                  </wp:positionV>
                  <wp:extent cx="1272503" cy="818856"/>
                  <wp:effectExtent l="0" t="0" r="4445" b="635"/>
                  <wp:wrapNone/>
                  <wp:docPr id="3" name="Imagen 3" descr="Emojis que no son lo que parecen| Shock.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s que no son lo que parecen| Shock.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03" cy="818856"/>
                          </a:xfrm>
                          <a:prstGeom prst="rect">
                            <a:avLst/>
                          </a:prstGeom>
                          <a:noFill/>
                          <a:ln>
                            <a:noFill/>
                          </a:ln>
                        </pic:spPr>
                      </pic:pic>
                    </a:graphicData>
                  </a:graphic>
                  <wp14:sizeRelH relativeFrom="page">
                    <wp14:pctWidth>0</wp14:pctWidth>
                  </wp14:sizeRelH>
                  <wp14:sizeRelV relativeFrom="page">
                    <wp14:pctHeight>0</wp14:pctHeight>
                  </wp14:sizeRelV>
                </wp:anchor>
              </w:drawing>
            </w:r>
            <w:r w:rsidR="00C24739" w:rsidRPr="00B02295">
              <w:rPr>
                <w:rFonts w:ascii="Arial" w:hAnsi="Arial" w:cs="Arial"/>
                <w:b/>
                <w:lang w:val="es-ES_tradnl"/>
              </w:rPr>
              <w:t>Indicador de Desempeño:</w:t>
            </w:r>
            <w:r w:rsidR="00482823">
              <w:rPr>
                <w:rFonts w:ascii="Arial" w:hAnsi="Arial" w:cs="Arial"/>
                <w:b/>
                <w:bCs/>
                <w:lang w:val="es-ES_tradnl"/>
              </w:rPr>
              <w:t xml:space="preserve"> </w:t>
            </w:r>
          </w:p>
          <w:p w:rsidR="00482823" w:rsidRPr="00482823" w:rsidRDefault="00482823" w:rsidP="00482823">
            <w:pPr>
              <w:pStyle w:val="Prrafodelista"/>
              <w:numPr>
                <w:ilvl w:val="0"/>
                <w:numId w:val="29"/>
              </w:numPr>
              <w:spacing w:after="0" w:line="240" w:lineRule="auto"/>
              <w:rPr>
                <w:rFonts w:ascii="Bernard MT Condensed" w:eastAsia="Times New Roman" w:hAnsi="Bernard MT Condensed" w:cs="Arial"/>
                <w:b/>
                <w:bCs/>
                <w:sz w:val="40"/>
                <w:szCs w:val="40"/>
                <w:lang w:val="es-ES_tradnl" w:eastAsia="es-ES"/>
              </w:rPr>
            </w:pPr>
            <w:r w:rsidRPr="00482823">
              <w:rPr>
                <w:rFonts w:ascii="Bernard MT Condensed" w:eastAsia="Times New Roman" w:hAnsi="Bernard MT Condensed" w:cs="Arial"/>
                <w:b/>
                <w:bCs/>
                <w:sz w:val="40"/>
                <w:szCs w:val="40"/>
                <w:lang w:val="es-ES_tradnl" w:eastAsia="es-ES"/>
              </w:rPr>
              <w:t>Diferencia los principales tejidos animales</w:t>
            </w:r>
          </w:p>
          <w:p w:rsidR="00482823" w:rsidRDefault="00482823" w:rsidP="00C24739">
            <w:pPr>
              <w:spacing w:after="0" w:line="240" w:lineRule="auto"/>
              <w:rPr>
                <w:rFonts w:ascii="Arial" w:eastAsia="Times New Roman" w:hAnsi="Arial" w:cs="Arial"/>
                <w:b/>
                <w:bCs/>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tc>
      </w:tr>
      <w:tr w:rsidR="00C24739" w:rsidRPr="00C24739" w:rsidTr="00482823">
        <w:tc>
          <w:tcPr>
            <w:tcW w:w="9781" w:type="dxa"/>
            <w:gridSpan w:val="2"/>
            <w:shd w:val="clear" w:color="auto" w:fill="auto"/>
          </w:tcPr>
          <w:p w:rsidR="00134D0C" w:rsidRDefault="00134D0C" w:rsidP="00C24739">
            <w:pPr>
              <w:spacing w:after="0" w:line="240" w:lineRule="auto"/>
              <w:rPr>
                <w:rFonts w:ascii="Arial" w:eastAsia="Times New Roman" w:hAnsi="Arial" w:cs="Arial"/>
                <w:b/>
                <w:sz w:val="24"/>
                <w:szCs w:val="24"/>
                <w:lang w:val="es-ES_tradnl" w:eastAsia="es-ES"/>
              </w:rPr>
            </w:pPr>
          </w:p>
          <w:p w:rsidR="00C24739" w:rsidRPr="00B05058" w:rsidRDefault="00846924" w:rsidP="00C24739">
            <w:pPr>
              <w:spacing w:after="0" w:line="240" w:lineRule="auto"/>
              <w:rPr>
                <w:rFonts w:ascii="Arial" w:eastAsia="Times New Roman" w:hAnsi="Arial" w:cs="Arial"/>
                <w:b/>
                <w:sz w:val="24"/>
                <w:szCs w:val="24"/>
                <w:lang w:val="es-ES_tradnl" w:eastAsia="es-ES"/>
              </w:rPr>
            </w:pPr>
            <w:r>
              <w:rPr>
                <w:noProof/>
                <w:lang w:eastAsia="es-CO"/>
              </w:rPr>
              <w:drawing>
                <wp:anchor distT="0" distB="0" distL="114300" distR="114300" simplePos="0" relativeHeight="251668480" behindDoc="1" locked="0" layoutInCell="1" allowOverlap="1" wp14:anchorId="3E6C680D" wp14:editId="5FE08593">
                  <wp:simplePos x="0" y="0"/>
                  <wp:positionH relativeFrom="column">
                    <wp:posOffset>224</wp:posOffset>
                  </wp:positionH>
                  <wp:positionV relativeFrom="paragraph">
                    <wp:posOffset>175372</wp:posOffset>
                  </wp:positionV>
                  <wp:extent cx="1541930" cy="1729740"/>
                  <wp:effectExtent l="0" t="0" r="127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245" cy="173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C24739" w:rsidRPr="00B05058">
              <w:rPr>
                <w:rFonts w:ascii="Arial" w:eastAsia="Times New Roman" w:hAnsi="Arial" w:cs="Arial"/>
                <w:b/>
                <w:sz w:val="24"/>
                <w:szCs w:val="24"/>
                <w:lang w:val="es-ES_tradnl" w:eastAsia="es-ES"/>
              </w:rPr>
              <w:t>Contextualización:</w:t>
            </w:r>
          </w:p>
          <w:p w:rsidR="00846924" w:rsidRDefault="00846924"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24"/>
                <w:szCs w:val="24"/>
                <w:lang w:val="es-ES_tradnl" w:eastAsia="es-ES"/>
              </w:rPr>
              <w:t xml:space="preserve">                                              </w:t>
            </w:r>
            <w:r w:rsidRPr="00846924">
              <w:rPr>
                <w:rFonts w:ascii="Arial" w:eastAsia="Times New Roman" w:hAnsi="Arial" w:cs="Arial"/>
                <w:sz w:val="36"/>
                <w:szCs w:val="36"/>
                <w:lang w:val="es-ES_tradnl" w:eastAsia="es-ES"/>
              </w:rPr>
              <w:t xml:space="preserve">Como se organizarán las células para </w:t>
            </w:r>
            <w:r>
              <w:rPr>
                <w:rFonts w:ascii="Arial" w:eastAsia="Times New Roman" w:hAnsi="Arial" w:cs="Arial"/>
                <w:sz w:val="36"/>
                <w:szCs w:val="36"/>
                <w:lang w:val="es-ES_tradnl" w:eastAsia="es-ES"/>
              </w:rPr>
              <w:t xml:space="preserve">           </w:t>
            </w:r>
          </w:p>
          <w:p w:rsidR="00846924" w:rsidRPr="00846924" w:rsidRDefault="00846924"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r w:rsidRPr="00846924">
              <w:rPr>
                <w:rFonts w:ascii="Arial" w:eastAsia="Times New Roman" w:hAnsi="Arial" w:cs="Arial"/>
                <w:sz w:val="36"/>
                <w:szCs w:val="36"/>
                <w:lang w:val="es-ES_tradnl" w:eastAsia="es-ES"/>
              </w:rPr>
              <w:t xml:space="preserve">cumplir sus funciones en el  </w:t>
            </w:r>
            <w:r w:rsidR="007766E0" w:rsidRPr="00846924">
              <w:rPr>
                <w:rFonts w:ascii="Arial" w:eastAsia="Times New Roman" w:hAnsi="Arial" w:cs="Arial"/>
                <w:sz w:val="36"/>
                <w:szCs w:val="36"/>
                <w:lang w:val="es-ES_tradnl" w:eastAsia="es-ES"/>
              </w:rPr>
              <w:t>organismo?</w:t>
            </w:r>
            <w:r w:rsidRPr="00846924">
              <w:rPr>
                <w:rFonts w:ascii="Arial" w:eastAsia="Times New Roman" w:hAnsi="Arial" w:cs="Arial"/>
                <w:sz w:val="36"/>
                <w:szCs w:val="36"/>
                <w:lang w:val="es-ES_tradnl" w:eastAsia="es-ES"/>
              </w:rPr>
              <w:t xml:space="preserve">        </w:t>
            </w:r>
          </w:p>
          <w:p w:rsidR="007766E0" w:rsidRDefault="007845C4" w:rsidP="00B75714">
            <w:pPr>
              <w:spacing w:after="0" w:line="240" w:lineRule="auto"/>
              <w:jc w:val="both"/>
              <w:rPr>
                <w:rFonts w:ascii="Arial" w:eastAsia="Times New Roman" w:hAnsi="Arial" w:cs="Arial"/>
                <w:sz w:val="36"/>
                <w:szCs w:val="36"/>
                <w:lang w:val="es-ES_tradnl" w:eastAsia="es-ES"/>
              </w:rPr>
            </w:pPr>
            <w:r>
              <w:rPr>
                <w:noProof/>
                <w:lang w:eastAsia="es-CO"/>
              </w:rPr>
              <w:drawing>
                <wp:anchor distT="0" distB="0" distL="114300" distR="114300" simplePos="0" relativeHeight="251670528" behindDoc="0" locked="0" layoutInCell="1" allowOverlap="1" wp14:anchorId="48B1F9DC" wp14:editId="6ECB4675">
                  <wp:simplePos x="0" y="0"/>
                  <wp:positionH relativeFrom="margin">
                    <wp:posOffset>1577975</wp:posOffset>
                  </wp:positionH>
                  <wp:positionV relativeFrom="paragraph">
                    <wp:posOffset>242645</wp:posOffset>
                  </wp:positionV>
                  <wp:extent cx="3200400" cy="1324610"/>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924" w:rsidRPr="00846924">
              <w:rPr>
                <w:rFonts w:ascii="Arial" w:eastAsia="Times New Roman" w:hAnsi="Arial" w:cs="Arial"/>
                <w:sz w:val="36"/>
                <w:szCs w:val="36"/>
                <w:lang w:val="es-ES_tradnl" w:eastAsia="es-ES"/>
              </w:rPr>
              <w:t xml:space="preserve">                                              </w:t>
            </w:r>
            <w:r w:rsidR="00846924">
              <w:rPr>
                <w:rFonts w:ascii="Arial" w:eastAsia="Times New Roman" w:hAnsi="Arial" w:cs="Arial"/>
                <w:sz w:val="36"/>
                <w:szCs w:val="36"/>
                <w:lang w:val="es-ES_tradnl" w:eastAsia="es-ES"/>
              </w:rPr>
              <w:t xml:space="preserve">                          </w:t>
            </w:r>
            <w:r>
              <w:rPr>
                <w:rFonts w:ascii="Arial" w:eastAsia="Times New Roman" w:hAnsi="Arial" w:cs="Arial"/>
                <w:sz w:val="36"/>
                <w:szCs w:val="36"/>
                <w:lang w:val="es-ES_tradnl" w:eastAsia="es-ES"/>
              </w:rPr>
              <w:t xml:space="preserve">     </w:t>
            </w:r>
            <w:r w:rsidR="007766E0">
              <w:rPr>
                <w:rFonts w:ascii="Arial" w:eastAsia="Times New Roman" w:hAnsi="Arial" w:cs="Arial"/>
                <w:sz w:val="36"/>
                <w:szCs w:val="36"/>
                <w:lang w:val="es-ES_tradnl" w:eastAsia="es-ES"/>
              </w:rPr>
              <w:t xml:space="preserve">              </w:t>
            </w:r>
          </w:p>
          <w:p w:rsidR="007766E0" w:rsidRDefault="007766E0"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p>
          <w:p w:rsidR="00C24739" w:rsidRPr="00846924" w:rsidRDefault="007766E0"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p>
          <w:p w:rsidR="00B75714" w:rsidRPr="00846924" w:rsidRDefault="00B75714" w:rsidP="00B75714">
            <w:pPr>
              <w:spacing w:after="0" w:line="240" w:lineRule="auto"/>
              <w:jc w:val="both"/>
              <w:rPr>
                <w:rFonts w:ascii="Arial" w:eastAsia="Times New Roman" w:hAnsi="Arial" w:cs="Arial"/>
                <w:sz w:val="36"/>
                <w:szCs w:val="36"/>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846924" w:rsidRDefault="00846924" w:rsidP="00B75714">
            <w:pPr>
              <w:spacing w:after="0" w:line="240" w:lineRule="auto"/>
              <w:jc w:val="both"/>
              <w:rPr>
                <w:rFonts w:ascii="Arial" w:eastAsia="Times New Roman" w:hAnsi="Arial" w:cs="Arial"/>
                <w:sz w:val="24"/>
                <w:szCs w:val="24"/>
                <w:lang w:val="es-ES_tradnl" w:eastAsia="es-ES"/>
              </w:rPr>
            </w:pPr>
          </w:p>
          <w:p w:rsidR="00B75714" w:rsidRPr="00C24739" w:rsidRDefault="00B75714" w:rsidP="00B75714">
            <w:pPr>
              <w:spacing w:after="0" w:line="240" w:lineRule="auto"/>
              <w:jc w:val="both"/>
              <w:rPr>
                <w:rFonts w:ascii="Arial" w:eastAsia="Times New Roman" w:hAnsi="Arial" w:cs="Arial"/>
                <w:sz w:val="24"/>
                <w:szCs w:val="24"/>
                <w:lang w:val="es-ES_tradnl" w:eastAsia="es-ES"/>
              </w:rPr>
            </w:pPr>
          </w:p>
        </w:tc>
      </w:tr>
      <w:tr w:rsidR="00C24739" w:rsidRPr="00922EF1" w:rsidTr="00482823">
        <w:tc>
          <w:tcPr>
            <w:tcW w:w="9781" w:type="dxa"/>
            <w:gridSpan w:val="2"/>
            <w:shd w:val="clear" w:color="auto" w:fill="auto"/>
          </w:tcPr>
          <w:p w:rsidR="001607BA" w:rsidRDefault="001607BA"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Pr="00922EF1" w:rsidRDefault="00260883" w:rsidP="00260883">
            <w:pPr>
              <w:spacing w:after="0" w:line="240" w:lineRule="auto"/>
              <w:rPr>
                <w:rFonts w:ascii="Arial" w:eastAsia="Times New Roman" w:hAnsi="Arial" w:cs="Arial"/>
                <w:sz w:val="24"/>
                <w:szCs w:val="24"/>
                <w:lang w:eastAsia="es-ES"/>
              </w:rPr>
            </w:pPr>
          </w:p>
        </w:tc>
      </w:tr>
      <w:tr w:rsidR="00C24739" w:rsidRPr="00C629F3" w:rsidTr="00482823">
        <w:tc>
          <w:tcPr>
            <w:tcW w:w="9781" w:type="dxa"/>
            <w:gridSpan w:val="2"/>
            <w:shd w:val="clear" w:color="auto" w:fill="auto"/>
          </w:tcPr>
          <w:p w:rsidR="00260883" w:rsidRDefault="00260883" w:rsidP="00A566FE">
            <w:pPr>
              <w:spacing w:after="0" w:line="240" w:lineRule="auto"/>
              <w:rPr>
                <w:rFonts w:ascii="Arial" w:eastAsia="Times New Roman" w:hAnsi="Arial" w:cs="Arial"/>
                <w:b/>
                <w:color w:val="FF0000"/>
                <w:sz w:val="24"/>
                <w:szCs w:val="24"/>
                <w:lang w:val="es-ES_tradnl" w:eastAsia="es-ES"/>
              </w:rPr>
            </w:pPr>
            <w:r>
              <w:rPr>
                <w:noProof/>
                <w:lang w:eastAsia="es-CO"/>
              </w:rPr>
              <w:lastRenderedPageBreak/>
              <w:drawing>
                <wp:anchor distT="0" distB="0" distL="114300" distR="114300" simplePos="0" relativeHeight="251672576" behindDoc="1" locked="0" layoutInCell="1" allowOverlap="1" wp14:anchorId="3D1ACB98" wp14:editId="4801556B">
                  <wp:simplePos x="0" y="0"/>
                  <wp:positionH relativeFrom="margin">
                    <wp:posOffset>224</wp:posOffset>
                  </wp:positionH>
                  <wp:positionV relativeFrom="paragraph">
                    <wp:posOffset>88937</wp:posOffset>
                  </wp:positionV>
                  <wp:extent cx="6033247" cy="4410075"/>
                  <wp:effectExtent l="0" t="0" r="5715" b="0"/>
                  <wp:wrapNone/>
                  <wp:docPr id="13" name="Imagen 13" descr="Tejidos Animales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jidos Animales Compl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076" cy="4412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4624" behindDoc="1" locked="0" layoutInCell="1" allowOverlap="1" wp14:anchorId="309095FB" wp14:editId="35D69BBC">
                  <wp:simplePos x="0" y="0"/>
                  <wp:positionH relativeFrom="margin">
                    <wp:posOffset>224</wp:posOffset>
                  </wp:positionH>
                  <wp:positionV relativeFrom="paragraph">
                    <wp:posOffset>69850</wp:posOffset>
                  </wp:positionV>
                  <wp:extent cx="6149340" cy="3872753"/>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1754" cy="3880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6672" behindDoc="1" locked="0" layoutInCell="1" allowOverlap="1" wp14:anchorId="79DB64E4" wp14:editId="70BA6C5F">
                  <wp:simplePos x="0" y="0"/>
                  <wp:positionH relativeFrom="margin">
                    <wp:posOffset>224</wp:posOffset>
                  </wp:positionH>
                  <wp:positionV relativeFrom="paragraph">
                    <wp:posOffset>71008</wp:posOffset>
                  </wp:positionV>
                  <wp:extent cx="6096000" cy="7978588"/>
                  <wp:effectExtent l="0" t="0" r="0" b="3810"/>
                  <wp:wrapNone/>
                  <wp:docPr id="15" name="Imagen 15" descr="Grado 7° DISFRUTEMOS LAS CIENCIAS NATURALES profesor MAURIS SAR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o 7° DISFRUTEMOS LAS CIENCIAS NATURALES profesor MAURIS SARRI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956" cy="799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8720" behindDoc="1" locked="0" layoutInCell="1" allowOverlap="1" wp14:anchorId="6D8CD4E5" wp14:editId="4ED03985">
                  <wp:simplePos x="0" y="0"/>
                  <wp:positionH relativeFrom="margin">
                    <wp:posOffset>224</wp:posOffset>
                  </wp:positionH>
                  <wp:positionV relativeFrom="paragraph">
                    <wp:posOffset>106867</wp:posOffset>
                  </wp:positionV>
                  <wp:extent cx="6086475" cy="7960659"/>
                  <wp:effectExtent l="0" t="0" r="0" b="2540"/>
                  <wp:wrapNone/>
                  <wp:docPr id="16" name="Imagen 16" descr="Grado 7° DISFRUTEMOS LAS CIENCIAS NATURALES profesor MAURIS SAR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o 7° DISFRUTEMOS LAS CIENCIAS NATURALES profesor MAURIS SARR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589" cy="796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Pr="000941E3" w:rsidRDefault="000941E3" w:rsidP="000941E3">
            <w:pPr>
              <w:spacing w:before="100" w:beforeAutospacing="1" w:after="100" w:afterAutospacing="1" w:line="240" w:lineRule="auto"/>
              <w:ind w:left="-1122"/>
              <w:jc w:val="center"/>
              <w:outlineLvl w:val="1"/>
              <w:rPr>
                <w:rFonts w:ascii="Arial" w:eastAsia="Times New Roman" w:hAnsi="Arial" w:cs="Arial"/>
                <w:b/>
                <w:bCs/>
                <w:color w:val="FF0000"/>
                <w:sz w:val="32"/>
                <w:szCs w:val="32"/>
                <w:lang w:eastAsia="es-CO"/>
              </w:rPr>
            </w:pPr>
            <w:r w:rsidRPr="000941E3">
              <w:rPr>
                <w:rFonts w:ascii="Arial" w:eastAsia="Times New Roman" w:hAnsi="Arial" w:cs="Arial"/>
                <w:b/>
                <w:bCs/>
                <w:color w:val="FF0000"/>
                <w:sz w:val="32"/>
                <w:szCs w:val="32"/>
                <w:lang w:eastAsia="es-CO"/>
              </w:rPr>
              <w:t>Tejidos animales</w:t>
            </w:r>
          </w:p>
          <w:p w:rsidR="000941E3" w:rsidRPr="000941E3" w:rsidRDefault="000941E3" w:rsidP="000941E3">
            <w:pPr>
              <w:spacing w:before="100" w:beforeAutospacing="1" w:after="100" w:afterAutospacing="1" w:line="240" w:lineRule="auto"/>
              <w:jc w:val="both"/>
              <w:rPr>
                <w:rFonts w:ascii="Arial Black" w:eastAsia="Times New Roman" w:hAnsi="Arial Black" w:cs="Arial"/>
                <w:color w:val="000000"/>
                <w:sz w:val="24"/>
                <w:szCs w:val="24"/>
                <w:lang w:eastAsia="es-CO"/>
              </w:rPr>
            </w:pPr>
            <w:bookmarkStart w:id="0" w:name="ID10167"/>
            <w:bookmarkEnd w:id="0"/>
            <w:r w:rsidRPr="000941E3">
              <w:rPr>
                <w:rFonts w:ascii="Arial Black" w:eastAsia="Times New Roman" w:hAnsi="Arial Black" w:cs="Arial"/>
                <w:color w:val="000000"/>
                <w:sz w:val="24"/>
                <w:szCs w:val="24"/>
                <w:lang w:eastAsia="es-CO"/>
              </w:rPr>
              <w:t>Los animales están constituidos por diferentes tejidos: el epitelial, el glandular, el muscular, el óseo, el sanguíneo y el nervioso, y estos por células que realizan una función especializada.</w:t>
            </w:r>
            <w:bookmarkStart w:id="1" w:name="ID10175"/>
            <w:bookmarkEnd w:id="1"/>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i/>
                <w:noProof/>
                <w:u w:val="single"/>
                <w:lang w:eastAsia="es-CO"/>
              </w:rPr>
              <w:drawing>
                <wp:anchor distT="0" distB="0" distL="114300" distR="114300" simplePos="0" relativeHeight="251680768" behindDoc="1" locked="0" layoutInCell="1" allowOverlap="1" wp14:anchorId="4FC16115" wp14:editId="48B63619">
                  <wp:simplePos x="0" y="0"/>
                  <wp:positionH relativeFrom="margin">
                    <wp:align>left</wp:align>
                  </wp:positionH>
                  <wp:positionV relativeFrom="paragraph">
                    <wp:posOffset>744220</wp:posOffset>
                  </wp:positionV>
                  <wp:extent cx="6153150" cy="2990850"/>
                  <wp:effectExtent l="0" t="0" r="0" b="0"/>
                  <wp:wrapNone/>
                  <wp:docPr id="17" name="Imagen 17" descr="Los tejidos fundamentales del cuerpo humano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tejidos fundamentales del cuerpo humano - Monografia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b/>
                <w:bCs/>
                <w:i/>
                <w:color w:val="000000"/>
                <w:sz w:val="24"/>
                <w:szCs w:val="24"/>
                <w:u w:val="single"/>
                <w:lang w:eastAsia="es-CO"/>
              </w:rPr>
              <w:t>Tejido epitelial</w:t>
            </w:r>
            <w:r w:rsidRPr="000941E3">
              <w:rPr>
                <w:rFonts w:ascii="Arial" w:eastAsia="Times New Roman" w:hAnsi="Arial" w:cs="Arial"/>
                <w:b/>
                <w:bCs/>
                <w:color w:val="000000"/>
                <w:sz w:val="24"/>
                <w:szCs w:val="24"/>
                <w:lang w:eastAsia="es-CO"/>
              </w:rPr>
              <w:t>.</w:t>
            </w:r>
            <w:r w:rsidRPr="000941E3">
              <w:rPr>
                <w:rFonts w:ascii="Arial" w:eastAsia="Times New Roman" w:hAnsi="Arial" w:cs="Arial"/>
                <w:color w:val="000000"/>
                <w:sz w:val="24"/>
                <w:szCs w:val="24"/>
                <w:lang w:eastAsia="es-CO"/>
              </w:rPr>
              <w:t> Protege la superficie de algunos órganos internos como el estómago, los intestinos y las cavidades como la boca. También reviste el interior de estructuras como el tubo digestivo, las vías respiratorias, los vasos sanguíneos y otros conductos.</w:t>
            </w:r>
            <w:bookmarkStart w:id="2" w:name="ID10181"/>
            <w:bookmarkEnd w:id="2"/>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i/>
                <w:color w:val="000000"/>
                <w:sz w:val="24"/>
                <w:szCs w:val="24"/>
                <w:u w:val="single"/>
                <w:lang w:eastAsia="es-CO"/>
              </w:rPr>
            </w:pPr>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rFonts w:ascii="Arial" w:eastAsia="Times New Roman" w:hAnsi="Arial" w:cs="Arial"/>
                <w:b/>
                <w:bCs/>
                <w:i/>
                <w:color w:val="000000"/>
                <w:sz w:val="32"/>
                <w:szCs w:val="32"/>
                <w:u w:val="single"/>
                <w:lang w:eastAsia="es-CO"/>
              </w:rPr>
              <w:t>Tejido glandular.</w:t>
            </w:r>
            <w:r w:rsidRPr="000941E3">
              <w:rPr>
                <w:rFonts w:ascii="Arial" w:eastAsia="Times New Roman" w:hAnsi="Arial" w:cs="Arial"/>
                <w:color w:val="000000"/>
                <w:sz w:val="32"/>
                <w:szCs w:val="32"/>
                <w:lang w:eastAsia="es-CO"/>
              </w:rPr>
              <w:t> Se encarga de la producción de sustancias que intervienen en los procesos de digestión excreción y reproducción, entre otros. El tejido glandular está constituido por células epiteliales, que constituyen estructuras llamadas glándulas. Existen glándulas de varios tipos.</w:t>
            </w:r>
            <w:bookmarkStart w:id="3" w:name="ID10187"/>
            <w:bookmarkEnd w:id="3"/>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rFonts w:ascii="Arial" w:eastAsia="Times New Roman" w:hAnsi="Arial" w:cs="Arial"/>
                <w:color w:val="000000"/>
                <w:sz w:val="32"/>
                <w:szCs w:val="32"/>
                <w:lang w:eastAsia="es-CO"/>
              </w:rPr>
              <w:t>Las </w:t>
            </w:r>
            <w:r w:rsidRPr="000941E3">
              <w:rPr>
                <w:rFonts w:ascii="Arial" w:eastAsia="Times New Roman" w:hAnsi="Arial" w:cs="Arial"/>
                <w:b/>
                <w:bCs/>
                <w:color w:val="000000"/>
                <w:sz w:val="32"/>
                <w:szCs w:val="32"/>
                <w:lang w:eastAsia="es-CO"/>
              </w:rPr>
              <w:t>glándulas endocrinas</w:t>
            </w:r>
            <w:r w:rsidRPr="000941E3">
              <w:rPr>
                <w:rFonts w:ascii="Arial" w:eastAsia="Times New Roman" w:hAnsi="Arial" w:cs="Arial"/>
                <w:color w:val="000000"/>
                <w:sz w:val="32"/>
                <w:szCs w:val="32"/>
                <w:lang w:eastAsia="es-CO"/>
              </w:rPr>
              <w:t> vierten sus productos en el torrente sanguíneo, siempre son hormonas; las </w:t>
            </w:r>
            <w:r w:rsidRPr="000941E3">
              <w:rPr>
                <w:rFonts w:ascii="Arial" w:eastAsia="Times New Roman" w:hAnsi="Arial" w:cs="Arial"/>
                <w:b/>
                <w:bCs/>
                <w:color w:val="000000"/>
                <w:sz w:val="32"/>
                <w:szCs w:val="32"/>
                <w:lang w:eastAsia="es-CO"/>
              </w:rPr>
              <w:t>exocrinas</w:t>
            </w:r>
            <w:r w:rsidRPr="000941E3">
              <w:rPr>
                <w:rFonts w:ascii="Arial" w:eastAsia="Times New Roman" w:hAnsi="Arial" w:cs="Arial"/>
                <w:color w:val="000000"/>
                <w:sz w:val="32"/>
                <w:szCs w:val="32"/>
                <w:lang w:eastAsia="es-CO"/>
              </w:rPr>
              <w:t xml:space="preserve"> vierten sus </w:t>
            </w:r>
            <w:r w:rsidRPr="000941E3">
              <w:rPr>
                <w:rFonts w:ascii="Arial" w:eastAsia="Times New Roman" w:hAnsi="Arial" w:cs="Arial"/>
                <w:color w:val="000000"/>
                <w:sz w:val="32"/>
                <w:szCs w:val="32"/>
                <w:lang w:eastAsia="es-CO"/>
              </w:rPr>
              <w:lastRenderedPageBreak/>
              <w:t>productos en conductos o tubos; y las </w:t>
            </w:r>
            <w:r w:rsidRPr="000941E3">
              <w:rPr>
                <w:rFonts w:ascii="Arial" w:eastAsia="Times New Roman" w:hAnsi="Arial" w:cs="Arial"/>
                <w:b/>
                <w:bCs/>
                <w:color w:val="000000"/>
                <w:sz w:val="32"/>
                <w:szCs w:val="32"/>
                <w:lang w:eastAsia="es-CO"/>
              </w:rPr>
              <w:t>mixtas</w:t>
            </w:r>
            <w:r w:rsidRPr="000941E3">
              <w:rPr>
                <w:rFonts w:ascii="Arial" w:eastAsia="Times New Roman" w:hAnsi="Arial" w:cs="Arial"/>
                <w:color w:val="000000"/>
                <w:sz w:val="32"/>
                <w:szCs w:val="32"/>
                <w:lang w:eastAsia="es-CO"/>
              </w:rPr>
              <w:t> que presentan ambos comportamientos.</w:t>
            </w:r>
            <w:bookmarkStart w:id="4" w:name="ID10202"/>
            <w:bookmarkEnd w:id="4"/>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noProof/>
                <w:lang w:eastAsia="es-CO"/>
              </w:rPr>
              <w:drawing>
                <wp:anchor distT="0" distB="0" distL="114300" distR="114300" simplePos="0" relativeHeight="251681792" behindDoc="1" locked="0" layoutInCell="1" allowOverlap="1" wp14:anchorId="5A66A928" wp14:editId="2F744EC1">
                  <wp:simplePos x="0" y="0"/>
                  <wp:positionH relativeFrom="margin">
                    <wp:posOffset>-26670</wp:posOffset>
                  </wp:positionH>
                  <wp:positionV relativeFrom="paragraph">
                    <wp:posOffset>-18638</wp:posOffset>
                  </wp:positionV>
                  <wp:extent cx="6068695" cy="3352800"/>
                  <wp:effectExtent l="0" t="0" r="8255" b="0"/>
                  <wp:wrapNone/>
                  <wp:docPr id="18" name="Imagen 18" descr="Tejido Glandular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jido Glandular | Suto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594" cy="3371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Pr>
              <w:spacing w:before="100" w:beforeAutospacing="1" w:after="100" w:afterAutospacing="1" w:line="240" w:lineRule="auto"/>
              <w:rPr>
                <w:rFonts w:ascii="Arial" w:eastAsia="Times New Roman" w:hAnsi="Arial" w:cs="Arial"/>
                <w:color w:val="000000"/>
                <w:sz w:val="32"/>
                <w:szCs w:val="32"/>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32"/>
                <w:szCs w:val="32"/>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muscular</w:t>
            </w:r>
            <w:r w:rsidRPr="000941E3">
              <w:rPr>
                <w:rFonts w:ascii="Arial" w:eastAsia="Times New Roman" w:hAnsi="Arial" w:cs="Arial"/>
                <w:i/>
                <w:color w:val="000000"/>
                <w:sz w:val="24"/>
                <w:szCs w:val="24"/>
                <w:u w:val="single"/>
                <w:lang w:eastAsia="es-CO"/>
              </w:rPr>
              <w:t>.</w:t>
            </w:r>
            <w:r w:rsidRPr="000941E3">
              <w:rPr>
                <w:rFonts w:ascii="Arial" w:eastAsia="Times New Roman" w:hAnsi="Arial" w:cs="Arial"/>
                <w:color w:val="000000"/>
                <w:sz w:val="24"/>
                <w:szCs w:val="24"/>
                <w:lang w:eastAsia="es-CO"/>
              </w:rPr>
              <w:t xml:space="preserve"> Es uno de los tejidos que permiten el movimiento de los organos internos y la locomocion de los animales. El tejido muscular puede ser tambien de varios tipos: estriado, liso y cardiaco.</w:t>
            </w:r>
            <w:bookmarkStart w:id="5" w:name="ID10208"/>
            <w:bookmarkEnd w:id="5"/>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r w:rsidRPr="000941E3">
              <w:rPr>
                <w:rFonts w:ascii="Arial" w:eastAsia="Times New Roman" w:hAnsi="Arial" w:cs="Arial"/>
                <w:color w:val="000000"/>
                <w:sz w:val="24"/>
                <w:szCs w:val="24"/>
                <w:lang w:eastAsia="es-CO"/>
              </w:rPr>
              <w:t>El tejido muscular </w:t>
            </w:r>
            <w:r w:rsidRPr="000941E3">
              <w:rPr>
                <w:rFonts w:ascii="Arial" w:eastAsia="Times New Roman" w:hAnsi="Arial" w:cs="Arial"/>
                <w:b/>
                <w:bCs/>
                <w:color w:val="000000"/>
                <w:sz w:val="24"/>
                <w:szCs w:val="24"/>
                <w:lang w:eastAsia="es-CO"/>
              </w:rPr>
              <w:t>estriado</w:t>
            </w:r>
            <w:r w:rsidRPr="000941E3">
              <w:rPr>
                <w:rFonts w:ascii="Arial" w:eastAsia="Times New Roman" w:hAnsi="Arial" w:cs="Arial"/>
                <w:color w:val="000000"/>
                <w:sz w:val="24"/>
                <w:szCs w:val="24"/>
                <w:lang w:eastAsia="es-CO"/>
              </w:rPr>
              <w:t> esta formado por celulas cilindricas que constituyen los musculos de las piernas y las manos, sus movimientos son voluntarios; el </w:t>
            </w:r>
            <w:r w:rsidRPr="000941E3">
              <w:rPr>
                <w:rFonts w:ascii="Arial" w:eastAsia="Times New Roman" w:hAnsi="Arial" w:cs="Arial"/>
                <w:b/>
                <w:bCs/>
                <w:color w:val="000000"/>
                <w:sz w:val="24"/>
                <w:szCs w:val="24"/>
                <w:lang w:eastAsia="es-CO"/>
              </w:rPr>
              <w:t>liso </w:t>
            </w:r>
            <w:r w:rsidRPr="000941E3">
              <w:rPr>
                <w:rFonts w:ascii="Arial" w:eastAsia="Times New Roman" w:hAnsi="Arial" w:cs="Arial"/>
                <w:color w:val="000000"/>
                <w:sz w:val="24"/>
                <w:szCs w:val="24"/>
                <w:lang w:eastAsia="es-CO"/>
              </w:rPr>
              <w:t>esta conformado por celulas en forma de huso, aquellas se encuentran en el tubo digestivo y la vejiga urinaria, entre otros, su movimiento es involuntario; y el </w:t>
            </w:r>
            <w:r w:rsidRPr="000941E3">
              <w:rPr>
                <w:rFonts w:ascii="Arial" w:eastAsia="Times New Roman" w:hAnsi="Arial" w:cs="Arial"/>
                <w:b/>
                <w:bCs/>
                <w:color w:val="000000"/>
                <w:sz w:val="24"/>
                <w:szCs w:val="24"/>
                <w:lang w:eastAsia="es-CO"/>
              </w:rPr>
              <w:t>cardiaco,</w:t>
            </w:r>
            <w:r w:rsidRPr="000941E3">
              <w:rPr>
                <w:rFonts w:ascii="Arial" w:eastAsia="Times New Roman" w:hAnsi="Arial" w:cs="Arial"/>
                <w:color w:val="000000"/>
                <w:sz w:val="24"/>
                <w:szCs w:val="24"/>
                <w:lang w:eastAsia="es-CO"/>
              </w:rPr>
              <w:t xml:space="preserve"> formado por celulas estriadas, este tejido se </w:t>
            </w: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noProof/>
                <w:lang w:eastAsia="es-CO"/>
              </w:rPr>
              <w:drawing>
                <wp:anchor distT="0" distB="0" distL="114300" distR="114300" simplePos="0" relativeHeight="251682816" behindDoc="1" locked="0" layoutInCell="1" allowOverlap="1" wp14:anchorId="40CEA79D" wp14:editId="53011278">
                  <wp:simplePos x="0" y="0"/>
                  <wp:positionH relativeFrom="margin">
                    <wp:posOffset>224</wp:posOffset>
                  </wp:positionH>
                  <wp:positionV relativeFrom="paragraph">
                    <wp:posOffset>294528</wp:posOffset>
                  </wp:positionV>
                  <wp:extent cx="6059805" cy="242943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65326" cy="2431649"/>
                          </a:xfrm>
                          <a:prstGeom prst="rect">
                            <a:avLst/>
                          </a:prstGeom>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color w:val="000000"/>
                <w:sz w:val="24"/>
                <w:szCs w:val="24"/>
                <w:lang w:eastAsia="es-CO"/>
              </w:rPr>
              <w:t>localiza unicamente en el corazon y su movimiento es involuntario.</w:t>
            </w:r>
            <w:bookmarkStart w:id="6" w:name="ID10223"/>
            <w:bookmarkEnd w:id="6"/>
          </w:p>
          <w:p w:rsidR="000941E3" w:rsidRPr="000941E3" w:rsidRDefault="000941E3" w:rsidP="000941E3">
            <w:pPr>
              <w:spacing w:line="240" w:lineRule="auto"/>
              <w:rPr>
                <w:rFonts w:ascii="Arial" w:eastAsia="Times New Roman" w:hAnsi="Arial" w:cs="Arial"/>
                <w:b/>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bookmarkStart w:id="7" w:name="ID10230"/>
            <w:bookmarkEnd w:id="7"/>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noProof/>
                <w:lang w:eastAsia="es-CO"/>
              </w:rPr>
              <w:drawing>
                <wp:anchor distT="0" distB="0" distL="114300" distR="114300" simplePos="0" relativeHeight="251683840" behindDoc="1" locked="0" layoutInCell="1" allowOverlap="1" wp14:anchorId="0A15D934" wp14:editId="033A6295">
                  <wp:simplePos x="0" y="0"/>
                  <wp:positionH relativeFrom="margin">
                    <wp:align>left</wp:align>
                  </wp:positionH>
                  <wp:positionV relativeFrom="paragraph">
                    <wp:posOffset>776605</wp:posOffset>
                  </wp:positionV>
                  <wp:extent cx="3419475" cy="2533650"/>
                  <wp:effectExtent l="0" t="0" r="9525" b="0"/>
                  <wp:wrapNone/>
                  <wp:docPr id="20" name="Imagen 4" descr="Sistema oseo | Anatomía del esqueleto humano, Anatomia humana hu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 oseo | Anatomía del esqueleto humano, Anatomia humana hues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b/>
                <w:bCs/>
                <w:i/>
                <w:color w:val="000000"/>
                <w:sz w:val="24"/>
                <w:szCs w:val="24"/>
                <w:u w:val="single"/>
                <w:lang w:eastAsia="es-CO"/>
              </w:rPr>
              <w:t>Tejido óseo.</w:t>
            </w:r>
            <w:r w:rsidRPr="000941E3">
              <w:rPr>
                <w:rFonts w:ascii="Arial" w:eastAsia="Times New Roman" w:hAnsi="Arial" w:cs="Arial"/>
                <w:color w:val="000000"/>
                <w:sz w:val="24"/>
                <w:szCs w:val="24"/>
                <w:lang w:eastAsia="es-CO"/>
              </w:rPr>
              <w:t> Algunas de las funciones del tejido oseo son: sostener a los tejidos blandos y al tejido muscular; contribuye en el movimiento y sirve de reserva de calcio y fosforo a las celulas. Dichas sales proporcionan la rigidez que caracteriza a los huesos que forman el esqueleto, que se presenta en muchos animales.</w:t>
            </w:r>
            <w:bookmarkStart w:id="8" w:name="ID10236"/>
            <w:bookmarkEnd w:id="8"/>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sanguineo.</w:t>
            </w:r>
            <w:r w:rsidRPr="000941E3">
              <w:rPr>
                <w:rFonts w:ascii="Arial" w:eastAsia="Times New Roman" w:hAnsi="Arial" w:cs="Arial"/>
                <w:color w:val="000000"/>
                <w:sz w:val="24"/>
                <w:szCs w:val="24"/>
                <w:lang w:eastAsia="es-CO"/>
              </w:rPr>
              <w:t> Se encarga de regular la temperatura y transportar oxigeno, bióxido de carbono y nutrimentos en los animales.</w:t>
            </w:r>
            <w:bookmarkStart w:id="9" w:name="ID10242"/>
            <w:bookmarkEnd w:id="9"/>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bookmarkStart w:id="10" w:name="ID10249"/>
            <w:bookmarkEnd w:id="10"/>
            <w:r w:rsidRPr="000941E3">
              <w:rPr>
                <w:rFonts w:ascii="Arial" w:eastAsia="Times New Roman" w:hAnsi="Arial" w:cs="Arial"/>
                <w:bCs/>
                <w:color w:val="000000"/>
                <w:sz w:val="24"/>
                <w:szCs w:val="24"/>
                <w:lang w:eastAsia="es-CO"/>
              </w:rPr>
              <w:t>El tejido sanguínea</w:t>
            </w:r>
            <w:r w:rsidRPr="000941E3">
              <w:rPr>
                <w:rFonts w:ascii="Arial" w:eastAsia="Times New Roman" w:hAnsi="Arial" w:cs="Arial"/>
                <w:color w:val="000000"/>
                <w:sz w:val="24"/>
                <w:szCs w:val="24"/>
                <w:lang w:eastAsia="es-CO"/>
              </w:rPr>
              <w:t> está constituido por la sangre y esta, a su vez, por el plasma, los eritrocitos o glóbulos rojos; leucocitos o glóbulos blancos y trombocitos o plaquetas.</w:t>
            </w:r>
            <w:bookmarkStart w:id="11" w:name="ID10255"/>
            <w:bookmarkEnd w:id="11"/>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r w:rsidRPr="000941E3">
              <w:rPr>
                <w:noProof/>
                <w:lang w:eastAsia="es-CO"/>
              </w:rPr>
              <w:drawing>
                <wp:anchor distT="0" distB="0" distL="114300" distR="114300" simplePos="0" relativeHeight="251684864" behindDoc="1" locked="0" layoutInCell="1" allowOverlap="1" wp14:anchorId="6BCFA142" wp14:editId="176A4934">
                  <wp:simplePos x="0" y="0"/>
                  <wp:positionH relativeFrom="margin">
                    <wp:posOffset>224</wp:posOffset>
                  </wp:positionH>
                  <wp:positionV relativeFrom="paragraph">
                    <wp:posOffset>74743</wp:posOffset>
                  </wp:positionV>
                  <wp:extent cx="6033247" cy="3419475"/>
                  <wp:effectExtent l="0" t="0" r="5715" b="0"/>
                  <wp:wrapNone/>
                  <wp:docPr id="24" name="Imagen 6" descr="Definición de Tejido Sanguíneo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inición de Tejido Sanguíneo - Qué es y Concep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535" cy="3428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nervioso</w:t>
            </w:r>
            <w:r w:rsidRPr="000941E3">
              <w:rPr>
                <w:rFonts w:ascii="Arial" w:eastAsia="Times New Roman" w:hAnsi="Arial" w:cs="Arial"/>
                <w:i/>
                <w:color w:val="000000"/>
                <w:sz w:val="24"/>
                <w:szCs w:val="24"/>
                <w:u w:val="single"/>
                <w:lang w:eastAsia="es-CO"/>
              </w:rPr>
              <w:t>.</w:t>
            </w:r>
            <w:r w:rsidRPr="000941E3">
              <w:rPr>
                <w:rFonts w:ascii="Arial" w:eastAsia="Times New Roman" w:hAnsi="Arial" w:cs="Arial"/>
                <w:color w:val="000000"/>
                <w:sz w:val="24"/>
                <w:szCs w:val="24"/>
                <w:lang w:eastAsia="es-CO"/>
              </w:rPr>
              <w:t xml:space="preserve"> Participa en la integracion y coordinacion de todas las funciones que realiza el organismo. El tejido nervioso esta constituido por dos tipos principales de celulas: las neuronas, formadas por un cuerpo glandular, dendritas y axon y, las neuroglicas, que protegen y sostienen al sistema nervioso.</w:t>
            </w:r>
          </w:p>
          <w:p w:rsidR="000941E3" w:rsidRPr="000941E3" w:rsidRDefault="000941E3" w:rsidP="000941E3">
            <w:pPr>
              <w:rPr>
                <w:rFonts w:ascii="Arial" w:hAnsi="Arial" w:cs="Arial"/>
                <w:sz w:val="24"/>
                <w:szCs w:val="24"/>
              </w:rPr>
            </w:pPr>
            <w:r w:rsidRPr="000941E3">
              <w:rPr>
                <w:noProof/>
                <w:lang w:eastAsia="es-CO"/>
              </w:rPr>
              <w:drawing>
                <wp:anchor distT="0" distB="0" distL="114300" distR="114300" simplePos="0" relativeHeight="251685888" behindDoc="1" locked="0" layoutInCell="1" allowOverlap="1" wp14:anchorId="336FFCAD" wp14:editId="6A3D5083">
                  <wp:simplePos x="0" y="0"/>
                  <wp:positionH relativeFrom="margin">
                    <wp:align>left</wp:align>
                  </wp:positionH>
                  <wp:positionV relativeFrom="paragraph">
                    <wp:posOffset>2540</wp:posOffset>
                  </wp:positionV>
                  <wp:extent cx="5686425" cy="3467100"/>
                  <wp:effectExtent l="0" t="0" r="9525" b="0"/>
                  <wp:wrapNone/>
                  <wp:docPr id="27" name="Imagen 8" descr="Sistema Nervioso Humano explicado fácil (con imágenes) | Tej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 Nervioso Humano explicado fácil (con imágenes) | Tejid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A566FE">
            <w:pPr>
              <w:spacing w:after="0" w:line="240" w:lineRule="auto"/>
              <w:rPr>
                <w:rFonts w:ascii="Arial" w:eastAsia="Times New Roman" w:hAnsi="Arial" w:cs="Arial"/>
                <w:b/>
                <w:color w:val="FF0000"/>
                <w:sz w:val="24"/>
                <w:szCs w:val="24"/>
                <w:lang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A566FE" w:rsidRPr="00A566FE" w:rsidRDefault="00A566FE" w:rsidP="00A566FE">
            <w:pPr>
              <w:spacing w:after="0" w:line="240" w:lineRule="auto"/>
              <w:rPr>
                <w:rFonts w:ascii="Arial" w:eastAsia="Times New Roman" w:hAnsi="Arial" w:cs="Arial"/>
                <w:b/>
                <w:sz w:val="24"/>
                <w:szCs w:val="24"/>
                <w:lang w:val="es-ES_tradnl" w:eastAsia="es-ES"/>
              </w:rPr>
            </w:pPr>
            <w:r w:rsidRPr="00A566FE">
              <w:rPr>
                <w:rFonts w:ascii="Arial" w:eastAsia="Times New Roman" w:hAnsi="Arial" w:cs="Arial"/>
                <w:b/>
                <w:color w:val="FF0000"/>
                <w:sz w:val="24"/>
                <w:szCs w:val="24"/>
                <w:lang w:val="es-ES_tradnl" w:eastAsia="es-ES"/>
              </w:rPr>
              <w:t xml:space="preserve">Para presentar al profesor </w:t>
            </w:r>
          </w:p>
          <w:p w:rsidR="00A566FE" w:rsidRPr="00A566FE" w:rsidRDefault="00A566FE" w:rsidP="00A566FE">
            <w:pPr>
              <w:spacing w:after="0" w:line="240" w:lineRule="auto"/>
              <w:rPr>
                <w:rFonts w:ascii="Arial" w:eastAsia="Times New Roman" w:hAnsi="Arial" w:cs="Arial"/>
                <w:sz w:val="24"/>
                <w:szCs w:val="24"/>
                <w:lang w:val="es-ES_tradnl" w:eastAsia="es-ES"/>
              </w:rPr>
            </w:pPr>
            <w:r w:rsidRPr="00A566FE">
              <w:rPr>
                <w:rFonts w:ascii="Arial" w:eastAsia="Times New Roman" w:hAnsi="Arial" w:cs="Arial"/>
                <w:sz w:val="24"/>
                <w:szCs w:val="24"/>
                <w:lang w:val="es-ES_tradnl" w:eastAsia="es-ES"/>
              </w:rPr>
              <w:t xml:space="preserve">    </w:t>
            </w:r>
          </w:p>
          <w:p w:rsidR="00A566FE" w:rsidRPr="00A566FE" w:rsidRDefault="001B7051" w:rsidP="00A566FE">
            <w:pPr>
              <w:tabs>
                <w:tab w:val="left" w:pos="7080"/>
              </w:tabs>
              <w:outlineLvl w:val="0"/>
              <w:rPr>
                <w:rFonts w:ascii="Arial" w:eastAsia="Times New Roman" w:hAnsi="Arial" w:cs="Arial"/>
                <w:b/>
                <w:sz w:val="24"/>
                <w:szCs w:val="24"/>
                <w:lang w:val="es-ES" w:eastAsia="es-ES"/>
              </w:rPr>
            </w:pPr>
            <w:r>
              <w:rPr>
                <w:noProof/>
                <w:lang w:eastAsia="es-CO"/>
              </w:rPr>
              <w:drawing>
                <wp:anchor distT="0" distB="0" distL="114300" distR="114300" simplePos="0" relativeHeight="251687936" behindDoc="1" locked="0" layoutInCell="1" allowOverlap="1" wp14:anchorId="1559981D" wp14:editId="292D4849">
                  <wp:simplePos x="0" y="0"/>
                  <wp:positionH relativeFrom="margin">
                    <wp:posOffset>-1905</wp:posOffset>
                  </wp:positionH>
                  <wp:positionV relativeFrom="paragraph">
                    <wp:posOffset>443790</wp:posOffset>
                  </wp:positionV>
                  <wp:extent cx="3257550" cy="1762125"/>
                  <wp:effectExtent l="0" t="0" r="0" b="9525"/>
                  <wp:wrapNone/>
                  <wp:docPr id="29" name="Imagen 29" descr="La mejor manera de realizar sus objetivos es enseñando cómo y dejando que nuestros hijos intenten resolver sus dudas e inquietudes. Hoy es un buen día para aprender 😃 Actividades De Motivacion, Actividades De Terapia, Frases Educativas Para Niños, Imagenes Educativas, Frases De Escuela, Rimas De Animales, Frases De Niños, Frases Inspiradoras, My 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ejor manera de realizar sus objetivos es enseñando cómo y dejando que nuestros hijos intenten resolver sus dudas e inquietudes. Hoy es un buen día para aprender 😃 Actividades De Motivacion, Actividades De Terapia, Frases Educativas Para Niños, Imagenes Educativas, Frases De Escuela, Rimas De Animales, Frases De Niños, Frases Inspiradoras, My Bo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FE" w:rsidRPr="00A566FE">
              <w:rPr>
                <w:rFonts w:ascii="Arial" w:eastAsia="Times New Roman" w:hAnsi="Arial" w:cs="Arial"/>
                <w:sz w:val="24"/>
                <w:szCs w:val="24"/>
                <w:lang w:val="es-ES" w:eastAsia="es-ES"/>
              </w:rPr>
              <w:t>Estas actividades te ayudarán a comprender mejor el tema, te invito a que las realices de manera juiciosa y atenta…</w:t>
            </w:r>
          </w:p>
          <w:p w:rsidR="00A566FE" w:rsidRPr="00A566FE" w:rsidRDefault="001B7051" w:rsidP="00A566FE">
            <w:pPr>
              <w:spacing w:after="0" w:line="240" w:lineRule="auto"/>
              <w:rPr>
                <w:rFonts w:ascii="Arial" w:eastAsia="Times New Roman" w:hAnsi="Arial" w:cs="Arial"/>
                <w:sz w:val="24"/>
                <w:szCs w:val="24"/>
                <w:lang w:val="es-ES" w:eastAsia="es-ES"/>
              </w:rPr>
            </w:pPr>
            <w:r>
              <w:rPr>
                <w:noProof/>
                <w:lang w:eastAsia="es-CO"/>
              </w:rPr>
              <w:drawing>
                <wp:anchor distT="0" distB="0" distL="114300" distR="114300" simplePos="0" relativeHeight="251689984" behindDoc="1" locked="0" layoutInCell="1" allowOverlap="1" wp14:anchorId="45FFDE53" wp14:editId="0400FDA2">
                  <wp:simplePos x="0" y="0"/>
                  <wp:positionH relativeFrom="margin">
                    <wp:posOffset>3227518</wp:posOffset>
                  </wp:positionH>
                  <wp:positionV relativeFrom="paragraph">
                    <wp:posOffset>3697</wp:posOffset>
                  </wp:positionV>
                  <wp:extent cx="2823845" cy="2124635"/>
                  <wp:effectExtent l="0" t="0" r="0" b="9525"/>
                  <wp:wrapNone/>
                  <wp:docPr id="30" name="Imagen 30" descr="Ejercicios para identificar al predicado en la 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para identificar al predicado en la oraci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2158" cy="2145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3A48B7" w:rsidRDefault="003A48B7" w:rsidP="003A48B7">
            <w:pPr>
              <w:jc w:val="both"/>
              <w:rPr>
                <w:rFonts w:ascii="Arial" w:eastAsia="Times New Roman" w:hAnsi="Arial" w:cs="Arial"/>
                <w:sz w:val="24"/>
                <w:szCs w:val="24"/>
                <w:lang w:val="es-ES_tradnl" w:eastAsia="es-ES"/>
              </w:rPr>
            </w:pPr>
          </w:p>
          <w:p w:rsidR="00A566FE" w:rsidRDefault="00A566FE" w:rsidP="003A48B7">
            <w:pPr>
              <w:jc w:val="both"/>
              <w:rPr>
                <w:rFonts w:ascii="Arial" w:eastAsia="Times New Roman" w:hAnsi="Arial" w:cs="Arial"/>
                <w:sz w:val="24"/>
                <w:szCs w:val="24"/>
                <w:lang w:val="es-ES_tradnl" w:eastAsia="es-ES"/>
              </w:rPr>
            </w:pPr>
          </w:p>
          <w:p w:rsidR="00A566FE" w:rsidRDefault="00A566FE" w:rsidP="003A48B7">
            <w:pPr>
              <w:jc w:val="both"/>
              <w:rPr>
                <w:rFonts w:ascii="Arial" w:eastAsia="Times New Roman" w:hAnsi="Arial" w:cs="Arial"/>
                <w:sz w:val="24"/>
                <w:szCs w:val="24"/>
                <w:lang w:val="es-ES_tradnl" w:eastAsia="es-ES"/>
              </w:rPr>
            </w:pPr>
          </w:p>
          <w:p w:rsidR="00A566FE" w:rsidRDefault="00A566FE" w:rsidP="00A566FE">
            <w:pPr>
              <w:shd w:val="clear" w:color="auto" w:fill="FFFFFF"/>
              <w:spacing w:before="240" w:after="240" w:line="240" w:lineRule="auto"/>
              <w:rPr>
                <w:rFonts w:ascii="Helvetica" w:eastAsia="Times New Roman" w:hAnsi="Helvetica" w:cs="Times New Roman"/>
                <w:b/>
                <w:color w:val="2A2A2A"/>
                <w:sz w:val="24"/>
                <w:szCs w:val="24"/>
                <w:lang w:eastAsia="es-CO"/>
              </w:rPr>
            </w:pPr>
            <w:r w:rsidRPr="00A566FE">
              <w:rPr>
                <w:rFonts w:ascii="Helvetica" w:eastAsia="Times New Roman" w:hAnsi="Helvetica" w:cs="Times New Roman"/>
                <w:b/>
                <w:color w:val="2A2A2A"/>
                <w:sz w:val="24"/>
                <w:szCs w:val="24"/>
                <w:lang w:eastAsia="es-CO"/>
              </w:rPr>
              <w:t>PRACTIQUEMOS:</w:t>
            </w:r>
          </w:p>
          <w:p w:rsidR="00920E0F" w:rsidRPr="00FA2CC8" w:rsidRDefault="00920E0F" w:rsidP="00A566FE">
            <w:pPr>
              <w:shd w:val="clear" w:color="auto" w:fill="FFFFFF"/>
              <w:spacing w:before="240" w:after="240" w:line="240" w:lineRule="auto"/>
              <w:rPr>
                <w:rFonts w:ascii="Arial" w:eastAsia="Times New Roman" w:hAnsi="Arial" w:cs="Arial"/>
                <w:color w:val="2A2A2A"/>
                <w:sz w:val="24"/>
                <w:szCs w:val="24"/>
                <w:lang w:eastAsia="es-CO"/>
              </w:rPr>
            </w:pPr>
            <w:r>
              <w:rPr>
                <w:rFonts w:ascii="Helvetica" w:eastAsia="Times New Roman" w:hAnsi="Helvetica" w:cs="Times New Roman"/>
                <w:b/>
                <w:color w:val="2A2A2A"/>
                <w:sz w:val="24"/>
                <w:szCs w:val="24"/>
                <w:lang w:eastAsia="es-CO"/>
              </w:rPr>
              <w:lastRenderedPageBreak/>
              <w:t>Copia en tu cuaderno, las siguientes preguntas con su respectiva respuesta y te las aprendes, para contestar la prueba.</w:t>
            </w:r>
            <w:r w:rsidR="00FA2CC8">
              <w:rPr>
                <w:rFonts w:ascii="Helvetica" w:eastAsia="Times New Roman" w:hAnsi="Helvetica" w:cs="Times New Roman"/>
                <w:b/>
                <w:color w:val="2A2A2A"/>
                <w:sz w:val="24"/>
                <w:szCs w:val="24"/>
                <w:lang w:eastAsia="es-CO"/>
              </w:rPr>
              <w:t xml:space="preserve"> </w:t>
            </w:r>
            <w:r w:rsidR="00FA2CC8" w:rsidRPr="00FA2CC8">
              <w:rPr>
                <w:rFonts w:ascii="Arial" w:eastAsia="Times New Roman" w:hAnsi="Arial" w:cs="Arial"/>
                <w:color w:val="2A2A2A"/>
                <w:sz w:val="24"/>
                <w:szCs w:val="24"/>
                <w:lang w:eastAsia="es-CO"/>
              </w:rPr>
              <w:t xml:space="preserve">Mandar copia de </w:t>
            </w:r>
            <w:r w:rsidR="00FA2CC8">
              <w:rPr>
                <w:rFonts w:ascii="Arial" w:eastAsia="Times New Roman" w:hAnsi="Arial" w:cs="Arial"/>
                <w:color w:val="2A2A2A"/>
                <w:sz w:val="24"/>
                <w:szCs w:val="24"/>
                <w:lang w:eastAsia="es-CO"/>
              </w:rPr>
              <w:t>este cuestionario al correo.</w:t>
            </w:r>
            <w:bookmarkStart w:id="12" w:name="_GoBack"/>
            <w:bookmarkEnd w:id="12"/>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20"/>
              <w:gridCol w:w="45"/>
            </w:tblGrid>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w:t>
                  </w:r>
                  <w:r w:rsidRPr="001B7051">
                    <w:rPr>
                      <w:rFonts w:ascii="Arial" w:eastAsia="Times New Roman" w:hAnsi="Arial" w:cs="Arial"/>
                      <w:b/>
                      <w:color w:val="000000"/>
                      <w:sz w:val="24"/>
                      <w:szCs w:val="24"/>
                      <w:lang w:eastAsia="es-CO"/>
                    </w:rPr>
                    <w:t xml:space="preserve">. </w:t>
                  </w:r>
                  <w:r w:rsidRPr="00920E0F">
                    <w:rPr>
                      <w:rFonts w:ascii="Arial" w:eastAsia="Times New Roman" w:hAnsi="Arial" w:cs="Arial"/>
                      <w:b/>
                      <w:color w:val="000000"/>
                      <w:sz w:val="24"/>
                      <w:szCs w:val="24"/>
                      <w:lang w:eastAsia="es-CO"/>
                    </w:rPr>
                    <w:t>La grasa parda es un tejido adiposo ampliamente distribuido por el organismo de todas las especie.</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1B7051">
                    <w:rPr>
                      <w:rFonts w:ascii="Arial" w:eastAsia="Times New Roman" w:hAnsi="Arial" w:cs="Arial"/>
                      <w:color w:val="000000" w:themeColor="text1"/>
                      <w:sz w:val="24"/>
                      <w:szCs w:val="24"/>
                      <w:lang w:eastAsia="es-CO"/>
                    </w:rPr>
                    <w:t>Es falso. La grasa parda no se encuentra frecuentemente como principal tejido de reserva o adiposo, pero sí aparece abundantemente en algunos animales invernantes y en los fetos.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b/>
                      <w:color w:val="000000"/>
                      <w:sz w:val="24"/>
                      <w:szCs w:val="24"/>
                      <w:lang w:eastAsia="es-CO"/>
                    </w:rPr>
                  </w:pPr>
                  <w:r w:rsidRPr="00920E0F">
                    <w:rPr>
                      <w:rFonts w:ascii="Arial" w:eastAsia="Times New Roman" w:hAnsi="Arial" w:cs="Arial"/>
                      <w:b/>
                      <w:color w:val="000000"/>
                      <w:sz w:val="24"/>
                      <w:szCs w:val="24"/>
                      <w:lang w:eastAsia="es-CO"/>
                    </w:rPr>
                    <w:t>2) El pericondrio es tejido conectivo que rodea a los cartílagos.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correcto. Los cartílagos están separados del resto de tejidos por una capa de tejido conectivo llamada pericondrio, que posee una capa externa de tejido fibroso y otra interna o condrogénica.</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3</w:t>
                  </w:r>
                  <w:r w:rsidRPr="00920E0F">
                    <w:rPr>
                      <w:rFonts w:ascii="Arial" w:eastAsia="Times New Roman" w:hAnsi="Arial" w:cs="Arial"/>
                      <w:b/>
                      <w:color w:val="000000"/>
                      <w:sz w:val="24"/>
                      <w:szCs w:val="24"/>
                      <w:lang w:eastAsia="es-CO"/>
                    </w:rPr>
                    <w:t>) El cartílago hialino posee una gran cantidad de fibras elásticas en su matriz extracelular.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falso. Es el cartílago elástico el que posee muchas fibras elásticas en su matriz extracelular.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4</w:t>
                  </w:r>
                  <w:r w:rsidRPr="00920E0F">
                    <w:rPr>
                      <w:rFonts w:ascii="Arial" w:eastAsia="Times New Roman" w:hAnsi="Arial" w:cs="Arial"/>
                      <w:b/>
                      <w:color w:val="000000"/>
                      <w:sz w:val="24"/>
                      <w:szCs w:val="24"/>
                      <w:lang w:eastAsia="es-CO"/>
                    </w:rPr>
                    <w:t>) Los grupos isogénicos del cartílago son grupos de condrocitos que proceden de un mismo precursor.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correcto. Están formados por grupos de 2 a 4 células que se disponen muy próximas. Son más fáciles de observar en el cartílago hialino.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5) </w:t>
                  </w:r>
                  <w:r w:rsidRPr="00920E0F">
                    <w:rPr>
                      <w:rFonts w:ascii="Arial" w:eastAsia="Times New Roman" w:hAnsi="Arial" w:cs="Arial"/>
                      <w:b/>
                      <w:color w:val="000000"/>
                      <w:sz w:val="24"/>
                      <w:szCs w:val="24"/>
                      <w:lang w:eastAsia="es-CO"/>
                    </w:rPr>
                    <w:t>Los osteocitos son las células típicas del tejido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Los osteocitos son las células del tejido óseo, mientras que los condrocitos son las células que forman el tejido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6) Igual que el tejido cartilaginoso, el tejido óseo no está irrigado por el tejido sanguíneo.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falso. El tejido óseo está irrigado por el tejido sanguíneo, no así el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7) </w:t>
                  </w:r>
                  <w:r w:rsidRPr="00920E0F">
                    <w:rPr>
                      <w:rFonts w:ascii="Arial" w:eastAsia="Times New Roman" w:hAnsi="Arial" w:cs="Arial"/>
                      <w:b/>
                      <w:color w:val="000000"/>
                      <w:sz w:val="24"/>
                      <w:szCs w:val="24"/>
                      <w:lang w:eastAsia="es-CO"/>
                    </w:rPr>
                    <w:t>La osteona es la unidad básica del hueso compacto.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El hueso compacto está formado por osteonas que contienen las lagunas óseas, donde se encuentran los osteocitos, los canalículos, ambos formando laminillas en torno al canal de Havers. Sin embargo, también hay un tipo de hueso compacto llamado laminar en el tejido óseo no se organiza en osteonas.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b/>
                      <w:color w:val="000000"/>
                      <w:sz w:val="24"/>
                      <w:szCs w:val="24"/>
                      <w:lang w:eastAsia="es-CO"/>
                    </w:rPr>
                  </w:pPr>
                  <w:r w:rsidRPr="00920E0F">
                    <w:rPr>
                      <w:rFonts w:ascii="Arial" w:eastAsia="Times New Roman" w:hAnsi="Arial" w:cs="Arial"/>
                      <w:b/>
                      <w:color w:val="000000"/>
                      <w:sz w:val="24"/>
                      <w:szCs w:val="24"/>
                      <w:lang w:eastAsia="es-CO"/>
                    </w:rPr>
                    <w:t>8) Los eritrocitos son un tipo de leucocito.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falso. Los eritrocitos son células rosáceas y sin núcleo en los mamíferos, mientras que los leucocitos son células sin color y nucleadas. Los leucocitos están formados por neutrófilos, eosinófilos, basófilos, linfocitos y monocitos.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9) </w:t>
                  </w:r>
                  <w:r w:rsidRPr="00920E0F">
                    <w:rPr>
                      <w:rFonts w:ascii="Arial" w:eastAsia="Times New Roman" w:hAnsi="Arial" w:cs="Arial"/>
                      <w:b/>
                      <w:color w:val="000000"/>
                      <w:sz w:val="24"/>
                      <w:szCs w:val="24"/>
                      <w:lang w:eastAsia="es-CO"/>
                    </w:rPr>
                    <w:t>Las plaquetas y los glóbulos rojos no tienen núcleo.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Pero para la sangre de mamíferos, pero no para la de otros vertebrados como peces o aves, donde los eritrocitos son nucleados.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10) </w:t>
                  </w:r>
                  <w:r w:rsidRPr="00920E0F">
                    <w:rPr>
                      <w:rFonts w:ascii="Arial" w:eastAsia="Times New Roman" w:hAnsi="Arial" w:cs="Arial"/>
                      <w:b/>
                      <w:color w:val="000000"/>
                      <w:sz w:val="24"/>
                      <w:szCs w:val="24"/>
                      <w:lang w:eastAsia="es-CO"/>
                    </w:rPr>
                    <w:t>Las células más grandes de la sangre son los basófilos.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880BB8">
                    <w:rPr>
                      <w:rFonts w:ascii="Arial" w:eastAsia="Times New Roman" w:hAnsi="Arial" w:cs="Arial"/>
                      <w:color w:val="000000" w:themeColor="text1"/>
                      <w:sz w:val="24"/>
                      <w:szCs w:val="24"/>
                      <w:lang w:eastAsia="es-CO"/>
                    </w:rPr>
                    <w:t>Es falso. Las células más grandes de la sangre son los eosinófilos y los monocitos, mientras que las más pequeñas son los glóbulos rojos y los basófilos.</w:t>
                  </w:r>
                </w:p>
              </w:tc>
            </w:tr>
            <w:tr w:rsidR="00920E0F" w:rsidRPr="00920E0F" w:rsidTr="00920E0F">
              <w:trPr>
                <w:tblCellSpacing w:w="15" w:type="dxa"/>
              </w:trPr>
              <w:tc>
                <w:tcPr>
                  <w:tcW w:w="0" w:type="auto"/>
                  <w:gridSpan w:val="2"/>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p>
              </w:tc>
            </w:tr>
          </w:tbl>
          <w:p w:rsidR="00A566FE" w:rsidRPr="00920E0F" w:rsidRDefault="00A566FE" w:rsidP="00920E0F">
            <w:pPr>
              <w:shd w:val="clear" w:color="auto" w:fill="FFFFFF"/>
              <w:spacing w:before="240" w:after="240" w:line="240" w:lineRule="auto"/>
              <w:rPr>
                <w:rFonts w:ascii="Arial" w:eastAsia="Times New Roman" w:hAnsi="Arial" w:cs="Arial"/>
                <w:sz w:val="24"/>
                <w:szCs w:val="24"/>
                <w:lang w:eastAsia="es-ES"/>
              </w:rPr>
            </w:pPr>
          </w:p>
        </w:tc>
      </w:tr>
    </w:tbl>
    <w:p w:rsidR="00C24739" w:rsidRPr="00C629F3" w:rsidRDefault="00C24739" w:rsidP="00C24739">
      <w:pPr>
        <w:spacing w:after="0" w:line="240" w:lineRule="auto"/>
        <w:jc w:val="center"/>
        <w:rPr>
          <w:rFonts w:ascii="Arial" w:eastAsia="Times New Roman" w:hAnsi="Arial" w:cs="Arial"/>
          <w:sz w:val="24"/>
          <w:szCs w:val="24"/>
          <w:lang w:eastAsia="es-ES"/>
        </w:rPr>
      </w:pPr>
    </w:p>
    <w:p w:rsidR="00C24739" w:rsidRPr="00C629F3" w:rsidRDefault="00C24739" w:rsidP="00A8568F">
      <w:pPr>
        <w:spacing w:after="0" w:line="240" w:lineRule="auto"/>
        <w:jc w:val="both"/>
        <w:rPr>
          <w:rFonts w:ascii="Arial" w:eastAsia="Times New Roman" w:hAnsi="Arial" w:cs="Arial"/>
          <w:sz w:val="24"/>
          <w:szCs w:val="24"/>
          <w:lang w:eastAsia="es-ES"/>
        </w:rPr>
      </w:pPr>
    </w:p>
    <w:p w:rsidR="00C24739" w:rsidRPr="00C629F3" w:rsidRDefault="00C24739" w:rsidP="00C24739">
      <w:pPr>
        <w:spacing w:after="0" w:line="240" w:lineRule="auto"/>
        <w:jc w:val="center"/>
        <w:rPr>
          <w:rFonts w:ascii="Arial" w:eastAsia="Times New Roman" w:hAnsi="Arial" w:cs="Arial"/>
          <w:sz w:val="24"/>
          <w:szCs w:val="24"/>
          <w:lang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0"/>
          <w:szCs w:val="20"/>
          <w:lang w:val="es-ES_tradnl" w:eastAsia="es-ES"/>
        </w:rPr>
      </w:pPr>
    </w:p>
    <w:sectPr w:rsidR="00C24739" w:rsidRPr="00C24739">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5EA" w:rsidRDefault="003205EA" w:rsidP="001D5791">
      <w:pPr>
        <w:spacing w:after="0" w:line="240" w:lineRule="auto"/>
      </w:pPr>
      <w:r>
        <w:separator/>
      </w:r>
    </w:p>
  </w:endnote>
  <w:endnote w:type="continuationSeparator" w:id="0">
    <w:p w:rsidR="003205EA" w:rsidRDefault="003205EA" w:rsidP="001D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5EA" w:rsidRDefault="003205EA" w:rsidP="001D5791">
      <w:pPr>
        <w:spacing w:after="0" w:line="240" w:lineRule="auto"/>
      </w:pPr>
      <w:r>
        <w:separator/>
      </w:r>
    </w:p>
  </w:footnote>
  <w:footnote w:type="continuationSeparator" w:id="0">
    <w:p w:rsidR="003205EA" w:rsidRDefault="003205EA" w:rsidP="001D5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667500"/>
      <w:docPartObj>
        <w:docPartGallery w:val="Page Numbers (Top of Page)"/>
        <w:docPartUnique/>
      </w:docPartObj>
    </w:sdtPr>
    <w:sdtEndPr/>
    <w:sdtContent>
      <w:p w:rsidR="003279F3" w:rsidRDefault="003279F3">
        <w:pPr>
          <w:pStyle w:val="Encabezado"/>
          <w:jc w:val="right"/>
        </w:pPr>
        <w:r>
          <w:fldChar w:fldCharType="begin"/>
        </w:r>
        <w:r>
          <w:instrText>PAGE   \* MERGEFORMAT</w:instrText>
        </w:r>
        <w:r>
          <w:fldChar w:fldCharType="separate"/>
        </w:r>
        <w:r w:rsidR="009A042F" w:rsidRPr="009A042F">
          <w:rPr>
            <w:noProof/>
            <w:lang w:val="es-ES"/>
          </w:rPr>
          <w:t>9</w:t>
        </w:r>
        <w:r>
          <w:fldChar w:fldCharType="end"/>
        </w:r>
      </w:p>
    </w:sdtContent>
  </w:sdt>
  <w:p w:rsidR="003279F3" w:rsidRDefault="003279F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9.4pt" o:bullet="t">
        <v:imagedata r:id="rId1" o:title="BD10299_"/>
      </v:shape>
    </w:pict>
  </w:numPicBullet>
  <w:numPicBullet w:numPicBulletId="1">
    <w:pict>
      <v:shape id="_x0000_i1027" type="#_x0000_t75" style="width:11.25pt;height:11.25pt" o:bullet="t">
        <v:imagedata r:id="rId2" o:title="BD10297_"/>
      </v:shape>
    </w:pict>
  </w:numPicBullet>
  <w:abstractNum w:abstractNumId="0" w15:restartNumberingAfterBreak="0">
    <w:nsid w:val="19656E13"/>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CA87D73"/>
    <w:multiLevelType w:val="hybridMultilevel"/>
    <w:tmpl w:val="F4DAF3E8"/>
    <w:lvl w:ilvl="0" w:tplc="50D21D24">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FB2361B"/>
    <w:multiLevelType w:val="hybridMultilevel"/>
    <w:tmpl w:val="4314A75E"/>
    <w:lvl w:ilvl="0" w:tplc="61C0591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FC326EC"/>
    <w:multiLevelType w:val="multilevel"/>
    <w:tmpl w:val="E79603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33861EF"/>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3749E5"/>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ECA260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C4490B"/>
    <w:multiLevelType w:val="hybridMultilevel"/>
    <w:tmpl w:val="E2825132"/>
    <w:lvl w:ilvl="0" w:tplc="20F2647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2309A8"/>
    <w:multiLevelType w:val="hybridMultilevel"/>
    <w:tmpl w:val="1CFC5358"/>
    <w:lvl w:ilvl="0" w:tplc="0EBA63C0">
      <w:start w:val="1"/>
      <w:numFmt w:val="decimal"/>
      <w:lvlText w:val="%1."/>
      <w:lvlJc w:val="left"/>
      <w:pPr>
        <w:ind w:left="720" w:hanging="360"/>
      </w:pPr>
      <w:rPr>
        <w:rFonts w:ascii="Times New Roman" w:hAnsi="Times New Roman" w:cs="Aharoni" w:hint="default"/>
        <w:b/>
        <w:color w:val="FF0000"/>
        <w:sz w:val="24"/>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94491C"/>
    <w:multiLevelType w:val="hybridMultilevel"/>
    <w:tmpl w:val="45925D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94C681E"/>
    <w:multiLevelType w:val="hybridMultilevel"/>
    <w:tmpl w:val="2B967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B30BC9"/>
    <w:multiLevelType w:val="hybridMultilevel"/>
    <w:tmpl w:val="83CCA878"/>
    <w:lvl w:ilvl="0" w:tplc="6F9C0BAE">
      <w:start w:val="1"/>
      <w:numFmt w:val="lowerLetter"/>
      <w:lvlText w:val="%1."/>
      <w:lvlJc w:val="left"/>
      <w:pPr>
        <w:ind w:left="1080" w:hanging="360"/>
      </w:pPr>
      <w:rPr>
        <w:rFonts w:eastAsiaTheme="minorHAnsi" w:hint="default"/>
        <w:b w:val="0"/>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4A9F6C19"/>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FC58DA"/>
    <w:multiLevelType w:val="hybridMultilevel"/>
    <w:tmpl w:val="A23ED4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B97264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D894572"/>
    <w:multiLevelType w:val="hybridMultilevel"/>
    <w:tmpl w:val="BB181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AE261E"/>
    <w:multiLevelType w:val="hybridMultilevel"/>
    <w:tmpl w:val="C1EC30D6"/>
    <w:lvl w:ilvl="0" w:tplc="C3063DAE">
      <w:start w:val="1"/>
      <w:numFmt w:val="decimal"/>
      <w:lvlText w:val="%1."/>
      <w:lvlJc w:val="left"/>
      <w:pPr>
        <w:ind w:left="720" w:hanging="360"/>
      </w:pPr>
      <w:rPr>
        <w:rFonts w:ascii="Times New Roman" w:hAnsi="Times New Roman" w:cs="Aharoni" w:hint="default"/>
        <w:b/>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F1C2EA6"/>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6356D9"/>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C623FC"/>
    <w:multiLevelType w:val="hybridMultilevel"/>
    <w:tmpl w:val="D60059FC"/>
    <w:lvl w:ilvl="0" w:tplc="50043018">
      <w:start w:val="1"/>
      <w:numFmt w:val="bullet"/>
      <w:lvlText w:val=""/>
      <w:lvlPicBulletId w:val="1"/>
      <w:lvlJc w:val="left"/>
      <w:pPr>
        <w:ind w:left="784" w:hanging="360"/>
      </w:pPr>
      <w:rPr>
        <w:rFonts w:ascii="Symbol" w:hAnsi="Symbol" w:hint="default"/>
        <w:color w:val="auto"/>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0" w15:restartNumberingAfterBreak="0">
    <w:nsid w:val="55FB3CF7"/>
    <w:multiLevelType w:val="hybridMultilevel"/>
    <w:tmpl w:val="F8D6C046"/>
    <w:lvl w:ilvl="0" w:tplc="B6520954">
      <w:start w:val="1"/>
      <w:numFmt w:val="decimal"/>
      <w:lvlText w:val="%1."/>
      <w:lvlJc w:val="left"/>
      <w:pPr>
        <w:ind w:left="786" w:hanging="360"/>
      </w:pPr>
      <w:rPr>
        <w:rFonts w:hint="default"/>
        <w:b/>
        <w:color w:val="548DD4"/>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5C4160B4"/>
    <w:multiLevelType w:val="hybridMultilevel"/>
    <w:tmpl w:val="052E14EA"/>
    <w:lvl w:ilvl="0" w:tplc="2810637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D52EEF"/>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F42995"/>
    <w:multiLevelType w:val="hybridMultilevel"/>
    <w:tmpl w:val="F034B450"/>
    <w:lvl w:ilvl="0" w:tplc="B952295A">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F163B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1D4925"/>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EF1BAD"/>
    <w:multiLevelType w:val="hybridMultilevel"/>
    <w:tmpl w:val="6722D9B4"/>
    <w:lvl w:ilvl="0" w:tplc="99F620FA">
      <w:start w:val="2"/>
      <w:numFmt w:val="lowerLetter"/>
      <w:lvlText w:val="%1."/>
      <w:lvlJc w:val="left"/>
      <w:pPr>
        <w:ind w:left="1080" w:hanging="360"/>
      </w:pPr>
      <w:rPr>
        <w:rFonts w:ascii="Arial"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3E5663A"/>
    <w:multiLevelType w:val="hybridMultilevel"/>
    <w:tmpl w:val="0568E36E"/>
    <w:lvl w:ilvl="0" w:tplc="E2705E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6D81D0F"/>
    <w:multiLevelType w:val="hybridMultilevel"/>
    <w:tmpl w:val="114AABB2"/>
    <w:lvl w:ilvl="0" w:tplc="2810637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0"/>
  </w:num>
  <w:num w:numId="4">
    <w:abstractNumId w:val="9"/>
  </w:num>
  <w:num w:numId="5">
    <w:abstractNumId w:val="25"/>
  </w:num>
  <w:num w:numId="6">
    <w:abstractNumId w:val="13"/>
  </w:num>
  <w:num w:numId="7">
    <w:abstractNumId w:val="15"/>
  </w:num>
  <w:num w:numId="8">
    <w:abstractNumId w:val="17"/>
  </w:num>
  <w:num w:numId="9">
    <w:abstractNumId w:val="22"/>
  </w:num>
  <w:num w:numId="10">
    <w:abstractNumId w:val="12"/>
  </w:num>
  <w:num w:numId="11">
    <w:abstractNumId w:val="14"/>
  </w:num>
  <w:num w:numId="12">
    <w:abstractNumId w:val="5"/>
  </w:num>
  <w:num w:numId="13">
    <w:abstractNumId w:val="6"/>
  </w:num>
  <w:num w:numId="14">
    <w:abstractNumId w:val="0"/>
  </w:num>
  <w:num w:numId="15">
    <w:abstractNumId w:val="27"/>
  </w:num>
  <w:num w:numId="16">
    <w:abstractNumId w:val="10"/>
  </w:num>
  <w:num w:numId="17">
    <w:abstractNumId w:val="18"/>
  </w:num>
  <w:num w:numId="18">
    <w:abstractNumId w:val="4"/>
  </w:num>
  <w:num w:numId="19">
    <w:abstractNumId w:val="24"/>
  </w:num>
  <w:num w:numId="20">
    <w:abstractNumId w:val="2"/>
  </w:num>
  <w:num w:numId="21">
    <w:abstractNumId w:val="19"/>
  </w:num>
  <w:num w:numId="22">
    <w:abstractNumId w:val="8"/>
  </w:num>
  <w:num w:numId="23">
    <w:abstractNumId w:val="16"/>
  </w:num>
  <w:num w:numId="24">
    <w:abstractNumId w:val="3"/>
  </w:num>
  <w:num w:numId="25">
    <w:abstractNumId w:val="23"/>
  </w:num>
  <w:num w:numId="26">
    <w:abstractNumId w:val="26"/>
  </w:num>
  <w:num w:numId="27">
    <w:abstractNumId w:val="1"/>
  </w:num>
  <w:num w:numId="28">
    <w:abstractNumId w:val="1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97"/>
    <w:rsid w:val="00025573"/>
    <w:rsid w:val="00033C63"/>
    <w:rsid w:val="000941E3"/>
    <w:rsid w:val="00094DED"/>
    <w:rsid w:val="000A65DF"/>
    <w:rsid w:val="000C1D2E"/>
    <w:rsid w:val="000C234C"/>
    <w:rsid w:val="000D360A"/>
    <w:rsid w:val="001249A6"/>
    <w:rsid w:val="0013464B"/>
    <w:rsid w:val="00134D0C"/>
    <w:rsid w:val="00137F15"/>
    <w:rsid w:val="00150F4C"/>
    <w:rsid w:val="001607BA"/>
    <w:rsid w:val="00182AFF"/>
    <w:rsid w:val="0019074D"/>
    <w:rsid w:val="00191606"/>
    <w:rsid w:val="001947C8"/>
    <w:rsid w:val="001B1AB0"/>
    <w:rsid w:val="001B7051"/>
    <w:rsid w:val="001D5791"/>
    <w:rsid w:val="00215D3E"/>
    <w:rsid w:val="0022728F"/>
    <w:rsid w:val="00260883"/>
    <w:rsid w:val="00260A2E"/>
    <w:rsid w:val="002A708D"/>
    <w:rsid w:val="002C6970"/>
    <w:rsid w:val="002F4186"/>
    <w:rsid w:val="003205EA"/>
    <w:rsid w:val="00320B3B"/>
    <w:rsid w:val="00323E0C"/>
    <w:rsid w:val="003279F3"/>
    <w:rsid w:val="0033433B"/>
    <w:rsid w:val="00346CDD"/>
    <w:rsid w:val="00373B73"/>
    <w:rsid w:val="00390891"/>
    <w:rsid w:val="00390DB9"/>
    <w:rsid w:val="003A48B7"/>
    <w:rsid w:val="003B08CF"/>
    <w:rsid w:val="003B2660"/>
    <w:rsid w:val="003B6CD5"/>
    <w:rsid w:val="003E449D"/>
    <w:rsid w:val="003E5D86"/>
    <w:rsid w:val="003F1B86"/>
    <w:rsid w:val="003F457B"/>
    <w:rsid w:val="003F64A7"/>
    <w:rsid w:val="0046190A"/>
    <w:rsid w:val="004761BE"/>
    <w:rsid w:val="00482823"/>
    <w:rsid w:val="004B384E"/>
    <w:rsid w:val="004B622B"/>
    <w:rsid w:val="004C5F81"/>
    <w:rsid w:val="004D1AD4"/>
    <w:rsid w:val="004E4564"/>
    <w:rsid w:val="004F1793"/>
    <w:rsid w:val="00507880"/>
    <w:rsid w:val="00543332"/>
    <w:rsid w:val="00563E06"/>
    <w:rsid w:val="00583DB3"/>
    <w:rsid w:val="00596448"/>
    <w:rsid w:val="005C3ECB"/>
    <w:rsid w:val="005C4469"/>
    <w:rsid w:val="005D7467"/>
    <w:rsid w:val="005D7D1C"/>
    <w:rsid w:val="005E38AC"/>
    <w:rsid w:val="006005CE"/>
    <w:rsid w:val="00604FB9"/>
    <w:rsid w:val="00605B21"/>
    <w:rsid w:val="00643025"/>
    <w:rsid w:val="006708AA"/>
    <w:rsid w:val="006F0E10"/>
    <w:rsid w:val="00714A30"/>
    <w:rsid w:val="007418CA"/>
    <w:rsid w:val="0074748C"/>
    <w:rsid w:val="007766E0"/>
    <w:rsid w:val="00783D3A"/>
    <w:rsid w:val="007845C4"/>
    <w:rsid w:val="007E237D"/>
    <w:rsid w:val="008071F7"/>
    <w:rsid w:val="00814DC7"/>
    <w:rsid w:val="00822DC0"/>
    <w:rsid w:val="0083187A"/>
    <w:rsid w:val="00845805"/>
    <w:rsid w:val="00846924"/>
    <w:rsid w:val="0085430C"/>
    <w:rsid w:val="00857CA3"/>
    <w:rsid w:val="00861144"/>
    <w:rsid w:val="008623DA"/>
    <w:rsid w:val="008700D5"/>
    <w:rsid w:val="00880BB8"/>
    <w:rsid w:val="0089051F"/>
    <w:rsid w:val="00892936"/>
    <w:rsid w:val="00893FE8"/>
    <w:rsid w:val="008F22EB"/>
    <w:rsid w:val="00912D5F"/>
    <w:rsid w:val="00920E0F"/>
    <w:rsid w:val="00922EF1"/>
    <w:rsid w:val="00941EB1"/>
    <w:rsid w:val="00942C89"/>
    <w:rsid w:val="0099246F"/>
    <w:rsid w:val="009A042F"/>
    <w:rsid w:val="009A0ED7"/>
    <w:rsid w:val="009B13C3"/>
    <w:rsid w:val="009B1FB2"/>
    <w:rsid w:val="009B4AD5"/>
    <w:rsid w:val="009C19F8"/>
    <w:rsid w:val="009C1A48"/>
    <w:rsid w:val="009D3686"/>
    <w:rsid w:val="009E0E4A"/>
    <w:rsid w:val="009E4F79"/>
    <w:rsid w:val="009F4F88"/>
    <w:rsid w:val="00A175DB"/>
    <w:rsid w:val="00A3746C"/>
    <w:rsid w:val="00A566FE"/>
    <w:rsid w:val="00A6308E"/>
    <w:rsid w:val="00A8568F"/>
    <w:rsid w:val="00AA6AFA"/>
    <w:rsid w:val="00AB1186"/>
    <w:rsid w:val="00AB6493"/>
    <w:rsid w:val="00AC5B99"/>
    <w:rsid w:val="00AF334E"/>
    <w:rsid w:val="00B02295"/>
    <w:rsid w:val="00B05058"/>
    <w:rsid w:val="00B26B79"/>
    <w:rsid w:val="00B427DA"/>
    <w:rsid w:val="00B73245"/>
    <w:rsid w:val="00B73D92"/>
    <w:rsid w:val="00B75714"/>
    <w:rsid w:val="00BC49E2"/>
    <w:rsid w:val="00BD2D80"/>
    <w:rsid w:val="00BD5E46"/>
    <w:rsid w:val="00BE4B44"/>
    <w:rsid w:val="00BE7856"/>
    <w:rsid w:val="00BF2382"/>
    <w:rsid w:val="00C162DF"/>
    <w:rsid w:val="00C24739"/>
    <w:rsid w:val="00C42D5C"/>
    <w:rsid w:val="00C629F3"/>
    <w:rsid w:val="00CC09F6"/>
    <w:rsid w:val="00D061A7"/>
    <w:rsid w:val="00D14B9D"/>
    <w:rsid w:val="00D16978"/>
    <w:rsid w:val="00D41B6C"/>
    <w:rsid w:val="00D61665"/>
    <w:rsid w:val="00D61C93"/>
    <w:rsid w:val="00D6450C"/>
    <w:rsid w:val="00D832CB"/>
    <w:rsid w:val="00D8747D"/>
    <w:rsid w:val="00DA18F0"/>
    <w:rsid w:val="00DB13C3"/>
    <w:rsid w:val="00DD2C3D"/>
    <w:rsid w:val="00E100B1"/>
    <w:rsid w:val="00E130E5"/>
    <w:rsid w:val="00E212DC"/>
    <w:rsid w:val="00E8620D"/>
    <w:rsid w:val="00EA3984"/>
    <w:rsid w:val="00ED7136"/>
    <w:rsid w:val="00EF08C7"/>
    <w:rsid w:val="00F04FA6"/>
    <w:rsid w:val="00F07E97"/>
    <w:rsid w:val="00F625D0"/>
    <w:rsid w:val="00F84EC2"/>
    <w:rsid w:val="00F93C65"/>
    <w:rsid w:val="00FA2CC8"/>
    <w:rsid w:val="00FF008B"/>
    <w:rsid w:val="00FF7C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79206A"/>
  <w15:chartTrackingRefBased/>
  <w15:docId w15:val="{CBCBCBEA-6935-4678-943E-DA298D9F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46"/>
  </w:style>
  <w:style w:type="paragraph" w:styleId="Ttulo1">
    <w:name w:val="heading 1"/>
    <w:basedOn w:val="Normal"/>
    <w:next w:val="Normal"/>
    <w:link w:val="Ttulo1Car"/>
    <w:uiPriority w:val="9"/>
    <w:qFormat/>
    <w:rsid w:val="00134D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07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E449D"/>
    <w:pPr>
      <w:spacing w:after="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D57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791"/>
  </w:style>
  <w:style w:type="paragraph" w:styleId="Piedepgina">
    <w:name w:val="footer"/>
    <w:basedOn w:val="Normal"/>
    <w:link w:val="PiedepginaCar"/>
    <w:uiPriority w:val="99"/>
    <w:unhideWhenUsed/>
    <w:rsid w:val="001D57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791"/>
  </w:style>
  <w:style w:type="character" w:customStyle="1" w:styleId="Ttulo1Car">
    <w:name w:val="Título 1 Car"/>
    <w:basedOn w:val="Fuentedeprrafopredeter"/>
    <w:link w:val="Ttulo1"/>
    <w:uiPriority w:val="9"/>
    <w:rsid w:val="00134D0C"/>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5E38AC"/>
    <w:pPr>
      <w:ind w:left="720"/>
      <w:contextualSpacing/>
    </w:pPr>
  </w:style>
  <w:style w:type="character" w:styleId="Textodelmarcadordeposicin">
    <w:name w:val="Placeholder Text"/>
    <w:basedOn w:val="Fuentedeprrafopredeter"/>
    <w:uiPriority w:val="99"/>
    <w:semiHidden/>
    <w:rsid w:val="00B427DA"/>
    <w:rPr>
      <w:color w:val="808080"/>
    </w:rPr>
  </w:style>
  <w:style w:type="character" w:styleId="Textoennegrita">
    <w:name w:val="Strong"/>
    <w:qFormat/>
    <w:rsid w:val="00892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9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2020-05-29T15:45:00Z</dcterms:created>
  <dcterms:modified xsi:type="dcterms:W3CDTF">2020-05-29T15:45:00Z</dcterms:modified>
</cp:coreProperties>
</file>