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206" w:type="dxa"/>
        <w:tblInd w:w="-572" w:type="dxa"/>
        <w:tblLook w:val="04A0" w:firstRow="1" w:lastRow="0" w:firstColumn="1" w:lastColumn="0" w:noHBand="0" w:noVBand="1"/>
      </w:tblPr>
      <w:tblGrid>
        <w:gridCol w:w="1701"/>
        <w:gridCol w:w="8505"/>
      </w:tblGrid>
      <w:tr w:rsidR="00F07E97" w:rsidRPr="00F07E97" w:rsidTr="00C24739">
        <w:trPr>
          <w:trHeight w:val="269"/>
        </w:trPr>
        <w:tc>
          <w:tcPr>
            <w:tcW w:w="1701" w:type="dxa"/>
            <w:vMerge w:val="restart"/>
          </w:tcPr>
          <w:p w:rsidR="00F07E97" w:rsidRPr="00F07E97" w:rsidRDefault="00F07E97" w:rsidP="00F07E97">
            <w:pPr>
              <w:spacing w:after="160" w:line="259" w:lineRule="auto"/>
            </w:pPr>
            <w:r w:rsidRPr="00F07E97">
              <w:rPr>
                <w:noProof/>
                <w:lang w:eastAsia="es-CO"/>
              </w:rPr>
              <w:drawing>
                <wp:anchor distT="0" distB="0" distL="114300" distR="114300" simplePos="0" relativeHeight="251652096" behindDoc="1" locked="0" layoutInCell="1" allowOverlap="1" wp14:anchorId="5F1F3C8F" wp14:editId="4C6314C3">
                  <wp:simplePos x="0" y="0"/>
                  <wp:positionH relativeFrom="margin">
                    <wp:posOffset>-74295</wp:posOffset>
                  </wp:positionH>
                  <wp:positionV relativeFrom="paragraph">
                    <wp:posOffset>27305</wp:posOffset>
                  </wp:positionV>
                  <wp:extent cx="1162050" cy="647700"/>
                  <wp:effectExtent l="0" t="0" r="0" b="0"/>
                  <wp:wrapNone/>
                  <wp:docPr id="2" name="Imagen 2" descr="C:\Users\Usuario\Desktop\escudo las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Usuario\Desktop\escudo lasal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tcPr>
          <w:p w:rsidR="00F07E97" w:rsidRPr="00F07E97" w:rsidRDefault="00F07E97" w:rsidP="00625EEB">
            <w:pPr>
              <w:spacing w:after="160" w:line="259" w:lineRule="auto"/>
              <w:jc w:val="center"/>
            </w:pPr>
            <w:r w:rsidRPr="00F07E97">
              <w:t>I.E LA SALL</w:t>
            </w:r>
            <w:bookmarkStart w:id="0" w:name="_GoBack"/>
            <w:bookmarkEnd w:id="0"/>
            <w:r w:rsidRPr="00F07E97">
              <w:t>E DE CAMPOAMOR</w:t>
            </w:r>
          </w:p>
          <w:p w:rsidR="00F07E97" w:rsidRPr="00F07E97" w:rsidRDefault="00F07E97" w:rsidP="00F07E97">
            <w:pPr>
              <w:spacing w:after="160" w:line="259" w:lineRule="auto"/>
            </w:pPr>
            <w:r w:rsidRPr="00F07E97">
              <w:rPr>
                <w:b/>
              </w:rPr>
              <w:t>AREA</w:t>
            </w:r>
            <w:r w:rsidRPr="00F07E97">
              <w:t>: Ciencias Naturales</w:t>
            </w:r>
            <w:r w:rsidR="00822DC0">
              <w:t xml:space="preserve"> </w:t>
            </w:r>
            <w:r w:rsidRPr="00F07E97">
              <w:t xml:space="preserve">          </w:t>
            </w:r>
            <w:r w:rsidRPr="00F07E97">
              <w:rPr>
                <w:b/>
              </w:rPr>
              <w:t>ELABORA</w:t>
            </w:r>
            <w:r w:rsidRPr="00F07E97">
              <w:t xml:space="preserve">: Gustavo Marín            </w:t>
            </w:r>
            <w:r w:rsidRPr="00F07E97">
              <w:rPr>
                <w:b/>
              </w:rPr>
              <w:t>AÑO:</w:t>
            </w:r>
            <w:r w:rsidRPr="00F07E97">
              <w:t xml:space="preserve"> 2020  </w:t>
            </w:r>
          </w:p>
        </w:tc>
      </w:tr>
      <w:tr w:rsidR="00F07E97" w:rsidRPr="00F07E97" w:rsidTr="00C24739">
        <w:trPr>
          <w:trHeight w:val="570"/>
        </w:trPr>
        <w:tc>
          <w:tcPr>
            <w:tcW w:w="1701" w:type="dxa"/>
            <w:vMerge/>
          </w:tcPr>
          <w:p w:rsidR="00F07E97" w:rsidRPr="00F07E97" w:rsidRDefault="00F07E97" w:rsidP="00F07E97">
            <w:pPr>
              <w:spacing w:after="160" w:line="259" w:lineRule="auto"/>
            </w:pPr>
          </w:p>
        </w:tc>
        <w:tc>
          <w:tcPr>
            <w:tcW w:w="8505" w:type="dxa"/>
          </w:tcPr>
          <w:p w:rsidR="00F07E97" w:rsidRPr="00F07E97" w:rsidRDefault="00F07E97" w:rsidP="00F07E97">
            <w:pPr>
              <w:spacing w:after="160" w:line="259" w:lineRule="auto"/>
            </w:pPr>
            <w:r w:rsidRPr="00F07E97">
              <w:t>Gestión académico pedagógica.     Taller de competencias       Aplicación: Evaluativo</w:t>
            </w:r>
          </w:p>
        </w:tc>
      </w:tr>
    </w:tbl>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1"/>
        <w:gridCol w:w="4615"/>
      </w:tblGrid>
      <w:tr w:rsidR="00C24739" w:rsidRPr="00C24739" w:rsidTr="00482823">
        <w:tc>
          <w:tcPr>
            <w:tcW w:w="5636" w:type="dxa"/>
            <w:shd w:val="clear" w:color="auto" w:fill="auto"/>
          </w:tcPr>
          <w:p w:rsidR="00C24739" w:rsidRPr="00C24739" w:rsidRDefault="00C24739" w:rsidP="00C24739">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Nombre del Docente:</w:t>
            </w:r>
            <w:r w:rsidR="00215D3E">
              <w:rPr>
                <w:rFonts w:ascii="Arial" w:eastAsia="Times New Roman" w:hAnsi="Arial" w:cs="Arial"/>
                <w:sz w:val="24"/>
                <w:szCs w:val="24"/>
                <w:lang w:val="es-ES_tradnl" w:eastAsia="es-ES"/>
              </w:rPr>
              <w:t xml:space="preserve"> Gustavo Adolfo Marín Díaz</w:t>
            </w:r>
          </w:p>
        </w:tc>
        <w:tc>
          <w:tcPr>
            <w:tcW w:w="4145" w:type="dxa"/>
            <w:shd w:val="clear" w:color="auto" w:fill="auto"/>
          </w:tcPr>
          <w:p w:rsidR="00C24739" w:rsidRPr="00C24739" w:rsidRDefault="00C24739" w:rsidP="00C24739">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Área y/o Asignatura:</w:t>
            </w:r>
            <w:r w:rsidR="00822DC0">
              <w:rPr>
                <w:rFonts w:ascii="Arial" w:eastAsia="Times New Roman" w:hAnsi="Arial" w:cs="Arial"/>
                <w:sz w:val="24"/>
                <w:szCs w:val="24"/>
                <w:lang w:val="es-ES_tradnl" w:eastAsia="es-ES"/>
              </w:rPr>
              <w:t xml:space="preserve"> Ciencias Naturales</w:t>
            </w:r>
            <w:r w:rsidR="00215D3E">
              <w:rPr>
                <w:rFonts w:ascii="Arial" w:eastAsia="Times New Roman" w:hAnsi="Arial" w:cs="Arial"/>
                <w:sz w:val="24"/>
                <w:szCs w:val="24"/>
                <w:lang w:val="es-ES_tradnl" w:eastAsia="es-ES"/>
              </w:rPr>
              <w:t>.</w:t>
            </w:r>
          </w:p>
        </w:tc>
      </w:tr>
      <w:tr w:rsidR="00C24739" w:rsidRPr="00C24739" w:rsidTr="00482823">
        <w:tc>
          <w:tcPr>
            <w:tcW w:w="5636" w:type="dxa"/>
            <w:shd w:val="clear" w:color="auto" w:fill="auto"/>
          </w:tcPr>
          <w:p w:rsidR="00C24739" w:rsidRPr="00C24739" w:rsidRDefault="00C24739" w:rsidP="00C24739">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Estudiante:</w:t>
            </w:r>
          </w:p>
        </w:tc>
        <w:tc>
          <w:tcPr>
            <w:tcW w:w="4145" w:type="dxa"/>
            <w:shd w:val="clear" w:color="auto" w:fill="auto"/>
          </w:tcPr>
          <w:p w:rsidR="00C24739" w:rsidRPr="00C24739" w:rsidRDefault="00C24739" w:rsidP="00C24739">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Grupo:</w:t>
            </w:r>
            <w:r w:rsidR="002A6D16">
              <w:rPr>
                <w:rFonts w:ascii="Arial" w:eastAsia="Times New Roman" w:hAnsi="Arial" w:cs="Arial"/>
                <w:sz w:val="24"/>
                <w:szCs w:val="24"/>
                <w:lang w:val="es-ES_tradnl" w:eastAsia="es-ES"/>
              </w:rPr>
              <w:t xml:space="preserve"> CLEI 4</w:t>
            </w:r>
          </w:p>
        </w:tc>
      </w:tr>
      <w:tr w:rsidR="00C24739" w:rsidRPr="00C24739" w:rsidTr="00482823">
        <w:tc>
          <w:tcPr>
            <w:tcW w:w="5636" w:type="dxa"/>
            <w:shd w:val="clear" w:color="auto" w:fill="auto"/>
          </w:tcPr>
          <w:p w:rsidR="00C24739" w:rsidRPr="00C24739" w:rsidRDefault="00B73D92" w:rsidP="00C24739">
            <w:pPr>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Semana Académica: </w:t>
            </w:r>
          </w:p>
        </w:tc>
        <w:tc>
          <w:tcPr>
            <w:tcW w:w="4145" w:type="dxa"/>
            <w:shd w:val="clear" w:color="auto" w:fill="auto"/>
          </w:tcPr>
          <w:p w:rsidR="00C24739" w:rsidRPr="00C24739" w:rsidRDefault="00B73D92" w:rsidP="00C24739">
            <w:pPr>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Fecha:</w:t>
            </w:r>
          </w:p>
        </w:tc>
      </w:tr>
      <w:tr w:rsidR="00C24739" w:rsidRPr="00C24739" w:rsidTr="00482823">
        <w:trPr>
          <w:trHeight w:val="3151"/>
        </w:trPr>
        <w:tc>
          <w:tcPr>
            <w:tcW w:w="9781" w:type="dxa"/>
            <w:gridSpan w:val="2"/>
            <w:shd w:val="clear" w:color="auto" w:fill="auto"/>
          </w:tcPr>
          <w:p w:rsidR="00482823" w:rsidRDefault="00C24739" w:rsidP="00482823">
            <w:pPr>
              <w:spacing w:after="0" w:line="240" w:lineRule="auto"/>
              <w:rPr>
                <w:rFonts w:ascii="Arial" w:eastAsia="Times New Roman" w:hAnsi="Arial" w:cs="Arial"/>
                <w:sz w:val="24"/>
                <w:szCs w:val="24"/>
                <w:lang w:val="es-ES_tradnl" w:eastAsia="es-ES"/>
              </w:rPr>
            </w:pPr>
            <w:r w:rsidRPr="00B02295">
              <w:rPr>
                <w:rFonts w:ascii="Arial" w:eastAsia="Times New Roman" w:hAnsi="Arial" w:cs="Arial"/>
                <w:b/>
                <w:sz w:val="24"/>
                <w:szCs w:val="24"/>
                <w:lang w:val="es-ES_tradnl" w:eastAsia="es-ES"/>
              </w:rPr>
              <w:t>Actividad Reflexiva:</w:t>
            </w:r>
            <w:r w:rsidR="00482823" w:rsidRPr="00C24739">
              <w:rPr>
                <w:rFonts w:ascii="Arial" w:eastAsia="Times New Roman" w:hAnsi="Arial" w:cs="Arial"/>
                <w:sz w:val="24"/>
                <w:szCs w:val="24"/>
                <w:lang w:val="es-ES_tradnl" w:eastAsia="es-ES"/>
              </w:rPr>
              <w:t xml:space="preserve"> </w:t>
            </w:r>
          </w:p>
          <w:p w:rsidR="00482823" w:rsidRPr="00482823" w:rsidRDefault="00482823" w:rsidP="00482823">
            <w:pPr>
              <w:rPr>
                <w:b/>
                <w:sz w:val="40"/>
                <w:szCs w:val="40"/>
                <w:lang w:eastAsia="es-CO"/>
              </w:rPr>
            </w:pPr>
            <w:r>
              <w:rPr>
                <w:noProof/>
                <w:lang w:eastAsia="es-CO"/>
              </w:rPr>
              <w:drawing>
                <wp:anchor distT="0" distB="0" distL="114300" distR="114300" simplePos="0" relativeHeight="251664384" behindDoc="1" locked="0" layoutInCell="1" allowOverlap="1" wp14:anchorId="5BADCC20" wp14:editId="357CC74F">
                  <wp:simplePos x="0" y="0"/>
                  <wp:positionH relativeFrom="column">
                    <wp:posOffset>-20395</wp:posOffset>
                  </wp:positionH>
                  <wp:positionV relativeFrom="paragraph">
                    <wp:posOffset>58420</wp:posOffset>
                  </wp:positionV>
                  <wp:extent cx="1548130" cy="13671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val="es-ES_tradnl" w:eastAsia="es-ES"/>
              </w:rPr>
              <w:t xml:space="preserve">                                        </w:t>
            </w:r>
            <w:r w:rsidRPr="00482823">
              <w:rPr>
                <w:b/>
                <w:sz w:val="40"/>
                <w:szCs w:val="40"/>
                <w:lang w:eastAsia="es-CO"/>
              </w:rPr>
              <w:t xml:space="preserve">Celebración del Día Internacional            </w:t>
            </w:r>
          </w:p>
          <w:p w:rsidR="00482823" w:rsidRPr="00482823" w:rsidRDefault="00482823" w:rsidP="00482823">
            <w:pPr>
              <w:spacing w:after="0" w:line="240" w:lineRule="auto"/>
              <w:rPr>
                <w:b/>
                <w:sz w:val="40"/>
                <w:szCs w:val="40"/>
                <w:lang w:eastAsia="es-CO"/>
              </w:rPr>
            </w:pPr>
            <w:r w:rsidRPr="00482823">
              <w:rPr>
                <w:b/>
                <w:sz w:val="40"/>
                <w:szCs w:val="40"/>
                <w:lang w:eastAsia="es-CO"/>
              </w:rPr>
              <w:t xml:space="preserve">                             de la Madre Tierra en tiempos de   </w:t>
            </w:r>
          </w:p>
          <w:p w:rsidR="00482823" w:rsidRPr="00482823" w:rsidRDefault="00482823" w:rsidP="00482823">
            <w:pPr>
              <w:spacing w:after="0" w:line="240" w:lineRule="auto"/>
              <w:rPr>
                <w:b/>
                <w:sz w:val="28"/>
                <w:szCs w:val="28"/>
                <w:lang w:eastAsia="es-CO"/>
              </w:rPr>
            </w:pPr>
            <w:r w:rsidRPr="00482823">
              <w:rPr>
                <w:b/>
                <w:sz w:val="40"/>
                <w:szCs w:val="40"/>
                <w:lang w:eastAsia="es-CO"/>
              </w:rPr>
              <w:t xml:space="preserve">                             </w:t>
            </w:r>
            <w:r w:rsidRPr="00482823">
              <w:rPr>
                <w:b/>
                <w:color w:val="FF0000"/>
                <w:sz w:val="28"/>
                <w:szCs w:val="28"/>
                <w:lang w:eastAsia="es-CO"/>
              </w:rPr>
              <w:t>coronavirus</w:t>
            </w:r>
          </w:p>
          <w:p w:rsidR="00482823" w:rsidRPr="00482823" w:rsidRDefault="00482823" w:rsidP="00482823">
            <w:pPr>
              <w:spacing w:after="0" w:line="240" w:lineRule="auto"/>
              <w:rPr>
                <w:lang w:eastAsia="es-CO"/>
              </w:rPr>
            </w:pPr>
            <w:r w:rsidRPr="00482823">
              <w:rPr>
                <w:rFonts w:ascii="Arial" w:eastAsia="Times New Roman" w:hAnsi="Arial" w:cs="Arial"/>
                <w:sz w:val="24"/>
                <w:szCs w:val="24"/>
                <w:lang w:val="es-ES_tradnl" w:eastAsia="es-ES"/>
              </w:rPr>
              <w:t xml:space="preserve">                                        </w:t>
            </w:r>
            <w:r w:rsidRPr="00482823">
              <w:rPr>
                <w:lang w:eastAsia="es-CO"/>
              </w:rPr>
              <w:t xml:space="preserve">En medio de la crisis del COVID-19, esta celebración se convierte     </w:t>
            </w:r>
          </w:p>
          <w:p w:rsidR="00482823" w:rsidRPr="00482823" w:rsidRDefault="00482823" w:rsidP="00482823">
            <w:pPr>
              <w:spacing w:after="0" w:line="240" w:lineRule="auto"/>
              <w:rPr>
                <w:lang w:eastAsia="es-CO"/>
              </w:rPr>
            </w:pPr>
            <w:r w:rsidRPr="00482823">
              <w:rPr>
                <w:lang w:eastAsia="es-CO"/>
              </w:rPr>
              <w:t xml:space="preserve">                                                      en un espacio de reflexión y aprendizaje ante la incidencia del     </w:t>
            </w:r>
          </w:p>
          <w:p w:rsidR="00482823" w:rsidRPr="00482823" w:rsidRDefault="00482823" w:rsidP="00482823">
            <w:pPr>
              <w:spacing w:after="0" w:line="240" w:lineRule="auto"/>
              <w:rPr>
                <w:lang w:eastAsia="es-CO"/>
              </w:rPr>
            </w:pPr>
            <w:r w:rsidRPr="00482823">
              <w:rPr>
                <w:lang w:eastAsia="es-CO"/>
              </w:rPr>
              <w:t xml:space="preserve">                                                     calentamiento global y su carácter perdurable para el mundo en                    </w:t>
            </w:r>
          </w:p>
          <w:p w:rsidR="00482823" w:rsidRDefault="00482823" w:rsidP="00482823">
            <w:pPr>
              <w:spacing w:after="0" w:line="240" w:lineRule="auto"/>
              <w:rPr>
                <w:lang w:eastAsia="es-CO"/>
              </w:rPr>
            </w:pPr>
            <w:r w:rsidRPr="00482823">
              <w:rPr>
                <w:lang w:eastAsia="es-CO"/>
              </w:rPr>
              <w:t xml:space="preserve">                                                      general.</w:t>
            </w:r>
          </w:p>
          <w:p w:rsidR="00482823" w:rsidRPr="00482823" w:rsidRDefault="00482823" w:rsidP="00482823">
            <w:pPr>
              <w:rPr>
                <w:rFonts w:ascii="Arial" w:eastAsia="Times New Roman" w:hAnsi="Arial" w:cs="Arial"/>
                <w:sz w:val="24"/>
                <w:szCs w:val="24"/>
                <w:lang w:val="es-ES_tradnl" w:eastAsia="es-ES"/>
              </w:rPr>
            </w:pPr>
          </w:p>
        </w:tc>
      </w:tr>
      <w:tr w:rsidR="00C24739" w:rsidRPr="00C24739" w:rsidTr="00482823">
        <w:tc>
          <w:tcPr>
            <w:tcW w:w="9781" w:type="dxa"/>
            <w:gridSpan w:val="2"/>
            <w:shd w:val="clear" w:color="auto" w:fill="auto"/>
          </w:tcPr>
          <w:p w:rsidR="00482823" w:rsidRDefault="00846924" w:rsidP="00482823">
            <w:pPr>
              <w:pStyle w:val="Sinespaciado"/>
              <w:ind w:left="720"/>
              <w:rPr>
                <w:rFonts w:ascii="Arial" w:hAnsi="Arial" w:cs="Arial"/>
                <w:b/>
                <w:bCs/>
                <w:lang w:val="es-ES_tradnl"/>
              </w:rPr>
            </w:pPr>
            <w:r>
              <w:rPr>
                <w:noProof/>
                <w:lang w:val="es-CO" w:eastAsia="es-CO"/>
              </w:rPr>
              <w:drawing>
                <wp:anchor distT="0" distB="0" distL="114300" distR="114300" simplePos="0" relativeHeight="251666432" behindDoc="1" locked="0" layoutInCell="1" allowOverlap="1" wp14:anchorId="104AF766" wp14:editId="2701C6F8">
                  <wp:simplePos x="0" y="0"/>
                  <wp:positionH relativeFrom="margin">
                    <wp:posOffset>5083175</wp:posOffset>
                  </wp:positionH>
                  <wp:positionV relativeFrom="paragraph">
                    <wp:posOffset>27865</wp:posOffset>
                  </wp:positionV>
                  <wp:extent cx="1272503" cy="818856"/>
                  <wp:effectExtent l="0" t="0" r="4445" b="635"/>
                  <wp:wrapNone/>
                  <wp:docPr id="3" name="Imagen 3" descr="Emojis que no son lo que parecen| Shock.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jis que no son lo que parecen| Shock.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503" cy="818856"/>
                          </a:xfrm>
                          <a:prstGeom prst="rect">
                            <a:avLst/>
                          </a:prstGeom>
                          <a:noFill/>
                          <a:ln>
                            <a:noFill/>
                          </a:ln>
                        </pic:spPr>
                      </pic:pic>
                    </a:graphicData>
                  </a:graphic>
                  <wp14:sizeRelH relativeFrom="page">
                    <wp14:pctWidth>0</wp14:pctWidth>
                  </wp14:sizeRelH>
                  <wp14:sizeRelV relativeFrom="page">
                    <wp14:pctHeight>0</wp14:pctHeight>
                  </wp14:sizeRelV>
                </wp:anchor>
              </w:drawing>
            </w:r>
            <w:r w:rsidR="00C24739" w:rsidRPr="00B02295">
              <w:rPr>
                <w:rFonts w:ascii="Arial" w:hAnsi="Arial" w:cs="Arial"/>
                <w:b/>
                <w:lang w:val="es-ES_tradnl"/>
              </w:rPr>
              <w:t>Indicador de Desempeño:</w:t>
            </w:r>
            <w:r w:rsidR="00482823">
              <w:rPr>
                <w:rFonts w:ascii="Arial" w:hAnsi="Arial" w:cs="Arial"/>
                <w:b/>
                <w:bCs/>
                <w:lang w:val="es-ES_tradnl"/>
              </w:rPr>
              <w:t xml:space="preserve"> </w:t>
            </w:r>
          </w:p>
          <w:p w:rsidR="00482823" w:rsidRPr="00CA1F15" w:rsidRDefault="00CA1F15" w:rsidP="00482823">
            <w:pPr>
              <w:pStyle w:val="Prrafodelista"/>
              <w:numPr>
                <w:ilvl w:val="0"/>
                <w:numId w:val="29"/>
              </w:numPr>
              <w:spacing w:after="0" w:line="240" w:lineRule="auto"/>
              <w:rPr>
                <w:rFonts w:ascii="Bernard MT Condensed" w:eastAsia="Times New Roman" w:hAnsi="Bernard MT Condensed" w:cs="Arial"/>
                <w:b/>
                <w:bCs/>
                <w:sz w:val="40"/>
                <w:szCs w:val="40"/>
                <w:lang w:val="es-ES_tradnl" w:eastAsia="es-ES"/>
              </w:rPr>
            </w:pPr>
            <w:r w:rsidRPr="00CA1F15">
              <w:rPr>
                <w:rFonts w:ascii="Bernard MT Condensed" w:eastAsia="Times New Roman" w:hAnsi="Bernard MT Condensed" w:cs="Arial"/>
                <w:b/>
                <w:bCs/>
                <w:sz w:val="40"/>
                <w:szCs w:val="40"/>
                <w:lang w:val="es-ES_tradnl" w:eastAsia="es-ES"/>
              </w:rPr>
              <w:t>Diferencia la</w:t>
            </w:r>
            <w:r w:rsidR="00482823" w:rsidRPr="00CA1F15">
              <w:rPr>
                <w:rFonts w:ascii="Bernard MT Condensed" w:eastAsia="Times New Roman" w:hAnsi="Bernard MT Condensed" w:cs="Arial"/>
                <w:b/>
                <w:bCs/>
                <w:sz w:val="40"/>
                <w:szCs w:val="40"/>
                <w:lang w:val="es-ES_tradnl" w:eastAsia="es-ES"/>
              </w:rPr>
              <w:t xml:space="preserve">s principales </w:t>
            </w:r>
            <w:r w:rsidRPr="00CA1F15">
              <w:rPr>
                <w:rFonts w:ascii="Bernard MT Condensed" w:eastAsia="Times New Roman" w:hAnsi="Bernard MT Condensed" w:cs="Arial"/>
                <w:b/>
                <w:bCs/>
                <w:sz w:val="40"/>
                <w:szCs w:val="40"/>
                <w:lang w:val="es-ES_tradnl" w:eastAsia="es-ES"/>
              </w:rPr>
              <w:t xml:space="preserve">funciones del </w:t>
            </w:r>
            <w:proofErr w:type="spellStart"/>
            <w:r w:rsidRPr="00CA1F15">
              <w:rPr>
                <w:rFonts w:ascii="Bernard MT Condensed" w:eastAsia="Times New Roman" w:hAnsi="Bernard MT Condensed" w:cs="Arial"/>
                <w:b/>
                <w:bCs/>
                <w:sz w:val="40"/>
                <w:szCs w:val="40"/>
                <w:lang w:val="es-ES_tradnl" w:eastAsia="es-ES"/>
              </w:rPr>
              <w:t>apa</w:t>
            </w:r>
            <w:proofErr w:type="spellEnd"/>
          </w:p>
          <w:p w:rsidR="00482823" w:rsidRPr="00CA1F15" w:rsidRDefault="00CA1F15" w:rsidP="00C24739">
            <w:pPr>
              <w:spacing w:after="0" w:line="240" w:lineRule="auto"/>
              <w:rPr>
                <w:rFonts w:ascii="Bernard MT Condensed" w:eastAsia="Times New Roman" w:hAnsi="Bernard MT Condensed" w:cs="Arial"/>
                <w:b/>
                <w:bCs/>
                <w:sz w:val="40"/>
                <w:szCs w:val="40"/>
                <w:lang w:val="es-ES_tradnl" w:eastAsia="es-ES"/>
              </w:rPr>
            </w:pPr>
            <w:r w:rsidRPr="00CA1F15">
              <w:rPr>
                <w:rFonts w:ascii="Bernard MT Condensed" w:eastAsia="Times New Roman" w:hAnsi="Bernard MT Condensed" w:cs="Arial"/>
                <w:b/>
                <w:bCs/>
                <w:sz w:val="40"/>
                <w:szCs w:val="40"/>
                <w:lang w:val="es-ES_tradnl" w:eastAsia="es-ES"/>
              </w:rPr>
              <w:t xml:space="preserve">                    rato digestivo</w:t>
            </w:r>
          </w:p>
          <w:p w:rsidR="00C24739" w:rsidRPr="00C24739" w:rsidRDefault="00C24739" w:rsidP="00C24739">
            <w:pPr>
              <w:spacing w:after="0" w:line="240" w:lineRule="auto"/>
              <w:jc w:val="center"/>
              <w:rPr>
                <w:rFonts w:ascii="Arial" w:eastAsia="Times New Roman" w:hAnsi="Arial" w:cs="Arial"/>
                <w:sz w:val="24"/>
                <w:szCs w:val="24"/>
                <w:lang w:val="es-ES_tradnl" w:eastAsia="es-ES"/>
              </w:rPr>
            </w:pPr>
          </w:p>
        </w:tc>
      </w:tr>
      <w:tr w:rsidR="00C24739" w:rsidRPr="00C24739" w:rsidTr="00482823">
        <w:tc>
          <w:tcPr>
            <w:tcW w:w="9781" w:type="dxa"/>
            <w:gridSpan w:val="2"/>
            <w:shd w:val="clear" w:color="auto" w:fill="auto"/>
          </w:tcPr>
          <w:p w:rsidR="00134D0C" w:rsidRDefault="00134D0C" w:rsidP="00C24739">
            <w:pPr>
              <w:spacing w:after="0" w:line="240" w:lineRule="auto"/>
              <w:rPr>
                <w:rFonts w:ascii="Arial" w:eastAsia="Times New Roman" w:hAnsi="Arial" w:cs="Arial"/>
                <w:b/>
                <w:sz w:val="24"/>
                <w:szCs w:val="24"/>
                <w:lang w:val="es-ES_tradnl" w:eastAsia="es-ES"/>
              </w:rPr>
            </w:pPr>
          </w:p>
          <w:p w:rsidR="00C24739" w:rsidRPr="00B05058" w:rsidRDefault="00846924" w:rsidP="00C24739">
            <w:pPr>
              <w:spacing w:after="0" w:line="240" w:lineRule="auto"/>
              <w:rPr>
                <w:rFonts w:ascii="Arial" w:eastAsia="Times New Roman" w:hAnsi="Arial" w:cs="Arial"/>
                <w:b/>
                <w:sz w:val="24"/>
                <w:szCs w:val="24"/>
                <w:lang w:val="es-ES_tradnl" w:eastAsia="es-ES"/>
              </w:rPr>
            </w:pPr>
            <w:r>
              <w:rPr>
                <w:noProof/>
                <w:lang w:eastAsia="es-CO"/>
              </w:rPr>
              <w:drawing>
                <wp:anchor distT="0" distB="0" distL="114300" distR="114300" simplePos="0" relativeHeight="251668480" behindDoc="1" locked="0" layoutInCell="1" allowOverlap="1" wp14:anchorId="3E6C680D" wp14:editId="5FE08593">
                  <wp:simplePos x="0" y="0"/>
                  <wp:positionH relativeFrom="column">
                    <wp:posOffset>224</wp:posOffset>
                  </wp:positionH>
                  <wp:positionV relativeFrom="paragraph">
                    <wp:posOffset>175372</wp:posOffset>
                  </wp:positionV>
                  <wp:extent cx="1541930" cy="1729740"/>
                  <wp:effectExtent l="0" t="0" r="127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245" cy="1734581"/>
                          </a:xfrm>
                          <a:prstGeom prst="rect">
                            <a:avLst/>
                          </a:prstGeom>
                          <a:noFill/>
                          <a:ln>
                            <a:noFill/>
                          </a:ln>
                        </pic:spPr>
                      </pic:pic>
                    </a:graphicData>
                  </a:graphic>
                  <wp14:sizeRelH relativeFrom="page">
                    <wp14:pctWidth>0</wp14:pctWidth>
                  </wp14:sizeRelH>
                  <wp14:sizeRelV relativeFrom="page">
                    <wp14:pctHeight>0</wp14:pctHeight>
                  </wp14:sizeRelV>
                </wp:anchor>
              </w:drawing>
            </w:r>
            <w:r w:rsidR="00C24739" w:rsidRPr="00B05058">
              <w:rPr>
                <w:rFonts w:ascii="Arial" w:eastAsia="Times New Roman" w:hAnsi="Arial" w:cs="Arial"/>
                <w:b/>
                <w:sz w:val="24"/>
                <w:szCs w:val="24"/>
                <w:lang w:val="es-ES_tradnl" w:eastAsia="es-ES"/>
              </w:rPr>
              <w:t>Contextualización:</w:t>
            </w:r>
          </w:p>
          <w:p w:rsidR="00CA1F15" w:rsidRDefault="00846924" w:rsidP="00B75714">
            <w:pPr>
              <w:spacing w:after="0" w:line="240" w:lineRule="auto"/>
              <w:jc w:val="both"/>
              <w:rPr>
                <w:rFonts w:ascii="Arial" w:eastAsia="Times New Roman" w:hAnsi="Arial" w:cs="Arial"/>
                <w:sz w:val="36"/>
                <w:szCs w:val="36"/>
                <w:lang w:val="es-ES_tradnl" w:eastAsia="es-ES"/>
              </w:rPr>
            </w:pPr>
            <w:r>
              <w:rPr>
                <w:rFonts w:ascii="Arial" w:eastAsia="Times New Roman" w:hAnsi="Arial" w:cs="Arial"/>
                <w:sz w:val="24"/>
                <w:szCs w:val="24"/>
                <w:lang w:val="es-ES_tradnl" w:eastAsia="es-ES"/>
              </w:rPr>
              <w:t xml:space="preserve">                                              </w:t>
            </w:r>
            <w:r w:rsidR="00CA1F15">
              <w:rPr>
                <w:rFonts w:ascii="Arial" w:eastAsia="Times New Roman" w:hAnsi="Arial" w:cs="Arial"/>
                <w:sz w:val="36"/>
                <w:szCs w:val="36"/>
                <w:lang w:val="es-ES_tradnl" w:eastAsia="es-ES"/>
              </w:rPr>
              <w:t>Como se organizarán lo</w:t>
            </w:r>
            <w:r w:rsidRPr="00846924">
              <w:rPr>
                <w:rFonts w:ascii="Arial" w:eastAsia="Times New Roman" w:hAnsi="Arial" w:cs="Arial"/>
                <w:sz w:val="36"/>
                <w:szCs w:val="36"/>
                <w:lang w:val="es-ES_tradnl" w:eastAsia="es-ES"/>
              </w:rPr>
              <w:t xml:space="preserve">s </w:t>
            </w:r>
            <w:r w:rsidR="00CA1F15">
              <w:rPr>
                <w:rFonts w:ascii="Arial" w:eastAsia="Times New Roman" w:hAnsi="Arial" w:cs="Arial"/>
                <w:sz w:val="36"/>
                <w:szCs w:val="36"/>
                <w:lang w:val="es-ES_tradnl" w:eastAsia="es-ES"/>
              </w:rPr>
              <w:t xml:space="preserve">órganos del     </w:t>
            </w:r>
          </w:p>
          <w:p w:rsidR="00846924" w:rsidRDefault="00CA1F15" w:rsidP="00B75714">
            <w:pPr>
              <w:spacing w:after="0" w:line="240" w:lineRule="auto"/>
              <w:jc w:val="both"/>
              <w:rPr>
                <w:rFonts w:ascii="Arial" w:eastAsia="Times New Roman" w:hAnsi="Arial" w:cs="Arial"/>
                <w:sz w:val="36"/>
                <w:szCs w:val="36"/>
                <w:lang w:val="es-ES_tradnl" w:eastAsia="es-ES"/>
              </w:rPr>
            </w:pPr>
            <w:r>
              <w:rPr>
                <w:rFonts w:ascii="Arial" w:eastAsia="Times New Roman" w:hAnsi="Arial" w:cs="Arial"/>
                <w:sz w:val="36"/>
                <w:szCs w:val="36"/>
                <w:lang w:val="es-ES_tradnl" w:eastAsia="es-ES"/>
              </w:rPr>
              <w:t xml:space="preserve">                         aparato digestivo para </w:t>
            </w:r>
            <w:r w:rsidR="00846924" w:rsidRPr="00846924">
              <w:rPr>
                <w:rFonts w:ascii="Arial" w:eastAsia="Times New Roman" w:hAnsi="Arial" w:cs="Arial"/>
                <w:sz w:val="36"/>
                <w:szCs w:val="36"/>
                <w:lang w:val="es-ES_tradnl" w:eastAsia="es-ES"/>
              </w:rPr>
              <w:t xml:space="preserve"> </w:t>
            </w:r>
            <w:r w:rsidR="00846924">
              <w:rPr>
                <w:rFonts w:ascii="Arial" w:eastAsia="Times New Roman" w:hAnsi="Arial" w:cs="Arial"/>
                <w:sz w:val="36"/>
                <w:szCs w:val="36"/>
                <w:lang w:val="es-ES_tradnl" w:eastAsia="es-ES"/>
              </w:rPr>
              <w:t xml:space="preserve">           </w:t>
            </w:r>
          </w:p>
          <w:p w:rsidR="00846924" w:rsidRPr="00846924" w:rsidRDefault="00846924" w:rsidP="00B75714">
            <w:pPr>
              <w:spacing w:after="0" w:line="240" w:lineRule="auto"/>
              <w:jc w:val="both"/>
              <w:rPr>
                <w:rFonts w:ascii="Arial" w:eastAsia="Times New Roman" w:hAnsi="Arial" w:cs="Arial"/>
                <w:sz w:val="36"/>
                <w:szCs w:val="36"/>
                <w:lang w:val="es-ES_tradnl" w:eastAsia="es-ES"/>
              </w:rPr>
            </w:pPr>
            <w:r>
              <w:rPr>
                <w:rFonts w:ascii="Arial" w:eastAsia="Times New Roman" w:hAnsi="Arial" w:cs="Arial"/>
                <w:sz w:val="36"/>
                <w:szCs w:val="36"/>
                <w:lang w:val="es-ES_tradnl" w:eastAsia="es-ES"/>
              </w:rPr>
              <w:t xml:space="preserve">                          </w:t>
            </w:r>
            <w:r w:rsidR="00CA1F15">
              <w:rPr>
                <w:rFonts w:ascii="Arial" w:eastAsia="Times New Roman" w:hAnsi="Arial" w:cs="Arial"/>
                <w:sz w:val="36"/>
                <w:szCs w:val="36"/>
                <w:lang w:val="es-ES_tradnl" w:eastAsia="es-ES"/>
              </w:rPr>
              <w:t xml:space="preserve">       cumplir sus funciones eficientemente</w:t>
            </w:r>
            <w:r w:rsidR="007766E0" w:rsidRPr="00846924">
              <w:rPr>
                <w:rFonts w:ascii="Arial" w:eastAsia="Times New Roman" w:hAnsi="Arial" w:cs="Arial"/>
                <w:sz w:val="36"/>
                <w:szCs w:val="36"/>
                <w:lang w:val="es-ES_tradnl" w:eastAsia="es-ES"/>
              </w:rPr>
              <w:t>?</w:t>
            </w:r>
            <w:r w:rsidRPr="00846924">
              <w:rPr>
                <w:rFonts w:ascii="Arial" w:eastAsia="Times New Roman" w:hAnsi="Arial" w:cs="Arial"/>
                <w:sz w:val="36"/>
                <w:szCs w:val="36"/>
                <w:lang w:val="es-ES_tradnl" w:eastAsia="es-ES"/>
              </w:rPr>
              <w:t xml:space="preserve">        </w:t>
            </w:r>
          </w:p>
          <w:p w:rsidR="007766E0" w:rsidRDefault="007845C4" w:rsidP="00B75714">
            <w:pPr>
              <w:spacing w:after="0" w:line="240" w:lineRule="auto"/>
              <w:jc w:val="both"/>
              <w:rPr>
                <w:rFonts w:ascii="Arial" w:eastAsia="Times New Roman" w:hAnsi="Arial" w:cs="Arial"/>
                <w:sz w:val="36"/>
                <w:szCs w:val="36"/>
                <w:lang w:val="es-ES_tradnl" w:eastAsia="es-ES"/>
              </w:rPr>
            </w:pPr>
            <w:r>
              <w:rPr>
                <w:noProof/>
                <w:lang w:eastAsia="es-CO"/>
              </w:rPr>
              <w:drawing>
                <wp:anchor distT="0" distB="0" distL="114300" distR="114300" simplePos="0" relativeHeight="251670528" behindDoc="0" locked="0" layoutInCell="1" allowOverlap="1" wp14:anchorId="48B1F9DC" wp14:editId="6ECB4675">
                  <wp:simplePos x="0" y="0"/>
                  <wp:positionH relativeFrom="margin">
                    <wp:posOffset>1577975</wp:posOffset>
                  </wp:positionH>
                  <wp:positionV relativeFrom="paragraph">
                    <wp:posOffset>71045</wp:posOffset>
                  </wp:positionV>
                  <wp:extent cx="3200400" cy="1324610"/>
                  <wp:effectExtent l="0" t="0" r="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924" w:rsidRPr="00846924">
              <w:rPr>
                <w:rFonts w:ascii="Arial" w:eastAsia="Times New Roman" w:hAnsi="Arial" w:cs="Arial"/>
                <w:sz w:val="36"/>
                <w:szCs w:val="36"/>
                <w:lang w:val="es-ES_tradnl" w:eastAsia="es-ES"/>
              </w:rPr>
              <w:t xml:space="preserve">                                              </w:t>
            </w:r>
            <w:r w:rsidR="00846924">
              <w:rPr>
                <w:rFonts w:ascii="Arial" w:eastAsia="Times New Roman" w:hAnsi="Arial" w:cs="Arial"/>
                <w:sz w:val="36"/>
                <w:szCs w:val="36"/>
                <w:lang w:val="es-ES_tradnl" w:eastAsia="es-ES"/>
              </w:rPr>
              <w:t xml:space="preserve">                          </w:t>
            </w:r>
            <w:r>
              <w:rPr>
                <w:rFonts w:ascii="Arial" w:eastAsia="Times New Roman" w:hAnsi="Arial" w:cs="Arial"/>
                <w:sz w:val="36"/>
                <w:szCs w:val="36"/>
                <w:lang w:val="es-ES_tradnl" w:eastAsia="es-ES"/>
              </w:rPr>
              <w:t xml:space="preserve">     </w:t>
            </w:r>
            <w:r w:rsidR="007766E0">
              <w:rPr>
                <w:rFonts w:ascii="Arial" w:eastAsia="Times New Roman" w:hAnsi="Arial" w:cs="Arial"/>
                <w:sz w:val="36"/>
                <w:szCs w:val="36"/>
                <w:lang w:val="es-ES_tradnl" w:eastAsia="es-ES"/>
              </w:rPr>
              <w:t xml:space="preserve">              </w:t>
            </w:r>
          </w:p>
          <w:p w:rsidR="007766E0" w:rsidRDefault="007766E0" w:rsidP="00B75714">
            <w:pPr>
              <w:spacing w:after="0" w:line="240" w:lineRule="auto"/>
              <w:jc w:val="both"/>
              <w:rPr>
                <w:rFonts w:ascii="Arial" w:eastAsia="Times New Roman" w:hAnsi="Arial" w:cs="Arial"/>
                <w:sz w:val="36"/>
                <w:szCs w:val="36"/>
                <w:lang w:val="es-ES_tradnl" w:eastAsia="es-ES"/>
              </w:rPr>
            </w:pPr>
            <w:r>
              <w:rPr>
                <w:rFonts w:ascii="Arial" w:eastAsia="Times New Roman" w:hAnsi="Arial" w:cs="Arial"/>
                <w:sz w:val="36"/>
                <w:szCs w:val="36"/>
                <w:lang w:val="es-ES_tradnl" w:eastAsia="es-ES"/>
              </w:rPr>
              <w:t xml:space="preserve">                                                                                          </w:t>
            </w:r>
          </w:p>
          <w:p w:rsidR="00C24739" w:rsidRPr="00846924" w:rsidRDefault="007766E0" w:rsidP="00B75714">
            <w:pPr>
              <w:spacing w:after="0" w:line="240" w:lineRule="auto"/>
              <w:jc w:val="both"/>
              <w:rPr>
                <w:rFonts w:ascii="Arial" w:eastAsia="Times New Roman" w:hAnsi="Arial" w:cs="Arial"/>
                <w:sz w:val="36"/>
                <w:szCs w:val="36"/>
                <w:lang w:val="es-ES_tradnl" w:eastAsia="es-ES"/>
              </w:rPr>
            </w:pPr>
            <w:r>
              <w:rPr>
                <w:rFonts w:ascii="Arial" w:eastAsia="Times New Roman" w:hAnsi="Arial" w:cs="Arial"/>
                <w:sz w:val="36"/>
                <w:szCs w:val="36"/>
                <w:lang w:val="es-ES_tradnl" w:eastAsia="es-ES"/>
              </w:rPr>
              <w:t xml:space="preserve">                                                                            </w:t>
            </w:r>
          </w:p>
          <w:p w:rsidR="00B75714" w:rsidRPr="00846924" w:rsidRDefault="00B75714" w:rsidP="00B75714">
            <w:pPr>
              <w:spacing w:after="0" w:line="240" w:lineRule="auto"/>
              <w:jc w:val="both"/>
              <w:rPr>
                <w:rFonts w:ascii="Arial" w:eastAsia="Times New Roman" w:hAnsi="Arial" w:cs="Arial"/>
                <w:sz w:val="36"/>
                <w:szCs w:val="36"/>
                <w:lang w:val="es-ES_tradnl" w:eastAsia="es-ES"/>
              </w:rPr>
            </w:pPr>
          </w:p>
          <w:p w:rsidR="00B75714" w:rsidRDefault="00B75714" w:rsidP="00B75714">
            <w:pPr>
              <w:spacing w:after="0" w:line="240" w:lineRule="auto"/>
              <w:jc w:val="both"/>
              <w:rPr>
                <w:rFonts w:ascii="Arial" w:eastAsia="Times New Roman" w:hAnsi="Arial" w:cs="Arial"/>
                <w:sz w:val="24"/>
                <w:szCs w:val="24"/>
                <w:lang w:val="es-ES_tradnl" w:eastAsia="es-ES"/>
              </w:rPr>
            </w:pPr>
          </w:p>
          <w:p w:rsidR="00B75714" w:rsidRDefault="00B75714" w:rsidP="00B75714">
            <w:pPr>
              <w:spacing w:after="0" w:line="240" w:lineRule="auto"/>
              <w:jc w:val="both"/>
              <w:rPr>
                <w:rFonts w:ascii="Arial" w:eastAsia="Times New Roman" w:hAnsi="Arial" w:cs="Arial"/>
                <w:sz w:val="24"/>
                <w:szCs w:val="24"/>
                <w:lang w:val="es-ES_tradnl" w:eastAsia="es-ES"/>
              </w:rPr>
            </w:pPr>
          </w:p>
          <w:p w:rsidR="00B75714" w:rsidRPr="00C24739" w:rsidRDefault="00B75714" w:rsidP="00B75714">
            <w:pPr>
              <w:spacing w:after="0" w:line="240" w:lineRule="auto"/>
              <w:jc w:val="both"/>
              <w:rPr>
                <w:rFonts w:ascii="Arial" w:eastAsia="Times New Roman" w:hAnsi="Arial" w:cs="Arial"/>
                <w:sz w:val="24"/>
                <w:szCs w:val="24"/>
                <w:lang w:val="es-ES_tradnl" w:eastAsia="es-ES"/>
              </w:rPr>
            </w:pPr>
          </w:p>
        </w:tc>
      </w:tr>
      <w:tr w:rsidR="00C24739" w:rsidRPr="00922EF1" w:rsidTr="00482823">
        <w:tc>
          <w:tcPr>
            <w:tcW w:w="9781" w:type="dxa"/>
            <w:gridSpan w:val="2"/>
            <w:shd w:val="clear" w:color="auto" w:fill="auto"/>
          </w:tcPr>
          <w:p w:rsidR="001607BA" w:rsidRDefault="001607BA" w:rsidP="00260883">
            <w:pPr>
              <w:spacing w:after="0" w:line="240" w:lineRule="auto"/>
              <w:rPr>
                <w:rFonts w:ascii="Arial" w:eastAsia="Times New Roman" w:hAnsi="Arial" w:cs="Arial"/>
                <w:sz w:val="24"/>
                <w:szCs w:val="24"/>
                <w:lang w:eastAsia="es-ES"/>
              </w:rPr>
            </w:pPr>
          </w:p>
          <w:p w:rsidR="00260883" w:rsidRDefault="00260883" w:rsidP="00260883">
            <w:pPr>
              <w:spacing w:after="0" w:line="240" w:lineRule="auto"/>
              <w:rPr>
                <w:rFonts w:ascii="Arial" w:eastAsia="Times New Roman" w:hAnsi="Arial" w:cs="Arial"/>
                <w:sz w:val="24"/>
                <w:szCs w:val="24"/>
                <w:lang w:eastAsia="es-ES"/>
              </w:rPr>
            </w:pPr>
          </w:p>
          <w:p w:rsidR="00CA1F15" w:rsidRPr="00CA1F15" w:rsidRDefault="00CA1F15" w:rsidP="00CA1F15">
            <w:pPr>
              <w:spacing w:before="100" w:beforeAutospacing="1" w:after="100" w:afterAutospacing="1" w:line="240" w:lineRule="auto"/>
              <w:jc w:val="center"/>
              <w:outlineLvl w:val="0"/>
              <w:rPr>
                <w:rFonts w:ascii="Arial" w:eastAsia="Times New Roman" w:hAnsi="Arial" w:cs="Arial"/>
                <w:b/>
                <w:bCs/>
                <w:color w:val="000000"/>
                <w:kern w:val="36"/>
                <w:sz w:val="24"/>
                <w:szCs w:val="24"/>
                <w:lang w:eastAsia="es-CO"/>
              </w:rPr>
            </w:pPr>
            <w:r w:rsidRPr="00CA1F15">
              <w:rPr>
                <w:rFonts w:ascii="Arial" w:eastAsia="Times New Roman" w:hAnsi="Arial" w:cs="Arial"/>
                <w:b/>
                <w:bCs/>
                <w:color w:val="000000"/>
                <w:kern w:val="36"/>
                <w:sz w:val="24"/>
                <w:szCs w:val="24"/>
                <w:lang w:eastAsia="es-CO"/>
              </w:rPr>
              <w:t>El aparato digestivo y su funcionamiento</w:t>
            </w:r>
          </w:p>
          <w:p w:rsidR="00CA1F15" w:rsidRPr="00CA1F15" w:rsidRDefault="0021058B" w:rsidP="00CA1F15">
            <w:pPr>
              <w:numPr>
                <w:ilvl w:val="0"/>
                <w:numId w:val="30"/>
              </w:numPr>
              <w:shd w:val="clear" w:color="auto" w:fill="FFFFFF"/>
              <w:spacing w:after="72" w:line="240" w:lineRule="auto"/>
              <w:ind w:left="1032"/>
              <w:jc w:val="both"/>
              <w:rPr>
                <w:rFonts w:ascii="Arial" w:eastAsia="Times New Roman" w:hAnsi="Arial" w:cs="Arial"/>
                <w:color w:val="000000"/>
                <w:sz w:val="24"/>
                <w:szCs w:val="24"/>
                <w:lang w:eastAsia="es-CO"/>
              </w:rPr>
            </w:pPr>
            <w:hyperlink r:id="rId12" w:anchor="1" w:history="1">
              <w:r w:rsidR="00CA1F15" w:rsidRPr="00CA1F15">
                <w:rPr>
                  <w:rFonts w:ascii="Arial" w:eastAsia="Times New Roman" w:hAnsi="Arial" w:cs="Arial"/>
                  <w:color w:val="000000"/>
                  <w:sz w:val="24"/>
                  <w:szCs w:val="24"/>
                  <w:u w:val="single"/>
                  <w:lang w:eastAsia="es-CO"/>
                </w:rPr>
                <w:t>¿Qué es el aparato digestivo?</w:t>
              </w:r>
            </w:hyperlink>
          </w:p>
          <w:p w:rsidR="00CA1F15" w:rsidRPr="00CA1F15" w:rsidRDefault="0021058B" w:rsidP="00CA1F15">
            <w:pPr>
              <w:numPr>
                <w:ilvl w:val="0"/>
                <w:numId w:val="30"/>
              </w:numPr>
              <w:shd w:val="clear" w:color="auto" w:fill="FFFFFF"/>
              <w:spacing w:before="72" w:after="72" w:line="240" w:lineRule="auto"/>
              <w:ind w:left="1032"/>
              <w:jc w:val="both"/>
              <w:rPr>
                <w:rFonts w:ascii="Arial" w:eastAsia="Times New Roman" w:hAnsi="Arial" w:cs="Arial"/>
                <w:color w:val="000000"/>
                <w:sz w:val="24"/>
                <w:szCs w:val="24"/>
                <w:lang w:eastAsia="es-CO"/>
              </w:rPr>
            </w:pPr>
            <w:hyperlink r:id="rId13" w:anchor="2" w:history="1">
              <w:r w:rsidR="00CA1F15" w:rsidRPr="00CA1F15">
                <w:rPr>
                  <w:rFonts w:ascii="Arial" w:eastAsia="Times New Roman" w:hAnsi="Arial" w:cs="Arial"/>
                  <w:color w:val="000000"/>
                  <w:sz w:val="24"/>
                  <w:szCs w:val="24"/>
                  <w:u w:val="single"/>
                  <w:lang w:eastAsia="es-CO"/>
                </w:rPr>
                <w:t>¿Por qué es importante la digestión?</w:t>
              </w:r>
            </w:hyperlink>
          </w:p>
          <w:p w:rsidR="00CA1F15" w:rsidRPr="00CA1F15" w:rsidRDefault="0021058B" w:rsidP="00CA1F15">
            <w:pPr>
              <w:numPr>
                <w:ilvl w:val="0"/>
                <w:numId w:val="30"/>
              </w:numPr>
              <w:shd w:val="clear" w:color="auto" w:fill="FFFFFF"/>
              <w:spacing w:before="72" w:after="72" w:line="240" w:lineRule="auto"/>
              <w:ind w:left="1032"/>
              <w:jc w:val="both"/>
              <w:rPr>
                <w:rFonts w:ascii="Arial" w:eastAsia="Times New Roman" w:hAnsi="Arial" w:cs="Arial"/>
                <w:color w:val="000000"/>
                <w:sz w:val="24"/>
                <w:szCs w:val="24"/>
                <w:lang w:eastAsia="es-CO"/>
              </w:rPr>
            </w:pPr>
            <w:hyperlink r:id="rId14" w:anchor="3" w:history="1">
              <w:r w:rsidR="00CA1F15" w:rsidRPr="00CA1F15">
                <w:rPr>
                  <w:rFonts w:ascii="Arial" w:eastAsia="Times New Roman" w:hAnsi="Arial" w:cs="Arial"/>
                  <w:color w:val="000000"/>
                  <w:sz w:val="24"/>
                  <w:szCs w:val="24"/>
                  <w:u w:val="single"/>
                  <w:lang w:eastAsia="es-CO"/>
                </w:rPr>
                <w:t>¿Cómo funciona el aparato digestivo?</w:t>
              </w:r>
            </w:hyperlink>
          </w:p>
          <w:p w:rsidR="00CA1F15" w:rsidRPr="00CA1F15" w:rsidRDefault="0021058B" w:rsidP="00CA1F15">
            <w:pPr>
              <w:numPr>
                <w:ilvl w:val="0"/>
                <w:numId w:val="30"/>
              </w:numPr>
              <w:shd w:val="clear" w:color="auto" w:fill="FFFFFF"/>
              <w:spacing w:before="72" w:after="72" w:line="240" w:lineRule="auto"/>
              <w:ind w:left="1032"/>
              <w:jc w:val="both"/>
              <w:rPr>
                <w:rFonts w:ascii="Arial" w:eastAsia="Times New Roman" w:hAnsi="Arial" w:cs="Arial"/>
                <w:color w:val="000000"/>
                <w:sz w:val="24"/>
                <w:szCs w:val="24"/>
                <w:lang w:eastAsia="es-CO"/>
              </w:rPr>
            </w:pPr>
            <w:hyperlink r:id="rId15" w:anchor="4" w:history="1">
              <w:r w:rsidR="00CA1F15" w:rsidRPr="00CA1F15">
                <w:rPr>
                  <w:rFonts w:ascii="Arial" w:eastAsia="Times New Roman" w:hAnsi="Arial" w:cs="Arial"/>
                  <w:color w:val="000000"/>
                  <w:sz w:val="24"/>
                  <w:szCs w:val="24"/>
                  <w:u w:val="single"/>
                  <w:lang w:eastAsia="es-CO"/>
                </w:rPr>
                <w:t>¿Cómo se transportan los alimentos a través del tracto gastrointestinal?</w:t>
              </w:r>
            </w:hyperlink>
          </w:p>
          <w:p w:rsidR="00CA1F15" w:rsidRPr="00CA1F15" w:rsidRDefault="0021058B" w:rsidP="00CA1F15">
            <w:pPr>
              <w:numPr>
                <w:ilvl w:val="0"/>
                <w:numId w:val="30"/>
              </w:numPr>
              <w:shd w:val="clear" w:color="auto" w:fill="FFFFFF"/>
              <w:spacing w:before="72" w:after="72" w:line="240" w:lineRule="auto"/>
              <w:ind w:left="1032"/>
              <w:jc w:val="both"/>
              <w:rPr>
                <w:rFonts w:ascii="Arial" w:eastAsia="Times New Roman" w:hAnsi="Arial" w:cs="Arial"/>
                <w:color w:val="000000"/>
                <w:sz w:val="24"/>
                <w:szCs w:val="24"/>
                <w:lang w:eastAsia="es-CO"/>
              </w:rPr>
            </w:pPr>
            <w:hyperlink r:id="rId16" w:anchor="5" w:history="1">
              <w:r w:rsidR="00CA1F15" w:rsidRPr="00CA1F15">
                <w:rPr>
                  <w:rFonts w:ascii="Arial" w:eastAsia="Times New Roman" w:hAnsi="Arial" w:cs="Arial"/>
                  <w:color w:val="000000"/>
                  <w:sz w:val="24"/>
                  <w:szCs w:val="24"/>
                  <w:u w:val="single"/>
                  <w:lang w:eastAsia="es-CO"/>
                </w:rPr>
                <w:t>¿Cómo funciona el aparato digestivo para descomponer químicamente los alimentos en pequeñas partes que el cuerpo puede usar?</w:t>
              </w:r>
            </w:hyperlink>
          </w:p>
          <w:p w:rsidR="00CA1F15" w:rsidRPr="00CA1F15" w:rsidRDefault="0021058B" w:rsidP="00CA1F15">
            <w:pPr>
              <w:numPr>
                <w:ilvl w:val="0"/>
                <w:numId w:val="30"/>
              </w:numPr>
              <w:shd w:val="clear" w:color="auto" w:fill="FFFFFF"/>
              <w:spacing w:before="72" w:after="72" w:line="240" w:lineRule="auto"/>
              <w:ind w:left="1032"/>
              <w:jc w:val="both"/>
              <w:rPr>
                <w:rFonts w:ascii="Arial" w:eastAsia="Times New Roman" w:hAnsi="Arial" w:cs="Arial"/>
                <w:color w:val="000000"/>
                <w:sz w:val="24"/>
                <w:szCs w:val="24"/>
                <w:lang w:eastAsia="es-CO"/>
              </w:rPr>
            </w:pPr>
            <w:hyperlink r:id="rId17" w:anchor="6" w:history="1">
              <w:r w:rsidR="00CA1F15" w:rsidRPr="00CA1F15">
                <w:rPr>
                  <w:rFonts w:ascii="Arial" w:eastAsia="Times New Roman" w:hAnsi="Arial" w:cs="Arial"/>
                  <w:color w:val="000000"/>
                  <w:sz w:val="24"/>
                  <w:szCs w:val="24"/>
                  <w:u w:val="single"/>
                  <w:lang w:eastAsia="es-CO"/>
                </w:rPr>
                <w:t>¿Qué les sucede a los alimentos digeridos?</w:t>
              </w:r>
            </w:hyperlink>
          </w:p>
          <w:p w:rsidR="00CA1F15" w:rsidRPr="00CA1F15" w:rsidRDefault="0021058B" w:rsidP="00CA1F15">
            <w:pPr>
              <w:numPr>
                <w:ilvl w:val="0"/>
                <w:numId w:val="30"/>
              </w:numPr>
              <w:shd w:val="clear" w:color="auto" w:fill="FFFFFF"/>
              <w:spacing w:before="72" w:after="72" w:line="240" w:lineRule="auto"/>
              <w:ind w:left="1032"/>
              <w:jc w:val="both"/>
              <w:rPr>
                <w:rFonts w:ascii="Arial" w:eastAsia="Times New Roman" w:hAnsi="Arial" w:cs="Arial"/>
                <w:color w:val="000000"/>
                <w:sz w:val="24"/>
                <w:szCs w:val="24"/>
                <w:lang w:eastAsia="es-CO"/>
              </w:rPr>
            </w:pPr>
            <w:hyperlink r:id="rId18" w:anchor="7" w:history="1">
              <w:r w:rsidR="00CA1F15" w:rsidRPr="00CA1F15">
                <w:rPr>
                  <w:rFonts w:ascii="Arial" w:eastAsia="Times New Roman" w:hAnsi="Arial" w:cs="Arial"/>
                  <w:color w:val="000000"/>
                  <w:sz w:val="24"/>
                  <w:szCs w:val="24"/>
                  <w:u w:val="single"/>
                  <w:lang w:eastAsia="es-CO"/>
                </w:rPr>
                <w:t>¿Cómo controla el cuerpo el proceso digestivo?</w:t>
              </w:r>
            </w:hyperlink>
          </w:p>
          <w:p w:rsidR="00CA1F15" w:rsidRPr="00CA1F15" w:rsidRDefault="0021058B" w:rsidP="00CA1F15">
            <w:pPr>
              <w:numPr>
                <w:ilvl w:val="0"/>
                <w:numId w:val="30"/>
              </w:numPr>
              <w:shd w:val="clear" w:color="auto" w:fill="FFFFFF"/>
              <w:spacing w:before="72" w:after="0" w:line="240" w:lineRule="auto"/>
              <w:ind w:left="1032"/>
              <w:jc w:val="both"/>
              <w:rPr>
                <w:rFonts w:ascii="Arial" w:eastAsia="Times New Roman" w:hAnsi="Arial" w:cs="Arial"/>
                <w:color w:val="000000"/>
                <w:sz w:val="24"/>
                <w:szCs w:val="24"/>
                <w:lang w:eastAsia="es-CO"/>
              </w:rPr>
            </w:pPr>
            <w:hyperlink r:id="rId19" w:anchor="8" w:history="1">
              <w:r w:rsidR="00CA1F15" w:rsidRPr="00CA1F15">
                <w:rPr>
                  <w:rFonts w:ascii="Arial" w:eastAsia="Times New Roman" w:hAnsi="Arial" w:cs="Arial"/>
                  <w:color w:val="000000"/>
                  <w:sz w:val="24"/>
                  <w:szCs w:val="24"/>
                  <w:u w:val="single"/>
                  <w:lang w:eastAsia="es-CO"/>
                </w:rPr>
                <w:t>Ensayos clínicos</w:t>
              </w:r>
            </w:hyperlink>
          </w:p>
          <w:p w:rsidR="00CA1F15" w:rsidRPr="00CA1F15" w:rsidRDefault="00CA1F15" w:rsidP="00CA1F15">
            <w:pPr>
              <w:shd w:val="clear" w:color="auto" w:fill="FFFFFF"/>
              <w:spacing w:before="72" w:after="0" w:line="240" w:lineRule="auto"/>
              <w:jc w:val="both"/>
              <w:rPr>
                <w:rFonts w:ascii="Arial" w:eastAsia="Times New Roman" w:hAnsi="Arial" w:cs="Arial"/>
                <w:color w:val="000000"/>
                <w:sz w:val="24"/>
                <w:szCs w:val="24"/>
                <w:lang w:eastAsia="es-CO"/>
              </w:rPr>
            </w:pPr>
          </w:p>
          <w:p w:rsidR="00CA1F15" w:rsidRPr="00CA1F15" w:rsidRDefault="00CA1F15" w:rsidP="00CA1F15">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es-CO"/>
              </w:rPr>
            </w:pPr>
            <w:r w:rsidRPr="00CA1F15">
              <w:rPr>
                <w:rFonts w:ascii="Arial" w:eastAsia="Times New Roman" w:hAnsi="Arial" w:cs="Arial"/>
                <w:b/>
                <w:bCs/>
                <w:color w:val="000000"/>
                <w:sz w:val="24"/>
                <w:szCs w:val="24"/>
                <w:lang w:eastAsia="es-CO"/>
              </w:rPr>
              <w:t>¿Qué es el aparato digestivo?</w:t>
            </w:r>
          </w:p>
          <w:p w:rsidR="00CA1F15" w:rsidRPr="00CA1F15" w:rsidRDefault="00CA1F15" w:rsidP="00CA1F1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t>El aparato digestivo está formado por el tracto gastrointestinal, también llamado tracto digestivo, y el hígado, el páncreas y la vesícula biliar. El tracto gastrointestinal es una serie de órganos huecos unidos en un tubo largo y retorcido que va desde la boca hasta el ano. Los órganos huecos que componen el tracto gastrointestinal son la boca, el esófago, el estómago, el intestino delgado, el intestino grueso y el ano. El hígado, el páncreas y la vesícula biliar son los órganos sólidos del aparato digestivo.</w:t>
            </w:r>
          </w:p>
          <w:p w:rsidR="00CA1F15" w:rsidRPr="00CA1F15" w:rsidRDefault="00CA1F15" w:rsidP="00CA1F1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t>El intestino delgado tiene tres partes. La primera parte se llama duodeno. El yeyuno está en el medio y el íleon está al final. El intestino grueso incluye el apéndice, el ciego, el colon y el recto. El apéndice es una bolsita con forma de dedo unida al ciego. El ciego es la primera parte del intestino grueso. El colon es el siguiente. El recto es el final del intestino grueso.</w:t>
            </w:r>
          </w:p>
          <w:p w:rsidR="00CA1F15" w:rsidRPr="00CA1F15" w:rsidRDefault="00CA1F15" w:rsidP="00CA1F15">
            <w:pPr>
              <w:spacing w:after="0" w:line="240" w:lineRule="auto"/>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t>El aparato digestivo</w:t>
            </w:r>
          </w:p>
          <w:p w:rsidR="00CA1F15" w:rsidRPr="00CA1F15" w:rsidRDefault="00CA1F15" w:rsidP="00CA1F1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t xml:space="preserve">Las bacterias en el tracto gastrointestinal, también llamadas flora intestinal o </w:t>
            </w:r>
            <w:proofErr w:type="spellStart"/>
            <w:r w:rsidRPr="00CA1F15">
              <w:rPr>
                <w:rFonts w:ascii="Arial" w:eastAsia="Times New Roman" w:hAnsi="Arial" w:cs="Arial"/>
                <w:color w:val="000000"/>
                <w:sz w:val="24"/>
                <w:szCs w:val="24"/>
                <w:lang w:eastAsia="es-CO"/>
              </w:rPr>
              <w:t>microbiota</w:t>
            </w:r>
            <w:proofErr w:type="spellEnd"/>
            <w:r w:rsidRPr="00CA1F15">
              <w:rPr>
                <w:rFonts w:ascii="Arial" w:eastAsia="Times New Roman" w:hAnsi="Arial" w:cs="Arial"/>
                <w:color w:val="000000"/>
                <w:sz w:val="24"/>
                <w:szCs w:val="24"/>
                <w:lang w:eastAsia="es-CO"/>
              </w:rPr>
              <w:t>, ayudan con la digestión. Partes de los sistemas nerviosos y circulatorios también ayudan. Trabajando juntos, los nervios, las hormonas, las bacterias, la sangre y los órganos del aparato digestivo digieren los alimentos y líquidos que una persona come o bebe cada día.</w:t>
            </w:r>
          </w:p>
          <w:p w:rsidR="00CA1F15" w:rsidRPr="00CA1F15" w:rsidRDefault="00CA1F15" w:rsidP="00CA1F15">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es-CO"/>
              </w:rPr>
            </w:pPr>
            <w:r w:rsidRPr="00CA1F15">
              <w:rPr>
                <w:rFonts w:ascii="Arial" w:eastAsia="Times New Roman" w:hAnsi="Arial" w:cs="Arial"/>
                <w:b/>
                <w:bCs/>
                <w:color w:val="000000"/>
                <w:sz w:val="24"/>
                <w:szCs w:val="24"/>
                <w:lang w:eastAsia="es-CO"/>
              </w:rPr>
              <w:t>¿Por qué es importante la digestión?</w:t>
            </w:r>
          </w:p>
          <w:p w:rsidR="00CA1F15" w:rsidRPr="00CA1F15" w:rsidRDefault="00CA1F15" w:rsidP="00CA1F1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t>La digestión es importante porque el cuerpo necesita los nutrientes provenientes de los alimentos y bebidas para funcionar correctamente y mantenerse sano. Las proteínas, las grasas, los carbohidratos, </w:t>
            </w:r>
            <w:hyperlink r:id="rId20" w:history="1">
              <w:r w:rsidRPr="00CA1F15">
                <w:rPr>
                  <w:rFonts w:ascii="Arial" w:eastAsia="Times New Roman" w:hAnsi="Arial" w:cs="Arial"/>
                  <w:color w:val="000000"/>
                  <w:sz w:val="24"/>
                  <w:szCs w:val="24"/>
                  <w:u w:val="single"/>
                  <w:lang w:eastAsia="es-CO"/>
                </w:rPr>
                <w:t>las vitaminas</w:t>
              </w:r>
            </w:hyperlink>
            <w:r w:rsidRPr="00CA1F15">
              <w:rPr>
                <w:rFonts w:ascii="Arial" w:eastAsia="Times New Roman" w:hAnsi="Arial" w:cs="Arial"/>
                <w:color w:val="000000"/>
                <w:sz w:val="24"/>
                <w:szCs w:val="24"/>
                <w:lang w:eastAsia="es-CO"/>
              </w:rPr>
              <w:t> , </w:t>
            </w:r>
            <w:hyperlink r:id="rId21" w:history="1">
              <w:r w:rsidRPr="00CA1F15">
                <w:rPr>
                  <w:rFonts w:ascii="Arial" w:eastAsia="Times New Roman" w:hAnsi="Arial" w:cs="Arial"/>
                  <w:color w:val="000000"/>
                  <w:sz w:val="24"/>
                  <w:szCs w:val="24"/>
                  <w:u w:val="single"/>
                  <w:lang w:eastAsia="es-CO"/>
                </w:rPr>
                <w:t>los minerales</w:t>
              </w:r>
            </w:hyperlink>
            <w:r w:rsidRPr="00CA1F15">
              <w:rPr>
                <w:rFonts w:ascii="Arial" w:eastAsia="Times New Roman" w:hAnsi="Arial" w:cs="Arial"/>
                <w:color w:val="000000"/>
                <w:sz w:val="24"/>
                <w:szCs w:val="24"/>
                <w:lang w:eastAsia="es-CO"/>
              </w:rPr>
              <w:t>  y el agua son nutrientes. El aparato digestivo descompone químicamente los nutrientes en partes lo suficientemente pequeñas como para que el cuerpo pueda absorber los nutrientes y usarlos para la energía, crecimiento y reparación de las células.</w:t>
            </w:r>
          </w:p>
          <w:p w:rsidR="00CA1F15" w:rsidRPr="00CA1F15" w:rsidRDefault="00CA1F15" w:rsidP="00CA1F15">
            <w:pPr>
              <w:numPr>
                <w:ilvl w:val="0"/>
                <w:numId w:val="31"/>
              </w:numPr>
              <w:shd w:val="clear" w:color="auto" w:fill="FFFFFF"/>
              <w:spacing w:after="72" w:line="240" w:lineRule="auto"/>
              <w:ind w:left="1032"/>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t>Las proteínas se descomponen químicamente en aminoácidos</w:t>
            </w:r>
          </w:p>
          <w:p w:rsidR="00CA1F15" w:rsidRPr="00CA1F15" w:rsidRDefault="00CA1F15" w:rsidP="00CA1F15">
            <w:pPr>
              <w:numPr>
                <w:ilvl w:val="0"/>
                <w:numId w:val="31"/>
              </w:numPr>
              <w:shd w:val="clear" w:color="auto" w:fill="FFFFFF"/>
              <w:spacing w:before="72" w:after="72" w:line="240" w:lineRule="auto"/>
              <w:ind w:left="1032"/>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t>Las grasas se descomponen químicamente en ácidos grasos y glicerol</w:t>
            </w:r>
          </w:p>
          <w:p w:rsidR="00CA1F15" w:rsidRPr="00CA1F15" w:rsidRDefault="00CA1F15" w:rsidP="00CA1F15">
            <w:pPr>
              <w:numPr>
                <w:ilvl w:val="0"/>
                <w:numId w:val="31"/>
              </w:numPr>
              <w:shd w:val="clear" w:color="auto" w:fill="FFFFFF"/>
              <w:spacing w:before="72" w:after="0" w:line="240" w:lineRule="auto"/>
              <w:ind w:left="1032"/>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t>Los carbohidratos se descomponen químicamente en azúcares simples</w:t>
            </w:r>
          </w:p>
          <w:p w:rsidR="00CA1F15" w:rsidRPr="00CA1F15" w:rsidRDefault="00CA1F15" w:rsidP="00CA1F15">
            <w:pPr>
              <w:spacing w:after="0" w:line="240" w:lineRule="auto"/>
              <w:jc w:val="both"/>
              <w:rPr>
                <w:rFonts w:ascii="Arial" w:eastAsia="Times New Roman" w:hAnsi="Arial" w:cs="Arial"/>
                <w:color w:val="000000"/>
                <w:sz w:val="24"/>
                <w:szCs w:val="24"/>
                <w:lang w:eastAsia="es-CO"/>
              </w:rPr>
            </w:pPr>
            <w:r w:rsidRPr="00CA1F15">
              <w:rPr>
                <w:rFonts w:ascii="Arial" w:eastAsia="Times New Roman" w:hAnsi="Arial" w:cs="Arial"/>
                <w:color w:val="000000"/>
                <w:sz w:val="24"/>
                <w:szCs w:val="24"/>
                <w:lang w:eastAsia="es-CO"/>
              </w:rPr>
              <w:lastRenderedPageBreak/>
              <w:t>El aparato digestivo descompone químicamente los nutrientes en partes que son lo suficientemente pequeñas como para que el cuerpo las absorba.</w:t>
            </w:r>
          </w:p>
          <w:p w:rsidR="00CA1F15" w:rsidRPr="00CA1F15" w:rsidRDefault="00CA1F15" w:rsidP="00CA1F15"/>
          <w:p w:rsidR="00CA1F15" w:rsidRPr="00CA1F15" w:rsidRDefault="00CA1F15" w:rsidP="00CA1F15">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es-CO"/>
              </w:rPr>
            </w:pPr>
            <w:r w:rsidRPr="00CA1F15">
              <w:rPr>
                <w:rFonts w:ascii="Arial" w:eastAsia="Times New Roman" w:hAnsi="Arial" w:cs="Arial"/>
                <w:b/>
                <w:bCs/>
                <w:color w:val="000000"/>
                <w:sz w:val="24"/>
                <w:szCs w:val="24"/>
                <w:lang w:eastAsia="es-CO"/>
              </w:rPr>
              <w:t>¿Cómo funciona el aparato digestivo?</w:t>
            </w:r>
          </w:p>
          <w:p w:rsidR="00CA1F15" w:rsidRPr="00CA1F15" w:rsidRDefault="00CA1F15" w:rsidP="00CA1F15">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CA1F15">
              <w:rPr>
                <w:noProof/>
                <w:lang w:eastAsia="es-CO"/>
              </w:rPr>
              <w:drawing>
                <wp:anchor distT="0" distB="0" distL="114300" distR="114300" simplePos="0" relativeHeight="251692032" behindDoc="1" locked="0" layoutInCell="1" allowOverlap="1" wp14:anchorId="32E6DE11" wp14:editId="5DE1F2B0">
                  <wp:simplePos x="0" y="0"/>
                  <wp:positionH relativeFrom="margin">
                    <wp:posOffset>224</wp:posOffset>
                  </wp:positionH>
                  <wp:positionV relativeFrom="paragraph">
                    <wp:posOffset>1257561</wp:posOffset>
                  </wp:positionV>
                  <wp:extent cx="5898777" cy="4589780"/>
                  <wp:effectExtent l="0" t="0" r="6985" b="1270"/>
                  <wp:wrapNone/>
                  <wp:docPr id="5" name="Imagen 5" descr="Modelo humano que muestra el aparato digestivo, el cual incluye la boca, glándulas salivales, esófago,   estómago, hígado, vesícula biliar, páncreas,  intestino grueso, intestino delgado, apéndice, recto y 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o humano que muestra el aparato digestivo, el cual incluye la boca, glándulas salivales, esófago,   estómago, hígado, vesícula biliar, páncreas,  intestino grueso, intestino delgado, apéndice, recto y an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753" cy="46224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F15">
              <w:rPr>
                <w:rFonts w:ascii="Arial" w:eastAsia="Times New Roman" w:hAnsi="Arial" w:cs="Arial"/>
                <w:color w:val="000000"/>
                <w:sz w:val="24"/>
                <w:szCs w:val="24"/>
                <w:lang w:eastAsia="es-CO"/>
              </w:rPr>
              <w:t>Cada parte del aparato digestivo ayuda a transportar los alimentos y líquidos a través del tracto gastrointestinal, a descomponer químicamente los alimentos y líquidos en partes más pequeñas, o ambas cosas. Una vez que los alimentos han sido descompuestos químicamente en partes lo suficientemente pequeñas, el cuerpo puede absorber y transportar los nutrientes adonde se necesitan. El intestino grueso absorbe agua y los productos de desecho de la digestión se convierten en heces. Los nervios y las hormonas ayudan a controlar el proceso digestivo.</w:t>
            </w:r>
          </w:p>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Pr="00CA1F15" w:rsidRDefault="00CA1F15" w:rsidP="00CA1F15"/>
          <w:p w:rsidR="00CA1F15" w:rsidRDefault="00CA1F15" w:rsidP="00260883">
            <w:pPr>
              <w:spacing w:after="0" w:line="240" w:lineRule="auto"/>
              <w:rPr>
                <w:rFonts w:ascii="Arial" w:eastAsia="Times New Roman" w:hAnsi="Arial" w:cs="Arial"/>
                <w:sz w:val="24"/>
                <w:szCs w:val="24"/>
                <w:lang w:eastAsia="es-ES"/>
              </w:rPr>
            </w:pPr>
          </w:p>
          <w:p w:rsidR="00266D56" w:rsidRPr="00266D56" w:rsidRDefault="00266D56" w:rsidP="00266D56">
            <w:pPr>
              <w:shd w:val="clear" w:color="auto" w:fill="FFFFFF"/>
              <w:spacing w:before="100" w:beforeAutospacing="1" w:after="100" w:afterAutospacing="1" w:line="240" w:lineRule="auto"/>
              <w:jc w:val="center"/>
              <w:outlineLvl w:val="2"/>
              <w:rPr>
                <w:rFonts w:ascii="Arial" w:eastAsia="Times New Roman" w:hAnsi="Arial" w:cs="Arial"/>
                <w:b/>
                <w:bCs/>
                <w:color w:val="000000"/>
                <w:sz w:val="28"/>
                <w:szCs w:val="28"/>
                <w:lang w:eastAsia="es-CO"/>
              </w:rPr>
            </w:pPr>
            <w:r w:rsidRPr="00266D56">
              <w:rPr>
                <w:rFonts w:ascii="Arial" w:eastAsia="Times New Roman" w:hAnsi="Arial" w:cs="Arial"/>
                <w:b/>
                <w:bCs/>
                <w:color w:val="000000"/>
                <w:sz w:val="28"/>
                <w:szCs w:val="28"/>
                <w:lang w:eastAsia="es-CO"/>
              </w:rPr>
              <w:t>El proceso digestivo</w:t>
            </w:r>
          </w:p>
          <w:tbl>
            <w:tblPr>
              <w:tblW w:w="10334" w:type="dxa"/>
              <w:tblCellMar>
                <w:top w:w="15" w:type="dxa"/>
                <w:left w:w="15" w:type="dxa"/>
                <w:bottom w:w="15" w:type="dxa"/>
                <w:right w:w="15" w:type="dxa"/>
              </w:tblCellMar>
              <w:tblLook w:val="04A0" w:firstRow="1" w:lastRow="0" w:firstColumn="1" w:lastColumn="0" w:noHBand="0" w:noVBand="1"/>
            </w:tblPr>
            <w:tblGrid>
              <w:gridCol w:w="1672"/>
              <w:gridCol w:w="3753"/>
              <w:gridCol w:w="1748"/>
              <w:gridCol w:w="3161"/>
            </w:tblGrid>
            <w:tr w:rsidR="00266D56" w:rsidRPr="00266D56" w:rsidTr="00C91135">
              <w:trPr>
                <w:tblHeader/>
              </w:trPr>
              <w:tc>
                <w:tcPr>
                  <w:tcW w:w="1672" w:type="dxa"/>
                  <w:tcBorders>
                    <w:top w:val="single" w:sz="6" w:space="0" w:color="D9D8D8"/>
                    <w:left w:val="single" w:sz="6" w:space="0" w:color="D9D8D8"/>
                    <w:bottom w:val="single" w:sz="6" w:space="0" w:color="D9D8D8"/>
                    <w:right w:val="single" w:sz="6" w:space="0" w:color="D9D8D8"/>
                  </w:tcBorders>
                  <w:shd w:val="clear" w:color="auto" w:fill="1568A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lastRenderedPageBreak/>
                    <w:t>Órgano</w:t>
                  </w:r>
                </w:p>
              </w:tc>
              <w:tc>
                <w:tcPr>
                  <w:tcW w:w="3753" w:type="dxa"/>
                  <w:tcBorders>
                    <w:top w:val="single" w:sz="6" w:space="0" w:color="D9D8D8"/>
                    <w:left w:val="single" w:sz="6" w:space="0" w:color="D9D8D8"/>
                    <w:bottom w:val="single" w:sz="6" w:space="0" w:color="D9D8D8"/>
                    <w:right w:val="single" w:sz="6" w:space="0" w:color="D9D8D8"/>
                  </w:tcBorders>
                  <w:shd w:val="clear" w:color="auto" w:fill="1568A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Movimiento</w:t>
                  </w:r>
                </w:p>
              </w:tc>
              <w:tc>
                <w:tcPr>
                  <w:tcW w:w="1748" w:type="dxa"/>
                  <w:tcBorders>
                    <w:top w:val="single" w:sz="6" w:space="0" w:color="D9D8D8"/>
                    <w:left w:val="single" w:sz="6" w:space="0" w:color="D9D8D8"/>
                    <w:bottom w:val="single" w:sz="6" w:space="0" w:color="D9D8D8"/>
                    <w:right w:val="single" w:sz="6" w:space="0" w:color="D9D8D8"/>
                  </w:tcBorders>
                  <w:shd w:val="clear" w:color="auto" w:fill="1568A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Jugos digestivos que son añadidos</w:t>
                  </w:r>
                </w:p>
              </w:tc>
              <w:tc>
                <w:tcPr>
                  <w:tcW w:w="0" w:type="auto"/>
                  <w:tcBorders>
                    <w:top w:val="single" w:sz="6" w:space="0" w:color="D9D8D8"/>
                    <w:left w:val="single" w:sz="6" w:space="0" w:color="D9D8D8"/>
                    <w:bottom w:val="single" w:sz="6" w:space="0" w:color="D9D8D8"/>
                    <w:right w:val="single" w:sz="6" w:space="0" w:color="D9D8D8"/>
                  </w:tcBorders>
                  <w:shd w:val="clear" w:color="auto" w:fill="1568A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Partículas de alimentos que son descompuestos químicamente</w:t>
                  </w:r>
                </w:p>
              </w:tc>
            </w:tr>
            <w:tr w:rsidR="00266D56" w:rsidRPr="00266D56" w:rsidTr="00C91135">
              <w:tc>
                <w:tcPr>
                  <w:tcW w:w="1672"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Boca</w:t>
                  </w:r>
                </w:p>
              </w:tc>
              <w:tc>
                <w:tcPr>
                  <w:tcW w:w="3753"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Masticar</w:t>
                  </w:r>
                </w:p>
              </w:tc>
              <w:tc>
                <w:tcPr>
                  <w:tcW w:w="1748"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Saliva</w:t>
                  </w:r>
                </w:p>
              </w:tc>
              <w:tc>
                <w:tcPr>
                  <w:tcW w:w="0" w:type="auto"/>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Almidones, un tipo de carbohidrato</w:t>
                  </w:r>
                </w:p>
              </w:tc>
            </w:tr>
            <w:tr w:rsidR="00266D56" w:rsidRPr="00266D56" w:rsidTr="00C91135">
              <w:tc>
                <w:tcPr>
                  <w:tcW w:w="1672"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Esófago</w:t>
                  </w:r>
                </w:p>
              </w:tc>
              <w:tc>
                <w:tcPr>
                  <w:tcW w:w="3753"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proofErr w:type="spellStart"/>
                  <w:r w:rsidRPr="00266D56">
                    <w:rPr>
                      <w:rFonts w:ascii="Arial" w:eastAsia="Times New Roman" w:hAnsi="Arial" w:cs="Arial"/>
                      <w:color w:val="000000"/>
                      <w:sz w:val="24"/>
                      <w:szCs w:val="24"/>
                      <w:lang w:eastAsia="es-CO"/>
                    </w:rPr>
                    <w:t>Peristalsis</w:t>
                  </w:r>
                  <w:proofErr w:type="spellEnd"/>
                </w:p>
              </w:tc>
              <w:tc>
                <w:tcPr>
                  <w:tcW w:w="1748"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Ninguno</w:t>
                  </w:r>
                </w:p>
              </w:tc>
              <w:tc>
                <w:tcPr>
                  <w:tcW w:w="0" w:type="auto"/>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Ninguno</w:t>
                  </w:r>
                </w:p>
              </w:tc>
            </w:tr>
            <w:tr w:rsidR="00266D56" w:rsidRPr="00266D56" w:rsidTr="00C91135">
              <w:tc>
                <w:tcPr>
                  <w:tcW w:w="1672"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Estómago</w:t>
                  </w:r>
                </w:p>
              </w:tc>
              <w:tc>
                <w:tcPr>
                  <w:tcW w:w="3753"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El músculo superior en el estómago se relaja para permitir la entrada de los alimentos y el músculo inferior mezcla los alimentos con el jugo digestivo</w:t>
                  </w:r>
                </w:p>
              </w:tc>
              <w:tc>
                <w:tcPr>
                  <w:tcW w:w="1748"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Ácido estomacal y enzimas digestivas</w:t>
                  </w:r>
                </w:p>
              </w:tc>
              <w:tc>
                <w:tcPr>
                  <w:tcW w:w="0" w:type="auto"/>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Proteínas</w:t>
                  </w:r>
                </w:p>
              </w:tc>
            </w:tr>
            <w:tr w:rsidR="00266D56" w:rsidRPr="00266D56" w:rsidTr="00C91135">
              <w:tc>
                <w:tcPr>
                  <w:tcW w:w="1672"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Intestino delgado</w:t>
                  </w:r>
                </w:p>
              </w:tc>
              <w:tc>
                <w:tcPr>
                  <w:tcW w:w="3753"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proofErr w:type="spellStart"/>
                  <w:r w:rsidRPr="00266D56">
                    <w:rPr>
                      <w:rFonts w:ascii="Arial" w:eastAsia="Times New Roman" w:hAnsi="Arial" w:cs="Arial"/>
                      <w:color w:val="000000"/>
                      <w:sz w:val="24"/>
                      <w:szCs w:val="24"/>
                      <w:lang w:eastAsia="es-CO"/>
                    </w:rPr>
                    <w:t>Peristalsis</w:t>
                  </w:r>
                  <w:proofErr w:type="spellEnd"/>
                </w:p>
              </w:tc>
              <w:tc>
                <w:tcPr>
                  <w:tcW w:w="1748"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Jugo digestivo del intestino delgado</w:t>
                  </w:r>
                </w:p>
              </w:tc>
              <w:tc>
                <w:tcPr>
                  <w:tcW w:w="0" w:type="auto"/>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Harinas, proteínas y carbohidratos</w:t>
                  </w:r>
                </w:p>
              </w:tc>
            </w:tr>
            <w:tr w:rsidR="00266D56" w:rsidRPr="00266D56" w:rsidTr="00C91135">
              <w:tc>
                <w:tcPr>
                  <w:tcW w:w="1672"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Páncreas</w:t>
                  </w:r>
                </w:p>
              </w:tc>
              <w:tc>
                <w:tcPr>
                  <w:tcW w:w="3753"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Ninguno</w:t>
                  </w:r>
                </w:p>
              </w:tc>
              <w:tc>
                <w:tcPr>
                  <w:tcW w:w="1748"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Jugo pancreático</w:t>
                  </w:r>
                </w:p>
              </w:tc>
              <w:tc>
                <w:tcPr>
                  <w:tcW w:w="0" w:type="auto"/>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Carbohidratos, grasas y proteínas</w:t>
                  </w:r>
                </w:p>
              </w:tc>
            </w:tr>
            <w:tr w:rsidR="00266D56" w:rsidRPr="00266D56" w:rsidTr="00C91135">
              <w:tc>
                <w:tcPr>
                  <w:tcW w:w="1672"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Hígado</w:t>
                  </w:r>
                </w:p>
              </w:tc>
              <w:tc>
                <w:tcPr>
                  <w:tcW w:w="3753"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Ninguno</w:t>
                  </w:r>
                </w:p>
              </w:tc>
              <w:tc>
                <w:tcPr>
                  <w:tcW w:w="1748" w:type="dxa"/>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Bilis</w:t>
                  </w:r>
                </w:p>
              </w:tc>
              <w:tc>
                <w:tcPr>
                  <w:tcW w:w="0" w:type="auto"/>
                  <w:tcBorders>
                    <w:top w:val="single" w:sz="6" w:space="0" w:color="D9D8D8"/>
                    <w:left w:val="single" w:sz="6" w:space="0" w:color="D9D8D8"/>
                    <w:bottom w:val="single" w:sz="6" w:space="0" w:color="D9D8D8"/>
                    <w:right w:val="single" w:sz="6" w:space="0" w:color="D9D8D8"/>
                  </w:tcBorders>
                  <w:shd w:val="clear" w:color="auto" w:fill="FFFFFF"/>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Grasas</w:t>
                  </w:r>
                </w:p>
              </w:tc>
            </w:tr>
            <w:tr w:rsidR="00266D56" w:rsidRPr="00266D56" w:rsidTr="00C91135">
              <w:tc>
                <w:tcPr>
                  <w:tcW w:w="1672"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Intestino grueso</w:t>
                  </w:r>
                </w:p>
              </w:tc>
              <w:tc>
                <w:tcPr>
                  <w:tcW w:w="3753"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proofErr w:type="spellStart"/>
                  <w:r w:rsidRPr="00266D56">
                    <w:rPr>
                      <w:rFonts w:ascii="Arial" w:eastAsia="Times New Roman" w:hAnsi="Arial" w:cs="Arial"/>
                      <w:color w:val="000000"/>
                      <w:sz w:val="24"/>
                      <w:szCs w:val="24"/>
                      <w:lang w:eastAsia="es-CO"/>
                    </w:rPr>
                    <w:t>Peristalsis</w:t>
                  </w:r>
                  <w:proofErr w:type="spellEnd"/>
                </w:p>
              </w:tc>
              <w:tc>
                <w:tcPr>
                  <w:tcW w:w="1748" w:type="dxa"/>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Ninguno</w:t>
                  </w:r>
                </w:p>
              </w:tc>
              <w:tc>
                <w:tcPr>
                  <w:tcW w:w="0" w:type="auto"/>
                  <w:tcBorders>
                    <w:top w:val="single" w:sz="6" w:space="0" w:color="D9D8D8"/>
                    <w:left w:val="single" w:sz="6" w:space="0" w:color="D9D8D8"/>
                    <w:bottom w:val="single" w:sz="6" w:space="0" w:color="D9D8D8"/>
                    <w:right w:val="single" w:sz="6" w:space="0" w:color="D9D8D8"/>
                  </w:tcBorders>
                  <w:shd w:val="clear" w:color="auto" w:fill="F2F2F2"/>
                  <w:vAlign w:val="center"/>
                  <w:hideMark/>
                </w:tcPr>
                <w:p w:rsidR="00266D56" w:rsidRPr="00266D56" w:rsidRDefault="00266D56" w:rsidP="00266D56">
                  <w:pPr>
                    <w:spacing w:after="0" w:line="240" w:lineRule="auto"/>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Las bacterias en el intestino grueso también pueden descomponer químicamente los alimentos.</w:t>
                  </w:r>
                </w:p>
              </w:tc>
            </w:tr>
          </w:tbl>
          <w:p w:rsidR="00266D56" w:rsidRPr="00266D56" w:rsidRDefault="00266D56" w:rsidP="00266D56">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es-CO"/>
              </w:rPr>
            </w:pPr>
            <w:r w:rsidRPr="00266D56">
              <w:rPr>
                <w:rFonts w:ascii="Arial" w:eastAsia="Times New Roman" w:hAnsi="Arial" w:cs="Arial"/>
                <w:b/>
                <w:bCs/>
                <w:color w:val="000000"/>
                <w:sz w:val="24"/>
                <w:szCs w:val="24"/>
                <w:lang w:eastAsia="es-CO"/>
              </w:rPr>
              <w:t>¿Cómo se transportan los alimentos a través del tracto gastrointestinal?</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 xml:space="preserve">Los alimentos son transportados a través del tracto gastrointestinal mediante un proceso llamado </w:t>
            </w:r>
            <w:proofErr w:type="spellStart"/>
            <w:r w:rsidRPr="00266D56">
              <w:rPr>
                <w:rFonts w:ascii="Arial" w:eastAsia="Times New Roman" w:hAnsi="Arial" w:cs="Arial"/>
                <w:color w:val="000000"/>
                <w:sz w:val="24"/>
                <w:szCs w:val="24"/>
                <w:lang w:eastAsia="es-CO"/>
              </w:rPr>
              <w:t>peristalsis</w:t>
            </w:r>
            <w:proofErr w:type="spellEnd"/>
            <w:r w:rsidRPr="00266D56">
              <w:rPr>
                <w:rFonts w:ascii="Arial" w:eastAsia="Times New Roman" w:hAnsi="Arial" w:cs="Arial"/>
                <w:color w:val="000000"/>
                <w:sz w:val="24"/>
                <w:szCs w:val="24"/>
                <w:lang w:eastAsia="es-CO"/>
              </w:rPr>
              <w:t>. Los órganos grandes y huecos del tracto gastrointestinal contienen una capa muscular que permite que sus paredes se muevan. El movimiento empuja los alimentos y los líquidos a través del tracto gastrointestinal y mezcla el contenido dentro de cada órgano. El músculo detrás de los alimentos se contrae y empuja los alimentos hacia adelante, mientras que el músculo que está frente a los alimentos se relaja para permitir que los alimentos se movilicen.</w:t>
            </w:r>
          </w:p>
          <w:p w:rsidR="00266D56" w:rsidRPr="00266D56" w:rsidRDefault="00266D56" w:rsidP="00266D56">
            <w:pPr>
              <w:spacing w:after="0"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El proceso digestivo empieza cuando una persona se pone comida en la boca.</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Boca</w:t>
            </w:r>
            <w:r w:rsidRPr="00266D56">
              <w:rPr>
                <w:rFonts w:ascii="Arial" w:eastAsia="Times New Roman" w:hAnsi="Arial" w:cs="Arial"/>
                <w:color w:val="000000"/>
                <w:sz w:val="24"/>
                <w:szCs w:val="24"/>
                <w:lang w:eastAsia="es-CO"/>
              </w:rPr>
              <w:t>—Los alimentos comienzan a movilizarse a través del tracto gastrointestinal cuando una persona come. Cuando la persona traga, la lengua empuja los alimentos hacia la garganta. Un pequeño colgajo de tejido, llamado epiglotis, se pliega sobre la tráquea para evitar que la persona se ahogue y así los alimentos pasan al esófago.</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Esófago</w:t>
            </w:r>
            <w:r w:rsidRPr="00266D56">
              <w:rPr>
                <w:rFonts w:ascii="Arial" w:eastAsia="Times New Roman" w:hAnsi="Arial" w:cs="Arial"/>
                <w:color w:val="000000"/>
                <w:sz w:val="24"/>
                <w:szCs w:val="24"/>
                <w:lang w:eastAsia="es-CO"/>
              </w:rPr>
              <w:t xml:space="preserve">— Una vez que la persona comienza a tragar, el proceso se vuelve automático. El cerebro envía señales a los músculos del esófago y la </w:t>
            </w:r>
            <w:proofErr w:type="spellStart"/>
            <w:r w:rsidRPr="00266D56">
              <w:rPr>
                <w:rFonts w:ascii="Arial" w:eastAsia="Times New Roman" w:hAnsi="Arial" w:cs="Arial"/>
                <w:color w:val="000000"/>
                <w:sz w:val="24"/>
                <w:szCs w:val="24"/>
                <w:lang w:eastAsia="es-CO"/>
              </w:rPr>
              <w:t>peristalsis</w:t>
            </w:r>
            <w:proofErr w:type="spellEnd"/>
            <w:r w:rsidRPr="00266D56">
              <w:rPr>
                <w:rFonts w:ascii="Arial" w:eastAsia="Times New Roman" w:hAnsi="Arial" w:cs="Arial"/>
                <w:color w:val="000000"/>
                <w:sz w:val="24"/>
                <w:szCs w:val="24"/>
                <w:lang w:eastAsia="es-CO"/>
              </w:rPr>
              <w:t xml:space="preserve"> empieza.</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Esfínter esofágico inferior</w:t>
            </w:r>
            <w:r w:rsidRPr="00266D56">
              <w:rPr>
                <w:rFonts w:ascii="Arial" w:eastAsia="Times New Roman" w:hAnsi="Arial" w:cs="Arial"/>
                <w:color w:val="000000"/>
                <w:sz w:val="24"/>
                <w:szCs w:val="24"/>
                <w:lang w:eastAsia="es-CO"/>
              </w:rPr>
              <w:t xml:space="preserve">—Cuando los alimentos llegan al final del esófago, un anillo muscular llamado el esfínter esofágico inferior se relaja y permite que los alimentos pasen al estómago. Este </w:t>
            </w:r>
            <w:r w:rsidRPr="00266D56">
              <w:rPr>
                <w:rFonts w:ascii="Arial" w:eastAsia="Times New Roman" w:hAnsi="Arial" w:cs="Arial"/>
                <w:color w:val="000000"/>
                <w:sz w:val="24"/>
                <w:szCs w:val="24"/>
                <w:lang w:eastAsia="es-CO"/>
              </w:rPr>
              <w:lastRenderedPageBreak/>
              <w:t>esfínter usualmente permanece cerrado para evitar que lo que está en el estómago fluya de regreso al esófago.</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Estómago</w:t>
            </w:r>
            <w:r w:rsidRPr="00266D56">
              <w:rPr>
                <w:rFonts w:ascii="Arial" w:eastAsia="Times New Roman" w:hAnsi="Arial" w:cs="Arial"/>
                <w:color w:val="000000"/>
                <w:sz w:val="24"/>
                <w:szCs w:val="24"/>
                <w:lang w:eastAsia="es-CO"/>
              </w:rPr>
              <w:t>—Después de que los alimentos entran al estómago, los músculos del estómago mezclan los alimentos y el líquido con jugos digestivos. El estómago vacía lentamente su contenido, llamado quimo, en el intestino delgado.</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Intestino delgado</w:t>
            </w:r>
            <w:r w:rsidRPr="00266D56">
              <w:rPr>
                <w:rFonts w:ascii="Arial" w:eastAsia="Times New Roman" w:hAnsi="Arial" w:cs="Arial"/>
                <w:color w:val="000000"/>
                <w:sz w:val="24"/>
                <w:szCs w:val="24"/>
                <w:lang w:eastAsia="es-CO"/>
              </w:rPr>
              <w:t xml:space="preserve">—Los músculos del intestino delgado mezclan los alimentos con jugos digestivos del páncreas, hígado e intestino y empujan la mezcla hacia adelante para continuar el proceso de digestión. Las paredes del intestino delgado absorben el agua y los nutrientes digeridos incorporándolos al torrente sanguíneo. A medida que continúa la </w:t>
            </w:r>
            <w:proofErr w:type="spellStart"/>
            <w:r w:rsidRPr="00266D56">
              <w:rPr>
                <w:rFonts w:ascii="Arial" w:eastAsia="Times New Roman" w:hAnsi="Arial" w:cs="Arial"/>
                <w:color w:val="000000"/>
                <w:sz w:val="24"/>
                <w:szCs w:val="24"/>
                <w:lang w:eastAsia="es-CO"/>
              </w:rPr>
              <w:t>peristalsis</w:t>
            </w:r>
            <w:proofErr w:type="spellEnd"/>
            <w:r w:rsidRPr="00266D56">
              <w:rPr>
                <w:rFonts w:ascii="Arial" w:eastAsia="Times New Roman" w:hAnsi="Arial" w:cs="Arial"/>
                <w:color w:val="000000"/>
                <w:sz w:val="24"/>
                <w:szCs w:val="24"/>
                <w:lang w:eastAsia="es-CO"/>
              </w:rPr>
              <w:t>, los productos de desecho del proceso digestivo pasan al intestino grueso.</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Intestino grueso</w:t>
            </w:r>
            <w:r w:rsidRPr="00266D56">
              <w:rPr>
                <w:rFonts w:ascii="Arial" w:eastAsia="Times New Roman" w:hAnsi="Arial" w:cs="Arial"/>
                <w:color w:val="000000"/>
                <w:sz w:val="24"/>
                <w:szCs w:val="24"/>
                <w:lang w:eastAsia="es-CO"/>
              </w:rPr>
              <w:t xml:space="preserve">—Los productos de desecho del proceso digestivo incluyen partes no digeridas de alimentos, líquidos y células viejas del revestimiento del tracto gastrointestinal. El intestino grueso absorbe agua y cambia los desechos de líquidos a heces. La </w:t>
            </w:r>
            <w:proofErr w:type="spellStart"/>
            <w:r w:rsidRPr="00266D56">
              <w:rPr>
                <w:rFonts w:ascii="Arial" w:eastAsia="Times New Roman" w:hAnsi="Arial" w:cs="Arial"/>
                <w:color w:val="000000"/>
                <w:sz w:val="24"/>
                <w:szCs w:val="24"/>
                <w:lang w:eastAsia="es-CO"/>
              </w:rPr>
              <w:t>peristalsis</w:t>
            </w:r>
            <w:proofErr w:type="spellEnd"/>
            <w:r w:rsidRPr="00266D56">
              <w:rPr>
                <w:rFonts w:ascii="Arial" w:eastAsia="Times New Roman" w:hAnsi="Arial" w:cs="Arial"/>
                <w:color w:val="000000"/>
                <w:sz w:val="24"/>
                <w:szCs w:val="24"/>
                <w:lang w:eastAsia="es-CO"/>
              </w:rPr>
              <w:t xml:space="preserve"> ayuda a movilizar las heces hacia el recto.</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Recto</w:t>
            </w:r>
            <w:r w:rsidRPr="00266D56">
              <w:rPr>
                <w:rFonts w:ascii="Arial" w:eastAsia="Times New Roman" w:hAnsi="Arial" w:cs="Arial"/>
                <w:color w:val="000000"/>
                <w:sz w:val="24"/>
                <w:szCs w:val="24"/>
                <w:lang w:eastAsia="es-CO"/>
              </w:rPr>
              <w:t>—El extremo inferior del intestino grueso, el recto, almacena las heces hasta que las empuja fuera del ano durante la defecación.</w:t>
            </w:r>
          </w:p>
          <w:p w:rsidR="00266D56" w:rsidRPr="00266D56" w:rsidRDefault="00266D56" w:rsidP="00266D56">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es-CO"/>
              </w:rPr>
            </w:pPr>
            <w:r w:rsidRPr="00266D56">
              <w:rPr>
                <w:rFonts w:ascii="Arial" w:eastAsia="Times New Roman" w:hAnsi="Arial" w:cs="Arial"/>
                <w:b/>
                <w:bCs/>
                <w:color w:val="000000"/>
                <w:sz w:val="24"/>
                <w:szCs w:val="24"/>
                <w:lang w:eastAsia="es-CO"/>
              </w:rPr>
              <w:t>¿Cómo funciona el aparato digestivo para descomponer químicamente los alimentos en pequeñas partes que el cuerpo puede usar?</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A medida que los alimentos se transportan a través del tracto gastrointestinal, los órganos digestivos descomponen químicamente los alimentos en partes más pequeñas usando:</w:t>
            </w:r>
          </w:p>
          <w:p w:rsidR="00266D56" w:rsidRPr="00266D56" w:rsidRDefault="00266D56" w:rsidP="00266D56">
            <w:pPr>
              <w:numPr>
                <w:ilvl w:val="0"/>
                <w:numId w:val="32"/>
              </w:numPr>
              <w:shd w:val="clear" w:color="auto" w:fill="FFFFFF"/>
              <w:spacing w:after="72" w:line="240" w:lineRule="auto"/>
              <w:ind w:left="1032"/>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movimientos, como masticar, exprimir y mezclar</w:t>
            </w:r>
          </w:p>
          <w:p w:rsidR="00266D56" w:rsidRPr="00266D56" w:rsidRDefault="00266D56" w:rsidP="00266D56">
            <w:pPr>
              <w:numPr>
                <w:ilvl w:val="0"/>
                <w:numId w:val="32"/>
              </w:numPr>
              <w:shd w:val="clear" w:color="auto" w:fill="FFFFFF"/>
              <w:spacing w:before="72" w:after="0" w:line="240" w:lineRule="auto"/>
              <w:ind w:left="1032"/>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jugos digestivos, como ácido estomacal, bilis y enzimas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Boca</w:t>
            </w:r>
            <w:r w:rsidRPr="00266D56">
              <w:rPr>
                <w:rFonts w:ascii="Arial" w:eastAsia="Times New Roman" w:hAnsi="Arial" w:cs="Arial"/>
                <w:color w:val="000000"/>
                <w:sz w:val="24"/>
                <w:szCs w:val="24"/>
                <w:lang w:eastAsia="es-CO"/>
              </w:rPr>
              <w:t>—El proceso digestivo comienza en la boca cuando una persona mastica. Las glándulas salivales producen saliva, un jugo digestivo que humedece los alimentos para transportarlos más fácilmente por el esófago hacia el estómago. La saliva también tiene una enzima que comienza a descomponer químicamente los almidones en los alimentos.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Esófago</w:t>
            </w:r>
            <w:r w:rsidRPr="00266D56">
              <w:rPr>
                <w:rFonts w:ascii="Arial" w:eastAsia="Times New Roman" w:hAnsi="Arial" w:cs="Arial"/>
                <w:color w:val="000000"/>
                <w:sz w:val="24"/>
                <w:szCs w:val="24"/>
                <w:lang w:eastAsia="es-CO"/>
              </w:rPr>
              <w:t xml:space="preserve">—Después de tragar, la </w:t>
            </w:r>
            <w:proofErr w:type="spellStart"/>
            <w:r w:rsidRPr="00266D56">
              <w:rPr>
                <w:rFonts w:ascii="Arial" w:eastAsia="Times New Roman" w:hAnsi="Arial" w:cs="Arial"/>
                <w:color w:val="000000"/>
                <w:sz w:val="24"/>
                <w:szCs w:val="24"/>
                <w:lang w:eastAsia="es-CO"/>
              </w:rPr>
              <w:t>peristalsis</w:t>
            </w:r>
            <w:proofErr w:type="spellEnd"/>
            <w:r w:rsidRPr="00266D56">
              <w:rPr>
                <w:rFonts w:ascii="Arial" w:eastAsia="Times New Roman" w:hAnsi="Arial" w:cs="Arial"/>
                <w:color w:val="000000"/>
                <w:sz w:val="24"/>
                <w:szCs w:val="24"/>
                <w:lang w:eastAsia="es-CO"/>
              </w:rPr>
              <w:t xml:space="preserve"> empuja la comida por el esófago hacia el estómago.</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Estómago</w:t>
            </w:r>
            <w:r w:rsidRPr="00266D56">
              <w:rPr>
                <w:rFonts w:ascii="Arial" w:eastAsia="Times New Roman" w:hAnsi="Arial" w:cs="Arial"/>
                <w:color w:val="000000"/>
                <w:sz w:val="24"/>
                <w:szCs w:val="24"/>
                <w:lang w:eastAsia="es-CO"/>
              </w:rPr>
              <w:t>—Las glándulas situadas en el revestimiento del estómago producen ácidos estomacales y enzimas que descomponen químicamente los alimentos. Los músculos del estómago mezclan la comida con estos jugos digestivos.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Páncreas</w:t>
            </w:r>
            <w:r w:rsidRPr="00266D56">
              <w:rPr>
                <w:rFonts w:ascii="Arial" w:eastAsia="Times New Roman" w:hAnsi="Arial" w:cs="Arial"/>
                <w:color w:val="000000"/>
                <w:sz w:val="24"/>
                <w:szCs w:val="24"/>
                <w:lang w:eastAsia="es-CO"/>
              </w:rPr>
              <w:t>—El páncreas produce un jugo digestivo que tiene enzimas que descomponen químicamente los carbohidratos, grasas y proteínas. El páncreas suministra el jugo digestivo al intestino delgado a través de pequeños tubos llamados conductos.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lastRenderedPageBreak/>
              <w:t>Hígado</w:t>
            </w:r>
            <w:r w:rsidRPr="00266D56">
              <w:rPr>
                <w:rFonts w:ascii="Arial" w:eastAsia="Times New Roman" w:hAnsi="Arial" w:cs="Arial"/>
                <w:color w:val="000000"/>
                <w:sz w:val="24"/>
                <w:szCs w:val="24"/>
                <w:lang w:eastAsia="es-CO"/>
              </w:rPr>
              <w:t>—El hígado produce un jugo digestivo llamado bilis que ayuda a digerir las grasas y algunas vitaminas. Los conductos biliares transportan la bilis desde el hígado hasta la vesícula biliar para ser almacenada o hasta el intestino delgado para ser usada.</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Vesícula biliar</w:t>
            </w:r>
            <w:r w:rsidRPr="00266D56">
              <w:rPr>
                <w:rFonts w:ascii="Arial" w:eastAsia="Times New Roman" w:hAnsi="Arial" w:cs="Arial"/>
                <w:color w:val="000000"/>
                <w:sz w:val="24"/>
                <w:szCs w:val="24"/>
                <w:lang w:eastAsia="es-CO"/>
              </w:rPr>
              <w:t>—La vesícula biliar almacena la bilis entre comidas. Cuando una persona come, la vesícula biliar exprime bilis hacia el intestino delgado a través de los conductos biliares.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Intestino delgado</w:t>
            </w:r>
            <w:r w:rsidRPr="00266D56">
              <w:rPr>
                <w:rFonts w:ascii="Arial" w:eastAsia="Times New Roman" w:hAnsi="Arial" w:cs="Arial"/>
                <w:color w:val="000000"/>
                <w:sz w:val="24"/>
                <w:szCs w:val="24"/>
                <w:lang w:eastAsia="es-CO"/>
              </w:rPr>
              <w:t>—El intestino delgado produce un jugo digestivo, el cual se mezcla con la bilis y un jugo pancreático para completar la descomposición química de proteínas, carbohidratos y grasas. Las bacterias en el intestino delgado producen algunas de las enzimas necesarias para digerir los carbohidratos. El intestino delgado transporta agua del torrente sanguíneo al tracto gastrointestinal para ayudar a descomponer químicamente los alimentos. El intestino delgado también absorbe agua con otros nutrientes.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b/>
                <w:bCs/>
                <w:color w:val="000000"/>
                <w:sz w:val="24"/>
                <w:szCs w:val="24"/>
                <w:lang w:eastAsia="es-CO"/>
              </w:rPr>
              <w:t>Intestino grueso</w:t>
            </w:r>
            <w:r w:rsidRPr="00266D56">
              <w:rPr>
                <w:rFonts w:ascii="Arial" w:eastAsia="Times New Roman" w:hAnsi="Arial" w:cs="Arial"/>
                <w:color w:val="000000"/>
                <w:sz w:val="24"/>
                <w:szCs w:val="24"/>
                <w:lang w:eastAsia="es-CO"/>
              </w:rPr>
              <w:t>—En el intestino grueso, más agua se transporta desde el tracto gastrointestinal hasta el torrente sanguíneo. Las bacterias en el intestino grueso ayudan a descomponer químicamente los nutrientes restantes y producen </w:t>
            </w:r>
            <w:hyperlink r:id="rId23" w:history="1">
              <w:r w:rsidRPr="00266D56">
                <w:rPr>
                  <w:rFonts w:ascii="Arial" w:eastAsia="Times New Roman" w:hAnsi="Arial" w:cs="Arial"/>
                  <w:color w:val="000000"/>
                  <w:sz w:val="24"/>
                  <w:szCs w:val="24"/>
                  <w:u w:val="single"/>
                  <w:lang w:eastAsia="es-CO"/>
                </w:rPr>
                <w:t xml:space="preserve">vitamina </w:t>
              </w:r>
            </w:hyperlink>
            <w:r w:rsidRPr="00266D56">
              <w:rPr>
                <w:rFonts w:ascii="Arial" w:eastAsia="Times New Roman" w:hAnsi="Arial" w:cs="Arial"/>
                <w:color w:val="000000"/>
                <w:sz w:val="24"/>
                <w:szCs w:val="24"/>
                <w:lang w:eastAsia="es-CO"/>
              </w:rPr>
              <w:t>. Los productos de desecho de la digestión, inclusive las partes de los alimentos que aún son demasiado grandes, se convierten en heces.</w:t>
            </w:r>
          </w:p>
          <w:p w:rsidR="00266D56" w:rsidRPr="00266D56" w:rsidRDefault="00266D56" w:rsidP="00266D56">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es-CO"/>
              </w:rPr>
            </w:pPr>
            <w:r w:rsidRPr="00266D56">
              <w:rPr>
                <w:rFonts w:ascii="Arial" w:eastAsia="Times New Roman" w:hAnsi="Arial" w:cs="Arial"/>
                <w:b/>
                <w:bCs/>
                <w:color w:val="000000"/>
                <w:sz w:val="24"/>
                <w:szCs w:val="24"/>
                <w:lang w:eastAsia="es-CO"/>
              </w:rPr>
              <w:t>¿Qué les sucede a los alimentos digeridos?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El intestino delgado absorbe la mayoría de los nutrientes en los alimentos y el sistema circulatorio los pasa a otras partes del cuerpo para almacenarlos o usarlos. Hay células especiales que ayudan a que los nutrientes absorbidos crucen el revestimiento intestinal para pasar al torrente sanguíneo. La sangre transporta azúcares simples, aminoácidos, glicerol y algunas vitaminas y sales al hígado. El hígado almacena, procesa y distribuye nutrientes al resto del cuerpo cuando es necesario.</w:t>
            </w:r>
          </w:p>
          <w:p w:rsidR="00266D56" w:rsidRPr="00266D56" w:rsidRDefault="0021058B"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hyperlink r:id="rId24" w:history="1">
              <w:r w:rsidR="00266D56" w:rsidRPr="00266D56">
                <w:rPr>
                  <w:rFonts w:ascii="Arial" w:eastAsia="Times New Roman" w:hAnsi="Arial" w:cs="Arial"/>
                  <w:color w:val="000000"/>
                  <w:sz w:val="24"/>
                  <w:szCs w:val="24"/>
                  <w:u w:val="single"/>
                  <w:lang w:eastAsia="es-CO"/>
                </w:rPr>
                <w:t>El sistema linfático</w:t>
              </w:r>
            </w:hyperlink>
            <w:r w:rsidR="00266D56" w:rsidRPr="00266D56">
              <w:rPr>
                <w:rFonts w:ascii="Arial" w:eastAsia="Times New Roman" w:hAnsi="Arial" w:cs="Arial"/>
                <w:color w:val="000000"/>
                <w:sz w:val="24"/>
                <w:szCs w:val="24"/>
                <w:lang w:eastAsia="es-CO"/>
              </w:rPr>
              <w:t> , una red de vasos sanguíneos que transportan glóbulos blancos y un líquido llamado linfa a través del cuerpo para combatir las infecciones, absorbe los ácidos grasos y las vitaminas.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El cuerpo usa azúcares, aminoácidos, ácidos grasos y glicerol para desarrollar las sustancias necesarias para la energía, crecimiento y reparación de las células.</w:t>
            </w:r>
          </w:p>
          <w:p w:rsidR="00266D56" w:rsidRPr="00266D56" w:rsidRDefault="00266D56" w:rsidP="00266D56">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lang w:eastAsia="es-CO"/>
              </w:rPr>
            </w:pPr>
            <w:r w:rsidRPr="00266D56">
              <w:rPr>
                <w:rFonts w:ascii="Arial" w:eastAsia="Times New Roman" w:hAnsi="Arial" w:cs="Arial"/>
                <w:b/>
                <w:bCs/>
                <w:color w:val="000000"/>
                <w:sz w:val="24"/>
                <w:szCs w:val="24"/>
                <w:lang w:eastAsia="es-CO"/>
              </w:rPr>
              <w:t>¿Cómo controla el cuerpo el proceso digestivo?</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Las hormonas y los nervios trabajan juntos para ayudar a controlar el proceso digestivo. Hay señales que fluyen dentro del tracto gastrointestinal y que van de ida y vuelta del tracto gastrointestinal al cerebro.</w:t>
            </w:r>
          </w:p>
          <w:p w:rsidR="00266D56" w:rsidRPr="00266D56" w:rsidRDefault="00266D56" w:rsidP="00266D56">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es-CO"/>
              </w:rPr>
            </w:pPr>
            <w:r w:rsidRPr="00266D56">
              <w:rPr>
                <w:rFonts w:ascii="Arial" w:eastAsia="Times New Roman" w:hAnsi="Arial" w:cs="Arial"/>
                <w:b/>
                <w:bCs/>
                <w:color w:val="000000"/>
                <w:sz w:val="24"/>
                <w:szCs w:val="24"/>
                <w:lang w:eastAsia="es-CO"/>
              </w:rPr>
              <w:t>Hormonas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 xml:space="preserve">Las células que recubren el estómago e intestino delgado producen y liberan hormonas que controlan el funcionamiento del aparato digestivo. Estas hormonas le comunican al cuerpo cuándo </w:t>
            </w:r>
            <w:r w:rsidRPr="00266D56">
              <w:rPr>
                <w:rFonts w:ascii="Arial" w:eastAsia="Times New Roman" w:hAnsi="Arial" w:cs="Arial"/>
                <w:color w:val="000000"/>
                <w:sz w:val="24"/>
                <w:szCs w:val="24"/>
                <w:lang w:eastAsia="es-CO"/>
              </w:rPr>
              <w:lastRenderedPageBreak/>
              <w:t>debe producir jugos digestivos y envían señales al cerebro indicando si una persona tiene hambre o está llena. El páncreas también produce hormonas que son importantes para la digestión.</w:t>
            </w:r>
          </w:p>
          <w:p w:rsidR="00266D56" w:rsidRPr="00266D56" w:rsidRDefault="00266D56" w:rsidP="00266D56">
            <w:pPr>
              <w:shd w:val="clear" w:color="auto" w:fill="FFFFFF"/>
              <w:spacing w:before="100" w:beforeAutospacing="1" w:after="100" w:afterAutospacing="1" w:line="240" w:lineRule="auto"/>
              <w:jc w:val="both"/>
              <w:outlineLvl w:val="3"/>
              <w:rPr>
                <w:rFonts w:ascii="Arial" w:eastAsia="Times New Roman" w:hAnsi="Arial" w:cs="Arial"/>
                <w:b/>
                <w:bCs/>
                <w:color w:val="000000"/>
                <w:sz w:val="24"/>
                <w:szCs w:val="24"/>
                <w:lang w:eastAsia="es-CO"/>
              </w:rPr>
            </w:pPr>
            <w:r w:rsidRPr="00266D56">
              <w:rPr>
                <w:rFonts w:ascii="Arial" w:eastAsia="Times New Roman" w:hAnsi="Arial" w:cs="Arial"/>
                <w:b/>
                <w:bCs/>
                <w:color w:val="000000"/>
                <w:sz w:val="24"/>
                <w:szCs w:val="24"/>
                <w:lang w:eastAsia="es-CO"/>
              </w:rPr>
              <w:t>Nervios</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El cuerpo tiene nervios que conectan el sistema nervioso central (el cerebro y la médula espinal) con el aparato digestivo y controlan algunas funciones digestivas. Por ejemplo, cuando una persona ve o huele comida, el cerebro envía una señal que hace que las glándulas salivales "le hagan la boca agua" para prepararla para comer.</w:t>
            </w:r>
          </w:p>
          <w:p w:rsidR="00266D56" w:rsidRPr="00266D56" w:rsidRDefault="00266D56" w:rsidP="00266D5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266D56">
              <w:rPr>
                <w:rFonts w:ascii="Arial" w:eastAsia="Times New Roman" w:hAnsi="Arial" w:cs="Arial"/>
                <w:color w:val="000000"/>
                <w:sz w:val="24"/>
                <w:szCs w:val="24"/>
                <w:lang w:eastAsia="es-CO"/>
              </w:rPr>
              <w:t>El cuerpo también tiene un sistema nervioso entérico (SNE), compuesto de nervios dentro de las paredes del tracto gastrointestinal. Cuando los alimentos estiran las paredes del tracto gastrointestinal, los nervios del SNE liberan muchas sustancias diferentes que aceleran o retrasan la movilización de los alimentos y la producción de jugos digestivos. Los nervios envían señales para controlar las acciones de los músculos del intestino de contraerse y relajarse con el fin de empujar los alimentos a través de los intestinos.</w:t>
            </w:r>
          </w:p>
          <w:p w:rsidR="00266D56" w:rsidRPr="00266D56" w:rsidRDefault="00266D56" w:rsidP="00266D56">
            <w:r w:rsidRPr="00266D56">
              <w:rPr>
                <w:noProof/>
                <w:lang w:eastAsia="es-CO"/>
              </w:rPr>
              <w:drawing>
                <wp:anchor distT="0" distB="0" distL="114300" distR="114300" simplePos="0" relativeHeight="251694080" behindDoc="1" locked="0" layoutInCell="1" allowOverlap="1" wp14:anchorId="33B4A1D7" wp14:editId="33B17D30">
                  <wp:simplePos x="0" y="0"/>
                  <wp:positionH relativeFrom="column">
                    <wp:posOffset>0</wp:posOffset>
                  </wp:positionH>
                  <wp:positionV relativeFrom="paragraph">
                    <wp:posOffset>18415</wp:posOffset>
                  </wp:positionV>
                  <wp:extent cx="5924550" cy="1323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924550" cy="1323975"/>
                          </a:xfrm>
                          <a:prstGeom prst="rect">
                            <a:avLst/>
                          </a:prstGeom>
                        </pic:spPr>
                      </pic:pic>
                    </a:graphicData>
                  </a:graphic>
                  <wp14:sizeRelH relativeFrom="page">
                    <wp14:pctWidth>0</wp14:pctWidth>
                  </wp14:sizeRelH>
                  <wp14:sizeRelV relativeFrom="page">
                    <wp14:pctHeight>0</wp14:pctHeight>
                  </wp14:sizeRelV>
                </wp:anchor>
              </w:drawing>
            </w:r>
          </w:p>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r w:rsidRPr="00266D56">
              <w:rPr>
                <w:noProof/>
                <w:lang w:eastAsia="es-CO"/>
              </w:rPr>
              <w:drawing>
                <wp:anchor distT="0" distB="0" distL="114300" distR="114300" simplePos="0" relativeHeight="251695104" behindDoc="1" locked="0" layoutInCell="1" allowOverlap="1" wp14:anchorId="3B1C6A3D" wp14:editId="4C246ACB">
                  <wp:simplePos x="0" y="0"/>
                  <wp:positionH relativeFrom="margin">
                    <wp:align>left</wp:align>
                  </wp:positionH>
                  <wp:positionV relativeFrom="paragraph">
                    <wp:posOffset>171473</wp:posOffset>
                  </wp:positionV>
                  <wp:extent cx="6501130" cy="3674378"/>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521380" cy="3685823"/>
                          </a:xfrm>
                          <a:prstGeom prst="rect">
                            <a:avLst/>
                          </a:prstGeom>
                        </pic:spPr>
                      </pic:pic>
                    </a:graphicData>
                  </a:graphic>
                  <wp14:sizeRelH relativeFrom="page">
                    <wp14:pctWidth>0</wp14:pctWidth>
                  </wp14:sizeRelH>
                  <wp14:sizeRelV relativeFrom="page">
                    <wp14:pctHeight>0</wp14:pctHeight>
                  </wp14:sizeRelV>
                </wp:anchor>
              </w:drawing>
            </w:r>
          </w:p>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Default="00266D56" w:rsidP="00266D56"/>
          <w:p w:rsidR="00266D56" w:rsidRDefault="00266D56" w:rsidP="00266D56"/>
          <w:p w:rsidR="00266D56" w:rsidRDefault="00266D56" w:rsidP="00266D56"/>
          <w:p w:rsidR="00266D56" w:rsidRDefault="00266D56" w:rsidP="00266D56"/>
          <w:p w:rsidR="00266D56" w:rsidRDefault="00266D56" w:rsidP="00266D56"/>
          <w:p w:rsidR="00266D56" w:rsidRDefault="00266D56" w:rsidP="00266D56"/>
          <w:p w:rsidR="00266D56" w:rsidRDefault="00266D56" w:rsidP="00266D56"/>
          <w:p w:rsidR="00266D56" w:rsidRDefault="00266D56" w:rsidP="00266D56"/>
          <w:p w:rsidR="00266D56" w:rsidRDefault="00266D56" w:rsidP="00266D56"/>
          <w:p w:rsidR="00266D56" w:rsidRPr="00266D56" w:rsidRDefault="00266D56" w:rsidP="00266D56">
            <w:r w:rsidRPr="00266D56">
              <w:rPr>
                <w:noProof/>
                <w:lang w:eastAsia="es-CO"/>
              </w:rPr>
              <w:lastRenderedPageBreak/>
              <w:drawing>
                <wp:anchor distT="0" distB="0" distL="114300" distR="114300" simplePos="0" relativeHeight="251696128" behindDoc="1" locked="0" layoutInCell="1" allowOverlap="1" wp14:anchorId="4E5E4825" wp14:editId="12028305">
                  <wp:simplePos x="0" y="0"/>
                  <wp:positionH relativeFrom="margin">
                    <wp:posOffset>27118</wp:posOffset>
                  </wp:positionH>
                  <wp:positionV relativeFrom="paragraph">
                    <wp:posOffset>115831</wp:posOffset>
                  </wp:positionV>
                  <wp:extent cx="6382311" cy="3765242"/>
                  <wp:effectExtent l="0" t="0" r="0"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398377" cy="3774720"/>
                          </a:xfrm>
                          <a:prstGeom prst="rect">
                            <a:avLst/>
                          </a:prstGeom>
                        </pic:spPr>
                      </pic:pic>
                    </a:graphicData>
                  </a:graphic>
                  <wp14:sizeRelH relativeFrom="page">
                    <wp14:pctWidth>0</wp14:pctWidth>
                  </wp14:sizeRelH>
                  <wp14:sizeRelV relativeFrom="page">
                    <wp14:pctHeight>0</wp14:pctHeight>
                  </wp14:sizeRelV>
                </wp:anchor>
              </w:drawing>
            </w:r>
          </w:p>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r w:rsidRPr="00266D56">
              <w:rPr>
                <w:noProof/>
                <w:lang w:eastAsia="es-CO"/>
              </w:rPr>
              <w:drawing>
                <wp:anchor distT="0" distB="0" distL="114300" distR="114300" simplePos="0" relativeHeight="251697152" behindDoc="1" locked="0" layoutInCell="1" allowOverlap="1" wp14:anchorId="7019D2E4" wp14:editId="29BC5902">
                  <wp:simplePos x="0" y="0"/>
                  <wp:positionH relativeFrom="margin">
                    <wp:posOffset>54012</wp:posOffset>
                  </wp:positionH>
                  <wp:positionV relativeFrom="paragraph">
                    <wp:posOffset>187213</wp:posOffset>
                  </wp:positionV>
                  <wp:extent cx="6454215" cy="3692935"/>
                  <wp:effectExtent l="0" t="0" r="3810" b="31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490919" cy="3713936"/>
                          </a:xfrm>
                          <a:prstGeom prst="rect">
                            <a:avLst/>
                          </a:prstGeom>
                        </pic:spPr>
                      </pic:pic>
                    </a:graphicData>
                  </a:graphic>
                  <wp14:sizeRelH relativeFrom="page">
                    <wp14:pctWidth>0</wp14:pctWidth>
                  </wp14:sizeRelH>
                  <wp14:sizeRelV relativeFrom="page">
                    <wp14:pctHeight>0</wp14:pctHeight>
                  </wp14:sizeRelV>
                </wp:anchor>
              </w:drawing>
            </w:r>
          </w:p>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266D56" w:rsidRPr="00266D56" w:rsidRDefault="00266D56" w:rsidP="00266D56"/>
          <w:p w:rsidR="00CA1F15" w:rsidRDefault="00CA1F15" w:rsidP="00260883">
            <w:pPr>
              <w:spacing w:after="0" w:line="240" w:lineRule="auto"/>
              <w:rPr>
                <w:rFonts w:ascii="Arial" w:eastAsia="Times New Roman" w:hAnsi="Arial" w:cs="Arial"/>
                <w:sz w:val="24"/>
                <w:szCs w:val="24"/>
                <w:lang w:eastAsia="es-ES"/>
              </w:rPr>
            </w:pPr>
          </w:p>
          <w:p w:rsidR="00266D56" w:rsidRDefault="00266D56" w:rsidP="00260883">
            <w:pPr>
              <w:spacing w:after="0" w:line="240" w:lineRule="auto"/>
              <w:rPr>
                <w:rFonts w:ascii="Arial" w:eastAsia="Times New Roman" w:hAnsi="Arial" w:cs="Arial"/>
                <w:sz w:val="24"/>
                <w:szCs w:val="24"/>
                <w:lang w:eastAsia="es-ES"/>
              </w:rPr>
            </w:pPr>
          </w:p>
          <w:p w:rsidR="00266D56" w:rsidRPr="00922EF1" w:rsidRDefault="00266D56" w:rsidP="00260883">
            <w:pPr>
              <w:spacing w:after="0" w:line="240" w:lineRule="auto"/>
              <w:rPr>
                <w:rFonts w:ascii="Arial" w:eastAsia="Times New Roman" w:hAnsi="Arial" w:cs="Arial"/>
                <w:sz w:val="24"/>
                <w:szCs w:val="24"/>
                <w:lang w:eastAsia="es-ES"/>
              </w:rPr>
            </w:pPr>
          </w:p>
        </w:tc>
      </w:tr>
      <w:tr w:rsidR="00C24739" w:rsidRPr="00C629F3" w:rsidTr="008D2BFE">
        <w:trPr>
          <w:trHeight w:val="9063"/>
        </w:trPr>
        <w:tc>
          <w:tcPr>
            <w:tcW w:w="9781" w:type="dxa"/>
            <w:gridSpan w:val="2"/>
            <w:shd w:val="clear" w:color="auto" w:fill="auto"/>
          </w:tcPr>
          <w:p w:rsidR="00A566FE" w:rsidRPr="00A566FE" w:rsidRDefault="00A566FE" w:rsidP="00A566FE">
            <w:pPr>
              <w:spacing w:after="0" w:line="240" w:lineRule="auto"/>
              <w:rPr>
                <w:rFonts w:ascii="Arial" w:eastAsia="Times New Roman" w:hAnsi="Arial" w:cs="Arial"/>
                <w:b/>
                <w:sz w:val="24"/>
                <w:szCs w:val="24"/>
                <w:lang w:val="es-ES_tradnl" w:eastAsia="es-ES"/>
              </w:rPr>
            </w:pPr>
            <w:r w:rsidRPr="00A566FE">
              <w:rPr>
                <w:rFonts w:ascii="Arial" w:eastAsia="Times New Roman" w:hAnsi="Arial" w:cs="Arial"/>
                <w:b/>
                <w:color w:val="FF0000"/>
                <w:sz w:val="24"/>
                <w:szCs w:val="24"/>
                <w:lang w:val="es-ES_tradnl" w:eastAsia="es-ES"/>
              </w:rPr>
              <w:lastRenderedPageBreak/>
              <w:t xml:space="preserve">Para presentar al profesor </w:t>
            </w:r>
          </w:p>
          <w:p w:rsidR="00A566FE" w:rsidRPr="00A566FE" w:rsidRDefault="00A566FE" w:rsidP="00A566FE">
            <w:pPr>
              <w:spacing w:after="0" w:line="240" w:lineRule="auto"/>
              <w:rPr>
                <w:rFonts w:ascii="Arial" w:eastAsia="Times New Roman" w:hAnsi="Arial" w:cs="Arial"/>
                <w:sz w:val="24"/>
                <w:szCs w:val="24"/>
                <w:lang w:val="es-ES_tradnl" w:eastAsia="es-ES"/>
              </w:rPr>
            </w:pPr>
            <w:r w:rsidRPr="00A566FE">
              <w:rPr>
                <w:rFonts w:ascii="Arial" w:eastAsia="Times New Roman" w:hAnsi="Arial" w:cs="Arial"/>
                <w:sz w:val="24"/>
                <w:szCs w:val="24"/>
                <w:lang w:val="es-ES_tradnl" w:eastAsia="es-ES"/>
              </w:rPr>
              <w:t xml:space="preserve">    </w:t>
            </w:r>
          </w:p>
          <w:p w:rsidR="00A566FE" w:rsidRPr="00A566FE" w:rsidRDefault="001B7051" w:rsidP="00A566FE">
            <w:pPr>
              <w:tabs>
                <w:tab w:val="left" w:pos="7080"/>
              </w:tabs>
              <w:outlineLvl w:val="0"/>
              <w:rPr>
                <w:rFonts w:ascii="Arial" w:eastAsia="Times New Roman" w:hAnsi="Arial" w:cs="Arial"/>
                <w:b/>
                <w:sz w:val="24"/>
                <w:szCs w:val="24"/>
                <w:lang w:val="es-ES" w:eastAsia="es-ES"/>
              </w:rPr>
            </w:pPr>
            <w:r>
              <w:rPr>
                <w:noProof/>
                <w:lang w:eastAsia="es-CO"/>
              </w:rPr>
              <w:drawing>
                <wp:anchor distT="0" distB="0" distL="114300" distR="114300" simplePos="0" relativeHeight="251687936" behindDoc="1" locked="0" layoutInCell="1" allowOverlap="1" wp14:anchorId="1559981D" wp14:editId="292D4849">
                  <wp:simplePos x="0" y="0"/>
                  <wp:positionH relativeFrom="margin">
                    <wp:posOffset>-1905</wp:posOffset>
                  </wp:positionH>
                  <wp:positionV relativeFrom="paragraph">
                    <wp:posOffset>443790</wp:posOffset>
                  </wp:positionV>
                  <wp:extent cx="3257550" cy="1762125"/>
                  <wp:effectExtent l="0" t="0" r="0" b="9525"/>
                  <wp:wrapNone/>
                  <wp:docPr id="29" name="Imagen 29" descr="La mejor manera de realizar sus objetivos es enseñando cómo y dejando que nuestros hijos intenten resolver sus dudas e inquietudes. Hoy es un buen día para aprender 😃 Actividades De Motivacion, Actividades De Terapia, Frases Educativas Para Niños, Imagenes Educativas, Frases De Escuela, Rimas De Animales, Frases De Niños, Frases Inspiradoras, My 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ejor manera de realizar sus objetivos es enseñando cómo y dejando que nuestros hijos intenten resolver sus dudas e inquietudes. Hoy es un buen día para aprender 😃 Actividades De Motivacion, Actividades De Terapia, Frases Educativas Para Niños, Imagenes Educativas, Frases De Escuela, Rimas De Animales, Frases De Niños, Frases Inspiradoras, My Bo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75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6FE" w:rsidRPr="00A566FE">
              <w:rPr>
                <w:rFonts w:ascii="Arial" w:eastAsia="Times New Roman" w:hAnsi="Arial" w:cs="Arial"/>
                <w:sz w:val="24"/>
                <w:szCs w:val="24"/>
                <w:lang w:val="es-ES" w:eastAsia="es-ES"/>
              </w:rPr>
              <w:t>Estas actividades te ayudarán a comprender mejor el tema, te invito a que las realices de manera juiciosa y atenta…</w:t>
            </w:r>
          </w:p>
          <w:p w:rsidR="00A566FE" w:rsidRPr="00A566FE" w:rsidRDefault="001B7051" w:rsidP="00A566FE">
            <w:pPr>
              <w:spacing w:after="0" w:line="240" w:lineRule="auto"/>
              <w:rPr>
                <w:rFonts w:ascii="Arial" w:eastAsia="Times New Roman" w:hAnsi="Arial" w:cs="Arial"/>
                <w:sz w:val="24"/>
                <w:szCs w:val="24"/>
                <w:lang w:val="es-ES" w:eastAsia="es-ES"/>
              </w:rPr>
            </w:pPr>
            <w:r>
              <w:rPr>
                <w:noProof/>
                <w:lang w:eastAsia="es-CO"/>
              </w:rPr>
              <w:drawing>
                <wp:anchor distT="0" distB="0" distL="114300" distR="114300" simplePos="0" relativeHeight="251689984" behindDoc="1" locked="0" layoutInCell="1" allowOverlap="1" wp14:anchorId="45FFDE53" wp14:editId="0400FDA2">
                  <wp:simplePos x="0" y="0"/>
                  <wp:positionH relativeFrom="margin">
                    <wp:posOffset>3227518</wp:posOffset>
                  </wp:positionH>
                  <wp:positionV relativeFrom="paragraph">
                    <wp:posOffset>3697</wp:posOffset>
                  </wp:positionV>
                  <wp:extent cx="2823845" cy="2124635"/>
                  <wp:effectExtent l="0" t="0" r="0" b="9525"/>
                  <wp:wrapNone/>
                  <wp:docPr id="30" name="Imagen 30" descr="Ejercicios para identificar al predicado en la o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rcicios para identificar al predicado en la oració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2158" cy="21459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6FE" w:rsidRPr="00A566FE" w:rsidRDefault="00A566FE" w:rsidP="00A566FE">
            <w:pPr>
              <w:spacing w:after="0" w:line="240" w:lineRule="auto"/>
              <w:rPr>
                <w:rFonts w:ascii="Arial" w:eastAsia="Times New Roman" w:hAnsi="Arial" w:cs="Arial"/>
                <w:sz w:val="24"/>
                <w:szCs w:val="24"/>
                <w:lang w:val="es-ES_tradnl" w:eastAsia="es-ES"/>
              </w:rPr>
            </w:pPr>
          </w:p>
          <w:p w:rsidR="00A566FE" w:rsidRPr="00A566FE" w:rsidRDefault="00A566FE" w:rsidP="00A566FE">
            <w:pPr>
              <w:spacing w:after="0" w:line="240" w:lineRule="auto"/>
              <w:rPr>
                <w:rFonts w:ascii="Arial" w:eastAsia="Times New Roman" w:hAnsi="Arial" w:cs="Arial"/>
                <w:sz w:val="24"/>
                <w:szCs w:val="24"/>
                <w:lang w:val="es-ES_tradnl" w:eastAsia="es-ES"/>
              </w:rPr>
            </w:pPr>
          </w:p>
          <w:p w:rsidR="00A566FE" w:rsidRPr="00A566FE" w:rsidRDefault="00A566FE" w:rsidP="00A566FE">
            <w:pPr>
              <w:spacing w:after="0" w:line="240" w:lineRule="auto"/>
              <w:rPr>
                <w:rFonts w:ascii="Arial" w:eastAsia="Times New Roman" w:hAnsi="Arial" w:cs="Arial"/>
                <w:sz w:val="24"/>
                <w:szCs w:val="24"/>
                <w:lang w:val="es-ES_tradnl" w:eastAsia="es-ES"/>
              </w:rPr>
            </w:pPr>
          </w:p>
          <w:p w:rsidR="00A566FE" w:rsidRPr="00A566FE" w:rsidRDefault="00A566FE" w:rsidP="00A566FE">
            <w:pPr>
              <w:spacing w:after="0" w:line="240" w:lineRule="auto"/>
              <w:rPr>
                <w:rFonts w:ascii="Arial" w:eastAsia="Times New Roman" w:hAnsi="Arial" w:cs="Arial"/>
                <w:sz w:val="24"/>
                <w:szCs w:val="24"/>
                <w:lang w:val="es-ES_tradnl" w:eastAsia="es-ES"/>
              </w:rPr>
            </w:pPr>
          </w:p>
          <w:p w:rsidR="00A566FE" w:rsidRPr="00A566FE" w:rsidRDefault="00A566FE" w:rsidP="00A566FE">
            <w:pPr>
              <w:spacing w:after="0" w:line="240" w:lineRule="auto"/>
              <w:rPr>
                <w:rFonts w:ascii="Arial" w:eastAsia="Times New Roman" w:hAnsi="Arial" w:cs="Arial"/>
                <w:sz w:val="24"/>
                <w:szCs w:val="24"/>
                <w:lang w:val="es-ES_tradnl" w:eastAsia="es-ES"/>
              </w:rPr>
            </w:pPr>
          </w:p>
          <w:p w:rsidR="003A48B7" w:rsidRDefault="003A48B7" w:rsidP="003A48B7">
            <w:pPr>
              <w:jc w:val="both"/>
              <w:rPr>
                <w:rFonts w:ascii="Arial" w:eastAsia="Times New Roman" w:hAnsi="Arial" w:cs="Arial"/>
                <w:sz w:val="24"/>
                <w:szCs w:val="24"/>
                <w:lang w:val="es-ES_tradnl" w:eastAsia="es-ES"/>
              </w:rPr>
            </w:pPr>
          </w:p>
          <w:p w:rsidR="00A566FE" w:rsidRDefault="00A566FE" w:rsidP="003A48B7">
            <w:pPr>
              <w:jc w:val="both"/>
              <w:rPr>
                <w:rFonts w:ascii="Arial" w:eastAsia="Times New Roman" w:hAnsi="Arial" w:cs="Arial"/>
                <w:sz w:val="24"/>
                <w:szCs w:val="24"/>
                <w:lang w:val="es-ES_tradnl" w:eastAsia="es-ES"/>
              </w:rPr>
            </w:pPr>
          </w:p>
          <w:p w:rsidR="00A566FE" w:rsidRDefault="00A566FE" w:rsidP="003A48B7">
            <w:pPr>
              <w:jc w:val="both"/>
              <w:rPr>
                <w:rFonts w:ascii="Arial" w:eastAsia="Times New Roman" w:hAnsi="Arial" w:cs="Arial"/>
                <w:sz w:val="24"/>
                <w:szCs w:val="24"/>
                <w:lang w:val="es-ES_tradnl" w:eastAsia="es-ES"/>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3"/>
              <w:gridCol w:w="45"/>
            </w:tblGrid>
            <w:tr w:rsidR="00920E0F" w:rsidRPr="00920E0F" w:rsidTr="00920E0F">
              <w:trPr>
                <w:gridAfter w:val="1"/>
                <w:tblCellSpacing w:w="15" w:type="dxa"/>
              </w:trPr>
              <w:tc>
                <w:tcPr>
                  <w:tcW w:w="0" w:type="auto"/>
                  <w:shd w:val="clear" w:color="auto" w:fill="FFFFFF"/>
                  <w:vAlign w:val="center"/>
                  <w:hideMark/>
                </w:tcPr>
                <w:p w:rsidR="00920E0F" w:rsidRPr="00266D56" w:rsidRDefault="00920E0F" w:rsidP="00920E0F">
                  <w:pPr>
                    <w:spacing w:before="100" w:beforeAutospacing="1" w:after="100" w:afterAutospacing="1" w:line="240" w:lineRule="auto"/>
                    <w:rPr>
                      <w:rFonts w:ascii="Arial" w:eastAsia="Times New Roman" w:hAnsi="Arial" w:cs="Arial"/>
                      <w:color w:val="000000"/>
                      <w:sz w:val="24"/>
                      <w:szCs w:val="24"/>
                      <w:lang w:val="es-ES_tradnl" w:eastAsia="es-CO"/>
                    </w:rPr>
                  </w:pPr>
                </w:p>
              </w:tc>
            </w:tr>
            <w:tr w:rsidR="00920E0F" w:rsidRPr="00920E0F" w:rsidTr="00920E0F">
              <w:trPr>
                <w:gridAfter w:val="1"/>
                <w:tblCellSpacing w:w="15" w:type="dxa"/>
              </w:trPr>
              <w:tc>
                <w:tcPr>
                  <w:tcW w:w="0" w:type="auto"/>
                  <w:shd w:val="clear" w:color="auto" w:fill="FFFFFF"/>
                  <w:vAlign w:val="center"/>
                  <w:hideMark/>
                </w:tcPr>
                <w:p w:rsidR="00920E0F" w:rsidRPr="00920E0F" w:rsidRDefault="00920E0F" w:rsidP="00266D56">
                  <w:pPr>
                    <w:spacing w:after="0" w:line="240" w:lineRule="auto"/>
                    <w:rPr>
                      <w:rFonts w:ascii="Times New Roman" w:eastAsia="Times New Roman" w:hAnsi="Times New Roman" w:cs="Times New Roman"/>
                      <w:color w:val="000000"/>
                      <w:sz w:val="27"/>
                      <w:szCs w:val="27"/>
                      <w:lang w:eastAsia="es-CO"/>
                    </w:rPr>
                  </w:pPr>
                  <w:r w:rsidRPr="00920E0F">
                    <w:rPr>
                      <w:rFonts w:ascii="Times New Roman" w:eastAsia="Times New Roman" w:hAnsi="Times New Roman" w:cs="Times New Roman"/>
                      <w:color w:val="000000"/>
                      <w:sz w:val="27"/>
                      <w:szCs w:val="27"/>
                      <w:lang w:eastAsia="es-CO"/>
                    </w:rPr>
                    <w:t> </w:t>
                  </w:r>
                </w:p>
              </w:tc>
            </w:tr>
            <w:tr w:rsidR="00920E0F" w:rsidRPr="00920E0F" w:rsidTr="00266D56">
              <w:trPr>
                <w:gridAfter w:val="1"/>
                <w:tblCellSpacing w:w="15" w:type="dxa"/>
              </w:trPr>
              <w:tc>
                <w:tcPr>
                  <w:tcW w:w="0" w:type="auto"/>
                  <w:shd w:val="clear" w:color="auto" w:fill="FFFFFF"/>
                  <w:vAlign w:val="center"/>
                </w:tcPr>
                <w:p w:rsidR="00920E0F" w:rsidRPr="00920E0F" w:rsidRDefault="008D2BFE" w:rsidP="00920E0F">
                  <w:pPr>
                    <w:spacing w:before="100" w:beforeAutospacing="1" w:after="100" w:afterAutospacing="1" w:line="240" w:lineRule="auto"/>
                    <w:rPr>
                      <w:rFonts w:ascii="Arial" w:eastAsia="Times New Roman" w:hAnsi="Arial" w:cs="Arial"/>
                      <w:b/>
                      <w:color w:val="000000"/>
                      <w:sz w:val="24"/>
                      <w:szCs w:val="24"/>
                      <w:lang w:eastAsia="es-CO"/>
                    </w:rPr>
                  </w:pPr>
                  <w:r>
                    <w:rPr>
                      <w:noProof/>
                      <w:lang w:eastAsia="es-CO"/>
                    </w:rPr>
                    <w:drawing>
                      <wp:anchor distT="0" distB="0" distL="114300" distR="114300" simplePos="0" relativeHeight="251699200" behindDoc="1" locked="0" layoutInCell="1" allowOverlap="1" wp14:anchorId="4F8FD0B6" wp14:editId="5B46AF21">
                        <wp:simplePos x="0" y="0"/>
                        <wp:positionH relativeFrom="margin">
                          <wp:posOffset>-1270</wp:posOffset>
                        </wp:positionH>
                        <wp:positionV relativeFrom="paragraph">
                          <wp:posOffset>-80010</wp:posOffset>
                        </wp:positionV>
                        <wp:extent cx="6560185" cy="248412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6560185" cy="2484120"/>
                                </a:xfrm>
                                <a:prstGeom prst="rect">
                                  <a:avLst/>
                                </a:prstGeom>
                              </pic:spPr>
                            </pic:pic>
                          </a:graphicData>
                        </a:graphic>
                        <wp14:sizeRelH relativeFrom="page">
                          <wp14:pctWidth>0</wp14:pctWidth>
                        </wp14:sizeRelH>
                        <wp14:sizeRelV relativeFrom="page">
                          <wp14:pctHeight>0</wp14:pctHeight>
                        </wp14:sizeRelV>
                      </wp:anchor>
                    </w:drawing>
                  </w: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sz w:val="27"/>
                      <w:szCs w:val="27"/>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before="100" w:beforeAutospacing="1" w:after="100" w:afterAutospacing="1" w:line="240" w:lineRule="auto"/>
                    <w:rPr>
                      <w:rFonts w:ascii="Arial" w:eastAsia="Times New Roman" w:hAnsi="Arial" w:cs="Arial"/>
                      <w:color w:val="000000"/>
                      <w:sz w:val="24"/>
                      <w:szCs w:val="24"/>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sz w:val="27"/>
                      <w:szCs w:val="27"/>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before="100" w:beforeAutospacing="1" w:after="100" w:afterAutospacing="1" w:line="240" w:lineRule="auto"/>
                    <w:rPr>
                      <w:rFonts w:ascii="Arial" w:eastAsia="Times New Roman" w:hAnsi="Arial" w:cs="Arial"/>
                      <w:color w:val="000000"/>
                      <w:sz w:val="24"/>
                      <w:szCs w:val="24"/>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sz w:val="27"/>
                      <w:szCs w:val="27"/>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before="100" w:beforeAutospacing="1" w:after="100" w:afterAutospacing="1" w:line="240" w:lineRule="auto"/>
                    <w:rPr>
                      <w:rFonts w:ascii="Arial" w:eastAsia="Times New Roman" w:hAnsi="Arial" w:cs="Arial"/>
                      <w:color w:val="000000"/>
                      <w:sz w:val="24"/>
                      <w:szCs w:val="24"/>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themeColor="text1"/>
                      <w:sz w:val="27"/>
                      <w:szCs w:val="27"/>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before="100" w:beforeAutospacing="1" w:after="100" w:afterAutospacing="1" w:line="240" w:lineRule="auto"/>
                    <w:rPr>
                      <w:rFonts w:ascii="Arial" w:eastAsia="Times New Roman" w:hAnsi="Arial" w:cs="Arial"/>
                      <w:color w:val="000000"/>
                      <w:sz w:val="24"/>
                      <w:szCs w:val="24"/>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sz w:val="27"/>
                      <w:szCs w:val="27"/>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before="100" w:beforeAutospacing="1" w:after="100" w:afterAutospacing="1" w:line="240" w:lineRule="auto"/>
                    <w:rPr>
                      <w:rFonts w:ascii="Arial" w:eastAsia="Times New Roman" w:hAnsi="Arial" w:cs="Arial"/>
                      <w:color w:val="000000"/>
                      <w:sz w:val="24"/>
                      <w:szCs w:val="24"/>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themeColor="text1"/>
                      <w:sz w:val="27"/>
                      <w:szCs w:val="27"/>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before="100" w:beforeAutospacing="1" w:after="100" w:afterAutospacing="1" w:line="240" w:lineRule="auto"/>
                    <w:rPr>
                      <w:rFonts w:ascii="Arial" w:eastAsia="Times New Roman" w:hAnsi="Arial" w:cs="Arial"/>
                      <w:b/>
                      <w:color w:val="000000"/>
                      <w:sz w:val="24"/>
                      <w:szCs w:val="24"/>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themeColor="text1"/>
                      <w:sz w:val="27"/>
                      <w:szCs w:val="27"/>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before="100" w:beforeAutospacing="1" w:after="100" w:afterAutospacing="1" w:line="240" w:lineRule="auto"/>
                    <w:rPr>
                      <w:rFonts w:ascii="Arial" w:eastAsia="Times New Roman" w:hAnsi="Arial" w:cs="Arial"/>
                      <w:color w:val="000000"/>
                      <w:sz w:val="24"/>
                      <w:szCs w:val="24"/>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themeColor="text1"/>
                      <w:sz w:val="27"/>
                      <w:szCs w:val="27"/>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before="100" w:beforeAutospacing="1" w:after="100" w:afterAutospacing="1" w:line="240" w:lineRule="auto"/>
                    <w:rPr>
                      <w:rFonts w:ascii="Arial" w:eastAsia="Times New Roman" w:hAnsi="Arial" w:cs="Arial"/>
                      <w:color w:val="000000"/>
                      <w:sz w:val="24"/>
                      <w:szCs w:val="24"/>
                      <w:lang w:eastAsia="es-CO"/>
                    </w:rPr>
                  </w:pPr>
                </w:p>
              </w:tc>
            </w:tr>
            <w:tr w:rsidR="00920E0F" w:rsidRPr="00920E0F" w:rsidTr="00266D56">
              <w:trPr>
                <w:gridAfter w:val="1"/>
                <w:tblCellSpacing w:w="15" w:type="dxa"/>
              </w:trPr>
              <w:tc>
                <w:tcPr>
                  <w:tcW w:w="0" w:type="auto"/>
                  <w:shd w:val="clear" w:color="auto" w:fill="FFFFFF"/>
                  <w:vAlign w:val="center"/>
                </w:tcPr>
                <w:p w:rsidR="00920E0F" w:rsidRPr="00920E0F" w:rsidRDefault="00920E0F" w:rsidP="00920E0F">
                  <w:pPr>
                    <w:spacing w:after="0" w:line="240" w:lineRule="auto"/>
                    <w:rPr>
                      <w:rFonts w:ascii="Times New Roman" w:eastAsia="Times New Roman" w:hAnsi="Times New Roman" w:cs="Times New Roman"/>
                      <w:color w:val="000000" w:themeColor="text1"/>
                      <w:sz w:val="27"/>
                      <w:szCs w:val="27"/>
                      <w:lang w:eastAsia="es-CO"/>
                    </w:rPr>
                  </w:pPr>
                </w:p>
              </w:tc>
            </w:tr>
            <w:tr w:rsidR="00920E0F" w:rsidRPr="00920E0F" w:rsidTr="00920E0F">
              <w:trPr>
                <w:tblCellSpacing w:w="15" w:type="dxa"/>
              </w:trPr>
              <w:tc>
                <w:tcPr>
                  <w:tcW w:w="0" w:type="auto"/>
                  <w:gridSpan w:val="2"/>
                  <w:shd w:val="clear" w:color="auto" w:fill="FFFFFF"/>
                  <w:vAlign w:val="center"/>
                  <w:hideMark/>
                </w:tcPr>
                <w:p w:rsidR="00920E0F" w:rsidRPr="00920E0F" w:rsidRDefault="00920E0F" w:rsidP="00920E0F">
                  <w:pPr>
                    <w:spacing w:after="0" w:line="240" w:lineRule="auto"/>
                    <w:rPr>
                      <w:rFonts w:ascii="Times New Roman" w:eastAsia="Times New Roman" w:hAnsi="Times New Roman" w:cs="Times New Roman"/>
                      <w:color w:val="000000"/>
                      <w:sz w:val="27"/>
                      <w:szCs w:val="27"/>
                      <w:lang w:eastAsia="es-CO"/>
                    </w:rPr>
                  </w:pPr>
                </w:p>
              </w:tc>
            </w:tr>
          </w:tbl>
          <w:p w:rsidR="00A566FE" w:rsidRPr="00920E0F" w:rsidRDefault="00A566FE" w:rsidP="00920E0F">
            <w:pPr>
              <w:shd w:val="clear" w:color="auto" w:fill="FFFFFF"/>
              <w:spacing w:before="240" w:after="240" w:line="240" w:lineRule="auto"/>
              <w:rPr>
                <w:rFonts w:ascii="Arial" w:eastAsia="Times New Roman" w:hAnsi="Arial" w:cs="Arial"/>
                <w:sz w:val="24"/>
                <w:szCs w:val="24"/>
                <w:lang w:eastAsia="es-ES"/>
              </w:rPr>
            </w:pPr>
          </w:p>
        </w:tc>
      </w:tr>
    </w:tbl>
    <w:p w:rsidR="00C24739" w:rsidRPr="00C629F3" w:rsidRDefault="00C24739" w:rsidP="00C24739">
      <w:pPr>
        <w:spacing w:after="0" w:line="240" w:lineRule="auto"/>
        <w:jc w:val="center"/>
        <w:rPr>
          <w:rFonts w:ascii="Arial" w:eastAsia="Times New Roman" w:hAnsi="Arial" w:cs="Arial"/>
          <w:sz w:val="24"/>
          <w:szCs w:val="24"/>
          <w:lang w:eastAsia="es-ES"/>
        </w:rPr>
      </w:pPr>
    </w:p>
    <w:p w:rsidR="00C24739" w:rsidRPr="00C629F3" w:rsidRDefault="00C24739" w:rsidP="00A8568F">
      <w:pPr>
        <w:spacing w:after="0" w:line="240" w:lineRule="auto"/>
        <w:jc w:val="both"/>
        <w:rPr>
          <w:rFonts w:ascii="Arial" w:eastAsia="Times New Roman" w:hAnsi="Arial" w:cs="Arial"/>
          <w:sz w:val="24"/>
          <w:szCs w:val="24"/>
          <w:lang w:eastAsia="es-ES"/>
        </w:rPr>
      </w:pPr>
    </w:p>
    <w:p w:rsidR="00C24739" w:rsidRPr="00C629F3" w:rsidRDefault="00C24739" w:rsidP="00C24739">
      <w:pPr>
        <w:spacing w:after="0" w:line="240" w:lineRule="auto"/>
        <w:jc w:val="center"/>
        <w:rPr>
          <w:rFonts w:ascii="Arial" w:eastAsia="Times New Roman" w:hAnsi="Arial" w:cs="Arial"/>
          <w:sz w:val="24"/>
          <w:szCs w:val="24"/>
          <w:lang w:eastAsia="es-ES"/>
        </w:rPr>
      </w:pPr>
    </w:p>
    <w:p w:rsidR="00C24739" w:rsidRPr="00C24739" w:rsidRDefault="00C24739" w:rsidP="00C24739">
      <w:pPr>
        <w:spacing w:after="0" w:line="240" w:lineRule="auto"/>
        <w:jc w:val="center"/>
        <w:rPr>
          <w:rFonts w:ascii="Arial" w:eastAsia="Times New Roman" w:hAnsi="Arial" w:cs="Arial"/>
          <w:sz w:val="24"/>
          <w:szCs w:val="24"/>
          <w:lang w:val="es-ES_tradnl" w:eastAsia="es-ES"/>
        </w:rPr>
      </w:pPr>
    </w:p>
    <w:p w:rsidR="00C24739" w:rsidRPr="00C24739" w:rsidRDefault="00C24739" w:rsidP="00C24739">
      <w:pPr>
        <w:spacing w:after="0" w:line="240" w:lineRule="auto"/>
        <w:jc w:val="center"/>
        <w:rPr>
          <w:rFonts w:ascii="Arial" w:eastAsia="Times New Roman" w:hAnsi="Arial" w:cs="Arial"/>
          <w:sz w:val="24"/>
          <w:szCs w:val="24"/>
          <w:lang w:val="es-ES_tradnl" w:eastAsia="es-ES"/>
        </w:rPr>
      </w:pPr>
    </w:p>
    <w:p w:rsidR="00C24739" w:rsidRPr="00C24739" w:rsidRDefault="00C24739" w:rsidP="00C24739">
      <w:pPr>
        <w:spacing w:after="0" w:line="240" w:lineRule="auto"/>
        <w:jc w:val="center"/>
        <w:rPr>
          <w:rFonts w:ascii="Arial" w:eastAsia="Times New Roman" w:hAnsi="Arial" w:cs="Arial"/>
          <w:sz w:val="24"/>
          <w:szCs w:val="24"/>
          <w:lang w:val="es-ES_tradnl" w:eastAsia="es-ES"/>
        </w:rPr>
      </w:pPr>
    </w:p>
    <w:p w:rsidR="00C24739" w:rsidRPr="00C24739" w:rsidRDefault="00C24739" w:rsidP="00C24739">
      <w:pPr>
        <w:spacing w:after="0" w:line="240" w:lineRule="auto"/>
        <w:jc w:val="center"/>
        <w:rPr>
          <w:rFonts w:ascii="Arial" w:eastAsia="Times New Roman" w:hAnsi="Arial" w:cs="Arial"/>
          <w:sz w:val="20"/>
          <w:szCs w:val="20"/>
          <w:lang w:val="es-ES_tradnl" w:eastAsia="es-ES"/>
        </w:rPr>
      </w:pPr>
    </w:p>
    <w:sectPr w:rsidR="00C24739" w:rsidRPr="00C24739">
      <w:head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8B" w:rsidRDefault="0021058B" w:rsidP="001D5791">
      <w:pPr>
        <w:spacing w:after="0" w:line="240" w:lineRule="auto"/>
      </w:pPr>
      <w:r>
        <w:separator/>
      </w:r>
    </w:p>
  </w:endnote>
  <w:endnote w:type="continuationSeparator" w:id="0">
    <w:p w:rsidR="0021058B" w:rsidRDefault="0021058B" w:rsidP="001D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8B" w:rsidRDefault="0021058B" w:rsidP="001D5791">
      <w:pPr>
        <w:spacing w:after="0" w:line="240" w:lineRule="auto"/>
      </w:pPr>
      <w:r>
        <w:separator/>
      </w:r>
    </w:p>
  </w:footnote>
  <w:footnote w:type="continuationSeparator" w:id="0">
    <w:p w:rsidR="0021058B" w:rsidRDefault="0021058B" w:rsidP="001D5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667500"/>
      <w:docPartObj>
        <w:docPartGallery w:val="Page Numbers (Top of Page)"/>
        <w:docPartUnique/>
      </w:docPartObj>
    </w:sdtPr>
    <w:sdtEndPr/>
    <w:sdtContent>
      <w:p w:rsidR="003279F3" w:rsidRDefault="003279F3">
        <w:pPr>
          <w:pStyle w:val="Encabezado"/>
          <w:jc w:val="right"/>
        </w:pPr>
        <w:r>
          <w:fldChar w:fldCharType="begin"/>
        </w:r>
        <w:r>
          <w:instrText>PAGE   \* MERGEFORMAT</w:instrText>
        </w:r>
        <w:r>
          <w:fldChar w:fldCharType="separate"/>
        </w:r>
        <w:r w:rsidR="00625EEB" w:rsidRPr="00625EEB">
          <w:rPr>
            <w:noProof/>
            <w:lang w:val="es-ES"/>
          </w:rPr>
          <w:t>10</w:t>
        </w:r>
        <w:r>
          <w:fldChar w:fldCharType="end"/>
        </w:r>
      </w:p>
    </w:sdtContent>
  </w:sdt>
  <w:p w:rsidR="003279F3" w:rsidRDefault="003279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99_"/>
      </v:shape>
    </w:pict>
  </w:numPicBullet>
  <w:numPicBullet w:numPicBulletId="1">
    <w:pict>
      <v:shape id="_x0000_i1031" type="#_x0000_t75" style="width:11.25pt;height:11.25pt" o:bullet="t">
        <v:imagedata r:id="rId2" o:title="BD10297_"/>
      </v:shape>
    </w:pict>
  </w:numPicBullet>
  <w:abstractNum w:abstractNumId="0" w15:restartNumberingAfterBreak="0">
    <w:nsid w:val="06D53F8D"/>
    <w:multiLevelType w:val="multilevel"/>
    <w:tmpl w:val="695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E0738"/>
    <w:multiLevelType w:val="multilevel"/>
    <w:tmpl w:val="2660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6E13"/>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C01E0D"/>
    <w:multiLevelType w:val="multilevel"/>
    <w:tmpl w:val="07F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87D73"/>
    <w:multiLevelType w:val="hybridMultilevel"/>
    <w:tmpl w:val="F4DAF3E8"/>
    <w:lvl w:ilvl="0" w:tplc="50D21D24">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B2361B"/>
    <w:multiLevelType w:val="hybridMultilevel"/>
    <w:tmpl w:val="4314A75E"/>
    <w:lvl w:ilvl="0" w:tplc="61C0591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C326EC"/>
    <w:multiLevelType w:val="multilevel"/>
    <w:tmpl w:val="E7960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3861EF"/>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3749E5"/>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CA2604"/>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C4490B"/>
    <w:multiLevelType w:val="hybridMultilevel"/>
    <w:tmpl w:val="E2825132"/>
    <w:lvl w:ilvl="0" w:tplc="20F26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2309A8"/>
    <w:multiLevelType w:val="hybridMultilevel"/>
    <w:tmpl w:val="1CFC5358"/>
    <w:lvl w:ilvl="0" w:tplc="0EBA63C0">
      <w:start w:val="1"/>
      <w:numFmt w:val="decimal"/>
      <w:lvlText w:val="%1."/>
      <w:lvlJc w:val="left"/>
      <w:pPr>
        <w:ind w:left="720" w:hanging="360"/>
      </w:pPr>
      <w:rPr>
        <w:rFonts w:ascii="Times New Roman" w:hAnsi="Times New Roman" w:cs="Aharoni" w:hint="default"/>
        <w:b/>
        <w:color w:val="FF0000"/>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94491C"/>
    <w:multiLevelType w:val="hybridMultilevel"/>
    <w:tmpl w:val="45925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4C681E"/>
    <w:multiLevelType w:val="hybridMultilevel"/>
    <w:tmpl w:val="2B967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B30BC9"/>
    <w:multiLevelType w:val="hybridMultilevel"/>
    <w:tmpl w:val="83CCA878"/>
    <w:lvl w:ilvl="0" w:tplc="6F9C0BAE">
      <w:start w:val="1"/>
      <w:numFmt w:val="lowerLetter"/>
      <w:lvlText w:val="%1."/>
      <w:lvlJc w:val="left"/>
      <w:pPr>
        <w:ind w:left="1080" w:hanging="360"/>
      </w:pPr>
      <w:rPr>
        <w:rFonts w:eastAsiaTheme="minorHAnsi" w:hint="default"/>
        <w:b w:val="0"/>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A9F6C19"/>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FC58DA"/>
    <w:multiLevelType w:val="hybridMultilevel"/>
    <w:tmpl w:val="A23ED46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B972644"/>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894572"/>
    <w:multiLevelType w:val="hybridMultilevel"/>
    <w:tmpl w:val="BB181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EAE261E"/>
    <w:multiLevelType w:val="hybridMultilevel"/>
    <w:tmpl w:val="C1EC30D6"/>
    <w:lvl w:ilvl="0" w:tplc="C3063DAE">
      <w:start w:val="1"/>
      <w:numFmt w:val="decimal"/>
      <w:lvlText w:val="%1."/>
      <w:lvlJc w:val="left"/>
      <w:pPr>
        <w:ind w:left="720" w:hanging="360"/>
      </w:pPr>
      <w:rPr>
        <w:rFonts w:ascii="Times New Roman" w:hAnsi="Times New Roman" w:cs="Aharoni" w:hint="default"/>
        <w:b/>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1C2EA6"/>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6356D9"/>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C623FC"/>
    <w:multiLevelType w:val="hybridMultilevel"/>
    <w:tmpl w:val="D60059FC"/>
    <w:lvl w:ilvl="0" w:tplc="50043018">
      <w:start w:val="1"/>
      <w:numFmt w:val="bullet"/>
      <w:lvlText w:val=""/>
      <w:lvlPicBulletId w:val="1"/>
      <w:lvlJc w:val="left"/>
      <w:pPr>
        <w:ind w:left="784" w:hanging="360"/>
      </w:pPr>
      <w:rPr>
        <w:rFonts w:ascii="Symbol" w:hAnsi="Symbol" w:hint="default"/>
        <w:color w:val="auto"/>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23" w15:restartNumberingAfterBreak="0">
    <w:nsid w:val="55FB3CF7"/>
    <w:multiLevelType w:val="hybridMultilevel"/>
    <w:tmpl w:val="F8D6C046"/>
    <w:lvl w:ilvl="0" w:tplc="B6520954">
      <w:start w:val="1"/>
      <w:numFmt w:val="decimal"/>
      <w:lvlText w:val="%1."/>
      <w:lvlJc w:val="left"/>
      <w:pPr>
        <w:ind w:left="786" w:hanging="360"/>
      </w:pPr>
      <w:rPr>
        <w:rFonts w:hint="default"/>
        <w:b/>
        <w:color w:val="548DD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5C4160B4"/>
    <w:multiLevelType w:val="hybridMultilevel"/>
    <w:tmpl w:val="052E14EA"/>
    <w:lvl w:ilvl="0" w:tplc="2810637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D52EEF"/>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F42995"/>
    <w:multiLevelType w:val="hybridMultilevel"/>
    <w:tmpl w:val="F034B450"/>
    <w:lvl w:ilvl="0" w:tplc="B952295A">
      <w:start w:val="1"/>
      <w:numFmt w:val="low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F163B4"/>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1D4925"/>
    <w:multiLevelType w:val="hybridMultilevel"/>
    <w:tmpl w:val="1DDCF4D0"/>
    <w:lvl w:ilvl="0" w:tplc="9080E2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1EF1BAD"/>
    <w:multiLevelType w:val="hybridMultilevel"/>
    <w:tmpl w:val="6722D9B4"/>
    <w:lvl w:ilvl="0" w:tplc="99F620FA">
      <w:start w:val="2"/>
      <w:numFmt w:val="lowerLetter"/>
      <w:lvlText w:val="%1."/>
      <w:lvlJc w:val="left"/>
      <w:pPr>
        <w:ind w:left="1080" w:hanging="360"/>
      </w:pPr>
      <w:rPr>
        <w:rFonts w:ascii="Arial"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73E5663A"/>
    <w:multiLevelType w:val="hybridMultilevel"/>
    <w:tmpl w:val="0568E36E"/>
    <w:lvl w:ilvl="0" w:tplc="E2705E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D81D0F"/>
    <w:multiLevelType w:val="hybridMultilevel"/>
    <w:tmpl w:val="114AABB2"/>
    <w:lvl w:ilvl="0" w:tplc="2810637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3"/>
  </w:num>
  <w:num w:numId="4">
    <w:abstractNumId w:val="12"/>
  </w:num>
  <w:num w:numId="5">
    <w:abstractNumId w:val="28"/>
  </w:num>
  <w:num w:numId="6">
    <w:abstractNumId w:val="16"/>
  </w:num>
  <w:num w:numId="7">
    <w:abstractNumId w:val="18"/>
  </w:num>
  <w:num w:numId="8">
    <w:abstractNumId w:val="20"/>
  </w:num>
  <w:num w:numId="9">
    <w:abstractNumId w:val="25"/>
  </w:num>
  <w:num w:numId="10">
    <w:abstractNumId w:val="15"/>
  </w:num>
  <w:num w:numId="11">
    <w:abstractNumId w:val="17"/>
  </w:num>
  <w:num w:numId="12">
    <w:abstractNumId w:val="8"/>
  </w:num>
  <w:num w:numId="13">
    <w:abstractNumId w:val="9"/>
  </w:num>
  <w:num w:numId="14">
    <w:abstractNumId w:val="2"/>
  </w:num>
  <w:num w:numId="15">
    <w:abstractNumId w:val="30"/>
  </w:num>
  <w:num w:numId="16">
    <w:abstractNumId w:val="13"/>
  </w:num>
  <w:num w:numId="17">
    <w:abstractNumId w:val="21"/>
  </w:num>
  <w:num w:numId="18">
    <w:abstractNumId w:val="7"/>
  </w:num>
  <w:num w:numId="19">
    <w:abstractNumId w:val="27"/>
  </w:num>
  <w:num w:numId="20">
    <w:abstractNumId w:val="5"/>
  </w:num>
  <w:num w:numId="21">
    <w:abstractNumId w:val="22"/>
  </w:num>
  <w:num w:numId="22">
    <w:abstractNumId w:val="11"/>
  </w:num>
  <w:num w:numId="23">
    <w:abstractNumId w:val="19"/>
  </w:num>
  <w:num w:numId="24">
    <w:abstractNumId w:val="6"/>
  </w:num>
  <w:num w:numId="25">
    <w:abstractNumId w:val="26"/>
  </w:num>
  <w:num w:numId="26">
    <w:abstractNumId w:val="29"/>
  </w:num>
  <w:num w:numId="27">
    <w:abstractNumId w:val="4"/>
  </w:num>
  <w:num w:numId="28">
    <w:abstractNumId w:val="14"/>
  </w:num>
  <w:num w:numId="29">
    <w:abstractNumId w:val="31"/>
  </w:num>
  <w:num w:numId="30">
    <w:abstractNumId w:val="0"/>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97"/>
    <w:rsid w:val="00025573"/>
    <w:rsid w:val="00033C63"/>
    <w:rsid w:val="000941E3"/>
    <w:rsid w:val="00094DED"/>
    <w:rsid w:val="000A65DF"/>
    <w:rsid w:val="000C1D2E"/>
    <w:rsid w:val="000C234C"/>
    <w:rsid w:val="000D360A"/>
    <w:rsid w:val="001249A6"/>
    <w:rsid w:val="0013464B"/>
    <w:rsid w:val="00134D0C"/>
    <w:rsid w:val="00137F15"/>
    <w:rsid w:val="00150F4C"/>
    <w:rsid w:val="001607BA"/>
    <w:rsid w:val="00182AFF"/>
    <w:rsid w:val="0019074D"/>
    <w:rsid w:val="00191606"/>
    <w:rsid w:val="001947C8"/>
    <w:rsid w:val="001A00CC"/>
    <w:rsid w:val="001B1AB0"/>
    <w:rsid w:val="001B7051"/>
    <w:rsid w:val="001D5791"/>
    <w:rsid w:val="0021058B"/>
    <w:rsid w:val="00215D3E"/>
    <w:rsid w:val="0022728F"/>
    <w:rsid w:val="00260883"/>
    <w:rsid w:val="00260A2E"/>
    <w:rsid w:val="00266D56"/>
    <w:rsid w:val="002A6D16"/>
    <w:rsid w:val="002A708D"/>
    <w:rsid w:val="002C6970"/>
    <w:rsid w:val="002F4186"/>
    <w:rsid w:val="00320B3B"/>
    <w:rsid w:val="00323E0C"/>
    <w:rsid w:val="003279F3"/>
    <w:rsid w:val="0033433B"/>
    <w:rsid w:val="00346CDD"/>
    <w:rsid w:val="00373B73"/>
    <w:rsid w:val="00390891"/>
    <w:rsid w:val="00390DB9"/>
    <w:rsid w:val="003A48B7"/>
    <w:rsid w:val="003B08CF"/>
    <w:rsid w:val="003B2660"/>
    <w:rsid w:val="003B6CD5"/>
    <w:rsid w:val="003E449D"/>
    <w:rsid w:val="003E5D86"/>
    <w:rsid w:val="003F1B86"/>
    <w:rsid w:val="003F457B"/>
    <w:rsid w:val="003F64A7"/>
    <w:rsid w:val="0046190A"/>
    <w:rsid w:val="004761BE"/>
    <w:rsid w:val="00482823"/>
    <w:rsid w:val="004B384E"/>
    <w:rsid w:val="004B622B"/>
    <w:rsid w:val="004C5F81"/>
    <w:rsid w:val="004D1AD4"/>
    <w:rsid w:val="004E4564"/>
    <w:rsid w:val="004F1793"/>
    <w:rsid w:val="00507880"/>
    <w:rsid w:val="00543332"/>
    <w:rsid w:val="00563E06"/>
    <w:rsid w:val="00583DB3"/>
    <w:rsid w:val="00596448"/>
    <w:rsid w:val="005C3ECB"/>
    <w:rsid w:val="005C4469"/>
    <w:rsid w:val="005D7467"/>
    <w:rsid w:val="005D7D1C"/>
    <w:rsid w:val="005E38AC"/>
    <w:rsid w:val="006005CE"/>
    <w:rsid w:val="00604FB9"/>
    <w:rsid w:val="00605B21"/>
    <w:rsid w:val="00625EEB"/>
    <w:rsid w:val="00643025"/>
    <w:rsid w:val="006708AA"/>
    <w:rsid w:val="006F0E10"/>
    <w:rsid w:val="00711519"/>
    <w:rsid w:val="00714A30"/>
    <w:rsid w:val="007418CA"/>
    <w:rsid w:val="0074748C"/>
    <w:rsid w:val="007766E0"/>
    <w:rsid w:val="00783D3A"/>
    <w:rsid w:val="007845C4"/>
    <w:rsid w:val="007E237D"/>
    <w:rsid w:val="008071F7"/>
    <w:rsid w:val="00814DC7"/>
    <w:rsid w:val="00822DC0"/>
    <w:rsid w:val="0083187A"/>
    <w:rsid w:val="00845805"/>
    <w:rsid w:val="00846924"/>
    <w:rsid w:val="0085430C"/>
    <w:rsid w:val="00857CA3"/>
    <w:rsid w:val="00861144"/>
    <w:rsid w:val="008623DA"/>
    <w:rsid w:val="008700D5"/>
    <w:rsid w:val="00880BB8"/>
    <w:rsid w:val="0089051F"/>
    <w:rsid w:val="00892936"/>
    <w:rsid w:val="00893FE8"/>
    <w:rsid w:val="008D2BFE"/>
    <w:rsid w:val="008F22EB"/>
    <w:rsid w:val="00912D5F"/>
    <w:rsid w:val="00920E0F"/>
    <w:rsid w:val="00922EF1"/>
    <w:rsid w:val="00941EB1"/>
    <w:rsid w:val="00942C89"/>
    <w:rsid w:val="0099246F"/>
    <w:rsid w:val="009972D0"/>
    <w:rsid w:val="009A0ED7"/>
    <w:rsid w:val="009B13C3"/>
    <w:rsid w:val="009B4AD5"/>
    <w:rsid w:val="009C1A48"/>
    <w:rsid w:val="009D3686"/>
    <w:rsid w:val="009E0E4A"/>
    <w:rsid w:val="009E4F79"/>
    <w:rsid w:val="009F4F88"/>
    <w:rsid w:val="00A175DB"/>
    <w:rsid w:val="00A3746C"/>
    <w:rsid w:val="00A566FE"/>
    <w:rsid w:val="00A6308E"/>
    <w:rsid w:val="00A8568F"/>
    <w:rsid w:val="00AA6AFA"/>
    <w:rsid w:val="00AB1186"/>
    <w:rsid w:val="00AB6493"/>
    <w:rsid w:val="00AC5B99"/>
    <w:rsid w:val="00AF334E"/>
    <w:rsid w:val="00B02295"/>
    <w:rsid w:val="00B05058"/>
    <w:rsid w:val="00B26B79"/>
    <w:rsid w:val="00B427DA"/>
    <w:rsid w:val="00B73245"/>
    <w:rsid w:val="00B73D92"/>
    <w:rsid w:val="00B75714"/>
    <w:rsid w:val="00BC49E2"/>
    <w:rsid w:val="00BD2D80"/>
    <w:rsid w:val="00BD5E46"/>
    <w:rsid w:val="00BE4B44"/>
    <w:rsid w:val="00BE7856"/>
    <w:rsid w:val="00BF2382"/>
    <w:rsid w:val="00C162DF"/>
    <w:rsid w:val="00C23952"/>
    <w:rsid w:val="00C24739"/>
    <w:rsid w:val="00C42D5C"/>
    <w:rsid w:val="00C629F3"/>
    <w:rsid w:val="00CA1F15"/>
    <w:rsid w:val="00CC09F6"/>
    <w:rsid w:val="00D061A7"/>
    <w:rsid w:val="00D16978"/>
    <w:rsid w:val="00D41B6C"/>
    <w:rsid w:val="00D61665"/>
    <w:rsid w:val="00D61C93"/>
    <w:rsid w:val="00D6450C"/>
    <w:rsid w:val="00D8313F"/>
    <w:rsid w:val="00D832CB"/>
    <w:rsid w:val="00D8747D"/>
    <w:rsid w:val="00DA18F0"/>
    <w:rsid w:val="00DB13C3"/>
    <w:rsid w:val="00DD2C3D"/>
    <w:rsid w:val="00E100B1"/>
    <w:rsid w:val="00E130E5"/>
    <w:rsid w:val="00E212DC"/>
    <w:rsid w:val="00E8620D"/>
    <w:rsid w:val="00EA3984"/>
    <w:rsid w:val="00ED7136"/>
    <w:rsid w:val="00EF08C7"/>
    <w:rsid w:val="00F04FA6"/>
    <w:rsid w:val="00F07E97"/>
    <w:rsid w:val="00F625D0"/>
    <w:rsid w:val="00F84EC2"/>
    <w:rsid w:val="00F93C65"/>
    <w:rsid w:val="00FF008B"/>
    <w:rsid w:val="00FF7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BCBEA-6935-4678-943E-DA298D9F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46"/>
  </w:style>
  <w:style w:type="paragraph" w:styleId="Ttulo1">
    <w:name w:val="heading 1"/>
    <w:basedOn w:val="Normal"/>
    <w:next w:val="Normal"/>
    <w:link w:val="Ttulo1Car"/>
    <w:uiPriority w:val="9"/>
    <w:qFormat/>
    <w:rsid w:val="00134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449D"/>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D5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791"/>
  </w:style>
  <w:style w:type="paragraph" w:styleId="Piedepgina">
    <w:name w:val="footer"/>
    <w:basedOn w:val="Normal"/>
    <w:link w:val="PiedepginaCar"/>
    <w:uiPriority w:val="99"/>
    <w:unhideWhenUsed/>
    <w:rsid w:val="001D57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791"/>
  </w:style>
  <w:style w:type="character" w:customStyle="1" w:styleId="Ttulo1Car">
    <w:name w:val="Título 1 Car"/>
    <w:basedOn w:val="Fuentedeprrafopredeter"/>
    <w:link w:val="Ttulo1"/>
    <w:uiPriority w:val="9"/>
    <w:rsid w:val="00134D0C"/>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E38AC"/>
    <w:pPr>
      <w:ind w:left="720"/>
      <w:contextualSpacing/>
    </w:pPr>
  </w:style>
  <w:style w:type="character" w:styleId="Textodelmarcadordeposicin">
    <w:name w:val="Placeholder Text"/>
    <w:basedOn w:val="Fuentedeprrafopredeter"/>
    <w:uiPriority w:val="99"/>
    <w:semiHidden/>
    <w:rsid w:val="00B427DA"/>
    <w:rPr>
      <w:color w:val="808080"/>
    </w:rPr>
  </w:style>
  <w:style w:type="character" w:styleId="Textoennegrita">
    <w:name w:val="Strong"/>
    <w:qFormat/>
    <w:rsid w:val="00892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niddk.nih.gov/health-information/informacion-de-la-salud/enfermedades-digestivas/aparato-digestivo-funcionamiento" TargetMode="External"/><Relationship Id="rId18" Type="http://schemas.openxmlformats.org/officeDocument/2006/relationships/hyperlink" Target="https://www.niddk.nih.gov/health-information/informacion-de-la-salud/enfermedades-digestivas/aparato-digestivo-funcionamiento"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medlineplus.gov/spanish/minerals.html" TargetMode="Externa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niddk.nih.gov/health-information/informacion-de-la-salud/enfermedades-digestivas/aparato-digestivo-funcionamiento" TargetMode="External"/><Relationship Id="rId17" Type="http://schemas.openxmlformats.org/officeDocument/2006/relationships/hyperlink" Target="https://www.niddk.nih.gov/health-information/informacion-de-la-salud/enfermedades-digestivas/aparato-digestivo-funcionamiento"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iddk.nih.gov/health-information/informacion-de-la-salud/enfermedades-digestivas/aparato-digestivo-funcionamiento" TargetMode="External"/><Relationship Id="rId20" Type="http://schemas.openxmlformats.org/officeDocument/2006/relationships/hyperlink" Target="https://medlineplus.gov/spanish/vitamins.html"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hyperlink" Target="https://www.ncbi.nlm.nih.gov/pubmedhealth/PMH0072575/"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iddk.nih.gov/health-information/informacion-de-la-salud/enfermedades-digestivas/aparato-digestivo-funcionamiento" TargetMode="External"/><Relationship Id="rId23" Type="http://schemas.openxmlformats.org/officeDocument/2006/relationships/hyperlink" Target="https://ods.od.nih.gov/factsheets/VitaminK-DatosEnEspanol/" TargetMode="External"/><Relationship Id="rId28" Type="http://schemas.openxmlformats.org/officeDocument/2006/relationships/image" Target="media/image12.png"/><Relationship Id="rId10" Type="http://schemas.openxmlformats.org/officeDocument/2006/relationships/image" Target="media/image6.png"/><Relationship Id="rId19" Type="http://schemas.openxmlformats.org/officeDocument/2006/relationships/hyperlink" Target="https://www.niddk.nih.gov/health-information/informacion-de-la-salud/enfermedades-digestivas/aparato-digestivo-funcionamiento"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niddk.nih.gov/health-information/informacion-de-la-salud/enfermedades-digestivas/aparato-digestivo-funcionamiento"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2306</Words>
  <Characters>12685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Personal</cp:lastModifiedBy>
  <cp:revision>4</cp:revision>
  <dcterms:created xsi:type="dcterms:W3CDTF">2020-05-27T16:49:00Z</dcterms:created>
  <dcterms:modified xsi:type="dcterms:W3CDTF">2020-05-27T16:49:00Z</dcterms:modified>
</cp:coreProperties>
</file>