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CA0" w:rsidRDefault="00C00CA0" w:rsidP="00C00CA0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40075220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C00CA0" w:rsidRDefault="00C00CA0" w:rsidP="00C00CA0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C00CA0" w:rsidRDefault="00C00CA0" w:rsidP="00C00CA0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C00CA0" w:rsidRDefault="00FF5CEC" w:rsidP="00C00CA0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 w:rsidR="000A266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8 PERÍODO</w:t>
      </w:r>
      <w:r w:rsidR="00C00CA0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C00CA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02</w:t>
      </w:r>
      <w:r w:rsidR="00C00CA0">
        <w:rPr>
          <w:rFonts w:ascii="Arial" w:hAnsi="Arial" w:cs="Arial"/>
          <w:b/>
          <w:color w:val="000000" w:themeColor="text1"/>
          <w:sz w:val="24"/>
          <w:szCs w:val="24"/>
        </w:rPr>
        <w:t xml:space="preserve">   AÑO: 2020</w:t>
      </w:r>
    </w:p>
    <w:p w:rsidR="00C00CA0" w:rsidRDefault="00C00CA0" w:rsidP="00C00CA0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00CA0" w:rsidRDefault="00C00CA0" w:rsidP="00C00CA0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9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Geometría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     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Educación Artística </w:t>
      </w:r>
    </w:p>
    <w:p w:rsidR="00C00CA0" w:rsidRDefault="00C00CA0" w:rsidP="00C00CA0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r>
        <w:rPr>
          <w:rFonts w:ascii="Arial" w:hAnsi="Arial" w:cs="Arial"/>
          <w:b/>
          <w:sz w:val="24"/>
          <w:szCs w:val="24"/>
          <w:lang w:val="es-ES"/>
        </w:rPr>
        <w:t>Denys Palacios P</w:t>
      </w:r>
    </w:p>
    <w:p w:rsidR="00C00CA0" w:rsidRDefault="00C00CA0" w:rsidP="00C00CA0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TIEMPO: 1 Periodo de clase</w:t>
      </w:r>
    </w:p>
    <w:p w:rsidR="00C00CA0" w:rsidRDefault="00C00CA0" w:rsidP="00C00CA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COMPETENCIA</w:t>
      </w: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Uso representaciones geométricas para resolver y formular problemas en las matemáticas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0CA0" w:rsidRDefault="00C00CA0" w:rsidP="00C00CA0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PROPÓSITO: Calcular el área de regiones sombreadas. </w:t>
      </w:r>
    </w:p>
    <w:p w:rsidR="00C00CA0" w:rsidRPr="00DE76FE" w:rsidRDefault="00C00CA0" w:rsidP="00C00CA0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TEMA</w:t>
      </w:r>
      <w:r>
        <w:rPr>
          <w:lang w:val="es-ES"/>
        </w:rPr>
        <w:t xml:space="preserve">: </w:t>
      </w:r>
      <w:r w:rsidR="00FF5CEC">
        <w:rPr>
          <w:rFonts w:ascii="Arial" w:hAnsi="Arial" w:cs="Arial"/>
          <w:b/>
          <w:sz w:val="24"/>
          <w:szCs w:val="24"/>
          <w:lang w:val="es-ES"/>
        </w:rPr>
        <w:t>Área de regiones sombreadas.</w:t>
      </w:r>
    </w:p>
    <w:p w:rsidR="00C00CA0" w:rsidRDefault="00C00CA0"/>
    <w:p w:rsidR="002D5C62" w:rsidRDefault="002D5C62" w:rsidP="002D5C62">
      <w:pPr>
        <w:jc w:val="center"/>
        <w:rPr>
          <w:b/>
        </w:rPr>
      </w:pPr>
      <w:r>
        <w:t>I</w:t>
      </w:r>
      <w:r w:rsidRPr="002D5C62">
        <w:rPr>
          <w:b/>
        </w:rPr>
        <w:t>NTRODUCCION</w:t>
      </w:r>
    </w:p>
    <w:p w:rsidR="002D5C62" w:rsidRDefault="002D5C62" w:rsidP="002D5C62">
      <w:pPr>
        <w:rPr>
          <w:rFonts w:ascii="Arial" w:hAnsi="Arial" w:cs="Arial"/>
          <w:color w:val="000000" w:themeColor="text1"/>
          <w:shd w:val="clear" w:color="auto" w:fill="FFFFFF"/>
        </w:rPr>
      </w:pPr>
      <w:r w:rsidRPr="002D5C62">
        <w:rPr>
          <w:rFonts w:ascii="Arial" w:hAnsi="Arial" w:cs="Arial"/>
          <w:color w:val="000000" w:themeColor="text1"/>
          <w:shd w:val="clear" w:color="auto" w:fill="FFFFFF"/>
        </w:rPr>
        <w:t>El cálculo de áreas de figuras geométricas se hace útil cuando debemos determinar el área de una región no convencional; es decir, regiones cuya forma no es geométricamente tradicional como los cuadriláteros, triángulos, círculos y polígonos en general.</w:t>
      </w:r>
    </w:p>
    <w:p w:rsidR="00357C50" w:rsidRPr="00207B9A" w:rsidRDefault="002D5C62" w:rsidP="002D5C62">
      <w:pPr>
        <w:rPr>
          <w:rFonts w:ascii="Arial" w:hAnsi="Arial" w:cs="Arial"/>
          <w:color w:val="000000" w:themeColor="text1"/>
          <w:shd w:val="clear" w:color="auto" w:fill="FFFFFF"/>
        </w:rPr>
      </w:pPr>
      <w:r w:rsidRPr="002D5C62">
        <w:rPr>
          <w:rFonts w:ascii="Arial" w:hAnsi="Arial" w:cs="Arial"/>
          <w:color w:val="000000" w:themeColor="text1"/>
          <w:shd w:val="clear" w:color="auto" w:fill="FFFFFF"/>
        </w:rPr>
        <w:t>A veces debemos determinar el área para calcular otras variables como la cantidad y el costo de los materiales con los cuales se construye algo como un edificio (pisos, paredes, ventanas, etc.), o contenedores (cartón, acrílico, madera, entre otros).</w:t>
      </w:r>
    </w:p>
    <w:p w:rsidR="00BE5818" w:rsidRPr="00BE5818" w:rsidRDefault="00BE5818" w:rsidP="002D5C62">
      <w:pPr>
        <w:rPr>
          <w:rFonts w:ascii="Arial" w:hAnsi="Arial" w:cs="Arial"/>
          <w:b/>
          <w:color w:val="000000" w:themeColor="text1"/>
        </w:rPr>
      </w:pPr>
      <w:r w:rsidRPr="00BE5818">
        <w:rPr>
          <w:rFonts w:ascii="Arial" w:hAnsi="Arial" w:cs="Arial"/>
          <w:b/>
          <w:color w:val="000000" w:themeColor="text1"/>
        </w:rPr>
        <w:t>Definición:</w:t>
      </w:r>
    </w:p>
    <w:p w:rsidR="00BE5818" w:rsidRPr="00BE5818" w:rsidRDefault="00BE5818" w:rsidP="00BE5818">
      <w:pPr>
        <w:pStyle w:val="Sinespaciado"/>
        <w:rPr>
          <w:rFonts w:ascii="Arial" w:hAnsi="Arial" w:cs="Arial"/>
        </w:rPr>
      </w:pPr>
      <w:r w:rsidRPr="00BE5818">
        <w:rPr>
          <w:rFonts w:ascii="Arial" w:hAnsi="Arial" w:cs="Arial"/>
        </w:rPr>
        <w:t>Una figura sombreada es una figura geométrica no convencional, y se produce por la superposición de dos o más figuras geométricas tradicionales.</w:t>
      </w:r>
    </w:p>
    <w:p w:rsidR="00BE5818" w:rsidRPr="00BE5818" w:rsidRDefault="00BE5818" w:rsidP="00BE5818">
      <w:pPr>
        <w:pStyle w:val="Sinespaciado"/>
        <w:rPr>
          <w:rFonts w:ascii="Arial" w:hAnsi="Arial" w:cs="Arial"/>
        </w:rPr>
      </w:pPr>
      <w:r w:rsidRPr="00BE5818">
        <w:rPr>
          <w:rFonts w:ascii="Arial" w:hAnsi="Arial" w:cs="Arial"/>
        </w:rPr>
        <w:t>Para calcular las áreas sombreadas hay que calcular el área de cada una de las figuras y restar una de la otra.</w:t>
      </w:r>
    </w:p>
    <w:p w:rsidR="00BE5818" w:rsidRDefault="00BE5818" w:rsidP="00BE5818">
      <w:pPr>
        <w:pStyle w:val="Sinespaciado"/>
        <w:rPr>
          <w:rFonts w:ascii="Arial" w:hAnsi="Arial" w:cs="Arial"/>
        </w:rPr>
      </w:pPr>
      <w:r w:rsidRPr="00BE5818">
        <w:rPr>
          <w:rFonts w:ascii="Arial" w:hAnsi="Arial" w:cs="Arial"/>
        </w:rPr>
        <w:t>Para comprender bien, lo mejor es partir con ejemplos simples</w:t>
      </w:r>
    </w:p>
    <w:p w:rsidR="00207B9A" w:rsidRPr="00BE5818" w:rsidRDefault="00207B9A" w:rsidP="00BE5818">
      <w:pPr>
        <w:pStyle w:val="Sinespaciado"/>
        <w:rPr>
          <w:rFonts w:ascii="Arial" w:hAnsi="Arial" w:cs="Arial"/>
        </w:rPr>
      </w:pPr>
    </w:p>
    <w:p w:rsidR="00BE5818" w:rsidRDefault="0063083C" w:rsidP="002D5C6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A</m:t>
            </m:r>
          </m:e>
          <m:sub>
            <m:r>
              <w:rPr>
                <w:rFonts w:ascii="Cambria Math" w:hAnsi="Cambria Math" w:cs="Arial"/>
                <w:color w:val="FF0000"/>
              </w:rPr>
              <m:t>s</m:t>
            </m:r>
          </m:sub>
        </m:sSub>
        <m:r>
          <w:rPr>
            <w:rFonts w:ascii="Cambria Math" w:hAnsi="Cambria Math" w:cs="Arial"/>
            <w:color w:val="FF0000"/>
          </w:rPr>
          <m:t>=</m:t>
        </m:r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A</m:t>
            </m:r>
          </m:e>
          <m:sub>
            <m:r>
              <w:rPr>
                <w:rFonts w:ascii="Cambria Math" w:hAnsi="Cambria Math" w:cs="Arial"/>
                <w:color w:val="FF0000"/>
              </w:rPr>
              <m:t>1</m:t>
            </m:r>
          </m:sub>
        </m:sSub>
        <m:r>
          <w:rPr>
            <w:rFonts w:ascii="Cambria Math" w:hAnsi="Cambria Math" w:cs="Arial"/>
            <w:color w:val="FF0000"/>
          </w:rPr>
          <m:t>-</m:t>
        </m:r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A</m:t>
            </m:r>
          </m:e>
          <m:sub>
            <m:r>
              <w:rPr>
                <w:rFonts w:ascii="Cambria Math" w:hAnsi="Cambria Math" w:cs="Arial"/>
                <w:color w:val="FF0000"/>
              </w:rPr>
              <m:t>2</m:t>
            </m:r>
          </m:sub>
        </m:sSub>
      </m:oMath>
    </w:p>
    <w:p w:rsidR="00A97852" w:rsidRPr="00A97852" w:rsidRDefault="00A97852" w:rsidP="00A9785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</w:p>
    <w:p w:rsidR="0063083C" w:rsidRDefault="0063083C" w:rsidP="00A97852">
      <w:pPr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>
            <wp:extent cx="2562225" cy="1933575"/>
            <wp:effectExtent l="0" t="0" r="9525" b="9525"/>
            <wp:docPr id="1" name="Imagen 1" descr="sombreadas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breadas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52" w:rsidRDefault="00A97852" w:rsidP="00A97852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Solución </w:t>
      </w:r>
    </w:p>
    <w:p w:rsidR="00A97852" w:rsidRDefault="00A97852" w:rsidP="00A97852">
      <w:pPr>
        <w:rPr>
          <w:rFonts w:ascii="Arial" w:hAnsi="Arial" w:cs="Arial"/>
          <w:color w:val="555555"/>
          <w:shd w:val="clear" w:color="auto" w:fill="FFFFFF"/>
        </w:rPr>
      </w:pPr>
      <w:r w:rsidRPr="00A97852">
        <w:rPr>
          <w:rFonts w:ascii="Arial" w:hAnsi="Arial" w:cs="Arial"/>
          <w:color w:val="555555"/>
          <w:shd w:val="clear" w:color="auto" w:fill="FFFFFF"/>
        </w:rPr>
        <w:lastRenderedPageBreak/>
        <w:t>Entonces, tenemos que calcular el área del cuadrado y a esta restarle el área del círculo.</w:t>
      </w:r>
    </w:p>
    <w:p w:rsidR="00A97852" w:rsidRDefault="00A97852" w:rsidP="00A97852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>Área del cuadrado</w:t>
      </w:r>
      <w:r w:rsidR="003B6CF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m:oMath>
        <m:r>
          <w:rPr>
            <w:rFonts w:ascii="Cambria Math" w:hAnsi="Cambria Math" w:cs="Arial"/>
          </w:rPr>
          <m:t xml:space="preserve">   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=l×l=20cm×20cm=400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:rsidR="003B6CF1" w:rsidRDefault="003B6CF1" w:rsidP="00A97852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Área del circulo:     </w:t>
      </w:r>
      <m:oMath>
        <m:r>
          <w:rPr>
            <w:rFonts w:ascii="Cambria Math" w:hAnsi="Cambria Math" w:cs="Arial"/>
          </w:rPr>
          <m:t xml:space="preserve">      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=π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=3,14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10cm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=3,14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100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d>
        <m:r>
          <w:rPr>
            <w:rFonts w:ascii="Cambria Math" w:hAnsi="Cambria Math" w:cs="Arial"/>
          </w:rPr>
          <m:t>=314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:rsidR="001C4A22" w:rsidRPr="00481ECD" w:rsidRDefault="00227AFB" w:rsidP="001C4A22">
      <w:pPr>
        <w:rPr>
          <w:rFonts w:ascii="Arial" w:eastAsiaTheme="minorEastAsia" w:hAnsi="Arial" w:cs="Arial"/>
          <w:color w:val="FF0000"/>
        </w:rPr>
      </w:pPr>
      <w:r>
        <w:rPr>
          <w:rFonts w:ascii="Arial" w:hAnsi="Arial" w:cs="Arial"/>
        </w:rPr>
        <w:t xml:space="preserve">Área sombreada:        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A</m:t>
            </m:r>
          </m:e>
          <m:sub>
            <m:r>
              <w:rPr>
                <w:rFonts w:ascii="Cambria Math" w:hAnsi="Cambria Math" w:cs="Arial"/>
                <w:color w:val="FF0000"/>
              </w:rPr>
              <m:t>s</m:t>
            </m:r>
          </m:sub>
        </m:sSub>
        <m:r>
          <w:rPr>
            <w:rFonts w:ascii="Cambria Math" w:hAnsi="Cambria Math" w:cs="Arial"/>
            <w:color w:val="FF0000"/>
          </w:rPr>
          <m:t>=</m:t>
        </m:r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A</m:t>
            </m:r>
          </m:e>
          <m:sub>
            <m:r>
              <w:rPr>
                <w:rFonts w:ascii="Cambria Math" w:hAnsi="Cambria Math" w:cs="Arial"/>
                <w:color w:val="FF0000"/>
              </w:rPr>
              <m:t>1</m:t>
            </m:r>
          </m:sub>
        </m:sSub>
        <m:r>
          <w:rPr>
            <w:rFonts w:ascii="Cambria Math" w:hAnsi="Cambria Math" w:cs="Arial"/>
            <w:color w:val="FF0000"/>
          </w:rPr>
          <m:t>-</m:t>
        </m:r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A</m:t>
            </m:r>
          </m:e>
          <m:sub>
            <m:r>
              <w:rPr>
                <w:rFonts w:ascii="Cambria Math" w:hAnsi="Cambria Math" w:cs="Arial"/>
                <w:color w:val="FF0000"/>
              </w:rPr>
              <m:t>2</m:t>
            </m:r>
          </m:sub>
        </m:sSub>
        <m:r>
          <w:rPr>
            <w:rFonts w:ascii="Cambria Math" w:hAnsi="Cambria Math" w:cs="Arial"/>
            <w:color w:val="FF0000"/>
          </w:rPr>
          <m:t>=400</m:t>
        </m:r>
        <m:sSup>
          <m:sSupPr>
            <m:ctrlPr>
              <w:rPr>
                <w:rFonts w:ascii="Cambria Math" w:hAnsi="Cambria Math" w:cs="Arial"/>
                <w:i/>
                <w:color w:val="FF0000"/>
              </w:rPr>
            </m:ctrlPr>
          </m:sSupPr>
          <m:e>
            <m:r>
              <w:rPr>
                <w:rFonts w:ascii="Cambria Math" w:hAnsi="Cambria Math" w:cs="Arial"/>
                <w:color w:val="FF0000"/>
              </w:rPr>
              <m:t>cm</m:t>
            </m:r>
          </m:e>
          <m:sup>
            <m:r>
              <w:rPr>
                <w:rFonts w:ascii="Cambria Math" w:hAnsi="Cambria Math" w:cs="Arial"/>
                <w:color w:val="FF0000"/>
              </w:rPr>
              <m:t>2</m:t>
            </m:r>
          </m:sup>
        </m:sSup>
        <m:r>
          <w:rPr>
            <w:rFonts w:ascii="Cambria Math" w:hAnsi="Cambria Math" w:cs="Arial"/>
            <w:color w:val="FF0000"/>
          </w:rPr>
          <m:t>-314</m:t>
        </m:r>
        <m:sSup>
          <m:sSupPr>
            <m:ctrlPr>
              <w:rPr>
                <w:rFonts w:ascii="Cambria Math" w:hAnsi="Cambria Math" w:cs="Arial"/>
                <w:i/>
                <w:color w:val="FF0000"/>
              </w:rPr>
            </m:ctrlPr>
          </m:sSupPr>
          <m:e>
            <m:r>
              <w:rPr>
                <w:rFonts w:ascii="Cambria Math" w:hAnsi="Cambria Math" w:cs="Arial"/>
                <w:color w:val="FF0000"/>
              </w:rPr>
              <m:t>cm</m:t>
            </m:r>
          </m:e>
          <m:sup>
            <m:r>
              <w:rPr>
                <w:rFonts w:ascii="Cambria Math" w:hAnsi="Cambria Math" w:cs="Arial"/>
                <w:color w:val="FF0000"/>
              </w:rPr>
              <m:t>2</m:t>
            </m:r>
          </m:sup>
        </m:sSup>
        <m:r>
          <w:rPr>
            <w:rFonts w:ascii="Cambria Math" w:hAnsi="Cambria Math" w:cs="Arial"/>
            <w:color w:val="FF0000"/>
          </w:rPr>
          <m:t>=86</m:t>
        </m:r>
        <m:sSup>
          <m:sSupPr>
            <m:ctrlPr>
              <w:rPr>
                <w:rFonts w:ascii="Cambria Math" w:hAnsi="Cambria Math" w:cs="Arial"/>
                <w:i/>
                <w:color w:val="FF0000"/>
              </w:rPr>
            </m:ctrlPr>
          </m:sSupPr>
          <m:e>
            <m:r>
              <w:rPr>
                <w:rFonts w:ascii="Cambria Math" w:hAnsi="Cambria Math" w:cs="Arial"/>
                <w:color w:val="FF0000"/>
              </w:rPr>
              <m:t>cm</m:t>
            </m:r>
          </m:e>
          <m:sup>
            <m:r>
              <w:rPr>
                <w:rFonts w:ascii="Cambria Math" w:hAnsi="Cambria Math" w:cs="Arial"/>
                <w:color w:val="FF0000"/>
              </w:rPr>
              <m:t>2</m:t>
            </m:r>
          </m:sup>
        </m:sSup>
      </m:oMath>
    </w:p>
    <w:p w:rsidR="00B31665" w:rsidRDefault="00B31665" w:rsidP="001C4A22">
      <w:pPr>
        <w:rPr>
          <w:rFonts w:ascii="Arial" w:eastAsiaTheme="minorEastAsia" w:hAnsi="Arial" w:cs="Arial"/>
        </w:rPr>
      </w:pPr>
    </w:p>
    <w:p w:rsidR="00B31665" w:rsidRPr="00B31665" w:rsidRDefault="00B31665" w:rsidP="00B31665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 w:rsidRPr="00B31665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</w:t>
      </w:r>
      <w:r w:rsidRPr="00B31665">
        <w:rPr>
          <w:rFonts w:ascii="Arial" w:hAnsi="Arial" w:cs="Arial"/>
          <w:color w:val="000000" w:themeColor="text1"/>
          <w:shd w:val="clear" w:color="auto" w:fill="FFFFFF"/>
        </w:rPr>
        <w:t>Calcular el área de la región sombreada (corona circular) en donde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B31665">
        <w:rPr>
          <w:rFonts w:ascii="Arial" w:hAnsi="Arial" w:cs="Arial"/>
          <w:color w:val="000000" w:themeColor="text1"/>
          <w:shd w:val="clear" w:color="auto" w:fill="FFFFFF"/>
        </w:rPr>
        <w:t> 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r</m:t>
            </m:r>
          </m:e>
          <m:sub>
            <m: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Arial"/>
            <w:color w:val="000000" w:themeColor="text1"/>
            <w:shd w:val="clear" w:color="auto" w:fill="FFFFFF"/>
          </w:rPr>
          <m:t>=2cm</m:t>
        </m:r>
      </m:oMath>
    </w:p>
    <w:p w:rsidR="00227AFB" w:rsidRDefault="00E106C1" w:rsidP="00E106C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581150" cy="1438275"/>
            <wp:effectExtent l="0" t="0" r="0" b="9525"/>
            <wp:docPr id="3" name="Imagen 3" descr="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nografias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C1" w:rsidRDefault="00E106C1" w:rsidP="00E106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Solución </w:t>
      </w:r>
    </w:p>
    <w:p w:rsidR="00E106C1" w:rsidRDefault="00E106C1" w:rsidP="00E106C1">
      <w:pPr>
        <w:rPr>
          <w:rFonts w:ascii="Arial" w:hAnsi="Arial" w:cs="Arial"/>
        </w:rPr>
      </w:pPr>
      <w:r w:rsidRPr="00E106C1">
        <w:rPr>
          <w:rFonts w:ascii="Arial" w:hAnsi="Arial" w:cs="Arial"/>
        </w:rPr>
        <w:t xml:space="preserve">Hay dos círculos, entonces </w:t>
      </w:r>
      <w:r>
        <w:rPr>
          <w:rFonts w:ascii="Arial" w:hAnsi="Arial" w:cs="Arial"/>
        </w:rPr>
        <w:t>calculamos el área de cada circulo:</w:t>
      </w:r>
    </w:p>
    <w:p w:rsidR="00E106C1" w:rsidRPr="00E106C1" w:rsidRDefault="00E106C1" w:rsidP="00E106C1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Área del circulo 1:  como </w:t>
      </w:r>
      <m:oMath>
        <m:r>
          <w:rPr>
            <w:rFonts w:ascii="Cambria Math" w:hAnsi="Cambria Math" w:cs="Arial"/>
          </w:rPr>
          <m:t xml:space="preserve"> 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=2</m:t>
        </m:r>
        <m:sSub>
          <m:sSubPr>
            <m:ctrlPr>
              <w:rPr>
                <w:rFonts w:ascii="Cambria Math" w:hAnsi="Cambria Math" w:cs="Arial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r</m:t>
            </m:r>
          </m:e>
          <m:sub>
            <m: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Arial"/>
            <w:color w:val="000000" w:themeColor="text1"/>
            <w:shd w:val="clear" w:color="auto" w:fill="FFFFFF"/>
          </w:rPr>
          <m:t xml:space="preserve"> →</m:t>
        </m:r>
        <m:sSub>
          <m:sSubPr>
            <m:ctrlPr>
              <w:rPr>
                <w:rFonts w:ascii="Cambria Math" w:hAnsi="Cambria Math" w:cs="Arial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r</m:t>
            </m:r>
          </m:e>
          <m:sub>
            <m: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1=</m:t>
            </m:r>
          </m:sub>
        </m:sSub>
        <m:r>
          <w:rPr>
            <w:rFonts w:ascii="Cambria Math" w:hAnsi="Cambria Math" w:cs="Arial"/>
            <w:color w:val="000000" w:themeColor="text1"/>
            <w:shd w:val="clear" w:color="auto" w:fill="FFFFFF"/>
          </w:rPr>
          <m:t>2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  <w:shd w:val="clear" w:color="auto" w:fill="FFFFFF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hd w:val="clear" w:color="auto" w:fill="FFFFFF"/>
              </w:rPr>
              <m:t>2cm</m:t>
            </m:r>
          </m:e>
        </m:d>
        <m:r>
          <w:rPr>
            <w:rFonts w:ascii="Cambria Math" w:hAnsi="Cambria Math" w:cs="Arial"/>
            <w:color w:val="000000" w:themeColor="text1"/>
            <w:shd w:val="clear" w:color="auto" w:fill="FFFFFF"/>
          </w:rPr>
          <m:t>=4cm    →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=π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=3,14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4cm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:rsidR="00E02A82" w:rsidRDefault="00E106C1" w:rsidP="00E106C1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=3,14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16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d>
        <m:r>
          <w:rPr>
            <w:rFonts w:ascii="Cambria Math" w:hAnsi="Cambria Math" w:cs="Arial"/>
          </w:rPr>
          <m:t>=50,24</m:t>
        </m:r>
      </m:oMath>
      <w:r w:rsidR="00E02A82">
        <w:rPr>
          <w:rFonts w:ascii="Arial" w:eastAsiaTheme="minorEastAsia" w:hAnsi="Arial" w:cs="Arial"/>
        </w:rPr>
        <w:t xml:space="preserve">                   </w:t>
      </w:r>
    </w:p>
    <w:p w:rsidR="00E02A82" w:rsidRDefault="00E02A82" w:rsidP="00E106C1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Área del circulo 2:           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=π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=3,14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2cm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=3,14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4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d>
        <m:r>
          <w:rPr>
            <w:rFonts w:ascii="Cambria Math" w:hAnsi="Cambria Math" w:cs="Arial"/>
          </w:rPr>
          <m:t>=12,56</m:t>
        </m:r>
        <m:r>
          <w:rPr>
            <w:rFonts w:ascii="Cambria Math" w:eastAsiaTheme="minorEastAsia" w:hAnsi="Cambria Math" w:cs="Arial"/>
          </w:rPr>
          <m:t>c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eastAsiaTheme="minorEastAsia" w:hAnsi="Arial" w:cs="Arial"/>
        </w:rPr>
        <w:t xml:space="preserve">            </w:t>
      </w:r>
    </w:p>
    <w:p w:rsidR="00E53E99" w:rsidRPr="00207B9A" w:rsidRDefault="00E02A82" w:rsidP="00207B9A">
      <w:pPr>
        <w:rPr>
          <w:rFonts w:ascii="Arial" w:eastAsiaTheme="minorEastAsia" w:hAnsi="Arial" w:cs="Arial"/>
          <w:color w:val="00B050"/>
        </w:rPr>
      </w:pPr>
      <w:r>
        <w:rPr>
          <w:rFonts w:ascii="Arial" w:eastAsiaTheme="minorEastAsia" w:hAnsi="Arial" w:cs="Arial"/>
        </w:rPr>
        <w:t>Área sombreada</w:t>
      </w:r>
      <w:r w:rsidRPr="00481ECD">
        <w:rPr>
          <w:rFonts w:ascii="Arial" w:eastAsiaTheme="minorEastAsia" w:hAnsi="Arial" w:cs="Arial"/>
          <w:color w:val="00B050"/>
        </w:rPr>
        <w:t xml:space="preserve">:              </w:t>
      </w:r>
      <w:bookmarkStart w:id="1" w:name="_Hlk42773442"/>
      <m:oMath>
        <m:sSub>
          <m:sSubPr>
            <m:ctrlPr>
              <w:rPr>
                <w:rFonts w:ascii="Cambria Math" w:hAnsi="Cambria Math" w:cs="Arial"/>
                <w:i/>
                <w:color w:val="00B050"/>
              </w:rPr>
            </m:ctrlPr>
          </m:sSubPr>
          <m:e>
            <m:r>
              <w:rPr>
                <w:rFonts w:ascii="Cambria Math" w:hAnsi="Cambria Math" w:cs="Arial"/>
                <w:color w:val="00B050"/>
              </w:rPr>
              <m:t>A</m:t>
            </m:r>
          </m:e>
          <m:sub>
            <m:r>
              <w:rPr>
                <w:rFonts w:ascii="Cambria Math" w:hAnsi="Cambria Math" w:cs="Arial"/>
                <w:color w:val="00B050"/>
              </w:rPr>
              <m:t>s</m:t>
            </m:r>
          </m:sub>
        </m:sSub>
        <m:r>
          <w:rPr>
            <w:rFonts w:ascii="Cambria Math" w:hAnsi="Cambria Math" w:cs="Arial"/>
            <w:color w:val="00B050"/>
          </w:rPr>
          <m:t>=</m:t>
        </m:r>
        <m:sSub>
          <m:sSubPr>
            <m:ctrlPr>
              <w:rPr>
                <w:rFonts w:ascii="Cambria Math" w:hAnsi="Cambria Math" w:cs="Arial"/>
                <w:i/>
                <w:color w:val="00B050"/>
              </w:rPr>
            </m:ctrlPr>
          </m:sSubPr>
          <m:e>
            <m:r>
              <w:rPr>
                <w:rFonts w:ascii="Cambria Math" w:hAnsi="Cambria Math" w:cs="Arial"/>
                <w:color w:val="00B050"/>
              </w:rPr>
              <m:t>A</m:t>
            </m:r>
          </m:e>
          <m:sub>
            <m:r>
              <w:rPr>
                <w:rFonts w:ascii="Cambria Math" w:hAnsi="Cambria Math" w:cs="Arial"/>
                <w:color w:val="00B050"/>
              </w:rPr>
              <m:t>1</m:t>
            </m:r>
          </m:sub>
        </m:sSub>
        <m:r>
          <w:rPr>
            <w:rFonts w:ascii="Cambria Math" w:hAnsi="Cambria Math" w:cs="Arial"/>
            <w:color w:val="00B050"/>
          </w:rPr>
          <m:t>-</m:t>
        </m:r>
        <m:sSub>
          <m:sSubPr>
            <m:ctrlPr>
              <w:rPr>
                <w:rFonts w:ascii="Cambria Math" w:hAnsi="Cambria Math" w:cs="Arial"/>
                <w:i/>
                <w:color w:val="00B050"/>
              </w:rPr>
            </m:ctrlPr>
          </m:sSubPr>
          <m:e>
            <m:r>
              <w:rPr>
                <w:rFonts w:ascii="Cambria Math" w:hAnsi="Cambria Math" w:cs="Arial"/>
                <w:color w:val="00B050"/>
              </w:rPr>
              <m:t>A</m:t>
            </m:r>
          </m:e>
          <m:sub>
            <m:r>
              <w:rPr>
                <w:rFonts w:ascii="Cambria Math" w:hAnsi="Cambria Math" w:cs="Arial"/>
                <w:color w:val="00B050"/>
              </w:rPr>
              <m:t>2</m:t>
            </m:r>
          </m:sub>
        </m:sSub>
        <m:r>
          <w:rPr>
            <w:rFonts w:ascii="Cambria Math" w:hAnsi="Cambria Math" w:cs="Arial"/>
            <w:color w:val="00B050"/>
          </w:rPr>
          <m:t>=50,24</m:t>
        </m:r>
        <m:sSup>
          <m:sSupPr>
            <m:ctrlPr>
              <w:rPr>
                <w:rFonts w:ascii="Cambria Math" w:hAnsi="Cambria Math" w:cs="Arial"/>
                <w:i/>
                <w:color w:val="00B050"/>
              </w:rPr>
            </m:ctrlPr>
          </m:sSupPr>
          <m:e>
            <m:r>
              <w:rPr>
                <w:rFonts w:ascii="Cambria Math" w:hAnsi="Cambria Math" w:cs="Arial"/>
                <w:color w:val="00B050"/>
              </w:rPr>
              <m:t>cm</m:t>
            </m:r>
          </m:e>
          <m:sup>
            <m:r>
              <w:rPr>
                <w:rFonts w:ascii="Cambria Math" w:hAnsi="Cambria Math" w:cs="Arial"/>
                <w:color w:val="00B050"/>
              </w:rPr>
              <m:t>2</m:t>
            </m:r>
          </m:sup>
        </m:sSup>
        <m:r>
          <w:rPr>
            <w:rFonts w:ascii="Cambria Math" w:hAnsi="Cambria Math" w:cs="Arial"/>
            <w:color w:val="00B050"/>
          </w:rPr>
          <m:t>-12,56</m:t>
        </m:r>
        <m:sSup>
          <m:sSupPr>
            <m:ctrlPr>
              <w:rPr>
                <w:rFonts w:ascii="Cambria Math" w:hAnsi="Cambria Math" w:cs="Arial"/>
                <w:i/>
                <w:color w:val="00B050"/>
              </w:rPr>
            </m:ctrlPr>
          </m:sSupPr>
          <m:e>
            <m:r>
              <w:rPr>
                <w:rFonts w:ascii="Cambria Math" w:hAnsi="Cambria Math" w:cs="Arial"/>
                <w:color w:val="00B050"/>
              </w:rPr>
              <m:t>cm</m:t>
            </m:r>
          </m:e>
          <m:sup>
            <m:r>
              <w:rPr>
                <w:rFonts w:ascii="Cambria Math" w:hAnsi="Cambria Math" w:cs="Arial"/>
                <w:color w:val="00B050"/>
              </w:rPr>
              <m:t>2</m:t>
            </m:r>
          </m:sup>
        </m:sSup>
        <m:r>
          <w:rPr>
            <w:rFonts w:ascii="Cambria Math" w:hAnsi="Cambria Math" w:cs="Arial"/>
            <w:color w:val="00B050"/>
          </w:rPr>
          <m:t>=37,68</m:t>
        </m:r>
        <m:sSup>
          <m:sSupPr>
            <m:ctrlPr>
              <w:rPr>
                <w:rFonts w:ascii="Cambria Math" w:hAnsi="Cambria Math" w:cs="Arial"/>
                <w:i/>
                <w:color w:val="00B050"/>
              </w:rPr>
            </m:ctrlPr>
          </m:sSupPr>
          <m:e>
            <m:r>
              <w:rPr>
                <w:rFonts w:ascii="Cambria Math" w:hAnsi="Cambria Math" w:cs="Arial"/>
                <w:color w:val="00B050"/>
              </w:rPr>
              <m:t>cm</m:t>
            </m:r>
          </m:e>
          <m:sup>
            <m:r>
              <w:rPr>
                <w:rFonts w:ascii="Cambria Math" w:hAnsi="Cambria Math" w:cs="Arial"/>
                <w:color w:val="00B050"/>
              </w:rPr>
              <m:t>2</m:t>
            </m:r>
          </m:sup>
        </m:sSup>
      </m:oMath>
      <w:bookmarkEnd w:id="1"/>
    </w:p>
    <w:p w:rsidR="00E53E99" w:rsidRDefault="00E53E99" w:rsidP="00E53E99">
      <w:pPr>
        <w:pStyle w:val="Prrafodelista"/>
        <w:rPr>
          <w:rFonts w:ascii="Arial" w:eastAsiaTheme="minorEastAsia" w:hAnsi="Arial" w:cs="Arial"/>
          <w:color w:val="00B050"/>
        </w:rPr>
      </w:pPr>
    </w:p>
    <w:p w:rsidR="006944EA" w:rsidRPr="00207B9A" w:rsidRDefault="005D3CD2" w:rsidP="00440F9D">
      <w:pPr>
        <w:pStyle w:val="Prrafodelista"/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spacing w:before="103" w:after="0" w:line="235" w:lineRule="auto"/>
        <w:ind w:right="1133"/>
        <w:jc w:val="both"/>
        <w:rPr>
          <w:rFonts w:ascii="Arial" w:hAnsi="Arial" w:cs="Arial"/>
        </w:rPr>
      </w:pPr>
      <w:r w:rsidRPr="00207B9A">
        <w:rPr>
          <w:rFonts w:ascii="Arial" w:hAnsi="Arial" w:cs="Arial"/>
          <w:w w:val="105"/>
        </w:rPr>
        <w:t>En la figura, calcula el área de la región sombreada, si ABCD es un cuadrado y APD es un triángulo</w:t>
      </w:r>
      <w:r w:rsidRPr="00207B9A">
        <w:rPr>
          <w:rFonts w:ascii="Arial" w:hAnsi="Arial" w:cs="Arial"/>
          <w:spacing w:val="12"/>
          <w:w w:val="105"/>
        </w:rPr>
        <w:t xml:space="preserve"> </w:t>
      </w:r>
      <w:r w:rsidRPr="00207B9A">
        <w:rPr>
          <w:rFonts w:ascii="Arial" w:hAnsi="Arial" w:cs="Arial"/>
          <w:w w:val="105"/>
        </w:rPr>
        <w:t>equiláter</w:t>
      </w:r>
      <w:r w:rsidR="00F166F0" w:rsidRPr="00207B9A">
        <w:rPr>
          <w:rFonts w:ascii="Arial" w:hAnsi="Arial" w:cs="Arial"/>
          <w:w w:val="105"/>
        </w:rPr>
        <w:t>o</w:t>
      </w:r>
    </w:p>
    <w:p w:rsidR="006944EA" w:rsidRDefault="006944EA" w:rsidP="00E53E99">
      <w:pPr>
        <w:pStyle w:val="Prrafodelista"/>
        <w:rPr>
          <w:rFonts w:ascii="Arial" w:eastAsiaTheme="minorEastAsia" w:hAnsi="Arial" w:cs="Arial"/>
        </w:rPr>
      </w:pPr>
    </w:p>
    <w:p w:rsidR="006944EA" w:rsidRDefault="004115EF" w:rsidP="00E53E99">
      <w:pPr>
        <w:pStyle w:val="Prrafodelista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729615</wp:posOffset>
                </wp:positionV>
                <wp:extent cx="0" cy="1333500"/>
                <wp:effectExtent l="0" t="0" r="3810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F53AE" id="Conector recto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pt,57.45pt" to="178.2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F166F0">
        <w:rPr>
          <w:rFonts w:ascii="Arial" w:eastAsiaTheme="minorEastAsia" w:hAnsi="Arial" w:cs="Arial"/>
        </w:rPr>
        <w:t xml:space="preserve">                  </w:t>
      </w:r>
    </w:p>
    <w:p w:rsidR="00716B50" w:rsidRDefault="00853AD4" w:rsidP="00E53E99">
      <w:pPr>
        <w:pStyle w:val="Prrafodelista"/>
        <w:rPr>
          <w:rFonts w:ascii="Arial" w:eastAsiaTheme="minorEastAsia" w:hAnsi="Arial" w:cs="Arial"/>
        </w:rPr>
      </w:pPr>
      <w:r w:rsidRPr="005A7A23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17145</wp:posOffset>
                </wp:positionV>
                <wp:extent cx="2362200" cy="2476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A5" w:rsidRDefault="00572DA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572DA5" w:rsidRDefault="00572DA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B                                        C</w:t>
                            </w:r>
                          </w:p>
                          <w:p w:rsidR="00572DA5" w:rsidRDefault="00572DA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72DA5" w:rsidRDefault="00572DA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7m</w:t>
                            </w:r>
                          </w:p>
                          <w:p w:rsidR="00572DA5" w:rsidRDefault="00572DA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72DA5" w:rsidRDefault="00572DA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h                       </w:t>
                            </w:r>
                          </w:p>
                          <w:p w:rsidR="00572DA5" w:rsidRDefault="00572DA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A                                          D</w:t>
                            </w:r>
                          </w:p>
                          <w:p w:rsidR="00572DA5" w:rsidRDefault="00572DA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L/2</w:t>
                            </w:r>
                          </w:p>
                          <w:p w:rsidR="00572DA5" w:rsidRDefault="00572DA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572DA5" w:rsidRDefault="00572DA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72DA5" w:rsidRPr="005A7A23" w:rsidRDefault="00572DA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2.45pt;margin-top:1.35pt;width:186pt;height:1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">
                <v:textbox>
                  <w:txbxContent>
                    <w:p w:rsidR="00572DA5" w:rsidRDefault="00572DA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572DA5" w:rsidRDefault="00572DA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B                                        C</w:t>
                      </w:r>
                    </w:p>
                    <w:p w:rsidR="00572DA5" w:rsidRDefault="00572DA5">
                      <w:pPr>
                        <w:rPr>
                          <w:lang w:val="es-ES"/>
                        </w:rPr>
                      </w:pPr>
                    </w:p>
                    <w:p w:rsidR="00572DA5" w:rsidRDefault="00572DA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7m</w:t>
                      </w:r>
                    </w:p>
                    <w:p w:rsidR="00572DA5" w:rsidRDefault="00572DA5">
                      <w:pPr>
                        <w:rPr>
                          <w:lang w:val="es-ES"/>
                        </w:rPr>
                      </w:pPr>
                    </w:p>
                    <w:p w:rsidR="00572DA5" w:rsidRDefault="00572DA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h                       </w:t>
                      </w:r>
                    </w:p>
                    <w:p w:rsidR="00572DA5" w:rsidRDefault="00572DA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A                                          D</w:t>
                      </w:r>
                    </w:p>
                    <w:p w:rsidR="00572DA5" w:rsidRDefault="00572DA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L/2</w:t>
                      </w:r>
                    </w:p>
                    <w:p w:rsidR="00572DA5" w:rsidRDefault="00572DA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                          </w:t>
                      </w:r>
                    </w:p>
                    <w:p w:rsidR="00572DA5" w:rsidRDefault="00572DA5">
                      <w:pPr>
                        <w:rPr>
                          <w:lang w:val="es-ES"/>
                        </w:rPr>
                      </w:pPr>
                    </w:p>
                    <w:p w:rsidR="00572DA5" w:rsidRPr="005A7A23" w:rsidRDefault="00572DA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</w:p>
    <w:p w:rsidR="00716B50" w:rsidRDefault="007262A1" w:rsidP="00E53E99">
      <w:pPr>
        <w:pStyle w:val="Prrafodelista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2386965</wp:posOffset>
                </wp:positionH>
                <wp:positionV relativeFrom="paragraph">
                  <wp:posOffset>20955</wp:posOffset>
                </wp:positionV>
                <wp:extent cx="1276350" cy="135255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2DA5" w:rsidRDefault="00572DA5" w:rsidP="005A7A2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P           </w:t>
                            </w:r>
                          </w:p>
                          <w:p w:rsidR="00572DA5" w:rsidRDefault="00572DA5" w:rsidP="005A7A2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</w:t>
                            </w:r>
                          </w:p>
                          <w:p w:rsidR="00572DA5" w:rsidRPr="005A7A23" w:rsidRDefault="00572DA5" w:rsidP="005A7A2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27" style="position:absolute;left:0;text-align:left;margin-left:187.95pt;margin-top:1.65pt;width:100.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" fillcolor="#4472c4 [3204]" strokecolor="#1f3763 [1604]" strokeweight="1pt">
                <v:textbox>
                  <w:txbxContent>
                    <w:p w:rsidR="00572DA5" w:rsidRDefault="00572DA5" w:rsidP="005A7A2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P           </w:t>
                      </w:r>
                    </w:p>
                    <w:p w:rsidR="00572DA5" w:rsidRDefault="00572DA5" w:rsidP="005A7A2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</w:t>
                      </w:r>
                    </w:p>
                    <w:p w:rsidR="00572DA5" w:rsidRPr="005A7A23" w:rsidRDefault="00572DA5" w:rsidP="005A7A2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</w:p>
    <w:p w:rsidR="00716B50" w:rsidRDefault="005E1AD1" w:rsidP="00E53E99">
      <w:pPr>
        <w:pStyle w:val="Prrafodelista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62231</wp:posOffset>
                </wp:positionV>
                <wp:extent cx="1247775" cy="971550"/>
                <wp:effectExtent l="19050" t="19050" r="47625" b="19050"/>
                <wp:wrapNone/>
                <wp:docPr id="25" name="Triángulo isósce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71550"/>
                        </a:xfrm>
                        <a:prstGeom prst="triangle">
                          <a:avLst>
                            <a:gd name="adj" fmla="val 4847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DA5" w:rsidRPr="00853AD4" w:rsidRDefault="00572DA5" w:rsidP="00853AD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5" o:spid="_x0000_s1028" type="#_x0000_t5" style="position:absolute;left:0;text-align:left;margin-left:192.45pt;margin-top:4.9pt;width:98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" adj="10470" fillcolor="white [3201]" strokecolor="#70ad47 [3209]" strokeweight="1pt">
                <v:textbox>
                  <w:txbxContent>
                    <w:p w:rsidR="00572DA5" w:rsidRPr="00853AD4" w:rsidRDefault="00572DA5" w:rsidP="00853AD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52070</wp:posOffset>
                </wp:positionV>
                <wp:extent cx="19050" cy="981075"/>
                <wp:effectExtent l="0" t="0" r="1905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F1181" id="Conector recto 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4.1pt" to="241.9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Solución </w:t>
      </w:r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</w:p>
    <w:p w:rsidR="00716B50" w:rsidRDefault="005206AC" w:rsidP="00E53E99">
      <w:pPr>
        <w:pStyle w:val="Prrafodelista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  <w:r w:rsidR="00716B50">
        <w:rPr>
          <w:rFonts w:ascii="Arial" w:eastAsiaTheme="minorEastAsia" w:hAnsi="Arial" w:cs="Arial"/>
        </w:rPr>
        <w:t xml:space="preserve">Perímetro del cuadrado: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</w:rPr>
              <m:t>1</m:t>
            </m:r>
          </m:sub>
        </m:sSub>
        <m:r>
          <w:rPr>
            <w:rFonts w:ascii="Cambria Math" w:eastAsiaTheme="minorEastAsia" w:hAnsi="Cambria Math" w:cs="Arial"/>
          </w:rPr>
          <m:t>=4l=4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7m</m:t>
            </m:r>
          </m:e>
        </m:d>
        <m:r>
          <w:rPr>
            <w:rFonts w:ascii="Cambria Math" w:eastAsiaTheme="minorEastAsia" w:hAnsi="Cambria Math" w:cs="Arial"/>
          </w:rPr>
          <m:t>=28m</m:t>
        </m:r>
      </m:oMath>
    </w:p>
    <w:p w:rsidR="00716B50" w:rsidRDefault="00716B50" w:rsidP="00E53E99">
      <w:pPr>
        <w:pStyle w:val="Prrafodelista"/>
        <w:rPr>
          <w:rFonts w:ascii="Arial" w:eastAsiaTheme="minorEastAsia" w:hAnsi="Arial" w:cs="Arial"/>
        </w:rPr>
      </w:pPr>
    </w:p>
    <w:p w:rsidR="005206AC" w:rsidRPr="005206AC" w:rsidRDefault="00716B50" w:rsidP="005206AC">
      <w:pPr>
        <w:pStyle w:val="Prrafodelista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Perímetro del triángulo:  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</w:rPr>
              <m:t>2</m:t>
            </m:r>
          </m:sub>
        </m:sSub>
        <m:r>
          <w:rPr>
            <w:rFonts w:ascii="Cambria Math" w:eastAsiaTheme="minorEastAsia" w:hAnsi="Cambria Math" w:cs="Arial"/>
          </w:rPr>
          <m:t>=3l=3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7m</m:t>
            </m:r>
          </m:e>
        </m:d>
        <m:r>
          <w:rPr>
            <w:rFonts w:ascii="Cambria Math" w:eastAsiaTheme="minorEastAsia" w:hAnsi="Cambria Math" w:cs="Arial"/>
          </w:rPr>
          <m:t>=21m</m:t>
        </m:r>
      </m:oMath>
    </w:p>
    <w:p w:rsidR="00716B50" w:rsidRPr="005206AC" w:rsidRDefault="005206AC" w:rsidP="005206AC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</w:t>
      </w:r>
      <w:r w:rsidRPr="005206AC">
        <w:rPr>
          <w:rFonts w:ascii="Arial" w:eastAsiaTheme="minorEastAsia" w:hAnsi="Arial" w:cs="Arial"/>
        </w:rPr>
        <w:t>Perímetro de la región sombreada: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</w:rPr>
              <m:t>s</m:t>
            </m:r>
          </m:sub>
        </m:sSub>
        <m:r>
          <w:rPr>
            <w:rFonts w:ascii="Cambria Math" w:eastAsiaTheme="minorEastAsia" w:hAnsi="Cambria Math" w:cs="Arial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</w:rPr>
              <m:t>1</m:t>
            </m:r>
          </m:sub>
        </m:sSub>
        <m:r>
          <w:rPr>
            <w:rFonts w:ascii="Cambria Math" w:eastAsiaTheme="minorEastAsia" w:hAnsi="Cambria Math" w:cs="Arial"/>
          </w:rPr>
          <m:t>-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</w:rPr>
              <m:t>2</m:t>
            </m:r>
          </m:sub>
        </m:sSub>
        <m:r>
          <w:rPr>
            <w:rFonts w:ascii="Cambria Math" w:eastAsiaTheme="minorEastAsia" w:hAnsi="Cambria Math" w:cs="Arial"/>
          </w:rPr>
          <m:t>=28m-21m=7m</m:t>
        </m:r>
      </m:oMath>
    </w:p>
    <w:p w:rsidR="00501D51" w:rsidRDefault="00853AD4" w:rsidP="00A279D7">
      <w:pPr>
        <w:pStyle w:val="Prrafodelista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Área del cuadrado: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</w:rPr>
              <m:t>1</m:t>
            </m:r>
          </m:sub>
        </m:sSub>
        <m:r>
          <w:rPr>
            <w:rFonts w:ascii="Cambria Math" w:eastAsiaTheme="minorEastAsia" w:hAnsi="Cambria Math" w:cs="Arial"/>
          </w:rPr>
          <m:t>=l×l=7m*7m=49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</m:oMath>
      <w:r>
        <w:rPr>
          <w:rFonts w:ascii="Arial" w:eastAsiaTheme="minorEastAsia" w:hAnsi="Arial" w:cs="Arial"/>
        </w:rPr>
        <w:t xml:space="preserve"> </w:t>
      </w:r>
    </w:p>
    <w:p w:rsidR="00A279D7" w:rsidRPr="00A279D7" w:rsidRDefault="00A279D7" w:rsidP="00A279D7">
      <w:pPr>
        <w:pStyle w:val="Prrafodelista"/>
        <w:rPr>
          <w:rFonts w:ascii="Arial" w:eastAsiaTheme="minorEastAsia" w:hAnsi="Arial" w:cs="Arial"/>
        </w:rPr>
      </w:pPr>
    </w:p>
    <w:p w:rsidR="004B52EE" w:rsidRDefault="00501D51" w:rsidP="004B52EE">
      <w:pPr>
        <w:pStyle w:val="Prrafodelista"/>
        <w:spacing w:before="2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Área del triángulo: como es un </w:t>
      </w:r>
      <w:r w:rsidR="004B52EE">
        <w:rPr>
          <w:rFonts w:ascii="Arial" w:eastAsiaTheme="minorEastAsia" w:hAnsi="Arial" w:cs="Arial"/>
        </w:rPr>
        <w:t>triángulo</w:t>
      </w:r>
      <w:r>
        <w:rPr>
          <w:rFonts w:ascii="Arial" w:eastAsiaTheme="minorEastAsia" w:hAnsi="Arial" w:cs="Arial"/>
        </w:rPr>
        <w:t xml:space="preserve"> para calcular el área hace falta calcular la altura(h)</w:t>
      </w:r>
      <w:r w:rsidR="00A279D7">
        <w:rPr>
          <w:rFonts w:ascii="Arial" w:eastAsiaTheme="minorEastAsia" w:hAnsi="Arial" w:cs="Arial"/>
        </w:rPr>
        <w:t xml:space="preserve"> por Pitágoras se tiene</w:t>
      </w:r>
      <w:r w:rsidR="004B52EE">
        <w:rPr>
          <w:rFonts w:ascii="Arial" w:eastAsiaTheme="minorEastAsia" w:hAnsi="Arial" w:cs="Arial"/>
        </w:rPr>
        <w:t xml:space="preserve"> que:</w:t>
      </w:r>
    </w:p>
    <w:p w:rsidR="00501D51" w:rsidRDefault="00950120" w:rsidP="004B52EE">
      <w:pPr>
        <w:pStyle w:val="Prrafodelista"/>
        <w:spacing w:before="240"/>
        <w:rPr>
          <w:rFonts w:ascii="Arial" w:eastAsiaTheme="minorEastAsia" w:hAnsi="Arial" w:cs="Arial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L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=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</w:rPr>
                      <m:t>L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h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 xml:space="preserve">→  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L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</w:rPr>
                      <m:t>L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h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 xml:space="preserve">  ∴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Arial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Arial"/>
          </w:rPr>
          <m:t xml:space="preserve">    →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 xml:space="preserve">     L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</w:rPr>
                      <m:t>L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=h</m:t>
        </m:r>
      </m:oMath>
      <w:r w:rsidR="004B52EE">
        <w:rPr>
          <w:rFonts w:ascii="Arial" w:eastAsiaTheme="minorEastAsia" w:hAnsi="Arial" w:cs="Arial"/>
        </w:rPr>
        <w:t xml:space="preserve"> </w:t>
      </w:r>
    </w:p>
    <w:p w:rsidR="004B52EE" w:rsidRDefault="004B52EE" w:rsidP="004B52EE">
      <w:pPr>
        <w:pStyle w:val="Prrafodelista"/>
        <w:spacing w:before="240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h=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7m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3,5m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Arial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Arial"/>
              </w:rPr>
              <m:t>49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</w:rPr>
              <m:t>-12,25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</m:e>
        </m:rad>
      </m:oMath>
      <w:r>
        <w:rPr>
          <w:rFonts w:ascii="Arial" w:eastAsiaTheme="minorEastAsia" w:hAnsi="Arial" w:cs="Arial"/>
        </w:rPr>
        <w:t xml:space="preserve"> </w:t>
      </w:r>
      <w:r w:rsidR="00355276">
        <w:rPr>
          <w:rFonts w:ascii="Arial" w:eastAsiaTheme="minorEastAsia" w:hAnsi="Arial" w:cs="Arial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Arial"/>
              </w:rPr>
              <m:t>36,75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Arial"/>
          </w:rPr>
          <m:t>=6,06m</m:t>
        </m:r>
      </m:oMath>
      <w:r w:rsidR="00355276">
        <w:rPr>
          <w:rFonts w:ascii="Arial" w:eastAsiaTheme="minorEastAsia" w:hAnsi="Arial" w:cs="Arial"/>
        </w:rPr>
        <w:t xml:space="preserve"> </w:t>
      </w:r>
    </w:p>
    <w:p w:rsidR="001D22EC" w:rsidRDefault="001D22EC" w:rsidP="004B52EE">
      <w:pPr>
        <w:pStyle w:val="Prrafodelista"/>
        <w:spacing w:before="240"/>
        <w:rPr>
          <w:rFonts w:ascii="Arial" w:eastAsiaTheme="minorEastAsia" w:hAnsi="Arial" w:cs="Arial"/>
        </w:rPr>
      </w:pPr>
    </w:p>
    <w:p w:rsidR="001D22EC" w:rsidRPr="00440F9D" w:rsidRDefault="00950120" w:rsidP="004B52EE">
      <w:pPr>
        <w:pStyle w:val="Prrafodelista"/>
        <w:spacing w:before="240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w:rPr>
                  <w:rFonts w:ascii="Cambria Math" w:eastAsiaTheme="minorEastAsia" w:hAnsi="Cambria Math" w:cs="Arial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</w:rPr>
                <m:t>2</m:t>
              </m:r>
            </m:sub>
          </m:sSub>
          <m:r>
            <w:rPr>
              <w:rFonts w:ascii="Cambria Math" w:eastAsiaTheme="minorEastAsia" w:hAnsi="Cambria Math" w:cs="Arial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b×h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2</m:t>
              </m:r>
            </m:den>
          </m:f>
          <m:r>
            <w:rPr>
              <w:rFonts w:ascii="Cambria Math" w:eastAsiaTheme="minorEastAsia" w:hAnsi="Cambria Math" w:cs="Arial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7m×6,06m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2</m:t>
              </m:r>
            </m:den>
          </m:f>
          <m:r>
            <w:rPr>
              <w:rFonts w:ascii="Cambria Math" w:eastAsiaTheme="minorEastAsia" w:hAnsi="Cambria Math" w:cs="Arial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42,42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Arial"/>
                </w:rPr>
                <m:t>2</m:t>
              </m:r>
            </m:den>
          </m:f>
          <m:r>
            <w:rPr>
              <w:rFonts w:ascii="Cambria Math" w:eastAsiaTheme="minorEastAsia" w:hAnsi="Cambria Math" w:cs="Arial"/>
            </w:rPr>
            <m:t>=21,21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eastAsiaTheme="minorEastAsia" w:hAnsi="Cambria Math" w:cs="Arial"/>
                </w:rPr>
                <m:t>m</m:t>
              </m:r>
            </m:e>
            <m:sup>
              <m:r>
                <w:rPr>
                  <w:rFonts w:ascii="Cambria Math" w:eastAsiaTheme="minorEastAsia" w:hAnsi="Cambria Math" w:cs="Arial"/>
                </w:rPr>
                <m:t>2</m:t>
              </m:r>
            </m:sup>
          </m:sSup>
        </m:oMath>
      </m:oMathPara>
    </w:p>
    <w:p w:rsidR="00440F9D" w:rsidRPr="00440F9D" w:rsidRDefault="00950120" w:rsidP="00440F9D">
      <w:pPr>
        <w:rPr>
          <w:rFonts w:ascii="Arial" w:eastAsiaTheme="minorEastAsia" w:hAnsi="Arial" w:cs="Arial"/>
          <w:color w:val="4472C4" w:themeColor="accent1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4472C4" w:themeColor="accent1"/>
                </w:rPr>
              </m:ctrlPr>
            </m:sSubPr>
            <m:e>
              <m:r>
                <w:rPr>
                  <w:rFonts w:ascii="Cambria Math" w:hAnsi="Cambria Math" w:cs="Arial"/>
                  <w:color w:val="4472C4" w:themeColor="accent1"/>
                </w:rPr>
                <m:t>A</m:t>
              </m:r>
            </m:e>
            <m:sub>
              <m:r>
                <w:rPr>
                  <w:rFonts w:ascii="Cambria Math" w:hAnsi="Cambria Math" w:cs="Arial"/>
                  <w:color w:val="4472C4" w:themeColor="accent1"/>
                </w:rPr>
                <m:t>s</m:t>
              </m:r>
            </m:sub>
          </m:sSub>
          <m:r>
            <w:rPr>
              <w:rFonts w:ascii="Cambria Math" w:hAnsi="Cambria Math" w:cs="Arial"/>
              <w:color w:val="4472C4" w:themeColor="accent1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color w:val="4472C4" w:themeColor="accent1"/>
                </w:rPr>
              </m:ctrlPr>
            </m:sSubPr>
            <m:e>
              <m:r>
                <w:rPr>
                  <w:rFonts w:ascii="Cambria Math" w:hAnsi="Cambria Math" w:cs="Arial"/>
                  <w:color w:val="4472C4" w:themeColor="accent1"/>
                </w:rPr>
                <m:t>A</m:t>
              </m:r>
            </m:e>
            <m:sub>
              <m:r>
                <w:rPr>
                  <w:rFonts w:ascii="Cambria Math" w:hAnsi="Cambria Math" w:cs="Arial"/>
                  <w:color w:val="4472C4" w:themeColor="accent1"/>
                </w:rPr>
                <m:t>1</m:t>
              </m:r>
            </m:sub>
          </m:sSub>
          <m:r>
            <w:rPr>
              <w:rFonts w:ascii="Cambria Math" w:hAnsi="Cambria Math" w:cs="Arial"/>
              <w:color w:val="4472C4" w:themeColor="accent1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color w:val="4472C4" w:themeColor="accent1"/>
                </w:rPr>
              </m:ctrlPr>
            </m:sSubPr>
            <m:e>
              <m:r>
                <w:rPr>
                  <w:rFonts w:ascii="Cambria Math" w:hAnsi="Cambria Math" w:cs="Arial"/>
                  <w:color w:val="4472C4" w:themeColor="accent1"/>
                </w:rPr>
                <m:t>A</m:t>
              </m:r>
            </m:e>
            <m:sub>
              <m:r>
                <w:rPr>
                  <w:rFonts w:ascii="Cambria Math" w:hAnsi="Cambria Math" w:cs="Arial"/>
                  <w:color w:val="4472C4" w:themeColor="accent1"/>
                </w:rPr>
                <m:t>2</m:t>
              </m:r>
            </m:sub>
          </m:sSub>
          <m:r>
            <w:rPr>
              <w:rFonts w:ascii="Cambria Math" w:hAnsi="Cambria Math" w:cs="Arial"/>
              <w:color w:val="4472C4" w:themeColor="accent1"/>
            </w:rPr>
            <m:t>=49</m:t>
          </m:r>
          <m:sSup>
            <m:sSupPr>
              <m:ctrlPr>
                <w:rPr>
                  <w:rFonts w:ascii="Cambria Math" w:hAnsi="Cambria Math" w:cs="Arial"/>
                  <w:i/>
                  <w:color w:val="4472C4" w:themeColor="accent1"/>
                </w:rPr>
              </m:ctrlPr>
            </m:sSupPr>
            <m:e>
              <m:r>
                <w:rPr>
                  <w:rFonts w:ascii="Cambria Math" w:hAnsi="Cambria Math" w:cs="Arial"/>
                  <w:color w:val="4472C4" w:themeColor="accent1"/>
                </w:rPr>
                <m:t>cm</m:t>
              </m:r>
            </m:e>
            <m:sup>
              <m:r>
                <w:rPr>
                  <w:rFonts w:ascii="Cambria Math" w:hAnsi="Cambria Math" w:cs="Arial"/>
                  <w:color w:val="4472C4" w:themeColor="accent1"/>
                </w:rPr>
                <m:t>2</m:t>
              </m:r>
            </m:sup>
          </m:sSup>
          <m:r>
            <w:rPr>
              <w:rFonts w:ascii="Cambria Math" w:hAnsi="Cambria Math" w:cs="Arial"/>
              <w:color w:val="4472C4" w:themeColor="accent1"/>
            </w:rPr>
            <m:t>-21,21</m:t>
          </m:r>
          <m:sSup>
            <m:sSupPr>
              <m:ctrlPr>
                <w:rPr>
                  <w:rFonts w:ascii="Cambria Math" w:hAnsi="Cambria Math" w:cs="Arial"/>
                  <w:i/>
                  <w:color w:val="4472C4" w:themeColor="accent1"/>
                </w:rPr>
              </m:ctrlPr>
            </m:sSupPr>
            <m:e>
              <m:r>
                <w:rPr>
                  <w:rFonts w:ascii="Cambria Math" w:hAnsi="Cambria Math" w:cs="Arial"/>
                  <w:color w:val="4472C4" w:themeColor="accent1"/>
                </w:rPr>
                <m:t>cm</m:t>
              </m:r>
            </m:e>
            <m:sup>
              <m:r>
                <w:rPr>
                  <w:rFonts w:ascii="Cambria Math" w:hAnsi="Cambria Math" w:cs="Arial"/>
                  <w:color w:val="4472C4" w:themeColor="accent1"/>
                </w:rPr>
                <m:t>2</m:t>
              </m:r>
            </m:sup>
          </m:sSup>
          <m:r>
            <w:rPr>
              <w:rFonts w:ascii="Cambria Math" w:hAnsi="Cambria Math" w:cs="Arial"/>
              <w:color w:val="4472C4" w:themeColor="accent1"/>
            </w:rPr>
            <m:t>=27,79</m:t>
          </m:r>
          <m:sSup>
            <m:sSupPr>
              <m:ctrlPr>
                <w:rPr>
                  <w:rFonts w:ascii="Cambria Math" w:hAnsi="Cambria Math" w:cs="Arial"/>
                  <w:i/>
                  <w:color w:val="4472C4" w:themeColor="accent1"/>
                </w:rPr>
              </m:ctrlPr>
            </m:sSupPr>
            <m:e>
              <m:r>
                <w:rPr>
                  <w:rFonts w:ascii="Cambria Math" w:hAnsi="Cambria Math" w:cs="Arial"/>
                  <w:color w:val="4472C4" w:themeColor="accent1"/>
                </w:rPr>
                <m:t>cm</m:t>
              </m:r>
            </m:e>
            <m:sup>
              <m:r>
                <w:rPr>
                  <w:rFonts w:ascii="Cambria Math" w:hAnsi="Cambria Math" w:cs="Arial"/>
                  <w:color w:val="4472C4" w:themeColor="accent1"/>
                </w:rPr>
                <m:t>2</m:t>
              </m:r>
            </m:sup>
          </m:sSup>
        </m:oMath>
      </m:oMathPara>
    </w:p>
    <w:p w:rsidR="00440F9D" w:rsidRDefault="005F1404" w:rsidP="00440F9D">
      <w:pPr>
        <w:pStyle w:val="Prrafodelista"/>
        <w:numPr>
          <w:ilvl w:val="0"/>
          <w:numId w:val="1"/>
        </w:numPr>
        <w:spacing w:before="2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Calcular el área sombreada.</w:t>
      </w:r>
    </w:p>
    <w:p w:rsidR="005F1404" w:rsidRDefault="005F1404" w:rsidP="005F1404">
      <w:pPr>
        <w:pStyle w:val="Prrafodelista"/>
        <w:spacing w:before="240"/>
        <w:jc w:val="center"/>
        <w:rPr>
          <w:rFonts w:ascii="Arial" w:eastAsiaTheme="minorEastAsia" w:hAnsi="Arial" w:cs="Arial"/>
        </w:rPr>
      </w:pPr>
      <w:r>
        <w:rPr>
          <w:noProof/>
        </w:rPr>
        <w:drawing>
          <wp:inline distT="0" distB="0" distL="0" distR="0">
            <wp:extent cx="4191000" cy="2343150"/>
            <wp:effectExtent l="0" t="0" r="0" b="0"/>
            <wp:docPr id="30" name="Imagen 30" descr="https://sites.google.com/site/jesusantonioocamposua/_/rsrc/1429215528568/areas-sombreadas/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tes.google.com/site/jesusantonioocamposua/_/rsrc/1429215528568/areas-sombreadas/f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04" w:rsidRDefault="005F1404" w:rsidP="005F1404">
      <w:pPr>
        <w:pStyle w:val="Prrafodelista"/>
        <w:spacing w:before="240"/>
        <w:jc w:val="center"/>
        <w:rPr>
          <w:rFonts w:ascii="Arial" w:eastAsiaTheme="minorEastAsia" w:hAnsi="Arial" w:cs="Arial"/>
        </w:rPr>
      </w:pPr>
    </w:p>
    <w:p w:rsidR="005F1404" w:rsidRDefault="005F1404" w:rsidP="005F1404">
      <w:pPr>
        <w:pStyle w:val="Prrafodelista"/>
        <w:spacing w:before="240"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Solución </w:t>
      </w:r>
    </w:p>
    <w:p w:rsidR="005F1404" w:rsidRDefault="00F515E8" w:rsidP="005F1404">
      <w:pPr>
        <w:rPr>
          <w:rFonts w:ascii="Arial" w:hAnsi="Arial" w:cs="Arial"/>
        </w:rPr>
      </w:pPr>
      <w:r w:rsidRPr="00F36FDC">
        <w:rPr>
          <w:rFonts w:ascii="Arial" w:hAnsi="Arial" w:cs="Arial"/>
        </w:rPr>
        <w:t xml:space="preserve">Como </w:t>
      </w:r>
      <w:r w:rsidR="00F36FDC" w:rsidRPr="00F36FDC">
        <w:rPr>
          <w:rFonts w:ascii="Arial" w:hAnsi="Arial" w:cs="Arial"/>
        </w:rPr>
        <w:t>hay dos círculos, cada uno tiene un diámetro de 4m</w:t>
      </w:r>
      <m:oMath>
        <m:r>
          <w:rPr>
            <w:rFonts w:ascii="Cambria Math" w:hAnsi="Cambria Math" w:cs="Arial"/>
          </w:rPr>
          <m:t>∴r=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4m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 →r=2m</m:t>
        </m:r>
      </m:oMath>
      <w:r w:rsidR="00F36FDC" w:rsidRPr="00F36FDC">
        <w:rPr>
          <w:rFonts w:ascii="Arial" w:hAnsi="Arial" w:cs="Arial"/>
        </w:rPr>
        <w:t xml:space="preserve"> </w:t>
      </w:r>
    </w:p>
    <w:p w:rsidR="00F36FDC" w:rsidRDefault="00F36FDC" w:rsidP="005F1404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Área del rectángulo: </w:t>
      </w:r>
      <m:oMath>
        <m:r>
          <w:rPr>
            <w:rFonts w:ascii="Cambria Math" w:hAnsi="Cambria Math" w:cs="Arial"/>
          </w:rPr>
          <m:t>A=b×h=</m:t>
        </m:r>
        <m:r>
          <w:rPr>
            <w:rFonts w:ascii="Cambria Math" w:hAnsi="Cambria Math" w:cs="Arial"/>
          </w:rPr>
          <m:t>8m*4m=32m</m:t>
        </m:r>
      </m:oMath>
    </w:p>
    <w:p w:rsidR="001F45E2" w:rsidRDefault="001F45E2" w:rsidP="005F1404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>Área del círculo: como son dos</w:t>
      </w:r>
      <w:r w:rsidR="00D46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círculos iguales, entonces </w:t>
      </w:r>
      <m:oMath>
        <m:r>
          <w:rPr>
            <w:rFonts w:ascii="Cambria Math" w:hAnsi="Cambria Math" w:cs="Arial"/>
          </w:rPr>
          <m:t xml:space="preserve">  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=2π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=2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3,14</m:t>
            </m:r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2m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:rsidR="00D463BB" w:rsidRPr="00D463BB" w:rsidRDefault="00950120" w:rsidP="005F1404">
      <w:pPr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A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  <m:r>
            <w:rPr>
              <w:rFonts w:ascii="Cambria Math" w:hAnsi="Cambria Math" w:cs="Arial"/>
            </w:rPr>
            <m:t>=6,28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4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Arial"/>
            </w:rPr>
            <m:t>=</m:t>
          </m:r>
          <w:bookmarkStart w:id="2" w:name="_Hlk42780506"/>
          <m:r>
            <w:rPr>
              <w:rFonts w:ascii="Cambria Math" w:hAnsi="Cambria Math" w:cs="Arial"/>
            </w:rPr>
            <m:t>25,12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m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</m:oMath>
      </m:oMathPara>
      <w:bookmarkEnd w:id="2"/>
    </w:p>
    <w:p w:rsidR="00D463BB" w:rsidRDefault="00D463BB" w:rsidP="005F1404">
      <w:pPr>
        <w:rPr>
          <w:rFonts w:ascii="Arial" w:hAnsi="Arial" w:cs="Arial"/>
        </w:rPr>
      </w:pPr>
    </w:p>
    <w:p w:rsidR="00101CCC" w:rsidRPr="007F716F" w:rsidRDefault="00950120" w:rsidP="005F1404">
      <w:pPr>
        <w:rPr>
          <w:rFonts w:ascii="Arial" w:eastAsiaTheme="minorEastAsia" w:hAnsi="Arial" w:cs="Arial"/>
          <w:color w:val="7030A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7030A0"/>
                </w:rPr>
              </m:ctrlPr>
            </m:sSubPr>
            <m:e>
              <m:r>
                <w:rPr>
                  <w:rFonts w:ascii="Cambria Math" w:hAnsi="Cambria Math" w:cs="Arial"/>
                  <w:color w:val="7030A0"/>
                </w:rPr>
                <m:t>A</m:t>
              </m:r>
            </m:e>
            <m:sub>
              <m:r>
                <w:rPr>
                  <w:rFonts w:ascii="Cambria Math" w:hAnsi="Cambria Math" w:cs="Arial"/>
                  <w:color w:val="7030A0"/>
                </w:rPr>
                <m:t>s</m:t>
              </m:r>
            </m:sub>
          </m:sSub>
          <m:r>
            <w:rPr>
              <w:rFonts w:ascii="Cambria Math" w:hAnsi="Cambria Math" w:cs="Arial"/>
              <w:color w:val="7030A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color w:val="7030A0"/>
                </w:rPr>
              </m:ctrlPr>
            </m:sSubPr>
            <m:e>
              <m:r>
                <w:rPr>
                  <w:rFonts w:ascii="Cambria Math" w:hAnsi="Cambria Math" w:cs="Arial"/>
                  <w:color w:val="7030A0"/>
                </w:rPr>
                <m:t>A</m:t>
              </m:r>
            </m:e>
            <m:sub>
              <m:r>
                <w:rPr>
                  <w:rFonts w:ascii="Cambria Math" w:hAnsi="Cambria Math" w:cs="Arial"/>
                  <w:color w:val="7030A0"/>
                </w:rPr>
                <m:t>1</m:t>
              </m:r>
            </m:sub>
          </m:sSub>
          <m:r>
            <w:rPr>
              <w:rFonts w:ascii="Cambria Math" w:hAnsi="Cambria Math" w:cs="Arial"/>
              <w:color w:val="7030A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color w:val="7030A0"/>
                </w:rPr>
              </m:ctrlPr>
            </m:sSubPr>
            <m:e>
              <m:r>
                <w:rPr>
                  <w:rFonts w:ascii="Cambria Math" w:hAnsi="Cambria Math" w:cs="Arial"/>
                  <w:color w:val="7030A0"/>
                </w:rPr>
                <m:t>A</m:t>
              </m:r>
            </m:e>
            <m:sub>
              <m:r>
                <w:rPr>
                  <w:rFonts w:ascii="Cambria Math" w:hAnsi="Cambria Math" w:cs="Arial"/>
                  <w:color w:val="7030A0"/>
                </w:rPr>
                <m:t>2</m:t>
              </m:r>
            </m:sub>
          </m:sSub>
          <m:r>
            <w:rPr>
              <w:rFonts w:ascii="Cambria Math" w:hAnsi="Cambria Math" w:cs="Arial"/>
              <w:color w:val="7030A0"/>
            </w:rPr>
            <m:t>=32</m:t>
          </m:r>
          <m:sSup>
            <m:sSupPr>
              <m:ctrlPr>
                <w:rPr>
                  <w:rFonts w:ascii="Cambria Math" w:hAnsi="Cambria Math" w:cs="Arial"/>
                  <w:i/>
                  <w:color w:val="7030A0"/>
                </w:rPr>
              </m:ctrlPr>
            </m:sSupPr>
            <m:e>
              <m:r>
                <w:rPr>
                  <w:rFonts w:ascii="Cambria Math" w:hAnsi="Cambria Math" w:cs="Arial"/>
                  <w:color w:val="7030A0"/>
                </w:rPr>
                <m:t>m</m:t>
              </m:r>
            </m:e>
            <m:sup>
              <m:r>
                <w:rPr>
                  <w:rFonts w:ascii="Cambria Math" w:hAnsi="Cambria Math" w:cs="Arial"/>
                  <w:color w:val="7030A0"/>
                </w:rPr>
                <m:t>2</m:t>
              </m:r>
            </m:sup>
          </m:sSup>
          <m:r>
            <w:rPr>
              <w:rFonts w:ascii="Cambria Math" w:hAnsi="Cambria Math" w:cs="Arial"/>
              <w:color w:val="7030A0"/>
            </w:rPr>
            <m:t>-25,12</m:t>
          </m:r>
          <m:sSup>
            <m:sSupPr>
              <m:ctrlPr>
                <w:rPr>
                  <w:rFonts w:ascii="Cambria Math" w:hAnsi="Cambria Math" w:cs="Arial"/>
                  <w:i/>
                  <w:color w:val="7030A0"/>
                </w:rPr>
              </m:ctrlPr>
            </m:sSupPr>
            <m:e>
              <m:r>
                <w:rPr>
                  <w:rFonts w:ascii="Cambria Math" w:hAnsi="Cambria Math" w:cs="Arial"/>
                  <w:color w:val="7030A0"/>
                </w:rPr>
                <m:t>m</m:t>
              </m:r>
            </m:e>
            <m:sup>
              <m:r>
                <w:rPr>
                  <w:rFonts w:ascii="Cambria Math" w:hAnsi="Cambria Math" w:cs="Arial"/>
                  <w:color w:val="7030A0"/>
                </w:rPr>
                <m:t>2</m:t>
              </m:r>
            </m:sup>
          </m:sSup>
          <m:r>
            <w:rPr>
              <w:rFonts w:ascii="Cambria Math" w:hAnsi="Cambria Math" w:cs="Arial"/>
              <w:color w:val="7030A0"/>
            </w:rPr>
            <m:t>=6,88</m:t>
          </m:r>
          <m:sSup>
            <m:sSupPr>
              <m:ctrlPr>
                <w:rPr>
                  <w:rFonts w:ascii="Cambria Math" w:hAnsi="Cambria Math" w:cs="Arial"/>
                  <w:i/>
                  <w:color w:val="7030A0"/>
                </w:rPr>
              </m:ctrlPr>
            </m:sSupPr>
            <m:e>
              <m:r>
                <w:rPr>
                  <w:rFonts w:ascii="Cambria Math" w:hAnsi="Cambria Math" w:cs="Arial"/>
                  <w:color w:val="7030A0"/>
                </w:rPr>
                <m:t>m</m:t>
              </m:r>
            </m:e>
            <m:sup>
              <m:r>
                <w:rPr>
                  <w:rFonts w:ascii="Cambria Math" w:hAnsi="Cambria Math" w:cs="Arial"/>
                  <w:color w:val="7030A0"/>
                </w:rPr>
                <m:t>2</m:t>
              </m:r>
            </m:sup>
          </m:sSup>
        </m:oMath>
      </m:oMathPara>
    </w:p>
    <w:p w:rsidR="00C81495" w:rsidRPr="006F576E" w:rsidRDefault="006F576E" w:rsidP="00C81495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6F576E">
        <w:rPr>
          <w:rFonts w:ascii="Arial" w:hAnsi="Arial" w:cs="Arial"/>
          <w:color w:val="000000" w:themeColor="text1"/>
        </w:rPr>
        <w:lastRenderedPageBreak/>
        <w:t>Calcula el área de la región sombreada</w:t>
      </w:r>
    </w:p>
    <w:p w:rsidR="00153DBC" w:rsidRDefault="006F576E" w:rsidP="00C81495">
      <w:pPr>
        <w:rPr>
          <w:rFonts w:ascii="Arial" w:hAnsi="Arial" w:cs="Arial"/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2558416</wp:posOffset>
                </wp:positionH>
                <wp:positionV relativeFrom="paragraph">
                  <wp:posOffset>910590</wp:posOffset>
                </wp:positionV>
                <wp:extent cx="1619250" cy="904875"/>
                <wp:effectExtent l="0" t="0" r="19050" b="28575"/>
                <wp:wrapNone/>
                <wp:docPr id="194" name="Conector rec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049DF" id="Conector recto 19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5pt,71.7pt" to="328.95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2539366</wp:posOffset>
                </wp:positionH>
                <wp:positionV relativeFrom="paragraph">
                  <wp:posOffset>901065</wp:posOffset>
                </wp:positionV>
                <wp:extent cx="1657350" cy="914400"/>
                <wp:effectExtent l="0" t="0" r="19050" b="19050"/>
                <wp:wrapNone/>
                <wp:docPr id="193" name="Rectángul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DA5" w:rsidRDefault="00572DA5" w:rsidP="00E97EC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40cm</w:t>
                            </w:r>
                          </w:p>
                          <w:p w:rsidR="00572DA5" w:rsidRDefault="00572DA5" w:rsidP="00E97EC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30cm              D</w:t>
                            </w:r>
                          </w:p>
                          <w:p w:rsidR="00572DA5" w:rsidRDefault="00572DA5" w:rsidP="00E97EC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</w:t>
                            </w:r>
                          </w:p>
                          <w:p w:rsidR="00572DA5" w:rsidRDefault="00572DA5" w:rsidP="00E97EC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                      </w:t>
                            </w:r>
                          </w:p>
                          <w:p w:rsidR="00572DA5" w:rsidRPr="00E97EC9" w:rsidRDefault="00572DA5" w:rsidP="00E97EC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3" o:spid="_x0000_s1029" style="position:absolute;margin-left:199.95pt;margin-top:70.95pt;width:130.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" fillcolor="white [3201]" strokecolor="#70ad47 [3209]" strokeweight="1pt">
                <v:textbox>
                  <w:txbxContent>
                    <w:p w:rsidR="00572DA5" w:rsidRDefault="00572DA5" w:rsidP="00E97EC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40cm</w:t>
                      </w:r>
                    </w:p>
                    <w:p w:rsidR="00572DA5" w:rsidRDefault="00572DA5" w:rsidP="00E97EC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30cm              D</w:t>
                      </w:r>
                    </w:p>
                    <w:p w:rsidR="00572DA5" w:rsidRDefault="00572DA5" w:rsidP="00E97EC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</w:t>
                      </w:r>
                    </w:p>
                    <w:p w:rsidR="00572DA5" w:rsidRDefault="00572DA5" w:rsidP="00E97EC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                      </w:t>
                      </w:r>
                    </w:p>
                    <w:p w:rsidR="00572DA5" w:rsidRPr="00E97EC9" w:rsidRDefault="00572DA5" w:rsidP="00E97EC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2367915</wp:posOffset>
                </wp:positionH>
                <wp:positionV relativeFrom="paragraph">
                  <wp:posOffset>472440</wp:posOffset>
                </wp:positionV>
                <wp:extent cx="1971675" cy="1762125"/>
                <wp:effectExtent l="0" t="0" r="28575" b="28575"/>
                <wp:wrapNone/>
                <wp:docPr id="192" name="Elips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762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6237D" id="Elipse 192" o:spid="_x0000_s1026" style="position:absolute;margin-left:186.45pt;margin-top:37.2pt;width:155.25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C81495" w:rsidRPr="00C8149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182245</wp:posOffset>
                </wp:positionV>
                <wp:extent cx="2990850" cy="2295525"/>
                <wp:effectExtent l="0" t="0" r="19050" b="2857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A5" w:rsidRDefault="00572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2.45pt;margin-top:14.35pt;width:235.5pt;height:18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">
                <v:textbox>
                  <w:txbxContent>
                    <w:p w:rsidR="00572DA5" w:rsidRDefault="00572DA5"/>
                  </w:txbxContent>
                </v:textbox>
                <w10:wrap type="square"/>
              </v:shape>
            </w:pict>
          </mc:Fallback>
        </mc:AlternateContent>
      </w:r>
    </w:p>
    <w:p w:rsidR="00153DBC" w:rsidRPr="00153DBC" w:rsidRDefault="00153DBC" w:rsidP="00153DBC">
      <w:pPr>
        <w:rPr>
          <w:rFonts w:ascii="Arial" w:hAnsi="Arial" w:cs="Arial"/>
        </w:rPr>
      </w:pPr>
    </w:p>
    <w:p w:rsidR="00153DBC" w:rsidRPr="00153DBC" w:rsidRDefault="00153DBC" w:rsidP="00153DBC">
      <w:pPr>
        <w:rPr>
          <w:rFonts w:ascii="Arial" w:hAnsi="Arial" w:cs="Arial"/>
        </w:rPr>
      </w:pPr>
    </w:p>
    <w:p w:rsidR="00153DBC" w:rsidRPr="00153DBC" w:rsidRDefault="00153DBC" w:rsidP="00153DBC">
      <w:pPr>
        <w:rPr>
          <w:rFonts w:ascii="Arial" w:hAnsi="Arial" w:cs="Arial"/>
        </w:rPr>
      </w:pPr>
    </w:p>
    <w:p w:rsidR="00153DBC" w:rsidRPr="00153DBC" w:rsidRDefault="00153DBC" w:rsidP="00153DBC">
      <w:pPr>
        <w:rPr>
          <w:rFonts w:ascii="Arial" w:hAnsi="Arial" w:cs="Arial"/>
        </w:rPr>
      </w:pPr>
    </w:p>
    <w:p w:rsidR="00153DBC" w:rsidRPr="00153DBC" w:rsidRDefault="00153DBC" w:rsidP="00153DBC">
      <w:pPr>
        <w:rPr>
          <w:rFonts w:ascii="Arial" w:hAnsi="Arial" w:cs="Arial"/>
        </w:rPr>
      </w:pPr>
    </w:p>
    <w:p w:rsidR="00153DBC" w:rsidRPr="00153DBC" w:rsidRDefault="00153DBC" w:rsidP="00153DBC">
      <w:pPr>
        <w:rPr>
          <w:rFonts w:ascii="Arial" w:hAnsi="Arial" w:cs="Arial"/>
        </w:rPr>
      </w:pPr>
    </w:p>
    <w:p w:rsidR="00153DBC" w:rsidRPr="00153DBC" w:rsidRDefault="00153DBC" w:rsidP="00153DBC">
      <w:pPr>
        <w:rPr>
          <w:rFonts w:ascii="Arial" w:hAnsi="Arial" w:cs="Arial"/>
        </w:rPr>
      </w:pPr>
    </w:p>
    <w:p w:rsidR="00153DBC" w:rsidRDefault="00153DBC" w:rsidP="00153DBC">
      <w:pPr>
        <w:rPr>
          <w:rFonts w:ascii="Arial" w:hAnsi="Arial" w:cs="Arial"/>
        </w:rPr>
      </w:pPr>
    </w:p>
    <w:p w:rsidR="00101CCC" w:rsidRDefault="00101CCC" w:rsidP="00153DBC">
      <w:pPr>
        <w:rPr>
          <w:rFonts w:ascii="Arial" w:hAnsi="Arial" w:cs="Arial"/>
        </w:rPr>
      </w:pPr>
    </w:p>
    <w:p w:rsidR="00153DBC" w:rsidRDefault="00153DBC" w:rsidP="00153D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Solución</w:t>
      </w:r>
    </w:p>
    <w:p w:rsidR="00153DBC" w:rsidRDefault="00F52AC5" w:rsidP="00F52AC5">
      <w:pPr>
        <w:rPr>
          <w:rFonts w:ascii="Arial" w:hAnsi="Arial" w:cs="Arial"/>
        </w:rPr>
      </w:pPr>
      <w:r w:rsidRPr="00F52AC5">
        <w:rPr>
          <w:rFonts w:ascii="Arial" w:hAnsi="Arial" w:cs="Arial"/>
        </w:rPr>
        <w:t>Calculamos el área del círculo</w:t>
      </w:r>
      <w:r>
        <w:rPr>
          <w:rFonts w:ascii="Arial" w:hAnsi="Arial" w:cs="Arial"/>
        </w:rPr>
        <w:t>, pero debemos encontrar el radio del círculo</w:t>
      </w:r>
    </w:p>
    <w:p w:rsidR="00F52AC5" w:rsidRPr="00F52AC5" w:rsidRDefault="00F52AC5" w:rsidP="00F52AC5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>La diagonal representa el diámetro de la circunferencia, como es un triángulo rectángulo aplicamos el teorema de Pitágoras:</w:t>
      </w:r>
    </w:p>
    <w:p w:rsidR="00F52AC5" w:rsidRPr="00E52A8A" w:rsidRDefault="00950120" w:rsidP="00F52AC5">
      <w:pPr>
        <w:rPr>
          <w:rFonts w:ascii="Arial" w:eastAsiaTheme="minorEastAsia" w:hAnsi="Arial" w:cs="Arial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D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→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Arial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Arial"/>
            </w:rPr>
            <m:t>=D=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</m:oMath>
      </m:oMathPara>
    </w:p>
    <w:p w:rsidR="00E52A8A" w:rsidRDefault="00E52A8A" w:rsidP="00F52AC5">
      <w:pPr>
        <w:rPr>
          <w:rFonts w:ascii="Arial" w:eastAsiaTheme="minorEastAsia" w:hAnsi="Arial" w:cs="Arial"/>
        </w:rPr>
      </w:pPr>
      <m:oMath>
        <m:r>
          <w:rPr>
            <w:rFonts w:ascii="Cambria Math" w:hAnsi="Cambria Math" w:cs="Arial"/>
          </w:rPr>
          <m:t>D=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40cm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30cm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1600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+900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2500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=50cm</m:t>
        </m:r>
      </m:oMath>
      <w:r w:rsidR="00157B6D">
        <w:rPr>
          <w:rFonts w:ascii="Arial" w:eastAsiaTheme="minorEastAsia" w:hAnsi="Arial" w:cs="Arial"/>
        </w:rPr>
        <w:t xml:space="preserve"> </w:t>
      </w:r>
    </w:p>
    <w:p w:rsidR="00157B6D" w:rsidRDefault="00157B6D" w:rsidP="00F52AC5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>Como el diámetro es de</w:t>
      </w:r>
      <m:oMath>
        <m:r>
          <w:rPr>
            <w:rFonts w:ascii="Cambria Math" w:hAnsi="Cambria Math" w:cs="Arial"/>
          </w:rPr>
          <m:t>50cm, entonces r=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50cn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=25cm</m:t>
        </m:r>
      </m:oMath>
    </w:p>
    <w:p w:rsidR="006911AD" w:rsidRDefault="006911AD" w:rsidP="006911AD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>Á</w:t>
      </w:r>
      <w:r w:rsidR="000C0575">
        <w:rPr>
          <w:rFonts w:ascii="Arial" w:hAnsi="Arial" w:cs="Arial"/>
        </w:rPr>
        <w:t>rea del circulo: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=π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3,14</m:t>
            </m:r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25cm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=3,14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625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d>
        <m:r>
          <w:rPr>
            <w:rFonts w:ascii="Cambria Math" w:hAnsi="Cambria Math" w:cs="Arial"/>
          </w:rPr>
          <m:t>=1962,5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:rsidR="000C0575" w:rsidRDefault="004670C7" w:rsidP="00F52AC5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>Área del rectángulo: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=b×h=</m:t>
        </m:r>
        <m:r>
          <w:rPr>
            <w:rFonts w:ascii="Cambria Math" w:hAnsi="Cambria Math" w:cs="Arial"/>
          </w:rPr>
          <m:t>40cm×30cm=1200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:rsidR="001102B6" w:rsidRPr="005A3F8D" w:rsidRDefault="00950120" w:rsidP="001102B6">
      <w:pPr>
        <w:rPr>
          <w:rFonts w:ascii="Arial" w:eastAsiaTheme="minorEastAsia" w:hAnsi="Arial" w:cs="Arial"/>
          <w:color w:val="FF000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</w:rPr>
                <m:t>A</m:t>
              </m:r>
            </m:e>
            <m:sub>
              <m:r>
                <w:rPr>
                  <w:rFonts w:ascii="Cambria Math" w:hAnsi="Cambria Math" w:cs="Arial"/>
                  <w:color w:val="FF0000"/>
                </w:rPr>
                <m:t>s</m:t>
              </m:r>
            </m:sub>
          </m:sSub>
          <m:r>
            <w:rPr>
              <w:rFonts w:ascii="Cambria Math" w:hAnsi="Cambria Math" w:cs="Arial"/>
              <w:color w:val="FF000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</w:rPr>
                <m:t>A</m:t>
              </m:r>
            </m:e>
            <m:sub>
              <m:r>
                <w:rPr>
                  <w:rFonts w:ascii="Cambria Math" w:hAnsi="Cambria Math" w:cs="Arial"/>
                  <w:color w:val="FF0000"/>
                </w:rPr>
                <m:t>1</m:t>
              </m:r>
            </m:sub>
          </m:sSub>
          <m:r>
            <w:rPr>
              <w:rFonts w:ascii="Cambria Math" w:hAnsi="Cambria Math" w:cs="Arial"/>
              <w:color w:val="FF000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Arial"/>
                  <w:color w:val="FF0000"/>
                </w:rPr>
                <m:t>A</m:t>
              </m:r>
            </m:e>
            <m:sub>
              <m:r>
                <w:rPr>
                  <w:rFonts w:ascii="Cambria Math" w:hAnsi="Cambria Math" w:cs="Arial"/>
                  <w:color w:val="FF0000"/>
                </w:rPr>
                <m:t>2</m:t>
              </m:r>
            </m:sub>
          </m:sSub>
          <m:r>
            <w:rPr>
              <w:rFonts w:ascii="Cambria Math" w:hAnsi="Cambria Math" w:cs="Arial"/>
              <w:color w:val="FF0000"/>
            </w:rPr>
            <m:t>=1962,5c</m:t>
          </m:r>
          <m:sSup>
            <m:sSup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 w:cs="Arial"/>
                  <w:color w:val="FF0000"/>
                </w:rPr>
                <m:t>m</m:t>
              </m:r>
            </m:e>
            <m:sup>
              <m:r>
                <w:rPr>
                  <w:rFonts w:ascii="Cambria Math" w:hAnsi="Cambria Math" w:cs="Arial"/>
                  <w:color w:val="FF0000"/>
                </w:rPr>
                <m:t>2</m:t>
              </m:r>
            </m:sup>
          </m:sSup>
          <m:r>
            <w:rPr>
              <w:rFonts w:ascii="Cambria Math" w:hAnsi="Cambria Math" w:cs="Arial"/>
              <w:color w:val="FF0000"/>
            </w:rPr>
            <m:t>-1200c</m:t>
          </m:r>
          <m:sSup>
            <m:sSup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 w:cs="Arial"/>
                  <w:color w:val="FF0000"/>
                </w:rPr>
                <m:t>m</m:t>
              </m:r>
            </m:e>
            <m:sup>
              <m:r>
                <w:rPr>
                  <w:rFonts w:ascii="Cambria Math" w:hAnsi="Cambria Math" w:cs="Arial"/>
                  <w:color w:val="FF0000"/>
                </w:rPr>
                <m:t>2</m:t>
              </m:r>
            </m:sup>
          </m:sSup>
          <m:r>
            <w:rPr>
              <w:rFonts w:ascii="Cambria Math" w:hAnsi="Cambria Math" w:cs="Arial"/>
              <w:color w:val="FF0000"/>
            </w:rPr>
            <m:t>=762,5c</m:t>
          </m:r>
          <m:sSup>
            <m:sSup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 w:cs="Arial"/>
                  <w:color w:val="FF0000"/>
                </w:rPr>
                <m:t>m</m:t>
              </m:r>
            </m:e>
            <m:sup>
              <m:r>
                <w:rPr>
                  <w:rFonts w:ascii="Cambria Math" w:hAnsi="Cambria Math" w:cs="Arial"/>
                  <w:color w:val="FF0000"/>
                </w:rPr>
                <m:t>2</m:t>
              </m:r>
            </m:sup>
          </m:sSup>
        </m:oMath>
      </m:oMathPara>
    </w:p>
    <w:p w:rsidR="005A3F8D" w:rsidRPr="005A3F8D" w:rsidRDefault="005A3F8D" w:rsidP="001102B6">
      <w:pPr>
        <w:rPr>
          <w:rFonts w:ascii="Arial" w:eastAsiaTheme="minorEastAsia" w:hAnsi="Arial" w:cs="Arial"/>
          <w:color w:val="FF0000"/>
        </w:rPr>
      </w:pPr>
    </w:p>
    <w:p w:rsidR="009521D9" w:rsidRDefault="00207B9A" w:rsidP="00F52AC5">
      <w:pPr>
        <w:rPr>
          <w:rFonts w:ascii="Arial" w:hAnsi="Arial" w:cs="Arial"/>
        </w:rPr>
      </w:pPr>
      <w:r>
        <w:rPr>
          <w:rFonts w:ascii="Arial" w:hAnsi="Arial" w:cs="Arial"/>
        </w:rPr>
        <w:t>En los siguientes enlaces encontrarás ejemplos ilustrativos.</w:t>
      </w:r>
    </w:p>
    <w:p w:rsidR="00207B9A" w:rsidRDefault="00207B9A" w:rsidP="00F52AC5">
      <w:pPr>
        <w:rPr>
          <w:rFonts w:ascii="Arial" w:hAnsi="Arial" w:cs="Arial"/>
        </w:rPr>
      </w:pPr>
      <w:r>
        <w:rPr>
          <w:rFonts w:ascii="Arial" w:hAnsi="Arial" w:cs="Arial"/>
        </w:rPr>
        <w:t>Cibergrafía.</w:t>
      </w:r>
    </w:p>
    <w:p w:rsidR="00207B9A" w:rsidRDefault="00950120" w:rsidP="00207B9A">
      <w:hyperlink r:id="rId8" w:history="1">
        <w:r w:rsidR="00207B9A">
          <w:rPr>
            <w:rStyle w:val="Hipervnculo"/>
          </w:rPr>
          <w:t>https://www.youtube.com/watch?v=wPyM5UZDa5c</w:t>
        </w:r>
      </w:hyperlink>
    </w:p>
    <w:p w:rsidR="00207B9A" w:rsidRDefault="00950120" w:rsidP="00207B9A">
      <w:pPr>
        <w:rPr>
          <w:rFonts w:ascii="Helvetica" w:hAnsi="Helvetica"/>
          <w:color w:val="006621"/>
          <w:shd w:val="clear" w:color="auto" w:fill="FFFFFF"/>
        </w:rPr>
      </w:pPr>
      <w:hyperlink r:id="rId9" w:history="1">
        <w:r w:rsidR="00207B9A" w:rsidRPr="00FF0636">
          <w:rPr>
            <w:rStyle w:val="Hipervnculo"/>
            <w:rFonts w:ascii="Helvetica" w:hAnsi="Helvetica"/>
            <w:shd w:val="clear" w:color="auto" w:fill="FFFFFF"/>
          </w:rPr>
          <w:t>https://www.youtube.com/watch?v=CDI2TgqbKWE</w:t>
        </w:r>
      </w:hyperlink>
    </w:p>
    <w:p w:rsidR="00207B9A" w:rsidRDefault="00950120" w:rsidP="00207B9A">
      <w:hyperlink r:id="rId10" w:history="1">
        <w:r w:rsidR="00207B9A">
          <w:rPr>
            <w:rStyle w:val="Hipervnculo"/>
          </w:rPr>
          <w:t>https://prezi.com/cr4ytkiw2ac4/areas-sombreadas/</w:t>
        </w:r>
      </w:hyperlink>
    </w:p>
    <w:p w:rsidR="008971BE" w:rsidRDefault="008971BE" w:rsidP="00207B9A">
      <w:pPr>
        <w:rPr>
          <w:rFonts w:ascii="Arial" w:hAnsi="Arial" w:cs="Arial"/>
        </w:rPr>
      </w:pPr>
    </w:p>
    <w:p w:rsidR="008971BE" w:rsidRDefault="008971BE" w:rsidP="00207B9A">
      <w:pPr>
        <w:rPr>
          <w:rFonts w:ascii="Arial" w:hAnsi="Arial" w:cs="Arial"/>
        </w:rPr>
      </w:pPr>
    </w:p>
    <w:p w:rsidR="008971BE" w:rsidRDefault="008971BE" w:rsidP="00207B9A">
      <w:pPr>
        <w:rPr>
          <w:rFonts w:ascii="Arial" w:hAnsi="Arial" w:cs="Arial"/>
        </w:rPr>
      </w:pPr>
    </w:p>
    <w:p w:rsidR="008971BE" w:rsidRDefault="008971BE" w:rsidP="008971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EVALUACIÓN</w:t>
      </w:r>
    </w:p>
    <w:p w:rsidR="003853B2" w:rsidRDefault="003853B2" w:rsidP="008971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Resolver y enviar al docente</w:t>
      </w:r>
    </w:p>
    <w:p w:rsidR="003853B2" w:rsidRPr="003853B2" w:rsidRDefault="003853B2" w:rsidP="003853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 puede hacer en parejas y enviar un solo trabajo con los</w:t>
      </w:r>
      <w:r w:rsidR="00950120">
        <w:rPr>
          <w:rFonts w:ascii="Arial" w:hAnsi="Arial" w:cs="Arial"/>
          <w:sz w:val="24"/>
          <w:szCs w:val="24"/>
        </w:rPr>
        <w:t xml:space="preserve"> nombres de</w:t>
      </w:r>
      <w:r>
        <w:rPr>
          <w:rFonts w:ascii="Arial" w:hAnsi="Arial" w:cs="Arial"/>
          <w:sz w:val="24"/>
          <w:szCs w:val="24"/>
        </w:rPr>
        <w:t xml:space="preserve"> </w:t>
      </w:r>
      <w:r w:rsidR="00950120">
        <w:rPr>
          <w:rFonts w:ascii="Arial" w:hAnsi="Arial" w:cs="Arial"/>
          <w:sz w:val="24"/>
          <w:szCs w:val="24"/>
        </w:rPr>
        <w:t xml:space="preserve">los </w:t>
      </w:r>
      <w:bookmarkStart w:id="3" w:name="_GoBack"/>
      <w:bookmarkEnd w:id="3"/>
      <w:r>
        <w:rPr>
          <w:rFonts w:ascii="Arial" w:hAnsi="Arial" w:cs="Arial"/>
          <w:color w:val="FF0000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integrantes)</w:t>
      </w:r>
    </w:p>
    <w:p w:rsidR="00ED08B5" w:rsidRDefault="00ED08B5" w:rsidP="00ED08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Calcula el área de la región sombreada en cada caso</w:t>
      </w:r>
    </w:p>
    <w:p w:rsidR="00B46805" w:rsidRDefault="00ED08B5" w:rsidP="00ED08B5">
      <w:pPr>
        <w:pStyle w:val="Prrafodelista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1233805</wp:posOffset>
                </wp:positionV>
                <wp:extent cx="419100" cy="0"/>
                <wp:effectExtent l="0" t="0" r="0" b="0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CD026" id="Conector recto 19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5pt,97.15pt" to="256.9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2301240</wp:posOffset>
                </wp:positionH>
                <wp:positionV relativeFrom="paragraph">
                  <wp:posOffset>719455</wp:posOffset>
                </wp:positionV>
                <wp:extent cx="981075" cy="923925"/>
                <wp:effectExtent l="0" t="0" r="28575" b="28575"/>
                <wp:wrapNone/>
                <wp:docPr id="197" name="Elips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DA5" w:rsidRPr="00ED08B5" w:rsidRDefault="00572DA5" w:rsidP="00ED08B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r=5cm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97" o:spid="_x0000_s1031" style="position:absolute;left:0;text-align:left;margin-left:181.2pt;margin-top:56.65pt;width:77.2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" fillcolor="white [3201]" strokecolor="#70ad47 [3209]" strokeweight="1pt">
                <v:stroke joinstyle="miter"/>
                <v:textbox>
                  <w:txbxContent>
                    <w:p w:rsidR="00572DA5" w:rsidRPr="00ED08B5" w:rsidRDefault="00572DA5" w:rsidP="00ED08B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r=5cm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728980</wp:posOffset>
                </wp:positionV>
                <wp:extent cx="971550" cy="914400"/>
                <wp:effectExtent l="0" t="0" r="19050" b="19050"/>
                <wp:wrapNone/>
                <wp:docPr id="196" name="Rectángul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3D2BF5" id="Rectángulo 196" o:spid="_x0000_s1026" style="position:absolute;margin-left:181.2pt;margin-top:57.4pt;width:76.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186055</wp:posOffset>
                </wp:positionV>
                <wp:extent cx="2343150" cy="2028825"/>
                <wp:effectExtent l="0" t="0" r="19050" b="28575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A5" w:rsidRDefault="00572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32.45pt;margin-top:14.65pt;width:184.5pt;height:15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">
                <v:textbox>
                  <w:txbxContent>
                    <w:p w:rsidR="00572DA5" w:rsidRDefault="00572DA5"/>
                  </w:txbxContent>
                </v:textbox>
                <w10:wrap type="square"/>
              </v:shape>
            </w:pict>
          </mc:Fallback>
        </mc:AlternateContent>
      </w:r>
    </w:p>
    <w:p w:rsidR="00B46805" w:rsidRPr="00B46805" w:rsidRDefault="00B46805" w:rsidP="00B46805"/>
    <w:p w:rsidR="00B46805" w:rsidRPr="00B46805" w:rsidRDefault="00B46805" w:rsidP="00B46805"/>
    <w:p w:rsidR="00B46805" w:rsidRPr="00B46805" w:rsidRDefault="00B46805" w:rsidP="00B46805"/>
    <w:p w:rsidR="00B46805" w:rsidRPr="00B46805" w:rsidRDefault="00B46805" w:rsidP="00B46805"/>
    <w:p w:rsidR="00B46805" w:rsidRPr="00B46805" w:rsidRDefault="00B46805" w:rsidP="00B46805"/>
    <w:p w:rsidR="00B46805" w:rsidRPr="00B46805" w:rsidRDefault="00B46805" w:rsidP="00B46805"/>
    <w:p w:rsidR="00B46805" w:rsidRDefault="00B46805" w:rsidP="00B46805"/>
    <w:p w:rsidR="00ED08B5" w:rsidRDefault="00ED08B5" w:rsidP="00B46805"/>
    <w:p w:rsidR="00B46805" w:rsidRDefault="00B46805" w:rsidP="00B46805"/>
    <w:p w:rsidR="00E15931" w:rsidRDefault="00E15931" w:rsidP="00E15931">
      <w:pPr>
        <w:pStyle w:val="Prrafodelista"/>
        <w:numPr>
          <w:ilvl w:val="0"/>
          <w:numId w:val="3"/>
        </w:numPr>
      </w:pPr>
    </w:p>
    <w:p w:rsidR="00E15931" w:rsidRPr="00E15931" w:rsidRDefault="00E15931" w:rsidP="00E15931"/>
    <w:p w:rsidR="00E15931" w:rsidRDefault="00E15931" w:rsidP="00E15931"/>
    <w:p w:rsidR="00B46805" w:rsidRDefault="00E15931" w:rsidP="00E15931">
      <w:pPr>
        <w:tabs>
          <w:tab w:val="left" w:pos="3270"/>
        </w:tabs>
      </w:pPr>
      <w:r>
        <w:tab/>
      </w:r>
      <w:r>
        <w:rPr>
          <w:noProof/>
        </w:rPr>
        <w:drawing>
          <wp:inline distT="0" distB="0" distL="0" distR="0">
            <wp:extent cx="2552700" cy="2857500"/>
            <wp:effectExtent l="0" t="0" r="0" b="0"/>
            <wp:docPr id="204" name="Imagen 204" descr="https://www.thatquiz.org/images/user/3/b/5/6/16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thatquiz.org/images/user/3/b/5/6/168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931" w:rsidRDefault="00E15931" w:rsidP="00E15931">
      <w:pPr>
        <w:tabs>
          <w:tab w:val="left" w:pos="3270"/>
        </w:tabs>
      </w:pPr>
    </w:p>
    <w:p w:rsidR="00E15931" w:rsidRDefault="00E15931" w:rsidP="00E15931">
      <w:pPr>
        <w:tabs>
          <w:tab w:val="left" w:pos="3270"/>
        </w:tabs>
      </w:pPr>
    </w:p>
    <w:p w:rsidR="00E15931" w:rsidRDefault="00E15931" w:rsidP="00E15931">
      <w:pPr>
        <w:tabs>
          <w:tab w:val="left" w:pos="3270"/>
        </w:tabs>
      </w:pPr>
    </w:p>
    <w:p w:rsidR="00E15931" w:rsidRDefault="00E15931" w:rsidP="00E15931">
      <w:pPr>
        <w:tabs>
          <w:tab w:val="left" w:pos="3270"/>
        </w:tabs>
      </w:pPr>
    </w:p>
    <w:p w:rsidR="00E15931" w:rsidRPr="000A266E" w:rsidRDefault="000A266E" w:rsidP="00E15931">
      <w:pPr>
        <w:pStyle w:val="Prrafodelista"/>
        <w:numPr>
          <w:ilvl w:val="0"/>
          <w:numId w:val="3"/>
        </w:numPr>
        <w:tabs>
          <w:tab w:val="left" w:pos="3270"/>
        </w:tabs>
        <w:rPr>
          <w:rFonts w:ascii="Arial" w:hAnsi="Arial" w:cs="Arial"/>
        </w:rPr>
      </w:pPr>
      <w:r w:rsidRPr="000A266E">
        <w:rPr>
          <w:rFonts w:ascii="Arial" w:hAnsi="Arial" w:cs="Arial"/>
          <w:color w:val="000000"/>
          <w:shd w:val="clear" w:color="auto" w:fill="FFFFFF"/>
        </w:rPr>
        <w:t xml:space="preserve">Calcular el área de la luna representada en color violeta sabiendo que los lados del cuadrado exterior miden 4 </w:t>
      </w:r>
      <w:r>
        <w:rPr>
          <w:rFonts w:ascii="Arial" w:hAnsi="Arial" w:cs="Arial"/>
          <w:color w:val="000000"/>
          <w:shd w:val="clear" w:color="auto" w:fill="FFFFFF"/>
        </w:rPr>
        <w:t>centí</w:t>
      </w:r>
      <w:r w:rsidRPr="000A266E">
        <w:rPr>
          <w:rFonts w:ascii="Arial" w:hAnsi="Arial" w:cs="Arial"/>
          <w:color w:val="000000"/>
          <w:shd w:val="clear" w:color="auto" w:fill="FFFFFF"/>
        </w:rPr>
        <w:t>metros.</w:t>
      </w:r>
    </w:p>
    <w:p w:rsidR="000A266E" w:rsidRDefault="000A266E" w:rsidP="000A266E">
      <w:pPr>
        <w:pStyle w:val="Prrafodelista"/>
        <w:tabs>
          <w:tab w:val="left" w:pos="3270"/>
        </w:tabs>
        <w:rPr>
          <w:rFonts w:ascii="Arial" w:hAnsi="Arial" w:cs="Arial"/>
        </w:rPr>
      </w:pPr>
    </w:p>
    <w:p w:rsidR="000A266E" w:rsidRDefault="000A266E" w:rsidP="000A266E">
      <w:pPr>
        <w:pStyle w:val="Prrafodelista"/>
        <w:tabs>
          <w:tab w:val="left" w:pos="327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771650" cy="1876425"/>
            <wp:effectExtent l="0" t="0" r="0" b="9525"/>
            <wp:docPr id="206" name="Imagen 206" descr="Problemas resueltos de calcular áreas de figuras con formas circulares, con una introducción en la que se definen el círculo y la circunferencia. Problemas de geometría plana para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oblemas resueltos de calcular áreas de figuras con formas circulares, con una introducción en la que se definen el círculo y la circunferencia. Problemas de geometría plana para secundari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DA5" w:rsidRDefault="00572DA5" w:rsidP="000A266E">
      <w:pPr>
        <w:pStyle w:val="Prrafodelista"/>
        <w:tabs>
          <w:tab w:val="left" w:pos="3270"/>
        </w:tabs>
        <w:jc w:val="center"/>
        <w:rPr>
          <w:rFonts w:ascii="Arial" w:hAnsi="Arial" w:cs="Arial"/>
        </w:rPr>
      </w:pPr>
    </w:p>
    <w:p w:rsidR="00572DA5" w:rsidRDefault="00572DA5" w:rsidP="000A266E">
      <w:pPr>
        <w:pStyle w:val="Prrafodelista"/>
        <w:tabs>
          <w:tab w:val="left" w:pos="3270"/>
        </w:tabs>
        <w:jc w:val="center"/>
        <w:rPr>
          <w:rFonts w:ascii="Arial" w:hAnsi="Arial" w:cs="Arial"/>
        </w:rPr>
      </w:pPr>
    </w:p>
    <w:p w:rsidR="00E02D84" w:rsidRDefault="00E02D84" w:rsidP="000A266E">
      <w:pPr>
        <w:pStyle w:val="Prrafodelista"/>
        <w:tabs>
          <w:tab w:val="left" w:pos="3270"/>
        </w:tabs>
        <w:jc w:val="center"/>
        <w:rPr>
          <w:noProof/>
        </w:rPr>
      </w:pPr>
    </w:p>
    <w:p w:rsidR="00572DA5" w:rsidRPr="000A266E" w:rsidRDefault="00572DA5" w:rsidP="000A266E">
      <w:pPr>
        <w:pStyle w:val="Prrafodelista"/>
        <w:tabs>
          <w:tab w:val="left" w:pos="3270"/>
        </w:tabs>
        <w:jc w:val="center"/>
        <w:rPr>
          <w:rFonts w:ascii="Arial" w:hAnsi="Arial" w:cs="Arial"/>
        </w:rPr>
      </w:pPr>
    </w:p>
    <w:sectPr w:rsidR="00572DA5" w:rsidRPr="000A26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E53CA"/>
    <w:multiLevelType w:val="hybridMultilevel"/>
    <w:tmpl w:val="65E09E9C"/>
    <w:lvl w:ilvl="0" w:tplc="77242E8E">
      <w:start w:val="12"/>
      <w:numFmt w:val="decimal"/>
      <w:lvlText w:val="%1."/>
      <w:lvlJc w:val="left"/>
      <w:pPr>
        <w:ind w:left="597" w:hanging="397"/>
        <w:jc w:val="right"/>
      </w:pPr>
      <w:rPr>
        <w:rFonts w:ascii="Calibri" w:eastAsia="Calibri" w:hAnsi="Calibri" w:cs="Calibri" w:hint="default"/>
        <w:spacing w:val="-1"/>
        <w:w w:val="109"/>
        <w:sz w:val="22"/>
        <w:szCs w:val="22"/>
        <w:lang w:val="es-ES" w:eastAsia="en-US" w:bidi="ar-SA"/>
      </w:rPr>
    </w:lvl>
    <w:lvl w:ilvl="1" w:tplc="4F503EF4">
      <w:start w:val="1"/>
      <w:numFmt w:val="decimal"/>
      <w:lvlText w:val="%2."/>
      <w:lvlJc w:val="left"/>
      <w:pPr>
        <w:ind w:left="1530" w:hanging="397"/>
        <w:jc w:val="left"/>
      </w:pPr>
      <w:rPr>
        <w:rFonts w:ascii="Calibri" w:eastAsia="Calibri" w:hAnsi="Calibri" w:cs="Calibri" w:hint="default"/>
        <w:spacing w:val="-1"/>
        <w:w w:val="109"/>
        <w:sz w:val="22"/>
        <w:szCs w:val="22"/>
        <w:lang w:val="es-ES" w:eastAsia="en-US" w:bidi="ar-SA"/>
      </w:rPr>
    </w:lvl>
    <w:lvl w:ilvl="2" w:tplc="5F9E968E">
      <w:numFmt w:val="bullet"/>
      <w:lvlText w:val="•"/>
      <w:lvlJc w:val="left"/>
      <w:pPr>
        <w:ind w:left="1540" w:hanging="397"/>
      </w:pPr>
      <w:rPr>
        <w:rFonts w:hint="default"/>
        <w:lang w:val="es-ES" w:eastAsia="en-US" w:bidi="ar-SA"/>
      </w:rPr>
    </w:lvl>
    <w:lvl w:ilvl="3" w:tplc="4A7CC962">
      <w:numFmt w:val="bullet"/>
      <w:lvlText w:val="•"/>
      <w:lvlJc w:val="left"/>
      <w:pPr>
        <w:ind w:left="3420" w:hanging="397"/>
      </w:pPr>
      <w:rPr>
        <w:rFonts w:hint="default"/>
        <w:lang w:val="es-ES" w:eastAsia="en-US" w:bidi="ar-SA"/>
      </w:rPr>
    </w:lvl>
    <w:lvl w:ilvl="4" w:tplc="2B105164">
      <w:numFmt w:val="bullet"/>
      <w:lvlText w:val="•"/>
      <w:lvlJc w:val="left"/>
      <w:pPr>
        <w:ind w:left="7400" w:hanging="397"/>
      </w:pPr>
      <w:rPr>
        <w:rFonts w:hint="default"/>
        <w:lang w:val="es-ES" w:eastAsia="en-US" w:bidi="ar-SA"/>
      </w:rPr>
    </w:lvl>
    <w:lvl w:ilvl="5" w:tplc="BAE0A0F6">
      <w:numFmt w:val="bullet"/>
      <w:lvlText w:val="•"/>
      <w:lvlJc w:val="left"/>
      <w:pPr>
        <w:ind w:left="6161" w:hanging="397"/>
      </w:pPr>
      <w:rPr>
        <w:rFonts w:hint="default"/>
        <w:lang w:val="es-ES" w:eastAsia="en-US" w:bidi="ar-SA"/>
      </w:rPr>
    </w:lvl>
    <w:lvl w:ilvl="6" w:tplc="99BE83CC">
      <w:numFmt w:val="bullet"/>
      <w:lvlText w:val="•"/>
      <w:lvlJc w:val="left"/>
      <w:pPr>
        <w:ind w:left="4922" w:hanging="397"/>
      </w:pPr>
      <w:rPr>
        <w:rFonts w:hint="default"/>
        <w:lang w:val="es-ES" w:eastAsia="en-US" w:bidi="ar-SA"/>
      </w:rPr>
    </w:lvl>
    <w:lvl w:ilvl="7" w:tplc="930EECA2">
      <w:numFmt w:val="bullet"/>
      <w:lvlText w:val="•"/>
      <w:lvlJc w:val="left"/>
      <w:pPr>
        <w:ind w:left="3683" w:hanging="397"/>
      </w:pPr>
      <w:rPr>
        <w:rFonts w:hint="default"/>
        <w:lang w:val="es-ES" w:eastAsia="en-US" w:bidi="ar-SA"/>
      </w:rPr>
    </w:lvl>
    <w:lvl w:ilvl="8" w:tplc="80888428">
      <w:numFmt w:val="bullet"/>
      <w:lvlText w:val="•"/>
      <w:lvlJc w:val="left"/>
      <w:pPr>
        <w:ind w:left="2444" w:hanging="397"/>
      </w:pPr>
      <w:rPr>
        <w:rFonts w:hint="default"/>
        <w:lang w:val="es-ES" w:eastAsia="en-US" w:bidi="ar-SA"/>
      </w:rPr>
    </w:lvl>
  </w:abstractNum>
  <w:abstractNum w:abstractNumId="1" w15:restartNumberingAfterBreak="0">
    <w:nsid w:val="26DA272C"/>
    <w:multiLevelType w:val="hybridMultilevel"/>
    <w:tmpl w:val="BAA280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D5BB5"/>
    <w:multiLevelType w:val="hybridMultilevel"/>
    <w:tmpl w:val="1850FB36"/>
    <w:lvl w:ilvl="0" w:tplc="EE3E4C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A0"/>
    <w:rsid w:val="00087299"/>
    <w:rsid w:val="000A266E"/>
    <w:rsid w:val="000A4680"/>
    <w:rsid w:val="000C0575"/>
    <w:rsid w:val="00101CCC"/>
    <w:rsid w:val="001102B6"/>
    <w:rsid w:val="00153DBC"/>
    <w:rsid w:val="00157B6D"/>
    <w:rsid w:val="001C4A22"/>
    <w:rsid w:val="001D22EC"/>
    <w:rsid w:val="001D7769"/>
    <w:rsid w:val="001F45E2"/>
    <w:rsid w:val="00207B9A"/>
    <w:rsid w:val="00227AFB"/>
    <w:rsid w:val="002D5C62"/>
    <w:rsid w:val="00346748"/>
    <w:rsid w:val="00355276"/>
    <w:rsid w:val="00357C50"/>
    <w:rsid w:val="003853B2"/>
    <w:rsid w:val="003B6CF1"/>
    <w:rsid w:val="00400B2B"/>
    <w:rsid w:val="004115EF"/>
    <w:rsid w:val="00440F9D"/>
    <w:rsid w:val="004670C7"/>
    <w:rsid w:val="00481ECD"/>
    <w:rsid w:val="004B52EE"/>
    <w:rsid w:val="00501D51"/>
    <w:rsid w:val="005206AC"/>
    <w:rsid w:val="00522626"/>
    <w:rsid w:val="00572DA5"/>
    <w:rsid w:val="00575C66"/>
    <w:rsid w:val="005A3F8D"/>
    <w:rsid w:val="005A7A23"/>
    <w:rsid w:val="005D3CD2"/>
    <w:rsid w:val="005E1AD1"/>
    <w:rsid w:val="005F1404"/>
    <w:rsid w:val="0063083C"/>
    <w:rsid w:val="006911AD"/>
    <w:rsid w:val="006944EA"/>
    <w:rsid w:val="006F576E"/>
    <w:rsid w:val="00716B50"/>
    <w:rsid w:val="007262A1"/>
    <w:rsid w:val="007F716F"/>
    <w:rsid w:val="0083629E"/>
    <w:rsid w:val="00853AD4"/>
    <w:rsid w:val="00894C4E"/>
    <w:rsid w:val="008971BE"/>
    <w:rsid w:val="00950120"/>
    <w:rsid w:val="009521D9"/>
    <w:rsid w:val="009A0DA8"/>
    <w:rsid w:val="00A279D7"/>
    <w:rsid w:val="00A97852"/>
    <w:rsid w:val="00B31665"/>
    <w:rsid w:val="00B46805"/>
    <w:rsid w:val="00BE5818"/>
    <w:rsid w:val="00C00CA0"/>
    <w:rsid w:val="00C02E60"/>
    <w:rsid w:val="00C357E7"/>
    <w:rsid w:val="00C81495"/>
    <w:rsid w:val="00D45196"/>
    <w:rsid w:val="00D463BB"/>
    <w:rsid w:val="00E02A82"/>
    <w:rsid w:val="00E02D84"/>
    <w:rsid w:val="00E106C1"/>
    <w:rsid w:val="00E15931"/>
    <w:rsid w:val="00E52A8A"/>
    <w:rsid w:val="00E53E99"/>
    <w:rsid w:val="00E97EC9"/>
    <w:rsid w:val="00ED08B5"/>
    <w:rsid w:val="00F166F0"/>
    <w:rsid w:val="00F36FDC"/>
    <w:rsid w:val="00F515E8"/>
    <w:rsid w:val="00F52AC5"/>
    <w:rsid w:val="00F706D7"/>
    <w:rsid w:val="00F85FC3"/>
    <w:rsid w:val="00FA4EA1"/>
    <w:rsid w:val="00FE76B3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CAB2"/>
  <w15:chartTrackingRefBased/>
  <w15:docId w15:val="{51FF3CAD-9A64-47D2-9203-11D1477D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CA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00CA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E58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1"/>
    <w:qFormat/>
    <w:rsid w:val="00A9785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97852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357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4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PyM5UZDa5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prezi.com/cr4ytkiw2ac4/areas-sombread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DI2TgqbKW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Joseph Palacios Bejarano</dc:creator>
  <cp:keywords/>
  <dc:description/>
  <cp:lastModifiedBy>Anwar Joseph Palacios Bejarano</cp:lastModifiedBy>
  <cp:revision>44</cp:revision>
  <dcterms:created xsi:type="dcterms:W3CDTF">2020-06-11T14:25:00Z</dcterms:created>
  <dcterms:modified xsi:type="dcterms:W3CDTF">2020-06-15T16:17:00Z</dcterms:modified>
</cp:coreProperties>
</file>