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9A98E" w14:textId="248736BB" w:rsidR="00EC3C29" w:rsidRPr="009D6CC6" w:rsidRDefault="00532B1E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bCs/>
          <w:sz w:val="24"/>
          <w:szCs w:val="24"/>
        </w:rPr>
        <w:t>Clei: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  <w:r w:rsidR="00116A37">
        <w:rPr>
          <w:rFonts w:ascii="Arial Narrow" w:hAnsi="Arial Narrow" w:cs="Arial"/>
          <w:sz w:val="24"/>
          <w:szCs w:val="24"/>
        </w:rPr>
        <w:t>5</w:t>
      </w:r>
      <w:r w:rsidR="00E0029B">
        <w:rPr>
          <w:rFonts w:ascii="Arial Narrow" w:hAnsi="Arial Narrow" w:cs="Arial"/>
          <w:sz w:val="24"/>
          <w:szCs w:val="24"/>
        </w:rPr>
        <w:t>_Período 2</w:t>
      </w:r>
      <w:r w:rsidR="0076752F">
        <w:rPr>
          <w:rFonts w:ascii="Arial Narrow" w:hAnsi="Arial Narrow" w:cs="Arial"/>
          <w:sz w:val="24"/>
          <w:szCs w:val="24"/>
        </w:rPr>
        <w:t xml:space="preserve">, Actividad </w:t>
      </w:r>
      <w:r w:rsidR="00C96629">
        <w:rPr>
          <w:rFonts w:ascii="Arial Narrow" w:hAnsi="Arial Narrow" w:cs="Arial"/>
          <w:sz w:val="24"/>
          <w:szCs w:val="24"/>
        </w:rPr>
        <w:t>4</w:t>
      </w:r>
    </w:p>
    <w:p w14:paraId="3EF8E753" w14:textId="499C89F7" w:rsidR="00532B1E" w:rsidRPr="009D6CC6" w:rsidRDefault="00532B1E" w:rsidP="00532B1E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 xml:space="preserve">TIEMPO: </w:t>
      </w:r>
      <w:r w:rsidR="00851C5D">
        <w:rPr>
          <w:rFonts w:ascii="Arial Narrow" w:hAnsi="Arial Narrow" w:cs="Arial"/>
          <w:sz w:val="24"/>
          <w:szCs w:val="24"/>
        </w:rPr>
        <w:t>2</w:t>
      </w:r>
      <w:r w:rsidRPr="009D6CC6">
        <w:rPr>
          <w:rFonts w:ascii="Arial Narrow" w:hAnsi="Arial Narrow" w:cs="Arial"/>
          <w:sz w:val="24"/>
          <w:szCs w:val="24"/>
        </w:rPr>
        <w:t xml:space="preserve"> hora</w:t>
      </w:r>
      <w:r w:rsidR="00DE40EF">
        <w:rPr>
          <w:rFonts w:ascii="Arial Narrow" w:hAnsi="Arial Narrow" w:cs="Arial"/>
          <w:sz w:val="24"/>
          <w:szCs w:val="24"/>
        </w:rPr>
        <w:t>s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</w:p>
    <w:p w14:paraId="585401BC" w14:textId="727DF0F4" w:rsidR="00E0029B" w:rsidRPr="009D6CC6" w:rsidRDefault="00532B1E" w:rsidP="00532B1E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 xml:space="preserve">TEMA: </w:t>
      </w:r>
      <w:r w:rsidR="000D312B">
        <w:rPr>
          <w:rFonts w:ascii="Arial Narrow" w:hAnsi="Arial Narrow" w:cs="Arial"/>
          <w:sz w:val="24"/>
          <w:szCs w:val="24"/>
        </w:rPr>
        <w:t>Di</w:t>
      </w:r>
      <w:r w:rsidR="00E0029B" w:rsidRPr="00E0029B">
        <w:rPr>
          <w:rFonts w:ascii="Arial Narrow" w:hAnsi="Arial Narrow" w:cs="Arial"/>
          <w:sz w:val="24"/>
          <w:szCs w:val="24"/>
        </w:rPr>
        <w:t>ctaduras</w:t>
      </w:r>
      <w:r w:rsidR="00E0029B">
        <w:rPr>
          <w:rFonts w:ascii="Arial Narrow" w:hAnsi="Arial Narrow" w:cs="Arial"/>
          <w:sz w:val="24"/>
          <w:szCs w:val="24"/>
        </w:rPr>
        <w:t xml:space="preserve"> en américa latina</w:t>
      </w:r>
      <w:bookmarkStart w:id="0" w:name="_GoBack"/>
      <w:bookmarkEnd w:id="0"/>
    </w:p>
    <w:p w14:paraId="43334ECC" w14:textId="52AA925F" w:rsidR="00532B1E" w:rsidRPr="009D6CC6" w:rsidRDefault="00532B1E" w:rsidP="00532B1E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>COMPETENCIAS:</w:t>
      </w:r>
      <w:r w:rsidR="001B3092" w:rsidRPr="009D6CC6">
        <w:rPr>
          <w:rFonts w:ascii="Arial Narrow" w:hAnsi="Arial Narrow" w:cs="Arial"/>
          <w:sz w:val="24"/>
          <w:szCs w:val="24"/>
        </w:rPr>
        <w:t xml:space="preserve"> 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Interpretativa, </w:t>
      </w:r>
      <w:r w:rsidR="001B3092" w:rsidRPr="009D6CC6">
        <w:rPr>
          <w:rFonts w:ascii="Arial Narrow" w:hAnsi="Arial Narrow" w:cs="Arial"/>
          <w:sz w:val="24"/>
          <w:szCs w:val="24"/>
        </w:rPr>
        <w:t>c</w:t>
      </w:r>
      <w:r w:rsidRPr="009D6CC6">
        <w:rPr>
          <w:rFonts w:ascii="Arial Narrow" w:hAnsi="Arial Narrow" w:cs="Arial"/>
          <w:sz w:val="24"/>
          <w:szCs w:val="24"/>
        </w:rPr>
        <w:t>rítica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 (argumentativa)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  <w:r w:rsidR="001B0718">
        <w:rPr>
          <w:rFonts w:ascii="Arial Narrow" w:hAnsi="Arial Narrow" w:cs="Arial"/>
          <w:sz w:val="24"/>
          <w:szCs w:val="24"/>
        </w:rPr>
        <w:t>y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 Dialógica (propositiva)</w:t>
      </w:r>
    </w:p>
    <w:p w14:paraId="2699F984" w14:textId="04E418BB" w:rsidR="00CA62BC" w:rsidRDefault="00532B1E" w:rsidP="00532B1E">
      <w:pPr>
        <w:spacing w:after="0"/>
        <w:rPr>
          <w:rFonts w:ascii="Arial Narrow" w:hAnsi="Arial Narrow" w:cs="Arial"/>
          <w:sz w:val="24"/>
          <w:szCs w:val="24"/>
          <w:lang w:val="es-ES" w:eastAsia="es-ES"/>
        </w:rPr>
      </w:pPr>
      <w:r w:rsidRPr="009D6CC6">
        <w:rPr>
          <w:rFonts w:ascii="Arial Narrow" w:hAnsi="Arial Narrow" w:cs="Arial"/>
          <w:b/>
          <w:sz w:val="24"/>
          <w:szCs w:val="24"/>
        </w:rPr>
        <w:t>INDICADORES DE DESEMPEÑO:</w:t>
      </w:r>
      <w:r w:rsidRPr="009D6CC6">
        <w:rPr>
          <w:rFonts w:ascii="Arial Narrow" w:hAnsi="Arial Narrow" w:cs="Arial"/>
          <w:sz w:val="24"/>
          <w:szCs w:val="24"/>
          <w:lang w:val="es-ES" w:eastAsia="es-ES"/>
        </w:rPr>
        <w:t xml:space="preserve"> </w:t>
      </w:r>
      <w:r w:rsidR="00685020" w:rsidRPr="00685020">
        <w:rPr>
          <w:rFonts w:ascii="Arial Narrow" w:hAnsi="Arial Narrow" w:cs="Arial"/>
          <w:sz w:val="24"/>
          <w:szCs w:val="24"/>
          <w:lang w:val="es-ES" w:eastAsia="es-ES"/>
        </w:rPr>
        <w:t>• Reconocimiento de la democracia participativa y sus aplicacione</w:t>
      </w:r>
      <w:r w:rsidR="00685020">
        <w:rPr>
          <w:rFonts w:ascii="Arial Narrow" w:hAnsi="Arial Narrow" w:cs="Arial"/>
          <w:sz w:val="24"/>
          <w:szCs w:val="24"/>
          <w:lang w:val="es-ES" w:eastAsia="es-ES"/>
        </w:rPr>
        <w:t>s</w:t>
      </w:r>
    </w:p>
    <w:p w14:paraId="4058A8BA" w14:textId="15443D8C" w:rsidR="00532B1E" w:rsidRPr="009D6CC6" w:rsidRDefault="00532B1E" w:rsidP="00532B1E">
      <w:pPr>
        <w:spacing w:after="0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>OBJETIVO</w:t>
      </w:r>
      <w:r w:rsidRPr="009D6CC6">
        <w:rPr>
          <w:rFonts w:ascii="Arial Narrow" w:hAnsi="Arial Narrow" w:cs="Arial"/>
          <w:sz w:val="24"/>
          <w:szCs w:val="24"/>
        </w:rPr>
        <w:t xml:space="preserve">: </w:t>
      </w:r>
    </w:p>
    <w:p w14:paraId="244DC502" w14:textId="77777777" w:rsidR="00532B1E" w:rsidRPr="009D6CC6" w:rsidRDefault="00532B1E" w:rsidP="00532B1E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 w:rsidRPr="009D6CC6">
        <w:rPr>
          <w:rFonts w:ascii="Arial Narrow" w:hAnsi="Arial Narrow" w:cs="Arial"/>
          <w:b/>
          <w:bCs/>
          <w:sz w:val="24"/>
          <w:szCs w:val="24"/>
        </w:rPr>
        <w:t>METODOLOGIA:</w:t>
      </w:r>
      <w:r w:rsidRPr="009D6CC6">
        <w:rPr>
          <w:rFonts w:ascii="Arial Narrow" w:hAnsi="Arial Narrow" w:cs="Arial"/>
          <w:sz w:val="24"/>
          <w:szCs w:val="24"/>
        </w:rPr>
        <w:t xml:space="preserve"> metodología C3</w:t>
      </w:r>
      <w:r w:rsidRPr="009D6CC6">
        <w:rPr>
          <w:rFonts w:ascii="Arial Narrow" w:eastAsia="Times New Roman" w:hAnsi="Arial Narrow" w:cs="Arial"/>
          <w:sz w:val="24"/>
          <w:szCs w:val="24"/>
          <w:lang w:eastAsia="es-CO"/>
        </w:rPr>
        <w:t xml:space="preserve"> </w:t>
      </w:r>
    </w:p>
    <w:p w14:paraId="0E25946A" w14:textId="77777777" w:rsidR="00173024" w:rsidRPr="009D6CC6" w:rsidRDefault="00173024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6B3BB176" w14:textId="77777777" w:rsidR="00772A75" w:rsidRPr="00772A75" w:rsidRDefault="00173024" w:rsidP="00772A75">
      <w:pPr>
        <w:jc w:val="both"/>
        <w:rPr>
          <w:rFonts w:ascii="Arial Narrow" w:hAnsi="Arial Narrow" w:cs="Arial"/>
          <w:sz w:val="24"/>
          <w:szCs w:val="24"/>
        </w:rPr>
      </w:pPr>
      <w:r w:rsidRPr="00772A75">
        <w:rPr>
          <w:rFonts w:ascii="Arial Narrow" w:hAnsi="Arial Narrow" w:cs="Arial"/>
          <w:sz w:val="24"/>
          <w:szCs w:val="24"/>
        </w:rPr>
        <w:t xml:space="preserve">CONCIENTIZACIÓN: </w:t>
      </w:r>
    </w:p>
    <w:p w14:paraId="3644175C" w14:textId="0A3AEBCA" w:rsidR="008B30FA" w:rsidRPr="005E2303" w:rsidRDefault="008B30FA" w:rsidP="008B30FA">
      <w:pPr>
        <w:pStyle w:val="Prrafodelista"/>
        <w:numPr>
          <w:ilvl w:val="0"/>
          <w:numId w:val="35"/>
        </w:numPr>
        <w:jc w:val="both"/>
        <w:rPr>
          <w:rFonts w:ascii="Arial Narrow" w:hAnsi="Arial Narrow" w:cs="Arial"/>
          <w:sz w:val="24"/>
          <w:szCs w:val="24"/>
        </w:rPr>
      </w:pPr>
    </w:p>
    <w:p w14:paraId="52BB5C15" w14:textId="0978B66D" w:rsidR="00173024" w:rsidRPr="008B30FA" w:rsidRDefault="00173024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14CEA69A" w14:textId="3E30AE2D" w:rsidR="00DA16FA" w:rsidRDefault="00EA03C6" w:rsidP="008B30FA">
      <w:pPr>
        <w:pStyle w:val="Sinespaciado"/>
        <w:jc w:val="center"/>
        <w:rPr>
          <w:rFonts w:ascii="Arial Narrow" w:hAnsi="Arial Narrow" w:cs="Arial"/>
          <w:sz w:val="24"/>
          <w:szCs w:val="24"/>
        </w:rPr>
      </w:pPr>
      <w:r w:rsidRPr="00EA03C6">
        <w:rPr>
          <w:rFonts w:ascii="Arial Narrow" w:hAnsi="Arial Narrow" w:cs="Arial"/>
          <w:sz w:val="24"/>
          <w:szCs w:val="24"/>
          <w:lang w:val="es-ES"/>
        </w:rPr>
        <w:t>LAS DICTADURAS EN AMÉRICA LATINA</w:t>
      </w:r>
      <w:r w:rsidRPr="00EA03C6">
        <w:rPr>
          <w:rFonts w:ascii="Arial Narrow" w:hAnsi="Arial Narrow" w:cs="Arial"/>
          <w:sz w:val="24"/>
          <w:szCs w:val="24"/>
          <w:lang w:val="es-ES"/>
        </w:rPr>
        <w:br/>
      </w:r>
    </w:p>
    <w:p w14:paraId="38C2B46E" w14:textId="4CF7271F" w:rsidR="00BF2135" w:rsidRDefault="00EA03C6" w:rsidP="00EA7826">
      <w:pPr>
        <w:pStyle w:val="Sinespaciado"/>
        <w:rPr>
          <w:rFonts w:ascii="Arial Narrow" w:hAnsi="Arial Narrow" w:cs="Arial"/>
          <w:sz w:val="24"/>
          <w:szCs w:val="24"/>
        </w:rPr>
      </w:pPr>
      <w:r w:rsidRPr="00EA03C6">
        <w:rPr>
          <w:rFonts w:ascii="Arial Narrow" w:hAnsi="Arial Narrow" w:cs="Arial"/>
          <w:sz w:val="24"/>
          <w:szCs w:val="24"/>
        </w:rPr>
        <w:t>EL CASO CHILE</w:t>
      </w:r>
      <w:r w:rsidR="00EA7826">
        <w:rPr>
          <w:rFonts w:ascii="Arial Narrow" w:hAnsi="Arial Narrow" w:cs="Arial"/>
          <w:sz w:val="24"/>
          <w:szCs w:val="24"/>
        </w:rPr>
        <w:t xml:space="preserve"> (</w:t>
      </w:r>
      <w:r w:rsidR="00EA7826" w:rsidRPr="00EA7826">
        <w:rPr>
          <w:rFonts w:ascii="Arial Narrow" w:hAnsi="Arial Narrow" w:cs="Arial"/>
          <w:sz w:val="24"/>
          <w:szCs w:val="24"/>
        </w:rPr>
        <w:t>1908 -1973</w:t>
      </w:r>
      <w:r w:rsidR="00EA7826">
        <w:rPr>
          <w:rFonts w:ascii="Arial Narrow" w:hAnsi="Arial Narrow" w:cs="Arial"/>
          <w:sz w:val="24"/>
          <w:szCs w:val="24"/>
        </w:rPr>
        <w:t xml:space="preserve">, </w:t>
      </w:r>
      <w:r w:rsidR="00EA7826" w:rsidRPr="00EA7826">
        <w:rPr>
          <w:rFonts w:ascii="Arial Narrow" w:hAnsi="Arial Narrow" w:cs="Arial"/>
          <w:sz w:val="24"/>
          <w:szCs w:val="24"/>
        </w:rPr>
        <w:t>Mandato presidencial 1970-1973</w:t>
      </w:r>
    </w:p>
    <w:p w14:paraId="76CEA614" w14:textId="77777777" w:rsidR="00EA03C6" w:rsidRDefault="00EA03C6" w:rsidP="00DA16FA">
      <w:pPr>
        <w:pStyle w:val="Sinespaciado"/>
        <w:rPr>
          <w:rFonts w:ascii="Arial Narrow" w:hAnsi="Arial Narrow" w:cs="Arial"/>
          <w:sz w:val="24"/>
          <w:szCs w:val="24"/>
        </w:rPr>
      </w:pPr>
    </w:p>
    <w:p w14:paraId="568C5154" w14:textId="77777777" w:rsidR="00EA7826" w:rsidRPr="00EA7826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EA7826">
        <w:rPr>
          <w:rFonts w:ascii="Arial Narrow" w:hAnsi="Arial Narrow" w:cs="Arial"/>
          <w:sz w:val="24"/>
          <w:szCs w:val="24"/>
        </w:rPr>
        <w:t>Golpe a Salvador Allende: Desestabilizar el régimen chileno porque era un régimen socialista. Golpe dirigido desde Washington.</w:t>
      </w:r>
    </w:p>
    <w:p w14:paraId="6018E9A4" w14:textId="77777777" w:rsidR="00EA7826" w:rsidRPr="00EA7826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36C82886" w14:textId="5D9393A3" w:rsidR="00EA7826" w:rsidRPr="00EA7826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EA7826">
        <w:rPr>
          <w:rFonts w:ascii="Arial Narrow" w:hAnsi="Arial Narrow" w:cs="Arial"/>
          <w:sz w:val="24"/>
          <w:szCs w:val="24"/>
        </w:rPr>
        <w:t xml:space="preserve">El régimen chileno dará toda la geopolítica y el aval para que las demás dictaduras se afiancen en el continente: la de Chile (11 de SEPT/1973- 11 de </w:t>
      </w:r>
      <w:r w:rsidR="000F2663" w:rsidRPr="00EA7826">
        <w:rPr>
          <w:rFonts w:ascii="Arial Narrow" w:hAnsi="Arial Narrow" w:cs="Arial"/>
          <w:sz w:val="24"/>
          <w:szCs w:val="24"/>
        </w:rPr>
        <w:t>marzo</w:t>
      </w:r>
      <w:r w:rsidRPr="00EA7826">
        <w:rPr>
          <w:rFonts w:ascii="Arial Narrow" w:hAnsi="Arial Narrow" w:cs="Arial"/>
          <w:sz w:val="24"/>
          <w:szCs w:val="24"/>
        </w:rPr>
        <w:t xml:space="preserve"> 1990), la </w:t>
      </w:r>
      <w:r w:rsidR="000F2663" w:rsidRPr="00EA7826">
        <w:rPr>
          <w:rFonts w:ascii="Arial Narrow" w:hAnsi="Arial Narrow" w:cs="Arial"/>
          <w:sz w:val="24"/>
          <w:szCs w:val="24"/>
        </w:rPr>
        <w:t>uruguaya</w:t>
      </w:r>
      <w:r w:rsidRPr="00EA7826">
        <w:rPr>
          <w:rFonts w:ascii="Arial Narrow" w:hAnsi="Arial Narrow" w:cs="Arial"/>
          <w:sz w:val="24"/>
          <w:szCs w:val="24"/>
        </w:rPr>
        <w:t>, exterminio de los tupamaros (1973-1985), la de Paraguay (1989).</w:t>
      </w:r>
    </w:p>
    <w:p w14:paraId="37C75E65" w14:textId="77777777" w:rsidR="00EA7826" w:rsidRPr="00EA7826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6EBD91C7" w14:textId="40A4A980" w:rsidR="00DA16FA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EA7826">
        <w:rPr>
          <w:rFonts w:ascii="Arial Narrow" w:hAnsi="Arial Narrow" w:cs="Arial"/>
          <w:sz w:val="24"/>
          <w:szCs w:val="24"/>
        </w:rPr>
        <w:t>NOTA: El Modelo Brasilero (1964) había sido apoyado por Estados Unidos</w:t>
      </w:r>
    </w:p>
    <w:p w14:paraId="08077A28" w14:textId="21E5FE2A" w:rsidR="00EA7826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0F545C7D" w14:textId="77777777" w:rsidR="00EA7826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035FFD4B" w14:textId="3892D4EF" w:rsidR="00EA03C6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EA7826">
        <w:rPr>
          <w:rFonts w:ascii="Arial Narrow" w:hAnsi="Arial Narrow" w:cs="Arial"/>
          <w:sz w:val="24"/>
          <w:szCs w:val="24"/>
        </w:rPr>
        <w:t>EL CASO CHILE</w:t>
      </w:r>
      <w:r>
        <w:rPr>
          <w:rFonts w:ascii="Arial Narrow" w:hAnsi="Arial Narrow" w:cs="Arial"/>
          <w:sz w:val="24"/>
          <w:szCs w:val="24"/>
        </w:rPr>
        <w:t xml:space="preserve"> (</w:t>
      </w:r>
      <w:r w:rsidRPr="00EA7826">
        <w:rPr>
          <w:rFonts w:ascii="Arial Narrow" w:hAnsi="Arial Narrow" w:cs="Arial"/>
          <w:sz w:val="24"/>
          <w:szCs w:val="24"/>
        </w:rPr>
        <w:t>AUGUSTO PINOCHET</w:t>
      </w:r>
      <w:r>
        <w:rPr>
          <w:rFonts w:ascii="Arial Narrow" w:hAnsi="Arial Narrow" w:cs="Arial"/>
          <w:sz w:val="24"/>
          <w:szCs w:val="24"/>
        </w:rPr>
        <w:t xml:space="preserve">, </w:t>
      </w:r>
      <w:r w:rsidRPr="00EA7826">
        <w:rPr>
          <w:rFonts w:ascii="Arial Narrow" w:hAnsi="Arial Narrow" w:cs="Arial"/>
          <w:sz w:val="24"/>
          <w:szCs w:val="24"/>
        </w:rPr>
        <w:t>1915 – 2006</w:t>
      </w:r>
      <w:r w:rsidR="00F059A4">
        <w:rPr>
          <w:rFonts w:ascii="Arial Narrow" w:hAnsi="Arial Narrow" w:cs="Arial"/>
          <w:sz w:val="24"/>
          <w:szCs w:val="24"/>
        </w:rPr>
        <w:t xml:space="preserve">, </w:t>
      </w:r>
      <w:r w:rsidRPr="00EA7826">
        <w:rPr>
          <w:rFonts w:ascii="Arial Narrow" w:hAnsi="Arial Narrow" w:cs="Arial"/>
          <w:sz w:val="24"/>
          <w:szCs w:val="24"/>
        </w:rPr>
        <w:t>Dictadura militar 1974 - 1990</w:t>
      </w:r>
      <w:r>
        <w:rPr>
          <w:rFonts w:ascii="Arial Narrow" w:hAnsi="Arial Narrow" w:cs="Arial"/>
          <w:sz w:val="24"/>
          <w:szCs w:val="24"/>
        </w:rPr>
        <w:t>)</w:t>
      </w:r>
    </w:p>
    <w:p w14:paraId="2F54FB41" w14:textId="6A37BF08" w:rsidR="00EA7826" w:rsidRDefault="00EA7826" w:rsidP="00DA16FA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3B86F862" w14:textId="77777777" w:rsidR="00EA7826" w:rsidRPr="00EA7826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EA7826">
        <w:rPr>
          <w:rFonts w:ascii="Arial Narrow" w:hAnsi="Arial Narrow" w:cs="Arial"/>
          <w:sz w:val="24"/>
          <w:szCs w:val="24"/>
        </w:rPr>
        <w:t>Las dictaduras tienen el aval: Las dictaduras están bien vistas, no hay sanciones económicas por las violaciones de los Derechos Humanos. Hay vía libre por la vía de la no contradicción.</w:t>
      </w:r>
    </w:p>
    <w:p w14:paraId="43F3A20A" w14:textId="77777777" w:rsidR="00EA7826" w:rsidRPr="00EA7826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77A88E9D" w14:textId="0970EDB9" w:rsidR="00EA7826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EA7826">
        <w:rPr>
          <w:rFonts w:ascii="Arial Narrow" w:hAnsi="Arial Narrow" w:cs="Arial"/>
          <w:sz w:val="24"/>
          <w:szCs w:val="24"/>
        </w:rPr>
        <w:t>La Doctrina de la Seguridad Nacional ampara con su lineamiento la impunidad total de las dictaduras (represión contra todos los movimientos de izquierda).</w:t>
      </w:r>
    </w:p>
    <w:p w14:paraId="4C5C896E" w14:textId="73FF9CC1" w:rsidR="00EA7826" w:rsidRDefault="00EA7826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302D8057" w14:textId="77777777" w:rsidR="00F059A4" w:rsidRDefault="00F059A4" w:rsidP="00EA78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7B52A1A3" w14:textId="4D5554FC" w:rsidR="00EA7826" w:rsidRDefault="00F059A4" w:rsidP="00DA16FA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F059A4">
        <w:rPr>
          <w:rFonts w:ascii="Arial Narrow" w:hAnsi="Arial Narrow" w:cs="Arial"/>
          <w:sz w:val="24"/>
          <w:szCs w:val="24"/>
        </w:rPr>
        <w:t>EL CASO (ARGENTINA)</w:t>
      </w:r>
    </w:p>
    <w:p w14:paraId="76C0FDB9" w14:textId="3F6A7D8A" w:rsidR="00EA7826" w:rsidRDefault="00EA7826" w:rsidP="00DA16FA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70AEEC12" w14:textId="2007366D" w:rsidR="00F059A4" w:rsidRPr="00F059A4" w:rsidRDefault="00F059A4" w:rsidP="00F059A4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F059A4">
        <w:rPr>
          <w:rFonts w:ascii="Arial Narrow" w:hAnsi="Arial Narrow" w:cs="Arial"/>
          <w:sz w:val="24"/>
          <w:szCs w:val="24"/>
        </w:rPr>
        <w:t>Derrocamiento de María Estela Martínez Cartas de Perón (Isabel Martínez, 1974-1976), peronista (doctrina y movimiento desarrollado a partir de Juan Domingo Perón, militar que fue elegido en tres oportunidades por el pueblo argentino como presidente (en 1946, 1952 y 1973), llamado Partido Laborista, luego como Partido Peronista, renombrado posteriormente como Partido Justicialista y hasta Partido Peronista Femenino, reemplazado por lo que sería la Triple A.</w:t>
      </w:r>
    </w:p>
    <w:p w14:paraId="01A3708B" w14:textId="77777777" w:rsidR="00F059A4" w:rsidRPr="00F059A4" w:rsidRDefault="00F059A4" w:rsidP="00F059A4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735EE641" w14:textId="0EACE55F" w:rsidR="00F059A4" w:rsidRDefault="00F059A4" w:rsidP="00F059A4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F059A4">
        <w:rPr>
          <w:rFonts w:ascii="Arial Narrow" w:hAnsi="Arial Narrow" w:cs="Arial"/>
          <w:sz w:val="24"/>
          <w:szCs w:val="24"/>
        </w:rPr>
        <w:t xml:space="preserve">Triple A fue un grupo terrorista paramilitar que persiguió y asesinó a los que él consideraba peronista (como infiltración marxista), asesorados por José López </w:t>
      </w:r>
      <w:r w:rsidR="000F2663" w:rsidRPr="00F059A4">
        <w:rPr>
          <w:rFonts w:ascii="Arial Narrow" w:hAnsi="Arial Narrow" w:cs="Arial"/>
          <w:sz w:val="24"/>
          <w:szCs w:val="24"/>
        </w:rPr>
        <w:t>Rega</w:t>
      </w:r>
      <w:r w:rsidR="000F2663">
        <w:rPr>
          <w:rFonts w:ascii="Arial Narrow" w:hAnsi="Arial Narrow" w:cs="Arial"/>
          <w:sz w:val="24"/>
          <w:szCs w:val="24"/>
        </w:rPr>
        <w:t xml:space="preserve"> (</w:t>
      </w:r>
      <w:r w:rsidRPr="00F059A4">
        <w:rPr>
          <w:rFonts w:ascii="Arial Narrow" w:hAnsi="Arial Narrow" w:cs="Arial"/>
          <w:sz w:val="24"/>
          <w:szCs w:val="24"/>
        </w:rPr>
        <w:t>1916 – 1989</w:t>
      </w:r>
      <w:r>
        <w:rPr>
          <w:rFonts w:ascii="Arial Narrow" w:hAnsi="Arial Narrow" w:cs="Arial"/>
          <w:sz w:val="24"/>
          <w:szCs w:val="24"/>
        </w:rPr>
        <w:t>), e</w:t>
      </w:r>
      <w:r w:rsidRPr="00F059A4">
        <w:rPr>
          <w:rFonts w:ascii="Arial Narrow" w:hAnsi="Arial Narrow" w:cs="Arial"/>
          <w:sz w:val="24"/>
          <w:szCs w:val="24"/>
        </w:rPr>
        <w:t>l Brujo ministro de Bienestar Social. De ésta se originó el llamado Proceso de Reorganización Nacional, como resultado del golpe de Estado (1976-1983) contra Isabel.</w:t>
      </w:r>
    </w:p>
    <w:p w14:paraId="5671A490" w14:textId="60C31D0D" w:rsidR="006A4BD7" w:rsidRDefault="006A4BD7" w:rsidP="00F059A4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383E556A" w14:textId="6E29286B" w:rsidR="006A4BD7" w:rsidRDefault="006A4BD7" w:rsidP="00F059A4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6A4BD7">
        <w:rPr>
          <w:rFonts w:ascii="Arial Narrow" w:hAnsi="Arial Narrow" w:cs="Arial"/>
          <w:sz w:val="24"/>
          <w:szCs w:val="24"/>
        </w:rPr>
        <w:t>CONCLUSIÓN</w:t>
      </w:r>
    </w:p>
    <w:p w14:paraId="3C0077D3" w14:textId="7901A34E" w:rsidR="006A4BD7" w:rsidRDefault="006A4BD7" w:rsidP="00F059A4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76F30B49" w14:textId="77777777" w:rsidR="006A4BD7" w:rsidRPr="006A4BD7" w:rsidRDefault="006A4BD7" w:rsidP="006A4BD7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6A4BD7">
        <w:rPr>
          <w:rFonts w:ascii="Arial Narrow" w:hAnsi="Arial Narrow" w:cs="Arial"/>
          <w:sz w:val="24"/>
          <w:szCs w:val="24"/>
        </w:rPr>
        <w:t>La Operación Cóndor o Plan Cóndor es el nombre con que se conoce el plan de coordinación de acciones y mutuo apoyo entre las cúpulas de los regímenes dictatoriales del Cono Sur de América —Chile, Argentina, Brasil, Paraguay, Uruguay, Bolivia y esporádicamente, Perú, Colombia, Venezuela, Ecuador, con participación de los Estados Unidos, llevada a cabo en las décadas de 1970 y 1980.</w:t>
      </w:r>
    </w:p>
    <w:p w14:paraId="6504E4EE" w14:textId="77777777" w:rsidR="006A4BD7" w:rsidRPr="006A4BD7" w:rsidRDefault="006A4BD7" w:rsidP="006A4BD7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4EE2D661" w14:textId="758909CE" w:rsidR="006A4BD7" w:rsidRDefault="006A4BD7" w:rsidP="006A4BD7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6A4BD7">
        <w:rPr>
          <w:rFonts w:ascii="Arial Narrow" w:hAnsi="Arial Narrow" w:cs="Arial"/>
          <w:sz w:val="24"/>
          <w:szCs w:val="24"/>
        </w:rPr>
        <w:t>El Plan Cóndor fue establecido el 25 de noviembre de 1975 en una reunión realizada en Santiago de Chile entre Manuel Contreras, el jefe de la DINA (policía secreta chilena), y la SIDE (servicios de inteligencia militar de Argentina</w:t>
      </w:r>
      <w:r>
        <w:rPr>
          <w:rFonts w:ascii="Arial Narrow" w:hAnsi="Arial Narrow" w:cs="Arial"/>
          <w:sz w:val="24"/>
          <w:szCs w:val="24"/>
        </w:rPr>
        <w:t>.</w:t>
      </w:r>
    </w:p>
    <w:p w14:paraId="254A1B59" w14:textId="2707F462" w:rsidR="006A4BD7" w:rsidRDefault="006A4BD7" w:rsidP="006A4BD7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77371F47" w14:textId="77777777" w:rsidR="006A4BD7" w:rsidRDefault="006A4BD7" w:rsidP="006A4BD7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10B96F17" w14:textId="1047FD7B" w:rsidR="00F059A4" w:rsidRDefault="006A4BD7" w:rsidP="00DA16FA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lastRenderedPageBreak/>
        <w:drawing>
          <wp:inline distT="0" distB="0" distL="0" distR="0" wp14:anchorId="75264274" wp14:editId="2F23ED01">
            <wp:extent cx="7071995" cy="65963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659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1B6E6" w14:textId="34D4216A" w:rsidR="00EA03C6" w:rsidRDefault="00EA03C6" w:rsidP="00DA16FA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4912AF28" w14:textId="6CD66E97" w:rsidR="006A4BD7" w:rsidRDefault="006A4BD7" w:rsidP="00DA16FA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795D879F" w14:textId="6286A7D6" w:rsidR="006A4BD7" w:rsidRDefault="006A4BD7" w:rsidP="00DA16FA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6A4BD7">
        <w:rPr>
          <w:rFonts w:ascii="Arial Narrow" w:hAnsi="Arial Narrow" w:cs="Arial"/>
          <w:sz w:val="24"/>
          <w:szCs w:val="24"/>
        </w:rPr>
        <w:t>CONSECUENCIAS</w:t>
      </w:r>
    </w:p>
    <w:p w14:paraId="7B60E51E" w14:textId="77777777" w:rsidR="006A4BD7" w:rsidRDefault="006A4BD7" w:rsidP="00DA16FA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41AF7085" w14:textId="46626A16" w:rsidR="008B30FA" w:rsidRPr="009D6CC6" w:rsidRDefault="006A4BD7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6A4BD7">
        <w:rPr>
          <w:rFonts w:ascii="Arial Narrow" w:hAnsi="Arial Narrow" w:cs="Arial"/>
          <w:sz w:val="24"/>
          <w:szCs w:val="24"/>
        </w:rPr>
        <w:t>Esta coordinación implicó, oficialmente, "el seguimiento, vigilancia, detención, interrogatorios con tortura, traslados entre países y desaparición o muerte de personas consideradas por dichos regímenes como subversivas” del orden instaurado o contrarias al pensamiento político o ideológico opuesto, o no compatible con las dictaduras militares de la región. El Plan Cóndor se constituyó en una organización clandestina internacional para la práctica del terrorismo de Estado que instrumentó el asesinato y desaparición de decenas de miles de opositores a las mencionadas dictaduras, ejemplo:</w:t>
      </w:r>
    </w:p>
    <w:p w14:paraId="43822E7D" w14:textId="79E46C19" w:rsidR="00BD59B7" w:rsidRDefault="00BD59B7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772A75">
        <w:rPr>
          <w:rFonts w:ascii="Arial Narrow" w:hAnsi="Arial Narrow" w:cs="Arial"/>
          <w:sz w:val="24"/>
          <w:szCs w:val="24"/>
        </w:rPr>
        <w:t xml:space="preserve">CONCEPTUALIZACIÓN: </w:t>
      </w:r>
    </w:p>
    <w:p w14:paraId="4B13F97C" w14:textId="5856F45E" w:rsidR="001E5062" w:rsidRDefault="001E5062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14:paraId="1AE9B0B0" w14:textId="122C110E" w:rsidR="001E5062" w:rsidRDefault="001E5062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14:paraId="3F96F3A5" w14:textId="177F79A8" w:rsidR="001E5062" w:rsidRDefault="001E5062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1E5062">
        <w:rPr>
          <w:rFonts w:ascii="Arial Narrow" w:hAnsi="Arial Narrow" w:cs="Arial"/>
          <w:sz w:val="24"/>
          <w:szCs w:val="24"/>
        </w:rPr>
        <w:t>GUERRA DE LAS MALVINAS (para crear patriotismo): fue el intento por parte de la Argentina de recuperar la soberanía de las islas, a las que las Naciones Unidas consideran territorios en litigio entre Argentina y el Reino Unido. La guerra se desarrolló fundamentalmente entre el 2 de abril, día del desembarco argentino en las islas, y el 14 de junio de 1982, fecha acordada del cese de hostilidades en Malvinas.</w:t>
      </w:r>
    </w:p>
    <w:p w14:paraId="106AE2FF" w14:textId="6F93169E" w:rsidR="001E5062" w:rsidRDefault="001E5062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14:paraId="78D79E43" w14:textId="66578F10" w:rsidR="001E5062" w:rsidRDefault="001E5062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lastRenderedPageBreak/>
        <w:drawing>
          <wp:inline distT="0" distB="0" distL="0" distR="0" wp14:anchorId="46E1F0C4" wp14:editId="5CDEB1CB">
            <wp:extent cx="4462780" cy="51149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E3A32" w14:textId="64CBF1C9" w:rsidR="001E5062" w:rsidRDefault="001E5062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14:paraId="7F078EFF" w14:textId="6005CAD0" w:rsidR="001E5062" w:rsidRDefault="001E5062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14:paraId="59428945" w14:textId="572C70C5" w:rsidR="001E5062" w:rsidRDefault="001E5062" w:rsidP="001E5062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1E5062">
        <w:rPr>
          <w:rFonts w:ascii="Arial Narrow" w:hAnsi="Arial Narrow" w:cs="Arial"/>
          <w:sz w:val="24"/>
          <w:szCs w:val="24"/>
        </w:rPr>
        <w:t>En el Reino Unido, la victoria en el enfrentamiento ayudó a que el gobierno conservador liberal de Margaret Thatcher saliera reelegido en las elecciones del año 1983.</w:t>
      </w:r>
      <w:r>
        <w:rPr>
          <w:rFonts w:ascii="Arial Narrow" w:hAnsi="Arial Narrow" w:cs="Arial"/>
          <w:sz w:val="24"/>
          <w:szCs w:val="24"/>
        </w:rPr>
        <w:t xml:space="preserve"> </w:t>
      </w:r>
      <w:r w:rsidRPr="001E5062">
        <w:rPr>
          <w:rFonts w:ascii="Arial Narrow" w:hAnsi="Arial Narrow" w:cs="Arial"/>
          <w:sz w:val="24"/>
          <w:szCs w:val="24"/>
        </w:rPr>
        <w:t>En la Argentina, la derrota en el conflicto precipitó el fin de la Junta Militar del llamado Proceso de Reorganización Nacional que gobernaba el país. Posteriormente, en diciembre de 1983, se realizaron elecciones y se instaló un gobierno democrático.</w:t>
      </w:r>
    </w:p>
    <w:p w14:paraId="117D4C04" w14:textId="0ED9FF1C" w:rsidR="006A4BD7" w:rsidRDefault="006A4BD7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14:paraId="5C1C9DDA" w14:textId="4C1D6599" w:rsidR="006A4BD7" w:rsidRDefault="00C96629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C96629">
        <w:rPr>
          <w:rFonts w:ascii="Arial Narrow" w:hAnsi="Arial Narrow" w:cs="Arial"/>
          <w:sz w:val="24"/>
          <w:szCs w:val="24"/>
        </w:rPr>
        <w:t>CONCEPTUALIZACIÓN:</w:t>
      </w:r>
    </w:p>
    <w:p w14:paraId="1A390302" w14:textId="2DB5F9EF" w:rsidR="00772A75" w:rsidRPr="00772A75" w:rsidRDefault="00772A75" w:rsidP="00772A75">
      <w:pPr>
        <w:spacing w:after="0"/>
        <w:ind w:left="1080"/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772A75">
        <w:rPr>
          <w:rFonts w:ascii="Arial Narrow" w:hAnsi="Arial Narrow" w:cs="Arial"/>
          <w:b/>
          <w:bCs/>
          <w:sz w:val="24"/>
          <w:szCs w:val="24"/>
        </w:rPr>
        <w:t xml:space="preserve">Consultar </w:t>
      </w:r>
      <w:r w:rsidR="00294FAF">
        <w:rPr>
          <w:rFonts w:ascii="Arial Narrow" w:hAnsi="Arial Narrow" w:cs="Arial"/>
          <w:b/>
          <w:bCs/>
          <w:sz w:val="24"/>
          <w:szCs w:val="24"/>
        </w:rPr>
        <w:t xml:space="preserve">en qué consistieron las siguientes </w:t>
      </w:r>
      <w:r w:rsidR="00C96629">
        <w:rPr>
          <w:rFonts w:ascii="Arial Narrow" w:hAnsi="Arial Narrow" w:cs="Arial"/>
          <w:b/>
          <w:bCs/>
          <w:sz w:val="24"/>
          <w:szCs w:val="24"/>
        </w:rPr>
        <w:t>Dictaduras</w:t>
      </w:r>
    </w:p>
    <w:p w14:paraId="016A052F" w14:textId="6EE0973C" w:rsidR="00C96629" w:rsidRPr="00C96629" w:rsidRDefault="00C96629" w:rsidP="00294FAF">
      <w:pPr>
        <w:pStyle w:val="Prrafodelista"/>
        <w:numPr>
          <w:ilvl w:val="0"/>
          <w:numId w:val="50"/>
        </w:numPr>
        <w:spacing w:after="0"/>
        <w:jc w:val="both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Cs/>
          <w:sz w:val="24"/>
          <w:szCs w:val="24"/>
          <w:lang w:val="es-CO"/>
        </w:rPr>
        <w:t>Dictadura en Panamá</w:t>
      </w:r>
    </w:p>
    <w:p w14:paraId="403D4541" w14:textId="1A5A6A9B" w:rsidR="002D2D58" w:rsidRPr="00C96629" w:rsidRDefault="00C96629" w:rsidP="00294FAF">
      <w:pPr>
        <w:pStyle w:val="Prrafodelista"/>
        <w:numPr>
          <w:ilvl w:val="0"/>
          <w:numId w:val="50"/>
        </w:numPr>
        <w:spacing w:after="0"/>
        <w:jc w:val="both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Cs/>
          <w:sz w:val="24"/>
          <w:szCs w:val="24"/>
          <w:lang w:val="es-CO"/>
        </w:rPr>
        <w:t>Dictadura en Cuba</w:t>
      </w:r>
    </w:p>
    <w:p w14:paraId="3D02A193" w14:textId="072657E8" w:rsidR="00C96629" w:rsidRPr="00C96629" w:rsidRDefault="00C96629" w:rsidP="00294FAF">
      <w:pPr>
        <w:pStyle w:val="Prrafodelista"/>
        <w:numPr>
          <w:ilvl w:val="0"/>
          <w:numId w:val="50"/>
        </w:numPr>
        <w:spacing w:after="0"/>
        <w:jc w:val="both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Cs/>
          <w:sz w:val="24"/>
          <w:szCs w:val="24"/>
        </w:rPr>
        <w:t>Dictadura en Bolivia</w:t>
      </w:r>
    </w:p>
    <w:p w14:paraId="650716BA" w14:textId="5BD99CF3" w:rsidR="00C96629" w:rsidRDefault="00C96629" w:rsidP="00294FAF">
      <w:pPr>
        <w:pStyle w:val="Prrafodelista"/>
        <w:numPr>
          <w:ilvl w:val="0"/>
          <w:numId w:val="50"/>
        </w:numPr>
        <w:spacing w:after="0"/>
        <w:jc w:val="both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Cs/>
          <w:sz w:val="24"/>
          <w:szCs w:val="24"/>
        </w:rPr>
        <w:t>Dictadura en Nicaragua</w:t>
      </w:r>
    </w:p>
    <w:p w14:paraId="5235545F" w14:textId="77777777" w:rsidR="00A9575B" w:rsidRPr="009D6CC6" w:rsidRDefault="00A9575B" w:rsidP="002D2D58">
      <w:pPr>
        <w:pStyle w:val="Prrafodelista"/>
        <w:rPr>
          <w:rFonts w:ascii="Arial Narrow" w:hAnsi="Arial Narrow" w:cs="Arial"/>
          <w:b/>
          <w:sz w:val="24"/>
          <w:szCs w:val="24"/>
          <w:u w:val="single"/>
        </w:rPr>
      </w:pPr>
    </w:p>
    <w:p w14:paraId="239797A3" w14:textId="77DA6706" w:rsidR="00173024" w:rsidRPr="009D6CC6" w:rsidRDefault="00173024" w:rsidP="002D2D58">
      <w:pPr>
        <w:pStyle w:val="Sinespaciado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sz w:val="24"/>
          <w:szCs w:val="24"/>
        </w:rPr>
        <w:t xml:space="preserve">CONTEXTUALIZACIÓN: </w:t>
      </w:r>
    </w:p>
    <w:p w14:paraId="69E6938A" w14:textId="4666EC98" w:rsidR="00D468AE" w:rsidRPr="009D6CC6" w:rsidRDefault="00D468AE" w:rsidP="00D468AE">
      <w:pPr>
        <w:spacing w:after="0"/>
        <w:ind w:firstLine="708"/>
        <w:jc w:val="both"/>
        <w:rPr>
          <w:rFonts w:ascii="Arial Narrow" w:hAnsi="Arial Narrow" w:cs="Arial"/>
          <w:b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 xml:space="preserve">Realizar un escrito que responda a la siguiente pregunta  </w:t>
      </w:r>
    </w:p>
    <w:p w14:paraId="68547669" w14:textId="77777777" w:rsidR="00D468AE" w:rsidRPr="009D6CC6" w:rsidRDefault="00D468AE" w:rsidP="002D2D58">
      <w:pPr>
        <w:pStyle w:val="Sinespaciado"/>
        <w:rPr>
          <w:rFonts w:ascii="Arial Narrow" w:hAnsi="Arial Narrow" w:cs="Arial"/>
          <w:sz w:val="24"/>
          <w:szCs w:val="24"/>
        </w:rPr>
      </w:pPr>
    </w:p>
    <w:p w14:paraId="2A255B8F" w14:textId="763640AE" w:rsidR="00C96629" w:rsidRPr="00C96629" w:rsidRDefault="00C96629" w:rsidP="00C96629">
      <w:pPr>
        <w:pStyle w:val="Prrafodelista"/>
        <w:numPr>
          <w:ilvl w:val="0"/>
          <w:numId w:val="40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>¿Quién fue y qué papel desempeño el “CHE GUEVARA” para la identidad latinoamericana?</w:t>
      </w:r>
    </w:p>
    <w:p w14:paraId="3943D112" w14:textId="38AEEF76" w:rsidR="00685020" w:rsidRDefault="00C96629" w:rsidP="00C96629">
      <w:pPr>
        <w:pStyle w:val="Prrafodelista"/>
        <w:spacing w:after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</w:t>
      </w:r>
    </w:p>
    <w:p w14:paraId="53E162D6" w14:textId="36175C7C" w:rsidR="002D2D58" w:rsidRPr="005D68C5" w:rsidRDefault="002D2D58" w:rsidP="00BF0075">
      <w:pPr>
        <w:pStyle w:val="Sinespaciado"/>
        <w:rPr>
          <w:rFonts w:ascii="Arial Narrow" w:hAnsi="Arial Narrow" w:cs="Arial"/>
          <w:sz w:val="24"/>
          <w:szCs w:val="24"/>
        </w:rPr>
      </w:pPr>
      <w:r w:rsidRPr="005D68C5">
        <w:rPr>
          <w:rFonts w:ascii="Arial Narrow" w:hAnsi="Arial Narrow" w:cs="Arial"/>
          <w:sz w:val="24"/>
          <w:szCs w:val="24"/>
        </w:rPr>
        <w:t>BIBLIOGRAFÍA</w:t>
      </w:r>
    </w:p>
    <w:p w14:paraId="3EA64DD7" w14:textId="6ECE7DFE" w:rsidR="00B56804" w:rsidRPr="005D68C5" w:rsidRDefault="00B56804" w:rsidP="00BF0075">
      <w:pPr>
        <w:pStyle w:val="Sinespaciado"/>
        <w:rPr>
          <w:rFonts w:ascii="Arial Narrow" w:hAnsi="Arial Narrow"/>
          <w:sz w:val="24"/>
          <w:szCs w:val="24"/>
        </w:rPr>
      </w:pPr>
      <w:r w:rsidRPr="005D68C5">
        <w:rPr>
          <w:rFonts w:ascii="Arial Narrow" w:hAnsi="Arial Narrow" w:cs="Arial"/>
          <w:sz w:val="24"/>
          <w:szCs w:val="24"/>
        </w:rPr>
        <w:t xml:space="preserve">ZonaActiva. Sociales. </w:t>
      </w:r>
      <w:r w:rsidR="003C4917">
        <w:rPr>
          <w:rFonts w:ascii="Arial Narrow" w:hAnsi="Arial Narrow" w:cs="Arial"/>
          <w:sz w:val="24"/>
          <w:szCs w:val="24"/>
        </w:rPr>
        <w:t>10</w:t>
      </w:r>
      <w:r w:rsidRPr="005D68C5">
        <w:rPr>
          <w:rFonts w:ascii="Arial Narrow" w:hAnsi="Arial Narrow" w:cs="Arial"/>
          <w:sz w:val="24"/>
          <w:szCs w:val="24"/>
        </w:rPr>
        <w:t>. Bogotá. Voluntad, 2011.</w:t>
      </w:r>
    </w:p>
    <w:p w14:paraId="374C1349" w14:textId="7A975DB2" w:rsidR="00173024" w:rsidRPr="005D68C5" w:rsidRDefault="005D68C5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5D68C5">
        <w:rPr>
          <w:rFonts w:ascii="Arial Narrow" w:hAnsi="Arial Narrow" w:cs="Arial"/>
          <w:sz w:val="24"/>
          <w:szCs w:val="24"/>
        </w:rPr>
        <w:t>Desarrollo. Economía y política. Tomo I y II. Bogotá: Voluntad, 2004</w:t>
      </w:r>
    </w:p>
    <w:p w14:paraId="7C8CA78A" w14:textId="77777777" w:rsidR="00465210" w:rsidRPr="009D6CC6" w:rsidRDefault="00465210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3B045909" w14:textId="77777777" w:rsidR="00BF0075" w:rsidRPr="009D6CC6" w:rsidRDefault="00BF0075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30D88A82" w14:textId="77777777" w:rsidR="00BF0075" w:rsidRPr="009D6CC6" w:rsidRDefault="00BF0075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7E4667B4" w14:textId="77777777" w:rsidR="00173024" w:rsidRPr="009D6CC6" w:rsidRDefault="00173024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sz w:val="24"/>
          <w:szCs w:val="24"/>
        </w:rPr>
        <w:t>RUBRICA DE EVAL</w:t>
      </w:r>
      <w:r w:rsidR="008450B7" w:rsidRPr="009D6CC6">
        <w:rPr>
          <w:rFonts w:ascii="Arial Narrow" w:hAnsi="Arial Narrow" w:cs="Arial"/>
          <w:sz w:val="24"/>
          <w:szCs w:val="24"/>
        </w:rPr>
        <w:t>U</w:t>
      </w:r>
      <w:r w:rsidRPr="009D6CC6">
        <w:rPr>
          <w:rFonts w:ascii="Arial Narrow" w:hAnsi="Arial Narrow" w:cs="Arial"/>
          <w:sz w:val="24"/>
          <w:szCs w:val="24"/>
        </w:rPr>
        <w:t>ACIÓN</w:t>
      </w:r>
    </w:p>
    <w:p w14:paraId="6E05535B" w14:textId="77777777" w:rsidR="00465210" w:rsidRPr="009116A6" w:rsidRDefault="00465210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139"/>
        <w:gridCol w:w="1898"/>
        <w:gridCol w:w="1918"/>
        <w:gridCol w:w="1892"/>
        <w:gridCol w:w="1822"/>
        <w:gridCol w:w="1115"/>
      </w:tblGrid>
      <w:tr w:rsidR="00A01127" w:rsidRPr="009116A6" w14:paraId="257C7D50" w14:textId="77777777" w:rsidTr="00261F5F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  <w:vAlign w:val="center"/>
          </w:tcPr>
          <w:p w14:paraId="5D5BCAB6" w14:textId="77777777" w:rsidR="00465210" w:rsidRPr="009116A6" w:rsidRDefault="00465210" w:rsidP="0046521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Actividad máquinas simples y compuestas</w:t>
            </w:r>
          </w:p>
        </w:tc>
      </w:tr>
      <w:tr w:rsidR="00D42A08" w:rsidRPr="009116A6" w14:paraId="2396C0D1" w14:textId="77777777" w:rsidTr="00261F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E5B8B7" w:themeFill="accent2" w:themeFillTint="66"/>
            <w:vAlign w:val="center"/>
          </w:tcPr>
          <w:p w14:paraId="33E02DB2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lastRenderedPageBreak/>
              <w:t>Aspectos a evaluar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45D204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ESCALA DE CALIFICACION</w:t>
            </w:r>
          </w:p>
        </w:tc>
      </w:tr>
      <w:tr w:rsidR="00D42A08" w:rsidRPr="009116A6" w14:paraId="1893F282" w14:textId="77777777" w:rsidTr="00261F5F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696FD1D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D1FCA0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4.6 a 5.0</w:t>
            </w:r>
          </w:p>
          <w:p w14:paraId="6FD53F98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superior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F5904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4.0 a 4.5</w:t>
            </w:r>
          </w:p>
          <w:p w14:paraId="01ACA71F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Alto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9413FF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3.0 a 3.9 Desempeño Básico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CFFF45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1.0 a 2.9</w:t>
            </w:r>
          </w:p>
          <w:p w14:paraId="5480DE8B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bajo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E66A9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Porcentaje</w:t>
            </w:r>
          </w:p>
        </w:tc>
      </w:tr>
      <w:tr w:rsidR="00D42A08" w:rsidRPr="009116A6" w14:paraId="0C11675C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7ECB1BFF" w14:textId="1CADCF89" w:rsidR="00465210" w:rsidRPr="009116A6" w:rsidRDefault="001F3248" w:rsidP="00261F5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Competencia interpretativa</w:t>
            </w:r>
            <w:r w:rsidR="00E9047E"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="00E9047E" w:rsidRPr="00A82E3D">
              <w:rPr>
                <w:rFonts w:cs="Arial"/>
                <w:b/>
                <w:sz w:val="18"/>
                <w:szCs w:val="18"/>
              </w:rPr>
              <w:t>Desarrollo de Actividades que permitan el uso, manejo y comprensión del conocimiento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FDFD5F" w14:textId="7983F817" w:rsidR="00465210" w:rsidRPr="009116A6" w:rsidRDefault="00465210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eficientemente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E9047E">
              <w:rPr>
                <w:rFonts w:ascii="Arial Narrow" w:hAnsi="Arial Narrow"/>
                <w:sz w:val="20"/>
                <w:szCs w:val="20"/>
              </w:rPr>
              <w:t xml:space="preserve">del saber previo y lo relaciona con contextos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EE098B" w14:textId="2E6D4C79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creatividad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del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F0DFC7" w14:textId="1D43E3E1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escasa creatividad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 de</w:t>
            </w:r>
            <w:r>
              <w:rPr>
                <w:rFonts w:ascii="Arial Narrow" w:hAnsi="Arial Narrow"/>
                <w:sz w:val="20"/>
                <w:szCs w:val="20"/>
              </w:rPr>
              <w:t>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C5BDAB" w14:textId="14E7C29D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dificultad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 d</w:t>
            </w:r>
            <w:r>
              <w:rPr>
                <w:rFonts w:ascii="Arial Narrow" w:hAnsi="Arial Narrow"/>
                <w:sz w:val="20"/>
                <w:szCs w:val="20"/>
              </w:rPr>
              <w:t>el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0A23EF" w14:textId="77777777" w:rsidR="00465210" w:rsidRPr="009116A6" w:rsidRDefault="0058282F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3</w:t>
            </w:r>
            <w:r w:rsidR="00465210" w:rsidRPr="009116A6">
              <w:rPr>
                <w:rFonts w:ascii="Arial Narrow" w:hAnsi="Arial Narrow"/>
                <w:sz w:val="20"/>
                <w:szCs w:val="20"/>
              </w:rPr>
              <w:t>0%</w:t>
            </w:r>
          </w:p>
        </w:tc>
      </w:tr>
      <w:tr w:rsidR="00D42A08" w:rsidRPr="009116A6" w14:paraId="0C2DBC40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12B6FE9B" w14:textId="57D71965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Competencia Crítica: </w:t>
            </w:r>
            <w:r w:rsidRPr="00A82E3D">
              <w:rPr>
                <w:rFonts w:cs="Arial"/>
                <w:b/>
                <w:sz w:val="18"/>
                <w:szCs w:val="18"/>
              </w:rPr>
              <w:t>Desarrollo de actividades que involucren la resolución de situaciones problema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522D0B" w14:textId="56BF4304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la información de manera eficiente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96C355" w14:textId="23A316F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la información de manera eficaz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D06087" w14:textId="42B4D3C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escasamente información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141447" w14:textId="45B6D25E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>difícilmente la información en la resolución de problemas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5ABDBD" w14:textId="2905119E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30$</w:t>
            </w:r>
          </w:p>
        </w:tc>
      </w:tr>
      <w:tr w:rsidR="00D42A08" w:rsidRPr="009116A6" w14:paraId="7265061D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519BACC1" w14:textId="5032B5B0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Competencia Dialógica: </w:t>
            </w:r>
            <w:r w:rsidRPr="00A82E3D">
              <w:rPr>
                <w:rFonts w:cs="Arial"/>
                <w:b/>
                <w:sz w:val="18"/>
                <w:szCs w:val="18"/>
              </w:rPr>
              <w:t>Desarrollo de actividades que permitan la aplicación de habilidades, las destrezas y la creatividad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3F4938" w14:textId="7072B4A0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eficientemente escritos </w:t>
            </w:r>
            <w:r>
              <w:rPr>
                <w:rFonts w:ascii="Arial Narrow" w:hAnsi="Arial Narrow"/>
                <w:sz w:val="20"/>
                <w:szCs w:val="20"/>
              </w:rPr>
              <w:t xml:space="preserve">en donde se 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identifican los temas tratados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E8D2C6" w14:textId="1765D60C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Elabora medianamente escritos</w:t>
            </w:r>
            <w:r>
              <w:rPr>
                <w:rFonts w:ascii="Arial Narrow" w:hAnsi="Arial Narrow"/>
                <w:sz w:val="20"/>
                <w:szCs w:val="20"/>
              </w:rPr>
              <w:t xml:space="preserve"> en donde se </w:t>
            </w:r>
            <w:r w:rsidRPr="009116A6">
              <w:rPr>
                <w:rFonts w:ascii="Arial Narrow" w:hAnsi="Arial Narrow"/>
                <w:sz w:val="20"/>
                <w:szCs w:val="20"/>
              </w:rPr>
              <w:t>identifican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EA98D9" w14:textId="557CCBAA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Elabora</w:t>
            </w:r>
            <w:r>
              <w:rPr>
                <w:rFonts w:ascii="Arial Narrow" w:hAnsi="Arial Narrow"/>
                <w:sz w:val="20"/>
                <w:szCs w:val="20"/>
              </w:rPr>
              <w:t xml:space="preserve"> escasamente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escritos donde </w:t>
            </w:r>
            <w:r w:rsidRPr="009116A6">
              <w:rPr>
                <w:rFonts w:ascii="Arial Narrow" w:hAnsi="Arial Narrow"/>
                <w:sz w:val="20"/>
                <w:szCs w:val="20"/>
              </w:rPr>
              <w:t>identifican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F6890A" w14:textId="33D4309D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escritos </w:t>
            </w:r>
            <w:r w:rsidRPr="009116A6">
              <w:rPr>
                <w:rFonts w:ascii="Arial Narrow" w:hAnsi="Arial Narrow"/>
                <w:sz w:val="20"/>
                <w:szCs w:val="20"/>
              </w:rPr>
              <w:t>con dificultad</w:t>
            </w:r>
            <w:r>
              <w:rPr>
                <w:rFonts w:ascii="Arial Narrow" w:hAnsi="Arial Narrow"/>
                <w:sz w:val="20"/>
                <w:szCs w:val="20"/>
              </w:rPr>
              <w:t xml:space="preserve"> en donde se identifican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F404B1" w14:textId="3AD8DE44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40%</w:t>
            </w:r>
          </w:p>
        </w:tc>
      </w:tr>
      <w:tr w:rsidR="00D42A08" w:rsidRPr="009116A6" w14:paraId="55F22B33" w14:textId="77777777" w:rsidTr="00261F5F">
        <w:trPr>
          <w:tblCellSpacing w:w="0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28A884A4" w14:textId="011FA26C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Total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63F55607" w14:textId="7777777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100%</w:t>
            </w:r>
          </w:p>
        </w:tc>
      </w:tr>
      <w:tr w:rsidR="00D42A08" w:rsidRPr="009116A6" w14:paraId="57F51BDE" w14:textId="77777777" w:rsidTr="0012160F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776498D4" w14:textId="062992D6" w:rsidR="00D42A08" w:rsidRDefault="00D42A08" w:rsidP="00D42A08">
            <w:pPr>
              <w:rPr>
                <w:rFonts w:ascii="Arial Narrow" w:hAnsi="Arial Narrow"/>
                <w:sz w:val="24"/>
                <w:szCs w:val="24"/>
              </w:rPr>
            </w:pPr>
            <w:r w:rsidRPr="009116A6">
              <w:rPr>
                <w:rFonts w:ascii="Arial Narrow" w:hAnsi="Arial Narrow"/>
                <w:sz w:val="24"/>
                <w:szCs w:val="24"/>
              </w:rPr>
              <w:t xml:space="preserve">Envíe lo resuelto al correo electrónico </w:t>
            </w:r>
            <w:r w:rsidRPr="0015440B">
              <w:rPr>
                <w:rFonts w:ascii="Arial Narrow" w:hAnsi="Arial Narrow"/>
                <w:b/>
                <w:bCs/>
                <w:sz w:val="24"/>
                <w:szCs w:val="24"/>
              </w:rPr>
              <w:t>diego.salazar@sallecampoamor.edu.co</w:t>
            </w:r>
            <w:r w:rsidRPr="009116A6">
              <w:rPr>
                <w:rFonts w:ascii="Arial Narrow" w:hAnsi="Arial Narrow"/>
                <w:sz w:val="24"/>
                <w:szCs w:val="24"/>
              </w:rPr>
              <w:t xml:space="preserve">. </w:t>
            </w:r>
            <w:r w:rsidR="007A6895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o Facebook: </w:t>
            </w:r>
            <w:hyperlink r:id="rId10" w:history="1">
              <w:r w:rsidR="007A6895">
                <w:rPr>
                  <w:rStyle w:val="Hipervnculo"/>
                  <w:rFonts w:ascii="Arial Narrow" w:hAnsi="Arial Narrow"/>
                  <w:b/>
                  <w:bCs/>
                  <w:sz w:val="24"/>
                  <w:szCs w:val="24"/>
                </w:rPr>
                <w:t>https://www.facebook.com/diego.salledecampoamor.1</w:t>
              </w:r>
            </w:hyperlink>
            <w:r w:rsidR="007A6895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9116A6">
              <w:rPr>
                <w:rFonts w:ascii="Arial Narrow" w:hAnsi="Arial Narrow"/>
                <w:sz w:val="24"/>
                <w:szCs w:val="24"/>
              </w:rPr>
              <w:t xml:space="preserve">Con su nombre completo y </w:t>
            </w:r>
            <w:r>
              <w:rPr>
                <w:rFonts w:ascii="Arial Narrow" w:hAnsi="Arial Narrow"/>
                <w:sz w:val="24"/>
                <w:szCs w:val="24"/>
              </w:rPr>
              <w:t>Clei</w:t>
            </w:r>
            <w:r w:rsidR="00610ADE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46702981" w14:textId="62D61DE9" w:rsidR="00610ADE" w:rsidRPr="009116A6" w:rsidRDefault="00610ADE" w:rsidP="00D42A08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2EB9609D" w14:textId="305DDA56" w:rsidR="00E40276" w:rsidRPr="00EA1B19" w:rsidRDefault="00E40276" w:rsidP="00A20AC8">
      <w:pPr>
        <w:rPr>
          <w:rFonts w:ascii="Arial Narrow" w:hAnsi="Arial Narrow" w:cs="Arial"/>
          <w:szCs w:val="24"/>
        </w:rPr>
      </w:pPr>
    </w:p>
    <w:sectPr w:rsidR="00E40276" w:rsidRPr="00EA1B19" w:rsidSect="00244CF3">
      <w:headerReference w:type="default" r:id="rId11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6A6B6" w14:textId="77777777" w:rsidR="005E2653" w:rsidRDefault="005E2653" w:rsidP="005B461B">
      <w:pPr>
        <w:spacing w:after="0" w:line="240" w:lineRule="auto"/>
      </w:pPr>
      <w:r>
        <w:separator/>
      </w:r>
    </w:p>
  </w:endnote>
  <w:endnote w:type="continuationSeparator" w:id="0">
    <w:p w14:paraId="4BD1BB06" w14:textId="77777777" w:rsidR="005E2653" w:rsidRDefault="005E2653" w:rsidP="005B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E9408" w14:textId="77777777" w:rsidR="005E2653" w:rsidRDefault="005E2653" w:rsidP="005B461B">
      <w:pPr>
        <w:spacing w:after="0" w:line="240" w:lineRule="auto"/>
      </w:pPr>
      <w:r>
        <w:separator/>
      </w:r>
    </w:p>
  </w:footnote>
  <w:footnote w:type="continuationSeparator" w:id="0">
    <w:p w14:paraId="777266E1" w14:textId="77777777" w:rsidR="005E2653" w:rsidRDefault="005E2653" w:rsidP="005B4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781" w:type="dxa"/>
      <w:jc w:val="center"/>
      <w:tblLook w:val="04A0" w:firstRow="1" w:lastRow="0" w:firstColumn="1" w:lastColumn="0" w:noHBand="0" w:noVBand="1"/>
    </w:tblPr>
    <w:tblGrid>
      <w:gridCol w:w="1994"/>
      <w:gridCol w:w="7787"/>
    </w:tblGrid>
    <w:tr w:rsidR="005B51F1" w:rsidRPr="00B97CC9" w14:paraId="7172E651" w14:textId="77777777" w:rsidTr="005B461B">
      <w:trPr>
        <w:jc w:val="center"/>
      </w:trPr>
      <w:tc>
        <w:tcPr>
          <w:tcW w:w="1994" w:type="dxa"/>
          <w:vMerge w:val="restart"/>
          <w:vAlign w:val="center"/>
        </w:tcPr>
        <w:p w14:paraId="2F3FCC3F" w14:textId="77777777" w:rsidR="005B51F1" w:rsidRPr="00B97CC9" w:rsidRDefault="005B51F1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noProof/>
              <w:sz w:val="20"/>
            </w:rPr>
            <w:drawing>
              <wp:inline distT="0" distB="0" distL="0" distR="0" wp14:anchorId="5287FF47" wp14:editId="465915B1">
                <wp:extent cx="172342" cy="205484"/>
                <wp:effectExtent l="0" t="0" r="0" b="444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090" cy="2063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B97CC9">
            <w:rPr>
              <w:rFonts w:ascii="Arial Narrow" w:hAnsi="Arial Narrow"/>
              <w:b/>
              <w:sz w:val="20"/>
            </w:rPr>
            <w:t xml:space="preserve">     </w:t>
          </w:r>
          <w:r w:rsidRPr="00B97CC9">
            <w:rPr>
              <w:rFonts w:ascii="Arial Narrow" w:hAnsi="Arial Narrow"/>
              <w:b/>
              <w:noProof/>
              <w:sz w:val="20"/>
            </w:rPr>
            <w:drawing>
              <wp:inline distT="0" distB="0" distL="0" distR="0" wp14:anchorId="62A20B67" wp14:editId="7D9C6207">
                <wp:extent cx="256854" cy="178371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715" cy="1810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87" w:type="dxa"/>
          <w:vAlign w:val="center"/>
        </w:tcPr>
        <w:p w14:paraId="3D8B69E0" w14:textId="77777777" w:rsidR="005B51F1" w:rsidRPr="00B97CC9" w:rsidRDefault="005B51F1" w:rsidP="005B461B">
          <w:pPr>
            <w:tabs>
              <w:tab w:val="center" w:pos="4252"/>
              <w:tab w:val="right" w:pos="8504"/>
            </w:tabs>
            <w:jc w:val="center"/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sz w:val="20"/>
            </w:rPr>
            <w:t>I.E LA SALLE DE CAMPOAMOR</w:t>
          </w:r>
        </w:p>
        <w:p w14:paraId="286979D0" w14:textId="6C93F401" w:rsidR="005B51F1" w:rsidRPr="00B97CC9" w:rsidRDefault="005B51F1" w:rsidP="005B461B">
          <w:pPr>
            <w:tabs>
              <w:tab w:val="center" w:pos="4252"/>
              <w:tab w:val="right" w:pos="8504"/>
            </w:tabs>
            <w:jc w:val="center"/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 w:cs="Arial"/>
              <w:b/>
              <w:sz w:val="20"/>
              <w:szCs w:val="20"/>
            </w:rPr>
            <w:t xml:space="preserve">Área: </w:t>
          </w:r>
          <w:r>
            <w:rPr>
              <w:rFonts w:ascii="Arial Narrow" w:hAnsi="Arial Narrow" w:cs="Arial"/>
              <w:b/>
              <w:sz w:val="20"/>
              <w:szCs w:val="20"/>
            </w:rPr>
            <w:t>Sociales</w:t>
          </w:r>
          <w:r w:rsidRPr="00B97CC9">
            <w:rPr>
              <w:rFonts w:ascii="Arial Narrow" w:hAnsi="Arial Narrow" w:cs="Arial"/>
              <w:b/>
              <w:sz w:val="20"/>
              <w:szCs w:val="20"/>
            </w:rPr>
            <w:t xml:space="preserve">                  </w:t>
          </w:r>
          <w:r w:rsidRPr="00B97CC9">
            <w:rPr>
              <w:rFonts w:ascii="Arial Narrow" w:hAnsi="Arial Narrow"/>
              <w:b/>
              <w:sz w:val="20"/>
            </w:rPr>
            <w:tab/>
            <w:t xml:space="preserve">Elabora: </w:t>
          </w:r>
          <w:r>
            <w:rPr>
              <w:rFonts w:ascii="Arial Narrow" w:hAnsi="Arial Narrow"/>
              <w:b/>
              <w:sz w:val="20"/>
            </w:rPr>
            <w:t>Diego Salazar</w:t>
          </w:r>
          <w:r w:rsidRPr="00B97CC9">
            <w:rPr>
              <w:rFonts w:ascii="Arial Narrow" w:hAnsi="Arial Narrow"/>
              <w:b/>
              <w:sz w:val="20"/>
            </w:rPr>
            <w:t xml:space="preserve">                   Año 2020</w:t>
          </w:r>
        </w:p>
      </w:tc>
    </w:tr>
    <w:tr w:rsidR="005B51F1" w:rsidRPr="00B97CC9" w14:paraId="24136104" w14:textId="77777777" w:rsidTr="005B461B">
      <w:trPr>
        <w:jc w:val="center"/>
      </w:trPr>
      <w:tc>
        <w:tcPr>
          <w:tcW w:w="1994" w:type="dxa"/>
          <w:vMerge/>
          <w:vAlign w:val="center"/>
        </w:tcPr>
        <w:p w14:paraId="5FFAB5BF" w14:textId="77777777" w:rsidR="005B51F1" w:rsidRPr="00B97CC9" w:rsidRDefault="005B51F1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</w:p>
      </w:tc>
      <w:tc>
        <w:tcPr>
          <w:tcW w:w="7787" w:type="dxa"/>
          <w:vAlign w:val="center"/>
        </w:tcPr>
        <w:p w14:paraId="301B5833" w14:textId="77777777" w:rsidR="005B51F1" w:rsidRPr="00B97CC9" w:rsidRDefault="005B51F1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sz w:val="20"/>
            </w:rPr>
            <w:t xml:space="preserve">Gestión Académico pedagógica               Taller De Competencias                 </w:t>
          </w:r>
          <w:r w:rsidRPr="00B97CC9">
            <w:rPr>
              <w:rFonts w:ascii="Arial Narrow" w:hAnsi="Arial Narrow" w:cs="Arial"/>
              <w:b/>
              <w:sz w:val="20"/>
              <w:szCs w:val="20"/>
            </w:rPr>
            <w:t>Aplicación: Evaluativo</w:t>
          </w:r>
          <w:r w:rsidRPr="00B97CC9">
            <w:rPr>
              <w:rFonts w:ascii="Arial Narrow" w:hAnsi="Arial Narrow"/>
              <w:b/>
              <w:sz w:val="20"/>
            </w:rPr>
            <w:t xml:space="preserve">       </w:t>
          </w:r>
        </w:p>
      </w:tc>
    </w:tr>
  </w:tbl>
  <w:p w14:paraId="167D8AAE" w14:textId="77777777" w:rsidR="005B51F1" w:rsidRPr="00465210" w:rsidRDefault="005B51F1" w:rsidP="00465210">
    <w:pPr>
      <w:pStyle w:val="Encabezado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A4EC4"/>
    <w:multiLevelType w:val="hybridMultilevel"/>
    <w:tmpl w:val="44E46586"/>
    <w:lvl w:ilvl="0" w:tplc="24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25E0BED"/>
    <w:multiLevelType w:val="hybridMultilevel"/>
    <w:tmpl w:val="6FE045BA"/>
    <w:lvl w:ilvl="0" w:tplc="66A06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920A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F40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4E12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D2E5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C82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EC28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F8E6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882D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23072D"/>
    <w:multiLevelType w:val="hybridMultilevel"/>
    <w:tmpl w:val="FD5EA9DC"/>
    <w:lvl w:ilvl="0" w:tplc="E7F09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B86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080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F6E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6D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A20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AE0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43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1A3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3464DB1"/>
    <w:multiLevelType w:val="hybridMultilevel"/>
    <w:tmpl w:val="4F7242E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04752C"/>
    <w:multiLevelType w:val="hybridMultilevel"/>
    <w:tmpl w:val="D6842CF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DF3A26"/>
    <w:multiLevelType w:val="hybridMultilevel"/>
    <w:tmpl w:val="C08AE064"/>
    <w:lvl w:ilvl="0" w:tplc="D8667C06">
      <w:start w:val="1"/>
      <w:numFmt w:val="bullet"/>
      <w:lvlText w:val="•"/>
      <w:lvlJc w:val="left"/>
      <w:pPr>
        <w:tabs>
          <w:tab w:val="num" w:pos="993"/>
        </w:tabs>
        <w:ind w:left="993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6" w15:restartNumberingAfterBreak="0">
    <w:nsid w:val="0E8946E4"/>
    <w:multiLevelType w:val="hybridMultilevel"/>
    <w:tmpl w:val="7CA66BD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5720A"/>
    <w:multiLevelType w:val="hybridMultilevel"/>
    <w:tmpl w:val="912CC91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15236C"/>
    <w:multiLevelType w:val="multilevel"/>
    <w:tmpl w:val="2CC846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B94ECF"/>
    <w:multiLevelType w:val="hybridMultilevel"/>
    <w:tmpl w:val="456499A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0B0A4A"/>
    <w:multiLevelType w:val="multilevel"/>
    <w:tmpl w:val="3C107C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410F26"/>
    <w:multiLevelType w:val="hybridMultilevel"/>
    <w:tmpl w:val="A1887D9E"/>
    <w:lvl w:ilvl="0" w:tplc="89120A68">
      <w:start w:val="1"/>
      <w:numFmt w:val="bullet"/>
      <w:lvlText w:val="•"/>
      <w:lvlJc w:val="left"/>
      <w:pPr>
        <w:tabs>
          <w:tab w:val="num" w:pos="-64"/>
        </w:tabs>
        <w:ind w:left="-64" w:hanging="360"/>
      </w:pPr>
      <w:rPr>
        <w:rFonts w:ascii="Arial" w:hAnsi="Arial" w:hint="default"/>
      </w:rPr>
    </w:lvl>
    <w:lvl w:ilvl="1" w:tplc="BB4E543A" w:tentative="1">
      <w:start w:val="1"/>
      <w:numFmt w:val="bullet"/>
      <w:lvlText w:val="•"/>
      <w:lvlJc w:val="left"/>
      <w:pPr>
        <w:tabs>
          <w:tab w:val="num" w:pos="656"/>
        </w:tabs>
        <w:ind w:left="656" w:hanging="360"/>
      </w:pPr>
      <w:rPr>
        <w:rFonts w:ascii="Arial" w:hAnsi="Arial" w:hint="default"/>
      </w:rPr>
    </w:lvl>
    <w:lvl w:ilvl="2" w:tplc="B992CC58" w:tentative="1">
      <w:start w:val="1"/>
      <w:numFmt w:val="bullet"/>
      <w:lvlText w:val="•"/>
      <w:lvlJc w:val="left"/>
      <w:pPr>
        <w:tabs>
          <w:tab w:val="num" w:pos="1376"/>
        </w:tabs>
        <w:ind w:left="1376" w:hanging="360"/>
      </w:pPr>
      <w:rPr>
        <w:rFonts w:ascii="Arial" w:hAnsi="Arial" w:hint="default"/>
      </w:rPr>
    </w:lvl>
    <w:lvl w:ilvl="3" w:tplc="CE145D70" w:tentative="1">
      <w:start w:val="1"/>
      <w:numFmt w:val="bullet"/>
      <w:lvlText w:val="•"/>
      <w:lvlJc w:val="left"/>
      <w:pPr>
        <w:tabs>
          <w:tab w:val="num" w:pos="2096"/>
        </w:tabs>
        <w:ind w:left="2096" w:hanging="360"/>
      </w:pPr>
      <w:rPr>
        <w:rFonts w:ascii="Arial" w:hAnsi="Arial" w:hint="default"/>
      </w:rPr>
    </w:lvl>
    <w:lvl w:ilvl="4" w:tplc="0F6052AE" w:tentative="1">
      <w:start w:val="1"/>
      <w:numFmt w:val="bullet"/>
      <w:lvlText w:val="•"/>
      <w:lvlJc w:val="left"/>
      <w:pPr>
        <w:tabs>
          <w:tab w:val="num" w:pos="2816"/>
        </w:tabs>
        <w:ind w:left="2816" w:hanging="360"/>
      </w:pPr>
      <w:rPr>
        <w:rFonts w:ascii="Arial" w:hAnsi="Arial" w:hint="default"/>
      </w:rPr>
    </w:lvl>
    <w:lvl w:ilvl="5" w:tplc="54B07112" w:tentative="1">
      <w:start w:val="1"/>
      <w:numFmt w:val="bullet"/>
      <w:lvlText w:val="•"/>
      <w:lvlJc w:val="left"/>
      <w:pPr>
        <w:tabs>
          <w:tab w:val="num" w:pos="3536"/>
        </w:tabs>
        <w:ind w:left="3536" w:hanging="360"/>
      </w:pPr>
      <w:rPr>
        <w:rFonts w:ascii="Arial" w:hAnsi="Arial" w:hint="default"/>
      </w:rPr>
    </w:lvl>
    <w:lvl w:ilvl="6" w:tplc="6122BA02" w:tentative="1">
      <w:start w:val="1"/>
      <w:numFmt w:val="bullet"/>
      <w:lvlText w:val="•"/>
      <w:lvlJc w:val="left"/>
      <w:pPr>
        <w:tabs>
          <w:tab w:val="num" w:pos="4256"/>
        </w:tabs>
        <w:ind w:left="4256" w:hanging="360"/>
      </w:pPr>
      <w:rPr>
        <w:rFonts w:ascii="Arial" w:hAnsi="Arial" w:hint="default"/>
      </w:rPr>
    </w:lvl>
    <w:lvl w:ilvl="7" w:tplc="727ED266" w:tentative="1">
      <w:start w:val="1"/>
      <w:numFmt w:val="bullet"/>
      <w:lvlText w:val="•"/>
      <w:lvlJc w:val="left"/>
      <w:pPr>
        <w:tabs>
          <w:tab w:val="num" w:pos="4976"/>
        </w:tabs>
        <w:ind w:left="4976" w:hanging="360"/>
      </w:pPr>
      <w:rPr>
        <w:rFonts w:ascii="Arial" w:hAnsi="Arial" w:hint="default"/>
      </w:rPr>
    </w:lvl>
    <w:lvl w:ilvl="8" w:tplc="26A4A530" w:tentative="1">
      <w:start w:val="1"/>
      <w:numFmt w:val="bullet"/>
      <w:lvlText w:val="•"/>
      <w:lvlJc w:val="left"/>
      <w:pPr>
        <w:tabs>
          <w:tab w:val="num" w:pos="5696"/>
        </w:tabs>
        <w:ind w:left="5696" w:hanging="360"/>
      </w:pPr>
      <w:rPr>
        <w:rFonts w:ascii="Arial" w:hAnsi="Arial" w:hint="default"/>
      </w:rPr>
    </w:lvl>
  </w:abstractNum>
  <w:abstractNum w:abstractNumId="12" w15:restartNumberingAfterBreak="0">
    <w:nsid w:val="1AC82A92"/>
    <w:multiLevelType w:val="multilevel"/>
    <w:tmpl w:val="A8B4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360266"/>
    <w:multiLevelType w:val="hybridMultilevel"/>
    <w:tmpl w:val="608649A2"/>
    <w:lvl w:ilvl="0" w:tplc="61463B8C">
      <w:start w:val="1"/>
      <w:numFmt w:val="bullet"/>
      <w:lvlText w:val="•"/>
      <w:lvlJc w:val="left"/>
      <w:pPr>
        <w:tabs>
          <w:tab w:val="num" w:pos="521"/>
        </w:tabs>
        <w:ind w:left="521" w:hanging="360"/>
      </w:pPr>
      <w:rPr>
        <w:rFonts w:ascii="Arial" w:hAnsi="Arial" w:hint="default"/>
      </w:rPr>
    </w:lvl>
    <w:lvl w:ilvl="1" w:tplc="FA960DFE" w:tentative="1">
      <w:start w:val="1"/>
      <w:numFmt w:val="bullet"/>
      <w:lvlText w:val="•"/>
      <w:lvlJc w:val="left"/>
      <w:pPr>
        <w:tabs>
          <w:tab w:val="num" w:pos="1241"/>
        </w:tabs>
        <w:ind w:left="1241" w:hanging="360"/>
      </w:pPr>
      <w:rPr>
        <w:rFonts w:ascii="Arial" w:hAnsi="Arial" w:hint="default"/>
      </w:rPr>
    </w:lvl>
    <w:lvl w:ilvl="2" w:tplc="3D3C72EC" w:tentative="1">
      <w:start w:val="1"/>
      <w:numFmt w:val="bullet"/>
      <w:lvlText w:val="•"/>
      <w:lvlJc w:val="left"/>
      <w:pPr>
        <w:tabs>
          <w:tab w:val="num" w:pos="1961"/>
        </w:tabs>
        <w:ind w:left="1961" w:hanging="360"/>
      </w:pPr>
      <w:rPr>
        <w:rFonts w:ascii="Arial" w:hAnsi="Arial" w:hint="default"/>
      </w:rPr>
    </w:lvl>
    <w:lvl w:ilvl="3" w:tplc="58DA2E6A" w:tentative="1">
      <w:start w:val="1"/>
      <w:numFmt w:val="bullet"/>
      <w:lvlText w:val="•"/>
      <w:lvlJc w:val="left"/>
      <w:pPr>
        <w:tabs>
          <w:tab w:val="num" w:pos="2681"/>
        </w:tabs>
        <w:ind w:left="2681" w:hanging="360"/>
      </w:pPr>
      <w:rPr>
        <w:rFonts w:ascii="Arial" w:hAnsi="Arial" w:hint="default"/>
      </w:rPr>
    </w:lvl>
    <w:lvl w:ilvl="4" w:tplc="2332ADB4" w:tentative="1">
      <w:start w:val="1"/>
      <w:numFmt w:val="bullet"/>
      <w:lvlText w:val="•"/>
      <w:lvlJc w:val="left"/>
      <w:pPr>
        <w:tabs>
          <w:tab w:val="num" w:pos="3401"/>
        </w:tabs>
        <w:ind w:left="3401" w:hanging="360"/>
      </w:pPr>
      <w:rPr>
        <w:rFonts w:ascii="Arial" w:hAnsi="Arial" w:hint="default"/>
      </w:rPr>
    </w:lvl>
    <w:lvl w:ilvl="5" w:tplc="4354742C" w:tentative="1">
      <w:start w:val="1"/>
      <w:numFmt w:val="bullet"/>
      <w:lvlText w:val="•"/>
      <w:lvlJc w:val="left"/>
      <w:pPr>
        <w:tabs>
          <w:tab w:val="num" w:pos="4121"/>
        </w:tabs>
        <w:ind w:left="4121" w:hanging="360"/>
      </w:pPr>
      <w:rPr>
        <w:rFonts w:ascii="Arial" w:hAnsi="Arial" w:hint="default"/>
      </w:rPr>
    </w:lvl>
    <w:lvl w:ilvl="6" w:tplc="44F0FEEC" w:tentative="1">
      <w:start w:val="1"/>
      <w:numFmt w:val="bullet"/>
      <w:lvlText w:val="•"/>
      <w:lvlJc w:val="left"/>
      <w:pPr>
        <w:tabs>
          <w:tab w:val="num" w:pos="4841"/>
        </w:tabs>
        <w:ind w:left="4841" w:hanging="360"/>
      </w:pPr>
      <w:rPr>
        <w:rFonts w:ascii="Arial" w:hAnsi="Arial" w:hint="default"/>
      </w:rPr>
    </w:lvl>
    <w:lvl w:ilvl="7" w:tplc="3AF2CD74" w:tentative="1">
      <w:start w:val="1"/>
      <w:numFmt w:val="bullet"/>
      <w:lvlText w:val="•"/>
      <w:lvlJc w:val="left"/>
      <w:pPr>
        <w:tabs>
          <w:tab w:val="num" w:pos="5561"/>
        </w:tabs>
        <w:ind w:left="5561" w:hanging="360"/>
      </w:pPr>
      <w:rPr>
        <w:rFonts w:ascii="Arial" w:hAnsi="Arial" w:hint="default"/>
      </w:rPr>
    </w:lvl>
    <w:lvl w:ilvl="8" w:tplc="729C5F92" w:tentative="1">
      <w:start w:val="1"/>
      <w:numFmt w:val="bullet"/>
      <w:lvlText w:val="•"/>
      <w:lvlJc w:val="left"/>
      <w:pPr>
        <w:tabs>
          <w:tab w:val="num" w:pos="6281"/>
        </w:tabs>
        <w:ind w:left="6281" w:hanging="360"/>
      </w:pPr>
      <w:rPr>
        <w:rFonts w:ascii="Arial" w:hAnsi="Arial" w:hint="default"/>
      </w:rPr>
    </w:lvl>
  </w:abstractNum>
  <w:abstractNum w:abstractNumId="14" w15:restartNumberingAfterBreak="0">
    <w:nsid w:val="20550E89"/>
    <w:multiLevelType w:val="multilevel"/>
    <w:tmpl w:val="A27C09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7976BF"/>
    <w:multiLevelType w:val="hybridMultilevel"/>
    <w:tmpl w:val="AC2C8C44"/>
    <w:lvl w:ilvl="0" w:tplc="83F2703A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864EF3"/>
    <w:multiLevelType w:val="hybridMultilevel"/>
    <w:tmpl w:val="392E1524"/>
    <w:lvl w:ilvl="0" w:tplc="F3F8F576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544621C"/>
    <w:multiLevelType w:val="hybridMultilevel"/>
    <w:tmpl w:val="A5424A1A"/>
    <w:lvl w:ilvl="0" w:tplc="F47C0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1A0D59"/>
    <w:multiLevelType w:val="hybridMultilevel"/>
    <w:tmpl w:val="0FB8839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42305A"/>
    <w:multiLevelType w:val="hybridMultilevel"/>
    <w:tmpl w:val="564291C2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D2634E8"/>
    <w:multiLevelType w:val="hybridMultilevel"/>
    <w:tmpl w:val="B1F6D3D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6E5120"/>
    <w:multiLevelType w:val="hybridMultilevel"/>
    <w:tmpl w:val="CC2C4B46"/>
    <w:lvl w:ilvl="0" w:tplc="D8667C06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91DC09D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6FD80B6E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DA3245B2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48368D30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46287E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00D0A00A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42C4E0E2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F802254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22" w15:restartNumberingAfterBreak="0">
    <w:nsid w:val="37A20362"/>
    <w:multiLevelType w:val="hybridMultilevel"/>
    <w:tmpl w:val="038462C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9E37CBA"/>
    <w:multiLevelType w:val="hybridMultilevel"/>
    <w:tmpl w:val="6F36C816"/>
    <w:lvl w:ilvl="0" w:tplc="6CF441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E6F4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C6E6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22D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AAAA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4A29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1E9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F4C9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964D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707B3D"/>
    <w:multiLevelType w:val="hybridMultilevel"/>
    <w:tmpl w:val="57083BD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E62733"/>
    <w:multiLevelType w:val="hybridMultilevel"/>
    <w:tmpl w:val="3856A2D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FF153A2"/>
    <w:multiLevelType w:val="hybridMultilevel"/>
    <w:tmpl w:val="60A0730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2A754D"/>
    <w:multiLevelType w:val="hybridMultilevel"/>
    <w:tmpl w:val="B5DC5D8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F25D58"/>
    <w:multiLevelType w:val="hybridMultilevel"/>
    <w:tmpl w:val="92CE67FE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47A3C13"/>
    <w:multiLevelType w:val="hybridMultilevel"/>
    <w:tmpl w:val="B93A689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49E19D3"/>
    <w:multiLevelType w:val="hybridMultilevel"/>
    <w:tmpl w:val="D3E80B9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4AC47DC"/>
    <w:multiLevelType w:val="hybridMultilevel"/>
    <w:tmpl w:val="E82EF244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6B372A3"/>
    <w:multiLevelType w:val="multilevel"/>
    <w:tmpl w:val="C8867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FB766E"/>
    <w:multiLevelType w:val="hybridMultilevel"/>
    <w:tmpl w:val="D78EF4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086526"/>
    <w:multiLevelType w:val="hybridMultilevel"/>
    <w:tmpl w:val="5A0AB380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DB60352"/>
    <w:multiLevelType w:val="hybridMultilevel"/>
    <w:tmpl w:val="65807D0C"/>
    <w:lvl w:ilvl="0" w:tplc="F3F8F576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4ED756E2"/>
    <w:multiLevelType w:val="hybridMultilevel"/>
    <w:tmpl w:val="CCE8697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E93FBB"/>
    <w:multiLevelType w:val="hybridMultilevel"/>
    <w:tmpl w:val="7736F56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673485C"/>
    <w:multiLevelType w:val="hybridMultilevel"/>
    <w:tmpl w:val="566038D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B72754A"/>
    <w:multiLevelType w:val="hybridMultilevel"/>
    <w:tmpl w:val="4AF882CE"/>
    <w:lvl w:ilvl="0" w:tplc="A4C6EEE6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D497C99"/>
    <w:multiLevelType w:val="hybridMultilevel"/>
    <w:tmpl w:val="86062A58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9C8711F"/>
    <w:multiLevelType w:val="hybridMultilevel"/>
    <w:tmpl w:val="228A765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D192479"/>
    <w:multiLevelType w:val="hybridMultilevel"/>
    <w:tmpl w:val="E228C1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B77A86"/>
    <w:multiLevelType w:val="hybridMultilevel"/>
    <w:tmpl w:val="566257B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16E4E47"/>
    <w:multiLevelType w:val="hybridMultilevel"/>
    <w:tmpl w:val="73EC8CA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E8525C"/>
    <w:multiLevelType w:val="multilevel"/>
    <w:tmpl w:val="A2C8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C95D50"/>
    <w:multiLevelType w:val="hybridMultilevel"/>
    <w:tmpl w:val="16F2B18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B374E6C"/>
    <w:multiLevelType w:val="hybridMultilevel"/>
    <w:tmpl w:val="1B62F16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B14083"/>
    <w:multiLevelType w:val="hybridMultilevel"/>
    <w:tmpl w:val="2F18021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EEC7C98"/>
    <w:multiLevelType w:val="multilevel"/>
    <w:tmpl w:val="56C6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8"/>
  </w:num>
  <w:num w:numId="3">
    <w:abstractNumId w:val="6"/>
  </w:num>
  <w:num w:numId="4">
    <w:abstractNumId w:val="41"/>
  </w:num>
  <w:num w:numId="5">
    <w:abstractNumId w:val="14"/>
  </w:num>
  <w:num w:numId="6">
    <w:abstractNumId w:val="8"/>
  </w:num>
  <w:num w:numId="7">
    <w:abstractNumId w:val="10"/>
  </w:num>
  <w:num w:numId="8">
    <w:abstractNumId w:val="32"/>
  </w:num>
  <w:num w:numId="9">
    <w:abstractNumId w:val="22"/>
  </w:num>
  <w:num w:numId="10">
    <w:abstractNumId w:val="43"/>
  </w:num>
  <w:num w:numId="11">
    <w:abstractNumId w:val="47"/>
  </w:num>
  <w:num w:numId="12">
    <w:abstractNumId w:val="42"/>
  </w:num>
  <w:num w:numId="13">
    <w:abstractNumId w:val="3"/>
  </w:num>
  <w:num w:numId="14">
    <w:abstractNumId w:val="37"/>
  </w:num>
  <w:num w:numId="15">
    <w:abstractNumId w:val="25"/>
  </w:num>
  <w:num w:numId="16">
    <w:abstractNumId w:val="38"/>
  </w:num>
  <w:num w:numId="17">
    <w:abstractNumId w:val="4"/>
  </w:num>
  <w:num w:numId="18">
    <w:abstractNumId w:val="29"/>
  </w:num>
  <w:num w:numId="19">
    <w:abstractNumId w:val="27"/>
  </w:num>
  <w:num w:numId="20">
    <w:abstractNumId w:val="48"/>
  </w:num>
  <w:num w:numId="21">
    <w:abstractNumId w:val="34"/>
  </w:num>
  <w:num w:numId="22">
    <w:abstractNumId w:val="30"/>
  </w:num>
  <w:num w:numId="23">
    <w:abstractNumId w:val="17"/>
  </w:num>
  <w:num w:numId="24">
    <w:abstractNumId w:val="26"/>
  </w:num>
  <w:num w:numId="25">
    <w:abstractNumId w:val="7"/>
  </w:num>
  <w:num w:numId="26">
    <w:abstractNumId w:val="46"/>
  </w:num>
  <w:num w:numId="27">
    <w:abstractNumId w:val="44"/>
  </w:num>
  <w:num w:numId="28">
    <w:abstractNumId w:val="49"/>
  </w:num>
  <w:num w:numId="29">
    <w:abstractNumId w:val="12"/>
  </w:num>
  <w:num w:numId="30">
    <w:abstractNumId w:val="45"/>
  </w:num>
  <w:num w:numId="31">
    <w:abstractNumId w:val="19"/>
  </w:num>
  <w:num w:numId="32">
    <w:abstractNumId w:val="31"/>
  </w:num>
  <w:num w:numId="33">
    <w:abstractNumId w:val="28"/>
  </w:num>
  <w:num w:numId="34">
    <w:abstractNumId w:val="15"/>
  </w:num>
  <w:num w:numId="35">
    <w:abstractNumId w:val="20"/>
  </w:num>
  <w:num w:numId="36">
    <w:abstractNumId w:val="0"/>
  </w:num>
  <w:num w:numId="37">
    <w:abstractNumId w:val="24"/>
  </w:num>
  <w:num w:numId="38">
    <w:abstractNumId w:val="16"/>
  </w:num>
  <w:num w:numId="39">
    <w:abstractNumId w:val="35"/>
  </w:num>
  <w:num w:numId="40">
    <w:abstractNumId w:val="36"/>
  </w:num>
  <w:num w:numId="41">
    <w:abstractNumId w:val="33"/>
  </w:num>
  <w:num w:numId="42">
    <w:abstractNumId w:val="23"/>
  </w:num>
  <w:num w:numId="43">
    <w:abstractNumId w:val="21"/>
  </w:num>
  <w:num w:numId="44">
    <w:abstractNumId w:val="1"/>
  </w:num>
  <w:num w:numId="45">
    <w:abstractNumId w:val="11"/>
  </w:num>
  <w:num w:numId="46">
    <w:abstractNumId w:val="5"/>
  </w:num>
  <w:num w:numId="47">
    <w:abstractNumId w:val="2"/>
  </w:num>
  <w:num w:numId="48">
    <w:abstractNumId w:val="13"/>
  </w:num>
  <w:num w:numId="49">
    <w:abstractNumId w:val="39"/>
  </w:num>
  <w:num w:numId="50">
    <w:abstractNumId w:val="4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C35"/>
    <w:rsid w:val="0002058D"/>
    <w:rsid w:val="000208F4"/>
    <w:rsid w:val="00032F7D"/>
    <w:rsid w:val="000336F5"/>
    <w:rsid w:val="00036F8F"/>
    <w:rsid w:val="000414A5"/>
    <w:rsid w:val="00044D41"/>
    <w:rsid w:val="00051974"/>
    <w:rsid w:val="0005498E"/>
    <w:rsid w:val="00072AD1"/>
    <w:rsid w:val="000842F8"/>
    <w:rsid w:val="00097AA0"/>
    <w:rsid w:val="000A60CC"/>
    <w:rsid w:val="000D312B"/>
    <w:rsid w:val="000D35E8"/>
    <w:rsid w:val="000E20C4"/>
    <w:rsid w:val="000E3B9F"/>
    <w:rsid w:val="000E43E3"/>
    <w:rsid w:val="000F01EB"/>
    <w:rsid w:val="000F2663"/>
    <w:rsid w:val="001056DE"/>
    <w:rsid w:val="00113B90"/>
    <w:rsid w:val="00114DEA"/>
    <w:rsid w:val="00116A37"/>
    <w:rsid w:val="0012160F"/>
    <w:rsid w:val="00143971"/>
    <w:rsid w:val="0015440B"/>
    <w:rsid w:val="00157719"/>
    <w:rsid w:val="00165EDB"/>
    <w:rsid w:val="00167D82"/>
    <w:rsid w:val="00173024"/>
    <w:rsid w:val="00180937"/>
    <w:rsid w:val="001845BD"/>
    <w:rsid w:val="00196C3A"/>
    <w:rsid w:val="001B0718"/>
    <w:rsid w:val="001B0FBB"/>
    <w:rsid w:val="001B3092"/>
    <w:rsid w:val="001C0982"/>
    <w:rsid w:val="001C48A7"/>
    <w:rsid w:val="001D6A78"/>
    <w:rsid w:val="001E5062"/>
    <w:rsid w:val="001E5242"/>
    <w:rsid w:val="001F3248"/>
    <w:rsid w:val="00206308"/>
    <w:rsid w:val="00207A3B"/>
    <w:rsid w:val="00217E71"/>
    <w:rsid w:val="00236288"/>
    <w:rsid w:val="0024074A"/>
    <w:rsid w:val="00243F12"/>
    <w:rsid w:val="00244CF3"/>
    <w:rsid w:val="002450FC"/>
    <w:rsid w:val="00246CDB"/>
    <w:rsid w:val="002475E1"/>
    <w:rsid w:val="0024775F"/>
    <w:rsid w:val="00251D1E"/>
    <w:rsid w:val="0025573D"/>
    <w:rsid w:val="00261F5F"/>
    <w:rsid w:val="00262AB5"/>
    <w:rsid w:val="00264940"/>
    <w:rsid w:val="00273823"/>
    <w:rsid w:val="00281C18"/>
    <w:rsid w:val="0028391E"/>
    <w:rsid w:val="0028422C"/>
    <w:rsid w:val="002865A2"/>
    <w:rsid w:val="00294FAF"/>
    <w:rsid w:val="002A2176"/>
    <w:rsid w:val="002D2D58"/>
    <w:rsid w:val="002E4B6A"/>
    <w:rsid w:val="002F0DBA"/>
    <w:rsid w:val="002F6C32"/>
    <w:rsid w:val="00300FB5"/>
    <w:rsid w:val="00322CD7"/>
    <w:rsid w:val="00325279"/>
    <w:rsid w:val="00326F4C"/>
    <w:rsid w:val="003342B6"/>
    <w:rsid w:val="003401BF"/>
    <w:rsid w:val="00345F14"/>
    <w:rsid w:val="003472F2"/>
    <w:rsid w:val="003606A9"/>
    <w:rsid w:val="0036143F"/>
    <w:rsid w:val="00366C66"/>
    <w:rsid w:val="003A0227"/>
    <w:rsid w:val="003A6AF6"/>
    <w:rsid w:val="003C4917"/>
    <w:rsid w:val="003D2FDA"/>
    <w:rsid w:val="003E456D"/>
    <w:rsid w:val="003F0729"/>
    <w:rsid w:val="003F48B4"/>
    <w:rsid w:val="00424004"/>
    <w:rsid w:val="00452A42"/>
    <w:rsid w:val="0046025C"/>
    <w:rsid w:val="004646A1"/>
    <w:rsid w:val="00465210"/>
    <w:rsid w:val="0046776B"/>
    <w:rsid w:val="0047556A"/>
    <w:rsid w:val="00476B38"/>
    <w:rsid w:val="004A229D"/>
    <w:rsid w:val="004A5821"/>
    <w:rsid w:val="004B4E54"/>
    <w:rsid w:val="004D28C4"/>
    <w:rsid w:val="004E4254"/>
    <w:rsid w:val="004E599B"/>
    <w:rsid w:val="004E6E63"/>
    <w:rsid w:val="004F5B1F"/>
    <w:rsid w:val="005135DA"/>
    <w:rsid w:val="00526772"/>
    <w:rsid w:val="00530A05"/>
    <w:rsid w:val="00532B1E"/>
    <w:rsid w:val="005351C9"/>
    <w:rsid w:val="005355D7"/>
    <w:rsid w:val="0054099F"/>
    <w:rsid w:val="005463D9"/>
    <w:rsid w:val="0058282F"/>
    <w:rsid w:val="00586258"/>
    <w:rsid w:val="005B0E2C"/>
    <w:rsid w:val="005B461B"/>
    <w:rsid w:val="005B4A1A"/>
    <w:rsid w:val="005B51F1"/>
    <w:rsid w:val="005B5558"/>
    <w:rsid w:val="005C49CD"/>
    <w:rsid w:val="005C6A56"/>
    <w:rsid w:val="005D68C5"/>
    <w:rsid w:val="005E2653"/>
    <w:rsid w:val="005F2330"/>
    <w:rsid w:val="005F4AE3"/>
    <w:rsid w:val="005F7116"/>
    <w:rsid w:val="005F7732"/>
    <w:rsid w:val="00610A80"/>
    <w:rsid w:val="00610ADE"/>
    <w:rsid w:val="006141AE"/>
    <w:rsid w:val="00620B23"/>
    <w:rsid w:val="006213BC"/>
    <w:rsid w:val="00644660"/>
    <w:rsid w:val="00647318"/>
    <w:rsid w:val="0066516F"/>
    <w:rsid w:val="00685020"/>
    <w:rsid w:val="00693E33"/>
    <w:rsid w:val="006A4BD7"/>
    <w:rsid w:val="006A6D09"/>
    <w:rsid w:val="006C48A1"/>
    <w:rsid w:val="006E2C77"/>
    <w:rsid w:val="006E3817"/>
    <w:rsid w:val="006E6678"/>
    <w:rsid w:val="006F1EBE"/>
    <w:rsid w:val="006F2E86"/>
    <w:rsid w:val="007075FA"/>
    <w:rsid w:val="007110F6"/>
    <w:rsid w:val="007235A5"/>
    <w:rsid w:val="00727CFF"/>
    <w:rsid w:val="007375E0"/>
    <w:rsid w:val="007422EB"/>
    <w:rsid w:val="00755779"/>
    <w:rsid w:val="00765418"/>
    <w:rsid w:val="0076752F"/>
    <w:rsid w:val="00772A75"/>
    <w:rsid w:val="007814FC"/>
    <w:rsid w:val="00785DA1"/>
    <w:rsid w:val="007928A6"/>
    <w:rsid w:val="007A0629"/>
    <w:rsid w:val="007A41B9"/>
    <w:rsid w:val="007A6895"/>
    <w:rsid w:val="007B0AD0"/>
    <w:rsid w:val="007B134C"/>
    <w:rsid w:val="007C7B16"/>
    <w:rsid w:val="007E16EB"/>
    <w:rsid w:val="007F618C"/>
    <w:rsid w:val="007F748B"/>
    <w:rsid w:val="00804B07"/>
    <w:rsid w:val="00810926"/>
    <w:rsid w:val="0083006A"/>
    <w:rsid w:val="008450B7"/>
    <w:rsid w:val="00845371"/>
    <w:rsid w:val="00851C5D"/>
    <w:rsid w:val="008670DF"/>
    <w:rsid w:val="0086779B"/>
    <w:rsid w:val="00872FA1"/>
    <w:rsid w:val="00873CB0"/>
    <w:rsid w:val="00895B62"/>
    <w:rsid w:val="008B30FA"/>
    <w:rsid w:val="008E262C"/>
    <w:rsid w:val="008F74D8"/>
    <w:rsid w:val="0090638A"/>
    <w:rsid w:val="009116A6"/>
    <w:rsid w:val="00927505"/>
    <w:rsid w:val="00930F78"/>
    <w:rsid w:val="00937595"/>
    <w:rsid w:val="0094283F"/>
    <w:rsid w:val="0094476B"/>
    <w:rsid w:val="009460C4"/>
    <w:rsid w:val="009524C0"/>
    <w:rsid w:val="00971132"/>
    <w:rsid w:val="00975A35"/>
    <w:rsid w:val="0097717D"/>
    <w:rsid w:val="009859DE"/>
    <w:rsid w:val="00985CE9"/>
    <w:rsid w:val="00990C33"/>
    <w:rsid w:val="009A36BC"/>
    <w:rsid w:val="009B45A9"/>
    <w:rsid w:val="009C113E"/>
    <w:rsid w:val="009C6428"/>
    <w:rsid w:val="009D6CC6"/>
    <w:rsid w:val="009E6131"/>
    <w:rsid w:val="009F177A"/>
    <w:rsid w:val="009F1EDE"/>
    <w:rsid w:val="009F66FE"/>
    <w:rsid w:val="00A00BAB"/>
    <w:rsid w:val="00A01127"/>
    <w:rsid w:val="00A03F2A"/>
    <w:rsid w:val="00A07C40"/>
    <w:rsid w:val="00A122C5"/>
    <w:rsid w:val="00A13188"/>
    <w:rsid w:val="00A166ED"/>
    <w:rsid w:val="00A20AC8"/>
    <w:rsid w:val="00A3157E"/>
    <w:rsid w:val="00A44C62"/>
    <w:rsid w:val="00A66194"/>
    <w:rsid w:val="00A67932"/>
    <w:rsid w:val="00A820EE"/>
    <w:rsid w:val="00A94C37"/>
    <w:rsid w:val="00A9575B"/>
    <w:rsid w:val="00AA0AF5"/>
    <w:rsid w:val="00AA2422"/>
    <w:rsid w:val="00AA6C3E"/>
    <w:rsid w:val="00AC5D37"/>
    <w:rsid w:val="00AD1568"/>
    <w:rsid w:val="00AD4A84"/>
    <w:rsid w:val="00AE13A1"/>
    <w:rsid w:val="00B02E59"/>
    <w:rsid w:val="00B07E23"/>
    <w:rsid w:val="00B1642F"/>
    <w:rsid w:val="00B17C51"/>
    <w:rsid w:val="00B21466"/>
    <w:rsid w:val="00B22674"/>
    <w:rsid w:val="00B27021"/>
    <w:rsid w:val="00B276EA"/>
    <w:rsid w:val="00B307E4"/>
    <w:rsid w:val="00B33D83"/>
    <w:rsid w:val="00B50D42"/>
    <w:rsid w:val="00B56804"/>
    <w:rsid w:val="00B62A39"/>
    <w:rsid w:val="00B65467"/>
    <w:rsid w:val="00B82DE2"/>
    <w:rsid w:val="00B964E1"/>
    <w:rsid w:val="00BB0060"/>
    <w:rsid w:val="00BB6CDD"/>
    <w:rsid w:val="00BC4E62"/>
    <w:rsid w:val="00BC5503"/>
    <w:rsid w:val="00BC5FDA"/>
    <w:rsid w:val="00BD5826"/>
    <w:rsid w:val="00BD59B7"/>
    <w:rsid w:val="00BE244E"/>
    <w:rsid w:val="00BF0075"/>
    <w:rsid w:val="00BF2135"/>
    <w:rsid w:val="00BF3DC5"/>
    <w:rsid w:val="00C01FDB"/>
    <w:rsid w:val="00C03ECB"/>
    <w:rsid w:val="00C2328B"/>
    <w:rsid w:val="00C237A8"/>
    <w:rsid w:val="00C46516"/>
    <w:rsid w:val="00C55413"/>
    <w:rsid w:val="00C57DD9"/>
    <w:rsid w:val="00C61258"/>
    <w:rsid w:val="00C66A70"/>
    <w:rsid w:val="00C72799"/>
    <w:rsid w:val="00C72A67"/>
    <w:rsid w:val="00C77C00"/>
    <w:rsid w:val="00C8125C"/>
    <w:rsid w:val="00C86B8B"/>
    <w:rsid w:val="00C93C5A"/>
    <w:rsid w:val="00C96629"/>
    <w:rsid w:val="00CA62BC"/>
    <w:rsid w:val="00CB4E35"/>
    <w:rsid w:val="00CC183C"/>
    <w:rsid w:val="00CC43BE"/>
    <w:rsid w:val="00CC4596"/>
    <w:rsid w:val="00CD0A82"/>
    <w:rsid w:val="00CD577F"/>
    <w:rsid w:val="00CD6E36"/>
    <w:rsid w:val="00CE0137"/>
    <w:rsid w:val="00CE278C"/>
    <w:rsid w:val="00CF3423"/>
    <w:rsid w:val="00CF4974"/>
    <w:rsid w:val="00D25B04"/>
    <w:rsid w:val="00D27788"/>
    <w:rsid w:val="00D34372"/>
    <w:rsid w:val="00D35EC9"/>
    <w:rsid w:val="00D42A08"/>
    <w:rsid w:val="00D468AE"/>
    <w:rsid w:val="00D51FDF"/>
    <w:rsid w:val="00D52EE6"/>
    <w:rsid w:val="00D543E8"/>
    <w:rsid w:val="00D64D51"/>
    <w:rsid w:val="00D73E20"/>
    <w:rsid w:val="00D812D7"/>
    <w:rsid w:val="00D95A1D"/>
    <w:rsid w:val="00DA08C6"/>
    <w:rsid w:val="00DA16FA"/>
    <w:rsid w:val="00DA7664"/>
    <w:rsid w:val="00DB5E9D"/>
    <w:rsid w:val="00DC4BB3"/>
    <w:rsid w:val="00DD0BC2"/>
    <w:rsid w:val="00DD3335"/>
    <w:rsid w:val="00DD733B"/>
    <w:rsid w:val="00DE40EF"/>
    <w:rsid w:val="00DF7C83"/>
    <w:rsid w:val="00E0029B"/>
    <w:rsid w:val="00E03B6C"/>
    <w:rsid w:val="00E11C32"/>
    <w:rsid w:val="00E1401B"/>
    <w:rsid w:val="00E14F26"/>
    <w:rsid w:val="00E157FA"/>
    <w:rsid w:val="00E16CCE"/>
    <w:rsid w:val="00E17732"/>
    <w:rsid w:val="00E40276"/>
    <w:rsid w:val="00E457EF"/>
    <w:rsid w:val="00E533F2"/>
    <w:rsid w:val="00E55CFE"/>
    <w:rsid w:val="00E62C48"/>
    <w:rsid w:val="00E649B4"/>
    <w:rsid w:val="00E77712"/>
    <w:rsid w:val="00E841D1"/>
    <w:rsid w:val="00E84560"/>
    <w:rsid w:val="00E87BCF"/>
    <w:rsid w:val="00E9047E"/>
    <w:rsid w:val="00EA03C6"/>
    <w:rsid w:val="00EA1B19"/>
    <w:rsid w:val="00EA30DA"/>
    <w:rsid w:val="00EA7826"/>
    <w:rsid w:val="00EC2E28"/>
    <w:rsid w:val="00EC3C29"/>
    <w:rsid w:val="00ED3291"/>
    <w:rsid w:val="00EE248B"/>
    <w:rsid w:val="00EE4C61"/>
    <w:rsid w:val="00F00FE8"/>
    <w:rsid w:val="00F03557"/>
    <w:rsid w:val="00F04FA3"/>
    <w:rsid w:val="00F059A4"/>
    <w:rsid w:val="00F073C3"/>
    <w:rsid w:val="00F10828"/>
    <w:rsid w:val="00F17990"/>
    <w:rsid w:val="00F20112"/>
    <w:rsid w:val="00F23256"/>
    <w:rsid w:val="00F25044"/>
    <w:rsid w:val="00F30EEB"/>
    <w:rsid w:val="00F55AC9"/>
    <w:rsid w:val="00F605E9"/>
    <w:rsid w:val="00F63F0B"/>
    <w:rsid w:val="00F66373"/>
    <w:rsid w:val="00F8348A"/>
    <w:rsid w:val="00FA601C"/>
    <w:rsid w:val="00FB0A41"/>
    <w:rsid w:val="00FB4FAB"/>
    <w:rsid w:val="00FE3C35"/>
    <w:rsid w:val="00FE3C7A"/>
    <w:rsid w:val="00FF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8BE4D3C"/>
  <w15:docId w15:val="{4E2A1E07-700A-4E6A-9218-CA7C70CF0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50B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43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7932"/>
    <w:pPr>
      <w:ind w:left="720"/>
      <w:contextualSpacing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7A062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B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461B"/>
  </w:style>
  <w:style w:type="paragraph" w:styleId="Piedepgina">
    <w:name w:val="footer"/>
    <w:basedOn w:val="Normal"/>
    <w:link w:val="PiedepginaCar"/>
    <w:uiPriority w:val="99"/>
    <w:unhideWhenUsed/>
    <w:rsid w:val="005B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61B"/>
  </w:style>
  <w:style w:type="table" w:styleId="Tablaconcuadrcula">
    <w:name w:val="Table Grid"/>
    <w:basedOn w:val="Tablanormal"/>
    <w:uiPriority w:val="59"/>
    <w:rsid w:val="005B461B"/>
    <w:pPr>
      <w:spacing w:after="0" w:line="240" w:lineRule="auto"/>
    </w:pPr>
    <w:rPr>
      <w:rFonts w:eastAsiaTheme="minorHAns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C3C29"/>
    <w:pPr>
      <w:spacing w:after="0" w:line="240" w:lineRule="auto"/>
    </w:pPr>
    <w:rPr>
      <w:rFonts w:eastAsiaTheme="minorHAnsi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173024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450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9116A6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43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E4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E43E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535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2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79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40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3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36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258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3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0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0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6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8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90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32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81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924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3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14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539767">
                                          <w:marLeft w:val="0"/>
                                          <w:marRight w:val="30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178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9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4787855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36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56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1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82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11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59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995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23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8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3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0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44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1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9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4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189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2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diego.salledecampoamor.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8E3BB-DA90-4A69-AAC1-78B9F287F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993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IE SALLE CAMPO AMOR</dc:creator>
  <cp:lastModifiedBy>LENOVO</cp:lastModifiedBy>
  <cp:revision>8</cp:revision>
  <dcterms:created xsi:type="dcterms:W3CDTF">2020-05-18T14:44:00Z</dcterms:created>
  <dcterms:modified xsi:type="dcterms:W3CDTF">2020-05-25T21:06:00Z</dcterms:modified>
</cp:coreProperties>
</file>