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INSTITUCIÓN EDUCATIVA LA SALLE DE CAMPOAMOR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INSTRUCTIVO PARA EL DOCENTE EN LA REALIZACIÓN DE LA GUÍAS DE APRENDIZAJE </w:t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-491" w:hanging="359.9999999999999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ESTUDIANTES SIN VIRTUALIDAD, AÑO 2021</w:t>
      </w:r>
    </w:p>
    <w:p w:rsidR="00000000" w:rsidDel="00000000" w:rsidP="00000000" w:rsidRDefault="00000000" w:rsidRPr="00000000" w14:paraId="00000006">
      <w:pPr>
        <w:pStyle w:val="Title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24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2164"/>
        <w:gridCol w:w="2093"/>
        <w:gridCol w:w="2092"/>
        <w:gridCol w:w="3432"/>
        <w:tblGridChange w:id="0">
          <w:tblGrid>
            <w:gridCol w:w="1843"/>
            <w:gridCol w:w="2164"/>
            <w:gridCol w:w="2093"/>
            <w:gridCol w:w="2092"/>
            <w:gridCol w:w="3432"/>
          </w:tblGrid>
        </w:tblGridChange>
      </w:tblGrid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REALIZACIÓN DE LA GUIA: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Julio-Agosto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ÁREA Y/O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26" w:lineRule="auto"/>
              <w:ind w:left="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ASIGNATURA o GRADO: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Ciencias Naturales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8°</w:t>
            </w:r>
          </w:p>
        </w:tc>
      </w:tr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4" w:right="13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TRANSVERSALIZACIÓN DE PROYECTOS: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74" w:lineRule="auto"/>
              <w:ind w:left="9" w:right="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Proyectos ( actividades según el proyecto que se esté trabajando en las fechas)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COMPETENCIAS: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8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INTERPRETATIVA, ARGUMENTATIVA, PROPOSITIVA, CIENTIFICA, LECTORA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INDICADORES DE DESEMPEÑO: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Explicación de la importancia de las hormonas en la regulación de las funciones en el ser humano, para mejor comprensión de algunos comportamientos. </w:t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538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ACTIVIDADES DE APRENDIZAJE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tbl>
            <w:tblPr>
              <w:tblStyle w:val="Table2"/>
              <w:tblW w:w="647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6475"/>
              <w:tblGridChange w:id="0">
                <w:tblGrid>
                  <w:gridCol w:w="6475"/>
                </w:tblGrid>
              </w:tblGridChange>
            </w:tblGrid>
            <w:tr>
              <w:trPr>
                <w:cantSplit w:val="0"/>
                <w:trHeight w:val="1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Concientización </w:t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Observa los siguientes videos: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27">
                  <w:pPr>
                    <w:spacing w:after="5" w:line="246.99999999999994" w:lineRule="auto"/>
                    <w:ind w:left="10" w:firstLine="0"/>
                    <w:jc w:val="both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6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563c1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https://www.youtube.com/watch?v=TTdvcTW1q8k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563c1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https://www.youtube.com/watch?v=2vHIMtKFuGk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pBdr>
                <w:bottom w:color="eeeeee" w:space="0" w:sz="6" w:val="single"/>
              </w:pBdr>
              <w:shd w:fill="fefefe" w:val="clear"/>
              <w:rPr>
                <w:b w:val="1"/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44444"/>
                <w:sz w:val="24"/>
                <w:szCs w:val="24"/>
                <w:rtl w:val="0"/>
              </w:rPr>
              <w:t xml:space="preserve">CONCEPTUALIZACIÓN: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¿Qué características tienen las glándulas que poseen los animales y el hombre para secretar las diferentes hormonas?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● Sistema hormonal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color w:val="202124"/>
                <w:highlight w:val="white"/>
              </w:rPr>
            </w:pP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El </w:t>
            </w: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sistema endocrino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 está formado por glándulas que fabrican </w:t>
            </w: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hormonas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. Las </w:t>
            </w: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hormonas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 son los mensajeros químicos del organismo. Trasportan información e instrucciones de un conjunto de células a otro. </w:t>
            </w:r>
          </w:p>
          <w:p w:rsidR="00000000" w:rsidDel="00000000" w:rsidP="00000000" w:rsidRDefault="00000000" w:rsidRPr="00000000" w14:paraId="00000031">
            <w:pPr>
              <w:rPr>
                <w:color w:val="202124"/>
                <w:highlight w:val="white"/>
              </w:rPr>
            </w:pP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El </w:t>
            </w: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sistema endocrino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 influye en casi todas las células, órganos y funciones del cuerpo.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bottom w:color="eeeeee" w:space="0" w:sz="6" w:val="single"/>
              </w:pBdr>
              <w:shd w:fill="fefefe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sistema endocrino utiliza hormonas para controlar y coordinar el metabolismo interno del cuerpo, el nivel de energía, la reproducción, el crecimiento y desarrollo, y la respuesta a las lesiones, al estrés y a los factores ambientales. </w:t>
            </w:r>
          </w:p>
          <w:tbl>
            <w:tblPr>
              <w:tblStyle w:val="Table3"/>
              <w:tblW w:w="9600.0" w:type="dxa"/>
              <w:jc w:val="left"/>
              <w:tblBorders>
                <w:top w:color="dddddd" w:space="0" w:sz="6" w:val="single"/>
                <w:left w:color="dddddd" w:space="0" w:sz="6" w:val="single"/>
                <w:bottom w:color="dddddd" w:space="0" w:sz="6" w:val="single"/>
                <w:right w:color="dddddd" w:space="0" w:sz="6" w:val="single"/>
              </w:tblBorders>
              <w:tblLayout w:type="fixed"/>
              <w:tblLook w:val="0400"/>
            </w:tblPr>
            <w:tblGrid>
              <w:gridCol w:w="1278"/>
              <w:gridCol w:w="2676"/>
              <w:gridCol w:w="5646"/>
              <w:tblGridChange w:id="0">
                <w:tblGrid>
                  <w:gridCol w:w="1278"/>
                  <w:gridCol w:w="2676"/>
                  <w:gridCol w:w="5646"/>
                </w:tblGrid>
              </w:tblGridChange>
            </w:tblGrid>
            <w:tr>
              <w:trPr>
                <w:cantSplit w:val="0"/>
                <w:trHeight w:val="663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4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Dónde se produce la hormona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5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Hormonas secretadas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6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Función de la hormona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7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Glándulas suprarrenales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8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Aldosterona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9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Regula la sal, el equilibrio de agua y la presión arterial.</w:t>
                  </w:r>
                </w:p>
              </w:tc>
            </w:tr>
            <w:tr>
              <w:trPr>
                <w:cantSplit w:val="0"/>
                <w:trHeight w:val="663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A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Glándulas suprarrenales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B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Cortisol (corticoesteroide)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C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Controla funciones clave en el cuerpo; actúa como antinflamatorio; mantiene los niveles de azúcar en la sangre, la presión arterial y la fuerza de los músculos; regula la sal y el equilibrio de agua.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D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Hipófisis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E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antidiurética (vasopresina)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3F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Afecta la retención de líquido en los riñones y el equilibrio de sodio; controla la presión arterial.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0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Hipófisis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1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adrenocorticotrópica (ACTH,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2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Controla la producción de cortisol y otros esteroides producidos por las glándulas suprarrenales.</w:t>
                  </w:r>
                </w:p>
              </w:tc>
            </w:tr>
            <w:tr>
              <w:trPr>
                <w:cantSplit w:val="0"/>
                <w:trHeight w:val="442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3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Hipófisis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4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del crecimiento (GH,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5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Afecta el crecimiento y el desarrollo; estimula la producción de proteínas; afecta la distribución de las grasas.</w:t>
                  </w:r>
                </w:p>
              </w:tc>
            </w:tr>
            <w:tr>
              <w:trPr>
                <w:cantSplit w:val="0"/>
                <w:trHeight w:val="679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6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Hipófisis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7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luteinizante (LH, por sus siglas en inglés) y hormona foliculoestimulante (FSH,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8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Controla la producción de las hormonas sexuales (estrógeno en las mujeres y testosterona en los hombres) y la producción de óvulos en las mujeres y de espermatozoides en los hombres.</w:t>
                  </w:r>
                </w:p>
              </w:tc>
            </w:tr>
            <w:tr>
              <w:trPr>
                <w:cantSplit w:val="0"/>
                <w:trHeight w:val="663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9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Hipófisis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A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Oxitocina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B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Estimula la contracción del útero y la liberación de leche en las mamas de las mujeres durante la lactancia. También puede participar en la confianza y la creación de lazos, en especial entre padres e hijos.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C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Hipófisis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D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Prolactina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E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Inicia y mantiene la producción de leche en las mamas; tiene un impacto en los niveles de hormonas sexuales.</w:t>
                  </w:r>
                </w:p>
              </w:tc>
            </w:tr>
            <w:tr>
              <w:trPr>
                <w:cantSplit w:val="0"/>
                <w:trHeight w:val="442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4F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Hipófisis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0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estimulante de la tiroides (TSH,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1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Estimula la producción y secreción de las hormonas tiroideas.</w:t>
                  </w:r>
                </w:p>
              </w:tc>
            </w:tr>
            <w:tr>
              <w:trPr>
                <w:cantSplit w:val="0"/>
                <w:trHeight w:val="473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2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Riñones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3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Renina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4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Controla la presión arterial, tanto directamente como mediante la regulación de los niveles de angiotensina y aldosterona de las glándulas suprarrenales.</w:t>
                  </w:r>
                </w:p>
              </w:tc>
            </w:tr>
            <w:tr>
              <w:trPr>
                <w:cantSplit w:val="0"/>
                <w:trHeight w:val="236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5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Riñones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6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Eritropoyetina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7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Afecta la producción de glóbulos rojos.</w:t>
                  </w:r>
                </w:p>
              </w:tc>
            </w:tr>
            <w:tr>
              <w:trPr>
                <w:cantSplit w:val="0"/>
                <w:trHeight w:val="236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8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Páncreas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9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Glucagón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A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Aumenta los niveles de azúcar en la sangre.</w:t>
                  </w:r>
                </w:p>
              </w:tc>
            </w:tr>
            <w:tr>
              <w:trPr>
                <w:cantSplit w:val="0"/>
                <w:trHeight w:val="775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B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Páncreas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C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Insulina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D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Disminuye los niveles de azúcar en la sangre; estimula el metabolismo de la glucosa, las proteínas y la grasa.</w:t>
                  </w:r>
                </w:p>
              </w:tc>
            </w:tr>
            <w:tr>
              <w:trPr>
                <w:cantSplit w:val="0"/>
                <w:trHeight w:val="1098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E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Ovarios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5F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Estrógeno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0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Afecta el desarrollo de las características sexuales y el desarrollo reproductor femenino, importante para el funcionamiento del útero y de las mamas; también ayuda a proteger la salud de los huesos.</w:t>
                  </w:r>
                </w:p>
              </w:tc>
            </w:tr>
            <w:tr>
              <w:trPr>
                <w:cantSplit w:val="0"/>
                <w:trHeight w:val="753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1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Ovarios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2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Progesterona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3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Estimula el endometrio para la fecundación; prepara a las mamas para la producción de leche.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4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Glándulas paratiroides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5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paratiroidea (PTH,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6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Tiene la función más importante en la regulación de los niveles de calcio en la sangre.</w:t>
                  </w:r>
                </w:p>
              </w:tc>
            </w:tr>
            <w:tr>
              <w:trPr>
                <w:cantSplit w:val="0"/>
                <w:trHeight w:val="804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7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Glándula tiroides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8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tiroidea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9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Controla el metabolismo; también afecta el crecimiento, la maduración, la actividad del sistema nervioso y el metabolismo.</w:t>
                  </w:r>
                </w:p>
              </w:tc>
            </w:tr>
            <w:tr>
              <w:trPr>
                <w:cantSplit w:val="0"/>
                <w:trHeight w:val="844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A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Glándulas suprarrenales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B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Epinefrina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C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Aumenta la frecuencia cardíaca, el ingreso de oxígeno y el flujo sanguíneo.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D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Glándulas suprarrenales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E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Norepinefrina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6F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Mantiene la presión arterial.</w:t>
                  </w:r>
                </w:p>
              </w:tc>
            </w:tr>
            <w:tr>
              <w:trPr>
                <w:cantSplit w:val="0"/>
                <w:trHeight w:val="880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0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Testículos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1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Testosterona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2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Desarrolla y mantiene las características sexuales masculinas y la maduración; también ayuda a proteger la salud de los huesos.</w:t>
                  </w:r>
                </w:p>
              </w:tc>
            </w:tr>
            <w:tr>
              <w:trPr>
                <w:cantSplit w:val="0"/>
                <w:trHeight w:val="236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3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Glándula pineal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4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Melatonina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5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Ayuda con el sueño.</w:t>
                  </w:r>
                </w:p>
              </w:tc>
            </w:tr>
            <w:tr>
              <w:trPr>
                <w:cantSplit w:val="0"/>
                <w:trHeight w:val="663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6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Hipotálamo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7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liberadora de la hormona del crecimiento (GHRH,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8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Regula la liberación de la hormona del crecimiento en la hipófisis.</w:t>
                  </w:r>
                </w:p>
              </w:tc>
            </w:tr>
            <w:tr>
              <w:trPr>
                <w:cantSplit w:val="0"/>
                <w:trHeight w:val="821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9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Hipotálamo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A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liberadora de la tirotropina (TRH,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B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Regula la liberación de la hormona estimulante de la tiroides en la hipófisis.</w:t>
                  </w:r>
                </w:p>
              </w:tc>
            </w:tr>
            <w:tr>
              <w:trPr>
                <w:cantSplit w:val="0"/>
                <w:trHeight w:val="847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C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Hipotálamo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D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liberadora de la gonadotropina (GnRH,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E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Regula la producción de la LH/FSH en la hipófisis.</w:t>
                  </w:r>
                </w:p>
              </w:tc>
            </w:tr>
            <w:tr>
              <w:trPr>
                <w:cantSplit w:val="0"/>
                <w:trHeight w:val="722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7F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Hipotálamo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80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Hormona liberadora de la corticotropina (CRH, por sus siglas en inglés)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fffff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81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Regula la liberación de la hormona adrenocorticotrópica (ACTH, por sus siglas en inglés) en la hipófisis.</w:t>
                  </w:r>
                </w:p>
              </w:tc>
            </w:tr>
            <w:tr>
              <w:trPr>
                <w:cantSplit w:val="0"/>
                <w:trHeight w:val="747" w:hRule="atLeast"/>
                <w:tblHeader w:val="0"/>
              </w:trPr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82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Timo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83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Factores humorales</w:t>
                  </w:r>
                </w:p>
              </w:tc>
              <w:tc>
                <w:tcPr>
                  <w:tcBorders>
                    <w:top w:color="dddddd" w:space="0" w:sz="6" w:val="single"/>
                    <w:left w:color="dddddd" w:space="0" w:sz="6" w:val="single"/>
                    <w:bottom w:color="dddddd" w:space="0" w:sz="6" w:val="single"/>
                    <w:right w:color="dddddd" w:space="0" w:sz="6" w:val="single"/>
                  </w:tcBorders>
                  <w:shd w:fill="f9f9f9" w:val="clear"/>
                  <w:tcMar>
                    <w:top w:w="120.0" w:type="dxa"/>
                    <w:left w:w="120.0" w:type="dxa"/>
                    <w:bottom w:w="120.0" w:type="dxa"/>
                    <w:right w:w="120.0" w:type="dxa"/>
                  </w:tcMar>
                </w:tcPr>
                <w:p w:rsidR="00000000" w:rsidDel="00000000" w:rsidP="00000000" w:rsidRDefault="00000000" w:rsidRPr="00000000" w14:paraId="00000084">
                  <w:pPr>
                    <w:pBdr>
                      <w:bottom w:color="eeeeee" w:space="0" w:sz="6" w:val="single"/>
                    </w:pBdr>
                    <w:shd w:fill="fefefe" w:val="clea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Ayudan a desarrollar el sistema inmunitario durante la pubertad.</w:t>
                  </w:r>
                </w:p>
              </w:tc>
            </w:tr>
          </w:tbl>
          <w:p w:rsidR="00000000" w:rsidDel="00000000" w:rsidP="00000000" w:rsidRDefault="00000000" w:rsidRPr="00000000" w14:paraId="00000085">
            <w:pPr>
              <w:pBdr>
                <w:bottom w:color="eeeeee" w:space="0" w:sz="6" w:val="single"/>
              </w:pBdr>
              <w:shd w:fill="fefefe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hd w:fill="ffffff" w:val="clear"/>
              <w:spacing w:after="60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CONTEXTUALIZACIÓN</w:t>
            </w:r>
          </w:p>
          <w:p w:rsidR="00000000" w:rsidDel="00000000" w:rsidP="00000000" w:rsidRDefault="00000000" w:rsidRPr="00000000" w14:paraId="00000087">
            <w:pPr>
              <w:spacing w:after="375" w:lineRule="auto"/>
              <w:jc w:val="both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ACTIVIDAD N° 1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75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62600" cy="4076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407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419725" cy="44577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445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rPr>
                <w:color w:val="333333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0"/>
                <w:szCs w:val="30"/>
                <w:rtl w:val="0"/>
              </w:rPr>
              <w:t xml:space="preserve">Cuestionario del Sistema Endocrino (IMPRIMIRLO o copiarlo en el cuaderno)  ACTIVIDAD N° 2 </w:t>
              <w:br w:type="textWrapping"/>
              <w:t xml:space="preserve">1.-¿Qué son las glándulas?</w:t>
              <w:br w:type="textWrapping"/>
              <w:t xml:space="preserve">Son órganos pequeños pero poderosos que están situados en todo el cuerpo y que controlan importantes funciones del organismo por medio de la liberación de hormonas.</w:t>
              <w:br w:type="textWrapping"/>
              <w:t xml:space="preserve">2.-¿De qué se encarga el sistema endocrino?</w:t>
              <w:br w:type="textWrapping"/>
              <w:t xml:space="preserve">Se encarga de las secreciones internas del cuerpo, las cuales son unas sustancias químicas denominadas hormonas, producidas en determinadas glándulas endocrinas.</w:t>
              <w:br w:type="textWrapping"/>
              <w:t xml:space="preserve">3.-¿Por qué a los órganos endocrinos se les denomina glándulas sin conducto?</w:t>
              <w:br w:type="textWrapping"/>
              <w:t xml:space="preserve">Debido a que sus secreciones se liberan directamente en el torrente sanguíneo.</w:t>
              <w:br w:type="textWrapping"/>
              <w:t xml:space="preserve">4.-¿Qué hacen las hormonas secretadas por las glándulas?</w:t>
              <w:br w:type="textWrapping"/>
              <w:t xml:space="preserve">Regulan el crecimiento, el desarrollo y las funciones de muchos tejidos, y coordinan el metabolismo interno del cuerpo.</w:t>
              <w:br w:type="textWrapping"/>
              <w:br w:type="textWrapping"/>
              <w:t xml:space="preserve">22.-¿Cuáles son las hormonas liberadoras del hipotálamo?</w:t>
              <w:br w:type="textWrapping"/>
              <w:br w:type="textWrapping"/>
              <w:t xml:space="preserve">La hormona que libera la hormona del crecimiento, o GHRH; la hormona liberadora de tirotropina o TRH; y la hormona liberadora de corticotropina, o CRH.</w:t>
              <w:br w:type="textWrapping"/>
              <w:br w:type="textWrapping"/>
              <w:t xml:space="preserve">23.-¿Qué hace la hormona liberadora de gonadotropina (GnRH)?</w:t>
              <w:br w:type="textWrapping"/>
              <w:br w:type="textWrapping"/>
              <w:t xml:space="preserve">Le indica a la glándula pituitaria que produzca la hormona luteinizante (LH) y la hormona estimuladora de folículos (FSH)</w:t>
              <w:br w:type="textWrapping"/>
              <w:br w:type="textWrapping"/>
              <w:t xml:space="preserve">24.-¿Cuándo es necesario el timo y para qué?</w:t>
              <w:br w:type="textWrapping"/>
              <w:br w:type="textWrapping"/>
              <w:t xml:space="preserve">Se necesita en los primeros años para tener una función inmune normal.</w:t>
              <w:br w:type="textWrapping"/>
              <w:br w:type="textWrapping"/>
              <w:t xml:space="preserve">25.-¿Cómo se llaman las hormonas que segrega el timo?</w:t>
              <w:br w:type="textWrapping"/>
              <w:br w:type="textWrapping"/>
              <w:t xml:space="preserve">Humores</w:t>
              <w:br w:type="textWrapping"/>
              <w:t xml:space="preserve">26.-¿Qué hacen las hormonas llamadas humores?</w:t>
              <w:br w:type="textWrapping"/>
              <w:br w:type="textWrapping"/>
              <w:t xml:space="preserve">Ayudan a desarrollar el sistema linfoide o sistema inmune</w:t>
              <w:br w:type="textWrapping"/>
              <w:br w:type="textWrapping"/>
              <w:t xml:space="preserve">27.-¿Cuál es la hormona que segrega la glándula pineal?</w:t>
              <w:br w:type="textWrapping"/>
              <w:br w:type="textWrapping"/>
              <w:t xml:space="preserve">La melatonina.</w:t>
              <w:br w:type="textWrapping"/>
              <w:br w:type="textWrapping"/>
              <w:t xml:space="preserve">25.-¿Para qué sirve la melatonina?</w:t>
              <w:br w:type="textWrapping"/>
              <w:br w:type="textWrapping"/>
              <w:t xml:space="preserve">Ésta puede parar la acción (inhibir) de las hormonas que producen la gonadotropina. También puede ayudar a controlar los ritmos del sueño.</w:t>
              <w:br w:type="textWrapping"/>
              <w:br w:type="textWrapping"/>
              <w:t xml:space="preserve">26.-¿Qué hormona segregan los testículos?</w:t>
              <w:br w:type="textWrapping"/>
              <w:br w:type="textWrapping"/>
              <w:t xml:space="preserve">La testosterona.</w:t>
              <w:br w:type="textWrapping"/>
              <w:br w:type="textWrapping"/>
              <w:t xml:space="preserve">27.- ¿Qué hace la testosterona?</w:t>
              <w:br w:type="textWrapping"/>
              <w:t xml:space="preserve">La testosterona ayuda a que el niño varón se desarrolle y mantenga sus características sexuales. Durante la pubertad, la testosterona ayuda a producir los cambios físicos que hacen que el niño se convierta en un hombre adulto. Durante la vida adulta, la testosterona ayuda a mantener el vigor sexual, la producción de espermatozoides.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EVIDENCIAS DEL TRABAJO: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cada encuentro, según el horario de la semana se explicará cada una de las secciones de la guía.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el trabajo es virtual o en alternancia se compartirán los conceptos en los diferentes encuentros y la sustentación se hará a través de classroom y formulario de google de manera periódica.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el estudiante trabaja por guías físicas, deberá elaborarlas bien presentadas y se entregará para su revisión según sea solicitado y por el medio acordado entre el docente y la familia del estudiante. 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Enviar las fotos de la actividad resuelta cuando sea solicitado al (sistema indicado, según su facilidad)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VALORACIÓN: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(Se debe realizar a través de rúbrica, que consiste en dar unos parámetros en cada uno de los desempeños, que indican si el estudiante progresa o no en ellos). Va de acuerdo con los temas que se envían para el estudio y los indicadores de desempeño. Ejemplo en el Desempeño Superior: El estudiante está en capacidad de interpretar, desarrollar y elaborar diferentes situaciones matemáticas con los números naturales.  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DESEMPEÑO SUPERIOR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DESEMPEÑO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ALTO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DESEMPEÑO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BÁSICO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DESEMPEÑO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BAJO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estudiante desarrolla de manera completa la presente guía. La envía para su revisión de manera oportuna.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observa motivación y responsabilidad en su desarrollo y se apropia de todos los saberes y los aplica en la solución de Actividades planteadas.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estudiante desarrolla de manera completa la presente guía. La envía para su revisión de manera extemporánea.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observa motivación y responsabilidad en su desarrollo y se apropia de la mayoría de los saberes y los aplica en la solución de actividades planteadas.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estudiante desarrolla de manera completa la presente guía. La envía para su revisión de manera extemporánea.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observa poca motivación y responsabilidad en su desarrollo y se apropia de algunos de los saberes y los aplica en la solución de actividades planteadas. 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estudiante no desarrolla de manera completa la presente guía. No la envía para su revisión.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se observa motivación y responsabilidad en su desarrollo y no hay apropiación de saberes ni los aplica en la solución de las actividades propuestas. </w:t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491" w:hanging="360"/>
      </w:pPr>
      <w:rPr/>
    </w:lvl>
    <w:lvl w:ilvl="1">
      <w:start w:val="1"/>
      <w:numFmt w:val="lowerLetter"/>
      <w:lvlText w:val="%2."/>
      <w:lvlJc w:val="left"/>
      <w:pPr>
        <w:ind w:left="229" w:hanging="360"/>
      </w:pPr>
      <w:rPr/>
    </w:lvl>
    <w:lvl w:ilvl="2">
      <w:start w:val="1"/>
      <w:numFmt w:val="lowerRoman"/>
      <w:lvlText w:val="%3."/>
      <w:lvlJc w:val="right"/>
      <w:pPr>
        <w:ind w:left="949" w:hanging="180"/>
      </w:pPr>
      <w:rPr/>
    </w:lvl>
    <w:lvl w:ilvl="3">
      <w:start w:val="1"/>
      <w:numFmt w:val="decimal"/>
      <w:lvlText w:val="%4."/>
      <w:lvlJc w:val="left"/>
      <w:pPr>
        <w:ind w:left="1669" w:hanging="360"/>
      </w:pPr>
      <w:rPr/>
    </w:lvl>
    <w:lvl w:ilvl="4">
      <w:start w:val="1"/>
      <w:numFmt w:val="lowerLetter"/>
      <w:lvlText w:val="%5."/>
      <w:lvlJc w:val="left"/>
      <w:pPr>
        <w:ind w:left="2389" w:hanging="360"/>
      </w:pPr>
      <w:rPr/>
    </w:lvl>
    <w:lvl w:ilvl="5">
      <w:start w:val="1"/>
      <w:numFmt w:val="lowerRoman"/>
      <w:lvlText w:val="%6."/>
      <w:lvlJc w:val="right"/>
      <w:pPr>
        <w:ind w:left="3109" w:hanging="180"/>
      </w:pPr>
      <w:rPr/>
    </w:lvl>
    <w:lvl w:ilvl="6">
      <w:start w:val="1"/>
      <w:numFmt w:val="decimal"/>
      <w:lvlText w:val="%7."/>
      <w:lvlJc w:val="left"/>
      <w:pPr>
        <w:ind w:left="3829" w:hanging="360"/>
      </w:pPr>
      <w:rPr/>
    </w:lvl>
    <w:lvl w:ilvl="7">
      <w:start w:val="1"/>
      <w:numFmt w:val="lowerLetter"/>
      <w:lvlText w:val="%8."/>
      <w:lvlJc w:val="left"/>
      <w:pPr>
        <w:ind w:left="4549" w:hanging="360"/>
      </w:pPr>
      <w:rPr/>
    </w:lvl>
    <w:lvl w:ilvl="8">
      <w:start w:val="1"/>
      <w:numFmt w:val="lowerRoman"/>
      <w:lvlText w:val="%9."/>
      <w:lvlJc w:val="right"/>
      <w:pPr>
        <w:ind w:left="526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TdvcTW1q8k" TargetMode="External"/><Relationship Id="rId7" Type="http://schemas.openxmlformats.org/officeDocument/2006/relationships/hyperlink" Target="https://www.youtube.com/watch?v=2vHIMtKFuG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