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40" w:rsidRDefault="00F24540" w:rsidP="00F245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p w:rsidR="00F24540" w:rsidRPr="00F24540" w:rsidRDefault="00F24540" w:rsidP="00F245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</w:pPr>
      <w:r w:rsidRPr="00F2454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"/>
        </w:rPr>
        <w:t>TEMAS DE ESTUDIO SUFICIENCIA OCTAVO</w:t>
      </w:r>
      <w:bookmarkStart w:id="0" w:name="_GoBack"/>
      <w:bookmarkEnd w:id="0"/>
    </w:p>
    <w:p w:rsidR="00F24540" w:rsidRPr="00F24540" w:rsidRDefault="00F24540" w:rsidP="00F2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245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 Literatura colombiana: de los orígenes a la colonia.</w:t>
      </w:r>
    </w:p>
    <w:p w:rsidR="00F24540" w:rsidRPr="00F24540" w:rsidRDefault="00F24540" w:rsidP="00F2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245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 La oración simple y sus componentes</w:t>
      </w:r>
    </w:p>
    <w:p w:rsidR="00F24540" w:rsidRPr="00F24540" w:rsidRDefault="00F24540" w:rsidP="00F2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245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 El texto y sus propiedades.</w:t>
      </w:r>
    </w:p>
    <w:p w:rsidR="00F24540" w:rsidRPr="00F24540" w:rsidRDefault="00F24540" w:rsidP="00F2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245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 Romanticismo y Costumbrismo en Colombia.</w:t>
      </w:r>
    </w:p>
    <w:p w:rsidR="00F24540" w:rsidRPr="00F24540" w:rsidRDefault="00F24540" w:rsidP="00F2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245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- Clasificación de las oraciones según el modus y el </w:t>
      </w:r>
      <w:proofErr w:type="spellStart"/>
      <w:r w:rsidRPr="00F245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dictum</w:t>
      </w:r>
      <w:proofErr w:type="spellEnd"/>
      <w:r w:rsidRPr="00F245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</w:p>
    <w:p w:rsidR="00F24540" w:rsidRPr="00F24540" w:rsidRDefault="00F24540" w:rsidP="00F2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245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 El Modernismo y el Realismo en Colombia.</w:t>
      </w:r>
    </w:p>
    <w:p w:rsidR="00F24540" w:rsidRPr="00F24540" w:rsidRDefault="00F24540" w:rsidP="00F2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245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 Uso de los signos de puntuación.</w:t>
      </w:r>
    </w:p>
    <w:p w:rsidR="00F24540" w:rsidRPr="00F24540" w:rsidRDefault="00F24540" w:rsidP="00F2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245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 El Realismo mágico y la literatura vanguardista en Colombia.</w:t>
      </w:r>
    </w:p>
    <w:p w:rsidR="00F24540" w:rsidRPr="00F24540" w:rsidRDefault="00F24540" w:rsidP="00F2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245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 El Lenguaje verbal y no verbal.</w:t>
      </w:r>
    </w:p>
    <w:p w:rsidR="00F24540" w:rsidRPr="00F24540" w:rsidRDefault="00F24540" w:rsidP="00F2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F2454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 El texto argumentativo y los recursos y tipos de argumentos.</w:t>
      </w:r>
    </w:p>
    <w:p w:rsidR="0091550D" w:rsidRDefault="0091550D"/>
    <w:sectPr w:rsidR="00915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40"/>
    <w:rsid w:val="0091550D"/>
    <w:rsid w:val="00F2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4F50"/>
  <w15:chartTrackingRefBased/>
  <w15:docId w15:val="{84C873B3-424B-4A7C-A606-797DDD3C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2021-12-03T16:48:00Z</dcterms:created>
  <dcterms:modified xsi:type="dcterms:W3CDTF">2021-12-03T16:49:00Z</dcterms:modified>
</cp:coreProperties>
</file>