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95"/>
        <w:tblW w:w="10343"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blBorders>
        <w:tblLook w:val="04A0" w:firstRow="1" w:lastRow="0" w:firstColumn="1" w:lastColumn="0" w:noHBand="0" w:noVBand="1"/>
      </w:tblPr>
      <w:tblGrid>
        <w:gridCol w:w="33"/>
        <w:gridCol w:w="10310"/>
      </w:tblGrid>
      <w:tr w:rsidR="00A62613" w:rsidRPr="00A62613" w:rsidTr="00A62613">
        <w:trPr>
          <w:trHeight w:val="14570"/>
        </w:trPr>
        <w:tc>
          <w:tcPr>
            <w:tcW w:w="33" w:type="dxa"/>
            <w:tcBorders>
              <w:top w:val="single" w:sz="4" w:space="0" w:color="0000FF"/>
            </w:tcBorders>
            <w:shd w:val="clear" w:color="auto" w:fill="000066"/>
            <w:tcMar>
              <w:left w:w="0" w:type="dxa"/>
              <w:right w:w="0" w:type="dxa"/>
            </w:tcMar>
          </w:tcPr>
          <w:p w:rsidR="00A62613" w:rsidRPr="00A62613" w:rsidRDefault="00A62613" w:rsidP="00A62613">
            <w:pPr>
              <w:spacing w:after="0" w:line="360" w:lineRule="auto"/>
              <w:rPr>
                <w:rFonts w:ascii="Arial" w:hAnsi="Arial" w:cs="Arial"/>
                <w:color w:val="auto"/>
                <w:sz w:val="20"/>
                <w:szCs w:val="20"/>
              </w:rPr>
            </w:pPr>
          </w:p>
        </w:tc>
        <w:tc>
          <w:tcPr>
            <w:tcW w:w="10310" w:type="dxa"/>
            <w:shd w:val="thinDiagStripe" w:color="F2F2F2" w:themeColor="background1" w:themeShade="F2" w:fill="auto"/>
            <w:tcMar>
              <w:left w:w="0" w:type="dxa"/>
              <w:right w:w="0" w:type="dxa"/>
            </w:tcMar>
          </w:tcPr>
          <w:p w:rsidR="00A62613" w:rsidRPr="00A62613" w:rsidRDefault="00A62613" w:rsidP="00A62613">
            <w:pPr>
              <w:spacing w:after="0" w:line="360" w:lineRule="auto"/>
              <w:rPr>
                <w:rFonts w:ascii="Arial" w:hAnsi="Arial" w:cs="Arial"/>
                <w:color w:val="auto"/>
                <w:sz w:val="20"/>
                <w:szCs w:val="20"/>
              </w:rPr>
            </w:pPr>
            <w:bookmarkStart w:id="0" w:name="_GoBack"/>
            <w:r w:rsidRPr="00A62613">
              <w:rPr>
                <w:rFonts w:ascii="Arial" w:hAnsi="Arial" w:cs="Arial"/>
                <w:noProof/>
                <w:color w:val="auto"/>
                <w:sz w:val="20"/>
                <w:szCs w:val="20"/>
                <w:lang w:val="es-CO" w:eastAsia="es-CO"/>
              </w:rPr>
              <mc:AlternateContent>
                <mc:Choice Requires="wpg">
                  <w:drawing>
                    <wp:anchor distT="0" distB="0" distL="114300" distR="114300" simplePos="0" relativeHeight="252169216" behindDoc="0" locked="0" layoutInCell="1" allowOverlap="1" wp14:anchorId="6220ABD9" wp14:editId="1A6D822B">
                      <wp:simplePos x="0" y="0"/>
                      <wp:positionH relativeFrom="column">
                        <wp:posOffset>334010</wp:posOffset>
                      </wp:positionH>
                      <wp:positionV relativeFrom="paragraph">
                        <wp:posOffset>95885</wp:posOffset>
                      </wp:positionV>
                      <wp:extent cx="5904865" cy="4776470"/>
                      <wp:effectExtent l="0" t="0" r="4153535" b="5080"/>
                      <wp:wrapNone/>
                      <wp:docPr id="521"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865" cy="4776470"/>
                                <a:chOff x="2536" y="688"/>
                                <a:chExt cx="8984" cy="7522"/>
                              </a:xfrm>
                            </wpg:grpSpPr>
                            <wps:wsp>
                              <wps:cNvPr id="522" name="Freeform 305"/>
                              <wps:cNvSpPr>
                                <a:spLocks/>
                              </wps:cNvSpPr>
                              <wps:spPr bwMode="auto">
                                <a:xfrm>
                                  <a:off x="2536" y="720"/>
                                  <a:ext cx="8984" cy="7412"/>
                                </a:xfrm>
                                <a:custGeom>
                                  <a:avLst/>
                                  <a:gdLst>
                                    <a:gd name="T0" fmla="*/ 1283 w 8984"/>
                                    <a:gd name="T1" fmla="*/ 0 h 7412"/>
                                    <a:gd name="T2" fmla="*/ 8984 w 8984"/>
                                    <a:gd name="T3" fmla="*/ 2 h 7412"/>
                                    <a:gd name="T4" fmla="*/ 8093 w 8984"/>
                                    <a:gd name="T5" fmla="*/ 7412 h 7412"/>
                                    <a:gd name="T6" fmla="*/ 0 w 8984"/>
                                    <a:gd name="T7" fmla="*/ 3082 h 7412"/>
                                    <a:gd name="T8" fmla="*/ 1283 w 8984"/>
                                    <a:gd name="T9" fmla="*/ 0 h 7412"/>
                                  </a:gdLst>
                                  <a:ahLst/>
                                  <a:cxnLst>
                                    <a:cxn ang="0">
                                      <a:pos x="T0" y="T1"/>
                                    </a:cxn>
                                    <a:cxn ang="0">
                                      <a:pos x="T2" y="T3"/>
                                    </a:cxn>
                                    <a:cxn ang="0">
                                      <a:pos x="T4" y="T5"/>
                                    </a:cxn>
                                    <a:cxn ang="0">
                                      <a:pos x="T6" y="T7"/>
                                    </a:cxn>
                                    <a:cxn ang="0">
                                      <a:pos x="T8" y="T9"/>
                                    </a:cxn>
                                  </a:cxnLst>
                                  <a:rect l="0" t="0" r="r" b="b"/>
                                  <a:pathLst>
                                    <a:path w="8984" h="7412">
                                      <a:moveTo>
                                        <a:pt x="1283" y="0"/>
                                      </a:moveTo>
                                      <a:lnTo>
                                        <a:pt x="8984" y="2"/>
                                      </a:lnTo>
                                      <a:lnTo>
                                        <a:pt x="8093" y="7412"/>
                                      </a:lnTo>
                                      <a:lnTo>
                                        <a:pt x="0" y="3082"/>
                                      </a:lnTo>
                                      <a:lnTo>
                                        <a:pt x="1283" y="0"/>
                                      </a:lnTo>
                                      <a:close/>
                                    </a:path>
                                  </a:pathLst>
                                </a:custGeom>
                                <a:solidFill>
                                  <a:srgbClr val="000099"/>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523" name="Freeform 306"/>
                              <wps:cNvSpPr>
                                <a:spLocks/>
                              </wps:cNvSpPr>
                              <wps:spPr bwMode="auto">
                                <a:xfrm>
                                  <a:off x="2737" y="718"/>
                                  <a:ext cx="8783" cy="7429"/>
                                </a:xfrm>
                                <a:custGeom>
                                  <a:avLst/>
                                  <a:gdLst>
                                    <a:gd name="T0" fmla="*/ 1321 w 9312"/>
                                    <a:gd name="T1" fmla="*/ 2 h 7321"/>
                                    <a:gd name="T2" fmla="*/ 9312 w 9312"/>
                                    <a:gd name="T3" fmla="*/ 0 h 7321"/>
                                    <a:gd name="T4" fmla="*/ 8480 w 9312"/>
                                    <a:gd name="T5" fmla="*/ 7321 h 7321"/>
                                    <a:gd name="T6" fmla="*/ 0 w 9312"/>
                                    <a:gd name="T7" fmla="*/ 2949 h 7321"/>
                                    <a:gd name="T8" fmla="*/ 1321 w 9312"/>
                                    <a:gd name="T9" fmla="*/ 2 h 7321"/>
                                  </a:gdLst>
                                  <a:ahLst/>
                                  <a:cxnLst>
                                    <a:cxn ang="0">
                                      <a:pos x="T0" y="T1"/>
                                    </a:cxn>
                                    <a:cxn ang="0">
                                      <a:pos x="T2" y="T3"/>
                                    </a:cxn>
                                    <a:cxn ang="0">
                                      <a:pos x="T4" y="T5"/>
                                    </a:cxn>
                                    <a:cxn ang="0">
                                      <a:pos x="T6" y="T7"/>
                                    </a:cxn>
                                    <a:cxn ang="0">
                                      <a:pos x="T8" y="T9"/>
                                    </a:cxn>
                                  </a:cxnLst>
                                  <a:rect l="0" t="0" r="r" b="b"/>
                                  <a:pathLst>
                                    <a:path w="9312" h="7321">
                                      <a:moveTo>
                                        <a:pt x="1321" y="2"/>
                                      </a:moveTo>
                                      <a:lnTo>
                                        <a:pt x="9312" y="0"/>
                                      </a:lnTo>
                                      <a:lnTo>
                                        <a:pt x="8480" y="7321"/>
                                      </a:lnTo>
                                      <a:lnTo>
                                        <a:pt x="0" y="2949"/>
                                      </a:lnTo>
                                      <a:lnTo>
                                        <a:pt x="1321" y="2"/>
                                      </a:lnTo>
                                      <a:close/>
                                    </a:path>
                                  </a:pathLst>
                                </a:custGeom>
                                <a:solidFill>
                                  <a:schemeClr val="accent1">
                                    <a:lumMod val="20000"/>
                                    <a:lumOff val="80000"/>
                                  </a:schemeClr>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524" name="Freeform 307"/>
                              <wps:cNvSpPr>
                                <a:spLocks/>
                              </wps:cNvSpPr>
                              <wps:spPr bwMode="auto">
                                <a:xfrm>
                                  <a:off x="3361" y="736"/>
                                  <a:ext cx="8159" cy="7436"/>
                                </a:xfrm>
                                <a:custGeom>
                                  <a:avLst/>
                                  <a:gdLst>
                                    <a:gd name="T0" fmla="*/ 1156 w 8651"/>
                                    <a:gd name="T1" fmla="*/ 0 h 7328"/>
                                    <a:gd name="T2" fmla="*/ 8651 w 8651"/>
                                    <a:gd name="T3" fmla="*/ 3 h 7328"/>
                                    <a:gd name="T4" fmla="*/ 7978 w 8651"/>
                                    <a:gd name="T5" fmla="*/ 7328 h 7328"/>
                                    <a:gd name="T6" fmla="*/ 0 w 8651"/>
                                    <a:gd name="T7" fmla="*/ 3048 h 7328"/>
                                    <a:gd name="T8" fmla="*/ 1156 w 8651"/>
                                    <a:gd name="T9" fmla="*/ 0 h 7328"/>
                                  </a:gdLst>
                                  <a:ahLst/>
                                  <a:cxnLst>
                                    <a:cxn ang="0">
                                      <a:pos x="T0" y="T1"/>
                                    </a:cxn>
                                    <a:cxn ang="0">
                                      <a:pos x="T2" y="T3"/>
                                    </a:cxn>
                                    <a:cxn ang="0">
                                      <a:pos x="T4" y="T5"/>
                                    </a:cxn>
                                    <a:cxn ang="0">
                                      <a:pos x="T6" y="T7"/>
                                    </a:cxn>
                                    <a:cxn ang="0">
                                      <a:pos x="T8" y="T9"/>
                                    </a:cxn>
                                  </a:cxnLst>
                                  <a:rect l="0" t="0" r="r" b="b"/>
                                  <a:pathLst>
                                    <a:path w="8651" h="7328">
                                      <a:moveTo>
                                        <a:pt x="1156" y="0"/>
                                      </a:moveTo>
                                      <a:lnTo>
                                        <a:pt x="8651" y="3"/>
                                      </a:lnTo>
                                      <a:lnTo>
                                        <a:pt x="7978" y="7328"/>
                                      </a:lnTo>
                                      <a:lnTo>
                                        <a:pt x="0" y="3048"/>
                                      </a:lnTo>
                                      <a:lnTo>
                                        <a:pt x="1156" y="0"/>
                                      </a:lnTo>
                                      <a:close/>
                                    </a:path>
                                  </a:pathLst>
                                </a:custGeom>
                                <a:solidFill>
                                  <a:schemeClr val="accent6">
                                    <a:lumMod val="60000"/>
                                    <a:lumOff val="40000"/>
                                  </a:schemeClr>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525" name="Freeform 308"/>
                              <wps:cNvSpPr>
                                <a:spLocks/>
                              </wps:cNvSpPr>
                              <wps:spPr bwMode="auto">
                                <a:xfrm>
                                  <a:off x="3200" y="720"/>
                                  <a:ext cx="8320" cy="7454"/>
                                </a:xfrm>
                                <a:custGeom>
                                  <a:avLst/>
                                  <a:gdLst>
                                    <a:gd name="T0" fmla="*/ 1075 w 8320"/>
                                    <a:gd name="T1" fmla="*/ 0 h 7454"/>
                                    <a:gd name="T2" fmla="*/ 8320 w 8320"/>
                                    <a:gd name="T3" fmla="*/ 0 h 7454"/>
                                    <a:gd name="T4" fmla="*/ 7818 w 8320"/>
                                    <a:gd name="T5" fmla="*/ 7454 h 7454"/>
                                    <a:gd name="T6" fmla="*/ 0 w 8320"/>
                                    <a:gd name="T7" fmla="*/ 2820 h 7454"/>
                                    <a:gd name="T8" fmla="*/ 1075 w 8320"/>
                                    <a:gd name="T9" fmla="*/ 0 h 7454"/>
                                  </a:gdLst>
                                  <a:ahLst/>
                                  <a:cxnLst>
                                    <a:cxn ang="0">
                                      <a:pos x="T0" y="T1"/>
                                    </a:cxn>
                                    <a:cxn ang="0">
                                      <a:pos x="T2" y="T3"/>
                                    </a:cxn>
                                    <a:cxn ang="0">
                                      <a:pos x="T4" y="T5"/>
                                    </a:cxn>
                                    <a:cxn ang="0">
                                      <a:pos x="T6" y="T7"/>
                                    </a:cxn>
                                    <a:cxn ang="0">
                                      <a:pos x="T8" y="T9"/>
                                    </a:cxn>
                                  </a:cxnLst>
                                  <a:rect l="0" t="0" r="r" b="b"/>
                                  <a:pathLst>
                                    <a:path w="8320" h="7454">
                                      <a:moveTo>
                                        <a:pt x="1075" y="0"/>
                                      </a:moveTo>
                                      <a:lnTo>
                                        <a:pt x="8320" y="0"/>
                                      </a:lnTo>
                                      <a:lnTo>
                                        <a:pt x="7818" y="7454"/>
                                      </a:lnTo>
                                      <a:lnTo>
                                        <a:pt x="0" y="2820"/>
                                      </a:lnTo>
                                      <a:lnTo>
                                        <a:pt x="1075" y="0"/>
                                      </a:lnTo>
                                      <a:close/>
                                    </a:path>
                                  </a:pathLst>
                                </a:custGeom>
                                <a:gradFill rotWithShape="0">
                                  <a:gsLst>
                                    <a:gs pos="0">
                                      <a:schemeClr val="accent2">
                                        <a:lumMod val="100000"/>
                                        <a:lumOff val="0"/>
                                      </a:schemeClr>
                                    </a:gs>
                                    <a:gs pos="100000">
                                      <a:schemeClr val="accent2">
                                        <a:lumMod val="50000"/>
                                        <a:lumOff val="0"/>
                                      </a:schemeClr>
                                    </a:gs>
                                  </a:gsLst>
                                  <a:lin ang="2700000" scaled="1"/>
                                </a:gradFill>
                                <a:ln w="12700" cmpd="sng">
                                  <a:solidFill>
                                    <a:schemeClr val="lt1">
                                      <a:lumMod val="95000"/>
                                      <a:lumOff val="0"/>
                                    </a:schemeClr>
                                  </a:solidFill>
                                  <a:prstDash val="solid"/>
                                  <a:round/>
                                  <a:headEnd/>
                                  <a:tailEnd/>
                                </a:ln>
                                <a:effectLst>
                                  <a:outerShdw sy="50000" kx="-2453608" rotWithShape="0">
                                    <a:schemeClr val="accent2">
                                      <a:lumMod val="40000"/>
                                      <a:lumOff val="60000"/>
                                      <a:alpha val="50000"/>
                                    </a:schemeClr>
                                  </a:outerShdw>
                                </a:effectLst>
                              </wps:spPr>
                              <wps:bodyPr rot="0" vert="horz" wrap="square" lIns="91440" tIns="45720" rIns="91440" bIns="45720" anchor="t" anchorCtr="0" upright="1">
                                <a:noAutofit/>
                              </wps:bodyPr>
                            </wps:wsp>
                            <wps:wsp>
                              <wps:cNvPr id="526" name="Freeform 309"/>
                              <wps:cNvSpPr>
                                <a:spLocks/>
                              </wps:cNvSpPr>
                              <wps:spPr bwMode="auto">
                                <a:xfrm>
                                  <a:off x="3381" y="718"/>
                                  <a:ext cx="8139" cy="7461"/>
                                </a:xfrm>
                                <a:custGeom>
                                  <a:avLst/>
                                  <a:gdLst>
                                    <a:gd name="T0" fmla="*/ 1020 w 8139"/>
                                    <a:gd name="T1" fmla="*/ 1 h 7461"/>
                                    <a:gd name="T2" fmla="*/ 8139 w 8139"/>
                                    <a:gd name="T3" fmla="*/ 0 h 7461"/>
                                    <a:gd name="T4" fmla="*/ 7782 w 8139"/>
                                    <a:gd name="T5" fmla="*/ 7461 h 7461"/>
                                    <a:gd name="T6" fmla="*/ 0 w 8139"/>
                                    <a:gd name="T7" fmla="*/ 2776 h 7461"/>
                                    <a:gd name="T8" fmla="*/ 1020 w 8139"/>
                                    <a:gd name="T9" fmla="*/ 1 h 7461"/>
                                  </a:gdLst>
                                  <a:ahLst/>
                                  <a:cxnLst>
                                    <a:cxn ang="0">
                                      <a:pos x="T0" y="T1"/>
                                    </a:cxn>
                                    <a:cxn ang="0">
                                      <a:pos x="T2" y="T3"/>
                                    </a:cxn>
                                    <a:cxn ang="0">
                                      <a:pos x="T4" y="T5"/>
                                    </a:cxn>
                                    <a:cxn ang="0">
                                      <a:pos x="T6" y="T7"/>
                                    </a:cxn>
                                    <a:cxn ang="0">
                                      <a:pos x="T8" y="T9"/>
                                    </a:cxn>
                                  </a:cxnLst>
                                  <a:rect l="0" t="0" r="r" b="b"/>
                                  <a:pathLst>
                                    <a:path w="8139" h="7461">
                                      <a:moveTo>
                                        <a:pt x="1020" y="1"/>
                                      </a:moveTo>
                                      <a:lnTo>
                                        <a:pt x="8139" y="0"/>
                                      </a:lnTo>
                                      <a:lnTo>
                                        <a:pt x="7782" y="7461"/>
                                      </a:lnTo>
                                      <a:lnTo>
                                        <a:pt x="0" y="2776"/>
                                      </a:lnTo>
                                      <a:lnTo>
                                        <a:pt x="1020" y="1"/>
                                      </a:lnTo>
                                      <a:close/>
                                    </a:path>
                                  </a:pathLst>
                                </a:custGeom>
                                <a:solidFill>
                                  <a:schemeClr val="accent6">
                                    <a:lumMod val="20000"/>
                                    <a:lumOff val="80000"/>
                                  </a:schemeClr>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527" name="Freeform 310"/>
                              <wps:cNvSpPr>
                                <a:spLocks/>
                              </wps:cNvSpPr>
                              <wps:spPr bwMode="auto">
                                <a:xfrm>
                                  <a:off x="4005" y="732"/>
                                  <a:ext cx="7515" cy="7478"/>
                                </a:xfrm>
                                <a:custGeom>
                                  <a:avLst/>
                                  <a:gdLst>
                                    <a:gd name="T0" fmla="*/ 876 w 7052"/>
                                    <a:gd name="T1" fmla="*/ 0 h 6522"/>
                                    <a:gd name="T2" fmla="*/ 7052 w 7052"/>
                                    <a:gd name="T3" fmla="*/ 8 h 6522"/>
                                    <a:gd name="T4" fmla="*/ 6902 w 7052"/>
                                    <a:gd name="T5" fmla="*/ 6522 h 6522"/>
                                    <a:gd name="T6" fmla="*/ 0 w 7052"/>
                                    <a:gd name="T7" fmla="*/ 2581 h 6522"/>
                                    <a:gd name="T8" fmla="*/ 876 w 7052"/>
                                    <a:gd name="T9" fmla="*/ 0 h 6522"/>
                                  </a:gdLst>
                                  <a:ahLst/>
                                  <a:cxnLst>
                                    <a:cxn ang="0">
                                      <a:pos x="T0" y="T1"/>
                                    </a:cxn>
                                    <a:cxn ang="0">
                                      <a:pos x="T2" y="T3"/>
                                    </a:cxn>
                                    <a:cxn ang="0">
                                      <a:pos x="T4" y="T5"/>
                                    </a:cxn>
                                    <a:cxn ang="0">
                                      <a:pos x="T6" y="T7"/>
                                    </a:cxn>
                                    <a:cxn ang="0">
                                      <a:pos x="T8" y="T9"/>
                                    </a:cxn>
                                  </a:cxnLst>
                                  <a:rect l="0" t="0" r="r" b="b"/>
                                  <a:pathLst>
                                    <a:path w="7052" h="6522">
                                      <a:moveTo>
                                        <a:pt x="876" y="0"/>
                                      </a:moveTo>
                                      <a:lnTo>
                                        <a:pt x="7052" y="8"/>
                                      </a:lnTo>
                                      <a:lnTo>
                                        <a:pt x="6902" y="6522"/>
                                      </a:lnTo>
                                      <a:lnTo>
                                        <a:pt x="0" y="2581"/>
                                      </a:lnTo>
                                      <a:lnTo>
                                        <a:pt x="876" y="0"/>
                                      </a:lnTo>
                                      <a:close/>
                                    </a:path>
                                  </a:pathLst>
                                </a:custGeom>
                                <a:solidFill>
                                  <a:schemeClr val="accent3">
                                    <a:lumMod val="40000"/>
                                    <a:lumOff val="60000"/>
                                  </a:schemeClr>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528" name="Freeform 311"/>
                              <wps:cNvSpPr>
                                <a:spLocks/>
                              </wps:cNvSpPr>
                              <wps:spPr bwMode="auto">
                                <a:xfrm>
                                  <a:off x="3751" y="688"/>
                                  <a:ext cx="7566" cy="7459"/>
                                </a:xfrm>
                                <a:custGeom>
                                  <a:avLst/>
                                  <a:gdLst>
                                    <a:gd name="T0" fmla="*/ 780 w 7099"/>
                                    <a:gd name="T1" fmla="*/ 2 h 6505"/>
                                    <a:gd name="T2" fmla="*/ 7099 w 7099"/>
                                    <a:gd name="T3" fmla="*/ 0 h 6505"/>
                                    <a:gd name="T4" fmla="*/ 7099 w 7099"/>
                                    <a:gd name="T5" fmla="*/ 6505 h 6505"/>
                                    <a:gd name="T6" fmla="*/ 0 w 7099"/>
                                    <a:gd name="T7" fmla="*/ 2266 h 6505"/>
                                    <a:gd name="T8" fmla="*/ 780 w 7099"/>
                                    <a:gd name="T9" fmla="*/ 2 h 6505"/>
                                  </a:gdLst>
                                  <a:ahLst/>
                                  <a:cxnLst>
                                    <a:cxn ang="0">
                                      <a:pos x="T0" y="T1"/>
                                    </a:cxn>
                                    <a:cxn ang="0">
                                      <a:pos x="T2" y="T3"/>
                                    </a:cxn>
                                    <a:cxn ang="0">
                                      <a:pos x="T4" y="T5"/>
                                    </a:cxn>
                                    <a:cxn ang="0">
                                      <a:pos x="T6" y="T7"/>
                                    </a:cxn>
                                    <a:cxn ang="0">
                                      <a:pos x="T8" y="T9"/>
                                    </a:cxn>
                                  </a:cxnLst>
                                  <a:rect l="0" t="0" r="r" b="b"/>
                                  <a:pathLst>
                                    <a:path w="7099" h="6505">
                                      <a:moveTo>
                                        <a:pt x="780" y="2"/>
                                      </a:moveTo>
                                      <a:lnTo>
                                        <a:pt x="7099" y="0"/>
                                      </a:lnTo>
                                      <a:lnTo>
                                        <a:pt x="7099" y="6505"/>
                                      </a:lnTo>
                                      <a:lnTo>
                                        <a:pt x="0" y="2266"/>
                                      </a:lnTo>
                                      <a:lnTo>
                                        <a:pt x="780" y="2"/>
                                      </a:lnTo>
                                      <a:close/>
                                    </a:path>
                                  </a:pathLst>
                                </a:custGeom>
                                <a:solidFill>
                                  <a:srgbClr val="1D44C1"/>
                                </a:solidFill>
                                <a:ln w="12700" cmpd="sng">
                                  <a:solidFill>
                                    <a:schemeClr val="lt1">
                                      <a:lumMod val="95000"/>
                                      <a:lumOff val="0"/>
                                    </a:schemeClr>
                                  </a:solidFill>
                                  <a:prstDash val="solid"/>
                                  <a:round/>
                                  <a:headEnd/>
                                  <a:tailEnd/>
                                </a:ln>
                                <a:effectLst>
                                  <a:outerShdw sy="50000" kx="-2453608" rotWithShape="0">
                                    <a:schemeClr val="accent3">
                                      <a:lumMod val="40000"/>
                                      <a:lumOff val="6000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CB853" id="Group 355" o:spid="_x0000_s1026" style="position:absolute;margin-left:26.3pt;margin-top:7.55pt;width:464.95pt;height:376.1pt;z-index:252169216" coordorigin="2536,688" coordsize="8984,7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">
                      <v:shape id="Freeform 305" o:spid="_x0000_s1027" style="position:absolute;left:2536;top:720;width:8984;height:7412;visibility:visible;mso-wrap-style:square;v-text-anchor:top" coordsize="8984,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RvMUA&#10;AADcAAAADwAAAGRycy9kb3ducmV2LnhtbESPQWvCQBSE70L/w/IKvUizSUCRmFWkNKUXi01TvD6y&#10;r0lo9m3IbjX++64geBxm5hsm306mFycaXWdZQRLFIIhrqztuFFRfxfMKhPPIGnvLpOBCDrabh1mO&#10;mbZn/qRT6RsRIOwyVNB6P2RSurolgy6yA3Hwfuxo0Ac5NlKPeA5w08s0jpfSYMdhocWBXlqqf8s/&#10;o+Bg36bFsXhdzXeUJNV3qj9csVfq6XHarUF4mvw9fGu/awWLNIXrmXAE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tG8xQAAANwAAAAPAAAAAAAAAAAAAAAAAJgCAABkcnMv&#10;ZG93bnJldi54bWxQSwUGAAAAAAQABAD1AAAAigMAAAAA&#10;" path="m1283,l8984,2,8093,7412,,3082,1283,xe" fillcolor="#009" stroked="f" strokeweight=".25pt">
                        <v:path arrowok="t" o:connecttype="custom" o:connectlocs="1283,0;8984,2;8093,7412;0,3082;1283,0" o:connectangles="0,0,0,0,0"/>
                      </v:shape>
                      <v:shape id="Freeform 306" o:spid="_x0000_s1028" style="position:absolute;left:2737;top:718;width:8783;height:7429;visibility:visible;mso-wrap-style:square;v-text-anchor:top" coordsize="9312,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fUhcQA&#10;AADcAAAADwAAAGRycy9kb3ducmV2LnhtbESPQWvCQBSE70L/w/IKvYhutBgkukqJtHjTph48PrLP&#10;JDT7Nuyumvrru4LgcZiZb5jlujetuJDzjWUFk3ECgri0uuFKweHnczQH4QOyxtYyKfgjD+vVy2CJ&#10;mbZX/qZLESoRIewzVFCH0GVS+rImg35sO+LonawzGKJ0ldQOrxFuWjlNklQabDgu1NhRXlP5W5yN&#10;gpT2M7pVO9kGv/naDF1+TMtcqbfX/mMBIlAfnuFHe6sVzKbvcD8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n1IXEAAAA3AAAAA8AAAAAAAAAAAAAAAAAmAIAAGRycy9k&#10;b3ducmV2LnhtbFBLBQYAAAAABAAEAPUAAACJAwAAAAA=&#10;" path="m1321,2l9312,,8480,7321,,2949,1321,2xe" fillcolor="#deeaf6 [660]" stroked="f" strokeweight=".25pt">
                        <v:path arrowok="t" o:connecttype="custom" o:connectlocs="1246,2;8783,0;7998,7429;0,2993;1246,2" o:connectangles="0,0,0,0,0"/>
                      </v:shape>
                      <v:shape id="Freeform 307" o:spid="_x0000_s1029" style="position:absolute;left:3361;top:736;width:8159;height:7436;visibility:visible;mso-wrap-style:square;v-text-anchor:top" coordsize="8651,7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CJ8cA&#10;AADcAAAADwAAAGRycy9kb3ducmV2LnhtbESPQUvDQBSE70L/w/IKXqTdtGqpabdFC6L1UGgUen1m&#10;X5PQ7NuYt03jv3cFweMwM98wy3XvatVRK5VnA5NxAoo497biwsDH+/NoDkoCssXaMxn4JoH1anC1&#10;xNT6C++py0KhIoQlRQNlCE2qteQlOZSxb4ijd/StwxBlW2jb4iXCXa2nSTLTDiuOCyU2tCkpP2Vn&#10;Z+CQbR9ENk83h5fu3N9+fol/282NuR72jwtQgfrwH/5rv1oD99M7+D0Tj4B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ZQifHAAAA3AAAAA8AAAAAAAAAAAAAAAAAmAIAAGRy&#10;cy9kb3ducmV2LnhtbFBLBQYAAAAABAAEAPUAAACMAwAAAAA=&#10;" path="m1156,l8651,3,7978,7328,,3048,1156,xe" fillcolor="#a8d08d [1945]" stroked="f" strokeweight=".25pt">
                        <v:path arrowok="t" o:connecttype="custom" o:connectlocs="1090,0;8159,3;7524,7436;0,3093;1090,0" o:connectangles="0,0,0,0,0"/>
                      </v:shape>
                      <v:shape id="Freeform 308" o:spid="_x0000_s1030" style="position:absolute;left:3200;top:720;width:8320;height:7454;visibility:visible;mso-wrap-style:square;v-text-anchor:top" coordsize="8320,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4cQA&#10;AADcAAAADwAAAGRycy9kb3ducmV2LnhtbESPwWrDMBBE74X8g9hCb7Vsg0txooQ2NCSHUBLHH7BI&#10;W9vEWhlLjd2/jwqFHoeZecOsNrPtxY1G3zlWkCUpCGLtTMeNgvqye34F4QOywd4xKfghD5v14mGF&#10;pXETn+lWhUZECPsSFbQhDKWUXrdk0SduII7elxsthijHRpoRpwi3vczT9EVa7DgutDjQtiV9rb6t&#10;Ar0/TR/XwWhuDoU8vWd1/XlMlXp6nN+WIALN4T/81z4YBUVewO+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JvuHEAAAA3AAAAA8AAAAAAAAAAAAAAAAAmAIAAGRycy9k&#10;b3ducmV2LnhtbFBLBQYAAAAABAAEAPUAAACJAwAAAAA=&#10;" path="m1075,l8320,,7818,7454,,2820,1075,xe" fillcolor="#ed7d31 [3205]" strokecolor="#f2f2f2 [3041]" strokeweight="1pt">
                        <v:fill color2="#823b0b [1605]" angle="45" focus="100%" type="gradient"/>
                        <v:shadow on="t" type="perspective" color="#f7caac [1301]" opacity=".5" origin=",.5" offset="0,0" matrix=",-56756f,,.5"/>
                        <v:path arrowok="t" o:connecttype="custom" o:connectlocs="1075,0;8320,0;7818,7454;0,2820;1075,0" o:connectangles="0,0,0,0,0"/>
                      </v:shape>
                      <v:shape id="Freeform 309" o:spid="_x0000_s1031" style="position:absolute;left:3381;top:718;width:8139;height:7461;visibility:visible;mso-wrap-style:square;v-text-anchor:top" coordsize="8139,7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k/cQA&#10;AADcAAAADwAAAGRycy9kb3ducmV2LnhtbESPQWvCQBSE74L/YXkFb7qpqJToKlUoSqCIqeD1kX0m&#10;sdm3aXY18d+7BcHjMDPfMItVZypxo8aVlhW8jyIQxJnVJecKjj9fww8QziNrrCyTgjs5WC37vQXG&#10;2rZ8oFvqcxEg7GJUUHhfx1K6rCCDbmRr4uCdbWPQB9nkUjfYBrip5DiKZtJgyWGhwJo2BWW/6dUo&#10;OG/p73Axp2S915vvVieTJL1OlBq8dZ9zEJ46/wo/2zutYDqewf+Zc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LJP3EAAAA3AAAAA8AAAAAAAAAAAAAAAAAmAIAAGRycy9k&#10;b3ducmV2LnhtbFBLBQYAAAAABAAEAPUAAACJAwAAAAA=&#10;" path="m1020,1l8139,,7782,7461,,2776,1020,1xe" fillcolor="#e2efd9 [665]" stroked="f" strokeweight=".25pt">
                        <v:path arrowok="t" o:connecttype="custom" o:connectlocs="1020,1;8139,0;7782,7461;0,2776;1020,1" o:connectangles="0,0,0,0,0"/>
                      </v:shape>
                      <v:shape id="Freeform 310" o:spid="_x0000_s1032" style="position:absolute;left:4005;top:732;width:7515;height:7478;visibility:visible;mso-wrap-style:square;v-text-anchor:top" coordsize="7052,6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3+cQA&#10;AADcAAAADwAAAGRycy9kb3ducmV2LnhtbESPQWvCQBSE74L/YXlCb3WjUivRVZqCpYUimLaeH9ln&#10;Es2+DburSf99Vyh4HGbmG2a16U0jruR8bVnBZJyAIC6srrlU8P21fVyA8AFZY2OZFPySh816OFhh&#10;qm3He7rmoRQRwj5FBVUIbSqlLyoy6Me2JY7e0TqDIUpXSu2wi3DTyGmSzKXBmuNChS29VlSc84tR&#10;gIfsDT+yCzH/dLPsFD5du1so9TDqX5YgAvXhHv5vv2sFT9NnuJ2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8d/nEAAAA3AAAAA8AAAAAAAAAAAAAAAAAmAIAAGRycy9k&#10;b3ducmV2LnhtbFBLBQYAAAAABAAEAPUAAACJAwAAAAA=&#10;" path="m876,l7052,8,6902,6522,,2581,876,xe" fillcolor="#dbdbdb [1302]" stroked="f" strokeweight=".25pt">
                        <v:path arrowok="t" o:connecttype="custom" o:connectlocs="934,0;7515,9;7355,7478;0,2959;934,0" o:connectangles="0,0,0,0,0"/>
                      </v:shape>
                      <v:shape id="Freeform 311" o:spid="_x0000_s1033" style="position:absolute;left:3751;top:688;width:7566;height:7459;visibility:visible;mso-wrap-style:square;v-text-anchor:top" coordsize="7099,6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W8F8EA&#10;AADcAAAADwAAAGRycy9kb3ducmV2LnhtbERPz0/CMBS+m/A/NI/Em3SQaMykEIEs6pFBkONjfa6D&#10;9XW2BeZ/Tw8mHL98v6fz3rbiQj40jhWMRxkI4srphmsF203x9AoiRGSNrWNS8EcB5rPBwxRz7a68&#10;pksZa5FCOOSowMTY5VKGypDFMHIdceJ+nLcYE/S11B6vKdy2cpJlL9Jiw6nBYEdLQ9WpPFsFq7II&#10;B3vcfW3iWfpqYT5+i/23Uo/D/v0NRKQ+3sX/7k+t4HmS1qYz6QjI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VvBfBAAAA3AAAAA8AAAAAAAAAAAAAAAAAmAIAAGRycy9kb3du&#10;cmV2LnhtbFBLBQYAAAAABAAEAPUAAACGAwAAAAA=&#10;" path="m780,2l7099,r,6505l,2266,780,2xe" fillcolor="#1d44c1" strokecolor="#f2f2f2 [3041]" strokeweight="1pt">
                        <v:shadow on="t" type="perspective" color="#dbdbdb [1302]" opacity=".5" origin=",.5" offset="0,0" matrix=",-56756f,,.5"/>
                        <v:path arrowok="t" o:connecttype="custom" o:connectlocs="831,2;7566,0;7566,7459;0,2598;831,2" o:connectangles="0,0,0,0,0"/>
                      </v:shape>
                    </v:group>
                  </w:pict>
                </mc:Fallback>
              </mc:AlternateContent>
            </w:r>
            <w:bookmarkEnd w:id="0"/>
            <w:r w:rsidRPr="00A62613">
              <w:rPr>
                <w:rFonts w:ascii="Arial" w:hAnsi="Arial" w:cs="Arial"/>
                <w:noProof/>
                <w:color w:val="auto"/>
                <w:sz w:val="20"/>
                <w:szCs w:val="20"/>
                <w:lang w:val="es-CO" w:eastAsia="es-CO"/>
              </w:rPr>
              <w:drawing>
                <wp:anchor distT="0" distB="0" distL="114300" distR="114300" simplePos="0" relativeHeight="252168192" behindDoc="0" locked="0" layoutInCell="1" allowOverlap="1" wp14:anchorId="76277965" wp14:editId="6369065C">
                  <wp:simplePos x="0" y="0"/>
                  <wp:positionH relativeFrom="margin">
                    <wp:posOffset>38771</wp:posOffset>
                  </wp:positionH>
                  <wp:positionV relativeFrom="margin">
                    <wp:posOffset>127000</wp:posOffset>
                  </wp:positionV>
                  <wp:extent cx="824230" cy="781050"/>
                  <wp:effectExtent l="0" t="0" r="0" b="0"/>
                  <wp:wrapSquare wrapText="bothSides"/>
                  <wp:docPr id="3" name="Imagen 3" descr="Resultado de imagen para ESCUDO JUAN NEPOMUCENO CADA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ESCUDO JUAN NEPOMUCENO CADAVI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423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2613">
              <w:rPr>
                <w:rFonts w:ascii="Arial" w:hAnsi="Arial" w:cs="Arial"/>
                <w:noProof/>
                <w:color w:val="auto"/>
                <w:sz w:val="20"/>
                <w:szCs w:val="20"/>
                <w:lang w:val="es-CO" w:eastAsia="es-CO"/>
              </w:rPr>
              <mc:AlternateContent>
                <mc:Choice Requires="wps">
                  <w:drawing>
                    <wp:anchor distT="0" distB="0" distL="114300" distR="114300" simplePos="0" relativeHeight="252170240" behindDoc="0" locked="0" layoutInCell="1" allowOverlap="1" wp14:anchorId="4F25DC33" wp14:editId="7A7D7620">
                      <wp:simplePos x="0" y="0"/>
                      <wp:positionH relativeFrom="column">
                        <wp:posOffset>2350135</wp:posOffset>
                      </wp:positionH>
                      <wp:positionV relativeFrom="paragraph">
                        <wp:posOffset>328295</wp:posOffset>
                      </wp:positionV>
                      <wp:extent cx="4224020" cy="1960880"/>
                      <wp:effectExtent l="0" t="1270" r="0" b="0"/>
                      <wp:wrapNone/>
                      <wp:docPr id="520"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020" cy="1960880"/>
                              </a:xfrm>
                              <a:prstGeom prst="rect">
                                <a:avLst/>
                              </a:prstGeom>
                              <a:noFill/>
                              <a:ln>
                                <a:noFill/>
                              </a:ln>
                              <a:extLst>
                                <a:ext uri="{909E8E84-426E-40DD-AFC4-6F175D3DCCD1}">
                                  <a14:hiddenFill xmlns:a14="http://schemas.microsoft.com/office/drawing/2010/main">
                                    <a:solidFill>
                                      <a:schemeClr val="accent6">
                                        <a:lumMod val="75000"/>
                                        <a:lumOff val="0"/>
                                        <a:alpha val="10001"/>
                                      </a:schemeClr>
                                    </a:solidFill>
                                  </a14:hiddenFill>
                                </a:ext>
                                <a:ext uri="{91240B29-F687-4F45-9708-019B960494DF}">
                                  <a14:hiddenLine xmlns:a14="http://schemas.microsoft.com/office/drawing/2010/main" w="9525">
                                    <a:solidFill>
                                      <a:schemeClr val="accent6">
                                        <a:lumMod val="60000"/>
                                        <a:lumOff val="40000"/>
                                      </a:schemeClr>
                                    </a:solidFill>
                                    <a:miter lim="800000"/>
                                    <a:headEnd/>
                                    <a:tailEnd/>
                                  </a14:hiddenLine>
                                </a:ext>
                              </a:extLst>
                            </wps:spPr>
                            <wps:txbx>
                              <w:txbxContent>
                                <w:p w:rsidR="000020EC" w:rsidRPr="000D7BFE" w:rsidRDefault="000020EC" w:rsidP="00A62613">
                                  <w:pPr>
                                    <w:jc w:val="center"/>
                                    <w:rPr>
                                      <w:rFonts w:ascii="Bernard MT Condensed" w:hAnsi="Bernard MT Condensed"/>
                                      <w:b/>
                                      <w:color w:val="FFFFCC"/>
                                      <w:sz w:val="72"/>
                                      <w:lang w:val="es-CO"/>
                                    </w:rPr>
                                  </w:pPr>
                                  <w:r w:rsidRPr="000D7BFE">
                                    <w:rPr>
                                      <w:rFonts w:ascii="Bernard MT Condensed" w:hAnsi="Bernard MT Condensed"/>
                                      <w:b/>
                                      <w:color w:val="FFFFCC"/>
                                      <w:sz w:val="72"/>
                                      <w:lang w:val="es-CO"/>
                                    </w:rPr>
                                    <w:t>PLAN DE MANTENIMIENTO</w:t>
                                  </w:r>
                                </w:p>
                              </w:txbxContent>
                            </wps:txbx>
                            <wps:bodyPr rot="0" vert="horz" wrap="square" lIns="182880" tIns="182880" rIns="18288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25DC33" id="Rectangle 304" o:spid="_x0000_s1026" style="position:absolute;margin-left:185.05pt;margin-top:25.85pt;width:332.6pt;height:154.4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" filled="f" fillcolor="#538135 [2409]" stroked="f" strokecolor="#a8d08d [1945]">
                      <v:fill opacity="6682f"/>
                      <v:textbox inset="14.4pt,14.4pt,14.4pt,7.2pt">
                        <w:txbxContent>
                          <w:p w:rsidR="000020EC" w:rsidRPr="000D7BFE" w:rsidRDefault="000020EC" w:rsidP="00A62613">
                            <w:pPr>
                              <w:jc w:val="center"/>
                              <w:rPr>
                                <w:rFonts w:ascii="Bernard MT Condensed" w:hAnsi="Bernard MT Condensed"/>
                                <w:b/>
                                <w:color w:val="FFFFCC"/>
                                <w:sz w:val="72"/>
                                <w:lang w:val="es-CO"/>
                              </w:rPr>
                            </w:pPr>
                            <w:r w:rsidRPr="000D7BFE">
                              <w:rPr>
                                <w:rFonts w:ascii="Bernard MT Condensed" w:hAnsi="Bernard MT Condensed"/>
                                <w:b/>
                                <w:color w:val="FFFFCC"/>
                                <w:sz w:val="72"/>
                                <w:lang w:val="es-CO"/>
                              </w:rPr>
                              <w:t>PLAN DE MANTENIMIENTO</w:t>
                            </w:r>
                          </w:p>
                        </w:txbxContent>
                      </v:textbox>
                    </v:rect>
                  </w:pict>
                </mc:Fallback>
              </mc:AlternateContent>
            </w:r>
            <w:r w:rsidRPr="00A62613">
              <w:rPr>
                <w:rFonts w:ascii="Arial" w:hAnsi="Arial" w:cs="Arial"/>
                <w:noProof/>
                <w:color w:val="auto"/>
                <w:sz w:val="20"/>
                <w:szCs w:val="20"/>
                <w:lang w:val="es-CO" w:eastAsia="es-CO"/>
              </w:rPr>
              <mc:AlternateContent>
                <mc:Choice Requires="wps">
                  <w:drawing>
                    <wp:anchor distT="0" distB="0" distL="114300" distR="114300" simplePos="0" relativeHeight="252171264" behindDoc="0" locked="0" layoutInCell="1" allowOverlap="1" wp14:anchorId="3A29B584" wp14:editId="6D256796">
                      <wp:simplePos x="0" y="0"/>
                      <wp:positionH relativeFrom="column">
                        <wp:posOffset>489585</wp:posOffset>
                      </wp:positionH>
                      <wp:positionV relativeFrom="paragraph">
                        <wp:posOffset>5030470</wp:posOffset>
                      </wp:positionV>
                      <wp:extent cx="5416550" cy="3190875"/>
                      <wp:effectExtent l="27305" t="36195" r="42545" b="59055"/>
                      <wp:wrapSquare wrapText="bothSides"/>
                      <wp:docPr id="519" name="WordArt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16550" cy="3190875"/>
                              </a:xfrm>
                              <a:prstGeom prst="rect">
                                <a:avLst/>
                              </a:prstGeom>
                            </wps:spPr>
                            <wps:txbx>
                              <w:txbxContent>
                                <w:p w:rsidR="000020EC" w:rsidRDefault="000020EC" w:rsidP="00A62613">
                                  <w:pPr>
                                    <w:pStyle w:val="NormalWeb"/>
                                    <w:spacing w:before="0" w:beforeAutospacing="0" w:after="0" w:afterAutospacing="0"/>
                                    <w:jc w:val="center"/>
                                  </w:pPr>
                                  <w:proofErr w:type="spellStart"/>
                                  <w:r w:rsidRPr="009648DF">
                                    <w:rPr>
                                      <w:rFonts w:ascii="AR ESSENCE" w:hAnsi="AR ESSENCE"/>
                                      <w:color w:val="1F3763"/>
                                      <w:sz w:val="64"/>
                                      <w:szCs w:val="64"/>
                                      <w14:shadow w14:blurRad="0" w14:dist="35941" w14:dir="2700000" w14:sx="100000" w14:sy="100000" w14:kx="0" w14:ky="0" w14:algn="ctr">
                                        <w14:srgbClr w14:val="4472C4"/>
                                      </w14:shadow>
                                      <w14:textOutline w14:w="19050" w14:cap="flat" w14:cmpd="sng" w14:algn="ctr">
                                        <w14:solidFill>
                                          <w14:srgbClr w14:val="99CCFF"/>
                                        </w14:solidFill>
                                        <w14:prstDash w14:val="solid"/>
                                        <w14:round/>
                                      </w14:textOutline>
                                    </w:rPr>
                                    <w:t>INSTITUCION</w:t>
                                  </w:r>
                                  <w:proofErr w:type="spellEnd"/>
                                  <w:r w:rsidRPr="009648DF">
                                    <w:rPr>
                                      <w:rFonts w:ascii="AR ESSENCE" w:hAnsi="AR ESSENCE"/>
                                      <w:color w:val="1F3763"/>
                                      <w:sz w:val="64"/>
                                      <w:szCs w:val="64"/>
                                      <w14:shadow w14:blurRad="0" w14:dist="35941" w14:dir="2700000" w14:sx="100000" w14:sy="100000" w14:kx="0" w14:ky="0" w14:algn="ctr">
                                        <w14:srgbClr w14:val="4472C4"/>
                                      </w14:shadow>
                                      <w14:textOutline w14:w="19050" w14:cap="flat" w14:cmpd="sng" w14:algn="ctr">
                                        <w14:solidFill>
                                          <w14:srgbClr w14:val="99CCFF"/>
                                        </w14:solidFill>
                                        <w14:prstDash w14:val="solid"/>
                                        <w14:round/>
                                      </w14:textOutline>
                                    </w:rPr>
                                    <w:t xml:space="preserve"> EDUCATIVA </w:t>
                                  </w:r>
                                </w:p>
                                <w:p w:rsidR="000020EC" w:rsidRDefault="000020EC" w:rsidP="00A62613">
                                  <w:pPr>
                                    <w:pStyle w:val="NormalWeb"/>
                                    <w:spacing w:before="0" w:beforeAutospacing="0" w:after="0" w:afterAutospacing="0"/>
                                    <w:jc w:val="center"/>
                                  </w:pPr>
                                  <w:r w:rsidRPr="009648DF">
                                    <w:rPr>
                                      <w:rFonts w:ascii="AR ESSENCE" w:hAnsi="AR ESSENCE"/>
                                      <w:color w:val="1F3763"/>
                                      <w:sz w:val="64"/>
                                      <w:szCs w:val="64"/>
                                      <w14:shadow w14:blurRad="0" w14:dist="35941" w14:dir="2700000" w14:sx="100000" w14:sy="100000" w14:kx="0" w14:ky="0" w14:algn="ctr">
                                        <w14:srgbClr w14:val="4472C4"/>
                                      </w14:shadow>
                                      <w14:textOutline w14:w="19050" w14:cap="flat" w14:cmpd="sng" w14:algn="ctr">
                                        <w14:solidFill>
                                          <w14:srgbClr w14:val="99CCFF"/>
                                        </w14:solidFill>
                                        <w14:prstDash w14:val="solid"/>
                                        <w14:round/>
                                      </w14:textOutline>
                                    </w:rPr>
                                    <w:t>JUAN NEPOMUCENO CADAVID</w:t>
                                  </w:r>
                                </w:p>
                                <w:p w:rsidR="000020EC" w:rsidRDefault="000020EC" w:rsidP="00A62613">
                                  <w:pPr>
                                    <w:pStyle w:val="NormalWeb"/>
                                    <w:spacing w:before="0" w:beforeAutospacing="0" w:after="0" w:afterAutospacing="0"/>
                                    <w:jc w:val="center"/>
                                  </w:pPr>
                                  <w:r w:rsidRPr="009648DF">
                                    <w:rPr>
                                      <w:rFonts w:ascii="AR ESSENCE" w:hAnsi="AR ESSENCE"/>
                                      <w:color w:val="1F3763"/>
                                      <w:sz w:val="64"/>
                                      <w:szCs w:val="64"/>
                                      <w14:shadow w14:blurRad="0" w14:dist="35941" w14:dir="2700000" w14:sx="100000" w14:sy="100000" w14:kx="0" w14:ky="0" w14:algn="ctr">
                                        <w14:srgbClr w14:val="4472C4"/>
                                      </w14:shadow>
                                      <w14:textOutline w14:w="19050" w14:cap="flat" w14:cmpd="sng" w14:algn="ctr">
                                        <w14:solidFill>
                                          <w14:srgbClr w14:val="99CCFF"/>
                                        </w14:solidFill>
                                        <w14:prstDash w14:val="solid"/>
                                        <w14:round/>
                                      </w14:textOutline>
                                    </w:rPr>
                                    <w:t>2017-2022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29B584" id="_x0000_t202" coordsize="21600,21600" o:spt="202" path="m,l,21600r21600,l21600,xe">
                      <v:stroke joinstyle="miter"/>
                      <v:path gradientshapeok="t" o:connecttype="rect"/>
                    </v:shapetype>
                    <v:shape id="WordArt 429" o:spid="_x0000_s1027" type="#_x0000_t202" style="position:absolute;margin-left:38.55pt;margin-top:396.1pt;width:426.5pt;height:251.2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" filled="f" stroked="f">
                      <o:lock v:ext="edit" shapetype="t"/>
                      <v:textbox style="mso-fit-shape-to-text:t">
                        <w:txbxContent>
                          <w:p w:rsidR="000020EC" w:rsidRDefault="000020EC" w:rsidP="00A62613">
                            <w:pPr>
                              <w:pStyle w:val="NormalWeb"/>
                              <w:spacing w:before="0" w:beforeAutospacing="0" w:after="0" w:afterAutospacing="0"/>
                              <w:jc w:val="center"/>
                            </w:pPr>
                            <w:proofErr w:type="spellStart"/>
                            <w:r w:rsidRPr="009648DF">
                              <w:rPr>
                                <w:rFonts w:ascii="AR ESSENCE" w:hAnsi="AR ESSENCE"/>
                                <w:color w:val="1F3763"/>
                                <w:sz w:val="64"/>
                                <w:szCs w:val="64"/>
                                <w14:shadow w14:blurRad="0" w14:dist="35941" w14:dir="2700000" w14:sx="100000" w14:sy="100000" w14:kx="0" w14:ky="0" w14:algn="ctr">
                                  <w14:srgbClr w14:val="4472C4"/>
                                </w14:shadow>
                                <w14:textOutline w14:w="19050" w14:cap="flat" w14:cmpd="sng" w14:algn="ctr">
                                  <w14:solidFill>
                                    <w14:srgbClr w14:val="99CCFF"/>
                                  </w14:solidFill>
                                  <w14:prstDash w14:val="solid"/>
                                  <w14:round/>
                                </w14:textOutline>
                              </w:rPr>
                              <w:t>INSTITUCION</w:t>
                            </w:r>
                            <w:proofErr w:type="spellEnd"/>
                            <w:r w:rsidRPr="009648DF">
                              <w:rPr>
                                <w:rFonts w:ascii="AR ESSENCE" w:hAnsi="AR ESSENCE"/>
                                <w:color w:val="1F3763"/>
                                <w:sz w:val="64"/>
                                <w:szCs w:val="64"/>
                                <w14:shadow w14:blurRad="0" w14:dist="35941" w14:dir="2700000" w14:sx="100000" w14:sy="100000" w14:kx="0" w14:ky="0" w14:algn="ctr">
                                  <w14:srgbClr w14:val="4472C4"/>
                                </w14:shadow>
                                <w14:textOutline w14:w="19050" w14:cap="flat" w14:cmpd="sng" w14:algn="ctr">
                                  <w14:solidFill>
                                    <w14:srgbClr w14:val="99CCFF"/>
                                  </w14:solidFill>
                                  <w14:prstDash w14:val="solid"/>
                                  <w14:round/>
                                </w14:textOutline>
                              </w:rPr>
                              <w:t xml:space="preserve"> EDUCATIVA </w:t>
                            </w:r>
                          </w:p>
                          <w:p w:rsidR="000020EC" w:rsidRDefault="000020EC" w:rsidP="00A62613">
                            <w:pPr>
                              <w:pStyle w:val="NormalWeb"/>
                              <w:spacing w:before="0" w:beforeAutospacing="0" w:after="0" w:afterAutospacing="0"/>
                              <w:jc w:val="center"/>
                            </w:pPr>
                            <w:r w:rsidRPr="009648DF">
                              <w:rPr>
                                <w:rFonts w:ascii="AR ESSENCE" w:hAnsi="AR ESSENCE"/>
                                <w:color w:val="1F3763"/>
                                <w:sz w:val="64"/>
                                <w:szCs w:val="64"/>
                                <w14:shadow w14:blurRad="0" w14:dist="35941" w14:dir="2700000" w14:sx="100000" w14:sy="100000" w14:kx="0" w14:ky="0" w14:algn="ctr">
                                  <w14:srgbClr w14:val="4472C4"/>
                                </w14:shadow>
                                <w14:textOutline w14:w="19050" w14:cap="flat" w14:cmpd="sng" w14:algn="ctr">
                                  <w14:solidFill>
                                    <w14:srgbClr w14:val="99CCFF"/>
                                  </w14:solidFill>
                                  <w14:prstDash w14:val="solid"/>
                                  <w14:round/>
                                </w14:textOutline>
                              </w:rPr>
                              <w:t>JUAN NEPOMUCENO CADAVID</w:t>
                            </w:r>
                          </w:p>
                          <w:p w:rsidR="000020EC" w:rsidRDefault="000020EC" w:rsidP="00A62613">
                            <w:pPr>
                              <w:pStyle w:val="NormalWeb"/>
                              <w:spacing w:before="0" w:beforeAutospacing="0" w:after="0" w:afterAutospacing="0"/>
                              <w:jc w:val="center"/>
                            </w:pPr>
                            <w:r w:rsidRPr="009648DF">
                              <w:rPr>
                                <w:rFonts w:ascii="AR ESSENCE" w:hAnsi="AR ESSENCE"/>
                                <w:color w:val="1F3763"/>
                                <w:sz w:val="64"/>
                                <w:szCs w:val="64"/>
                                <w14:shadow w14:blurRad="0" w14:dist="35941" w14:dir="2700000" w14:sx="100000" w14:sy="100000" w14:kx="0" w14:ky="0" w14:algn="ctr">
                                  <w14:srgbClr w14:val="4472C4"/>
                                </w14:shadow>
                                <w14:textOutline w14:w="19050" w14:cap="flat" w14:cmpd="sng" w14:algn="ctr">
                                  <w14:solidFill>
                                    <w14:srgbClr w14:val="99CCFF"/>
                                  </w14:solidFill>
                                  <w14:prstDash w14:val="solid"/>
                                  <w14:round/>
                                </w14:textOutline>
                              </w:rPr>
                              <w:t>2017-2022</w:t>
                            </w:r>
                          </w:p>
                        </w:txbxContent>
                      </v:textbox>
                      <w10:wrap type="square"/>
                    </v:shape>
                  </w:pict>
                </mc:Fallback>
              </mc:AlternateContent>
            </w:r>
          </w:p>
        </w:tc>
      </w:tr>
    </w:tbl>
    <w:p w:rsidR="009648DF" w:rsidRPr="00A62613" w:rsidRDefault="009648DF" w:rsidP="00A62613">
      <w:pPr>
        <w:spacing w:after="0" w:line="360" w:lineRule="auto"/>
        <w:rPr>
          <w:rFonts w:ascii="Arial" w:hAnsi="Arial" w:cs="Arial"/>
          <w:color w:val="auto"/>
          <w:sz w:val="20"/>
          <w:szCs w:val="20"/>
        </w:rPr>
      </w:pP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br w:type="page"/>
      </w:r>
    </w:p>
    <w:p w:rsidR="009648DF" w:rsidRPr="00A62613" w:rsidRDefault="009648DF"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lastRenderedPageBreak/>
        <w:t>MARCO JURÍDICO</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La infraestructura educativa del país, deberá tener en cuenta los procesos, procedimientos y normativas que reglamentan su desarrollo, a efectos de garantizar que ésta cumpla con los estándares y requisitos que le resultan aplicables.</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Conforme lo anterior y en lo que tiene que ver con las normas que regulan lo referente a esta materia, listamos algunas de las disposiciones legales aplicables:</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Ley 115 de 1994 , Artículo 84, señala que dentro de los mecanismos para propiciar el mejoramiento de la calidad educativa, se encuentra la evaluación que cada Consejo Directivo de las instituciones educativas debe adelantar al finalizar cada año, entre otros temas sobre la infraestructura física de estas.</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Artículo 138, dispone que el establecimiento educativo debe reunir una serie de requisitos entre los que se encuentra en su literal b) “Disponer de una estructura administrativa, una planta física y medios educativos adecuados”.</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 xml:space="preserve">Ley 715 de 2001, Capítulo III. De las instituciones educativas, los rectores y los recursos. Artículo </w:t>
      </w:r>
      <w:proofErr w:type="spellStart"/>
      <w:r w:rsidRPr="00A62613">
        <w:rPr>
          <w:rFonts w:ascii="Arial" w:eastAsia="Arial" w:hAnsi="Arial" w:cs="Arial"/>
          <w:color w:val="auto"/>
          <w:sz w:val="20"/>
          <w:szCs w:val="20"/>
        </w:rPr>
        <w:t>9</w:t>
      </w:r>
      <w:r w:rsidRPr="00A62613">
        <w:rPr>
          <w:rFonts w:ascii="Arial" w:eastAsia="Arial" w:hAnsi="Arial" w:cs="Arial"/>
          <w:color w:val="auto"/>
          <w:sz w:val="20"/>
          <w:szCs w:val="20"/>
          <w:vertAlign w:val="superscript"/>
        </w:rPr>
        <w:t>o</w:t>
      </w:r>
      <w:proofErr w:type="spellEnd"/>
      <w:r w:rsidRPr="00A62613">
        <w:rPr>
          <w:rFonts w:ascii="Arial" w:eastAsia="Arial" w:hAnsi="Arial" w:cs="Arial"/>
          <w:color w:val="auto"/>
          <w:sz w:val="20"/>
          <w:szCs w:val="20"/>
        </w:rPr>
        <w:t>. Dispone que las instituciones educativas deben disponer de la infraestructura educativa, soportes pedagógicos, planta física y medios educativos adecuados.</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lastRenderedPageBreak/>
        <w:t>Capítulo IV. Distribución de recursos del sector educativo, Artículo 15. Destinación, define que: “Los recursos de la participación para educación del Sistema General de Participaciones se destinarán a financiar la prestación del servicio educativo atendiendo los estándares técnicos y administrativos”, previendo específicamente en su numeral 15.2, lo referente a la “Construcción de la infraestructura, mantenimiento, pago de servicios públicos y funcionamiento de las instituciones educativas”.</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Ley 1450 de 2011, artículo 143, establece que “el Ministerio de Educación Nacional podrá destinar los recursos a que hace referencia el numeral 4 del artículo 11 de la Ley 21 de 1982 a proyectos de construcción, mejoramiento en infraestructura y dotación de establecimientos educativos oficiales urbanos y rurales”. Siendo competencia del Ministerio de Educación Nacional señalar las prioridades de inversión y, con cargo a estos recursos, realizar el estudio y seguimiento de los proyectos.</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Ley 1508 de 2012, régimen jurídico de las Asociaciones Público Privadas (APP), estipula la posibilidad de que entidades estatales puedan celebrar contratos a través de los cuales encarguen a un inversionista privado el diseño y construcción de proyectos de infraestructura, así como de sus servicios asociados; o la rehabilitación, reparación, mejoramiento o equipamiento de infraestructura existente. Actividades que deberán involucrar la operación y el mantenimiento de dicha infraestructura”.</w:t>
      </w:r>
    </w:p>
    <w:p w:rsidR="00954201" w:rsidRPr="00A62613" w:rsidRDefault="00954201" w:rsidP="00A62613">
      <w:pPr>
        <w:spacing w:after="0" w:line="360" w:lineRule="auto"/>
        <w:rPr>
          <w:rFonts w:ascii="Arial" w:eastAsia="Arial" w:hAnsi="Arial" w:cs="Arial"/>
          <w:color w:val="auto"/>
          <w:sz w:val="20"/>
          <w:szCs w:val="20"/>
        </w:rPr>
      </w:pPr>
      <w:bookmarkStart w:id="1" w:name="page13"/>
      <w:bookmarkEnd w:id="1"/>
    </w:p>
    <w:p w:rsidR="009648DF" w:rsidRPr="00A62613" w:rsidRDefault="009648DF" w:rsidP="00A62613">
      <w:p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Decreto 1075 de 2015.</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 xml:space="preserve">Artículo 2.3.1.3.4.3. Reglas del contrato para la administración del servicio. f) La dirección, coordinación, organización, prestación del servicio educativo y la respectiva orientación pedagógica se realizará bajo la exclusiva responsabilidad del contratista, con sujeción a su proyecto educativo institucional y a lo que se prevea en el contrato. Sin perjuicio de lo anterior, la entidad territorial </w:t>
      </w:r>
      <w:r w:rsidRPr="00A62613">
        <w:rPr>
          <w:rFonts w:ascii="Arial" w:eastAsia="Arial" w:hAnsi="Arial" w:cs="Arial"/>
          <w:color w:val="auto"/>
          <w:sz w:val="20"/>
          <w:szCs w:val="20"/>
        </w:rPr>
        <w:lastRenderedPageBreak/>
        <w:t>certificada ejercerá una permanente supervisión sobre el mantenimiento, conservación y custodia de la planta física y/o la dotación entregada y de los bienes adquiridos con cargo al contrato, y sobre la calidad del servicio prestado, para lo cual utilizará como referente entre otros criterios, el comportamiento del Índice Sintético de Calidad Educativa (</w:t>
      </w:r>
      <w:proofErr w:type="spellStart"/>
      <w:r w:rsidRPr="00A62613">
        <w:rPr>
          <w:rFonts w:ascii="Arial" w:eastAsia="Arial" w:hAnsi="Arial" w:cs="Arial"/>
          <w:color w:val="auto"/>
          <w:sz w:val="20"/>
          <w:szCs w:val="20"/>
        </w:rPr>
        <w:t>ISCE</w:t>
      </w:r>
      <w:proofErr w:type="spellEnd"/>
      <w:r w:rsidRPr="00A62613">
        <w:rPr>
          <w:rFonts w:ascii="Arial" w:eastAsia="Arial" w:hAnsi="Arial" w:cs="Arial"/>
          <w:color w:val="auto"/>
          <w:sz w:val="20"/>
          <w:szCs w:val="20"/>
        </w:rPr>
        <w:t>).</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Artículo 2.3.1.3.4.6. Obligaciones especiales para el administrador. a) Garantizar el debido cuidado y mantenimiento de la infraestructura educativa entregada para el desarrollo del contrato.</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Artículo 2.3.1.3.7.2. Seguimiento y vigilancia a los contratos celebrados. Las entidades territoriales certificadas deberán realizar el respectivo seguimiento y vigilancia a los contratos de servicio público educativo que suscriban conforme a lo establecido en el Capítulo III del Decreto 1075 de 2015, verificando el cumplimiento de las obligaciones establecidas, entre ellas, el mantenimiento de la planta física cuando a ello haya lugar.</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Artículo 2.3.1.4.2.1. Administración de la prestación del servicio educativo. Parágrafo 1. En el contrato se pactará la forma y el responsable del mantenimiento de la infraestructura de los establecimientos educativos convenios y en todo caso la entidad territorial será la responsable de la adecuación, construcción y ampliación de la infraestructura educativa de los establecimientos oficiales.</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Artículo 2.3.1.6.3.1.1. Utilización de recursos. En relación al tema de mantenimiento esta disposición prevé que los recursos sólo pueden utilizarse en los siguientes conceptos, siempre que guarden estricta relación con el Proyecto Educativo Institucional:</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lastRenderedPageBreak/>
        <w:t>2. Mantenimiento, conservación, reparación, mejoramiento y adecuación de los bienes muebles e inmuebles del establecimiento educativo, y adquisición de repuestos y accesorios. Las obras que impliquen modificación de la infraestructura del establecimiento educativo estatal deben contar con estudio técnico y aprobación previa de la entidad territorial certificada respectiva.</w:t>
      </w:r>
    </w:p>
    <w:p w:rsidR="009648DF" w:rsidRPr="00A62613" w:rsidRDefault="009648DF" w:rsidP="00A62613">
      <w:pPr>
        <w:spacing w:after="0" w:line="360" w:lineRule="auto"/>
        <w:jc w:val="both"/>
        <w:rPr>
          <w:rFonts w:ascii="Arial" w:eastAsia="Arial"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p>
    <w:p w:rsidR="009648DF" w:rsidRPr="00A62613" w:rsidRDefault="009648DF" w:rsidP="00A62613">
      <w:pPr>
        <w:spacing w:after="0" w:line="360" w:lineRule="auto"/>
        <w:rPr>
          <w:rFonts w:ascii="Arial" w:eastAsia="Times New Roman" w:hAnsi="Arial" w:cs="Arial"/>
          <w:color w:val="auto"/>
          <w:sz w:val="20"/>
          <w:szCs w:val="20"/>
        </w:rPr>
      </w:pPr>
    </w:p>
    <w:p w:rsidR="009648DF" w:rsidRPr="005651D4" w:rsidRDefault="009648DF" w:rsidP="005651D4">
      <w:pPr>
        <w:spacing w:after="0" w:line="360" w:lineRule="auto"/>
        <w:jc w:val="both"/>
        <w:rPr>
          <w:rFonts w:ascii="Arial" w:eastAsia="Arial" w:hAnsi="Arial" w:cs="Arial"/>
          <w:color w:val="auto"/>
          <w:sz w:val="20"/>
          <w:szCs w:val="20"/>
        </w:rPr>
      </w:pPr>
      <w:bookmarkStart w:id="2" w:name="page14"/>
      <w:bookmarkEnd w:id="2"/>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br w:type="page"/>
      </w:r>
    </w:p>
    <w:p w:rsidR="009648DF" w:rsidRPr="00A62613" w:rsidRDefault="009648DF" w:rsidP="00A62613">
      <w:pPr>
        <w:spacing w:after="0" w:line="360" w:lineRule="auto"/>
        <w:jc w:val="center"/>
        <w:rPr>
          <w:rFonts w:ascii="Arial" w:eastAsia="Arial" w:hAnsi="Arial" w:cs="Arial"/>
          <w:b/>
          <w:color w:val="auto"/>
          <w:sz w:val="20"/>
          <w:szCs w:val="20"/>
        </w:rPr>
      </w:pPr>
      <w:r w:rsidRPr="00A62613">
        <w:rPr>
          <w:rFonts w:ascii="Arial" w:eastAsia="Arial" w:hAnsi="Arial" w:cs="Arial"/>
          <w:b/>
          <w:color w:val="auto"/>
          <w:sz w:val="20"/>
          <w:szCs w:val="20"/>
        </w:rPr>
        <w:lastRenderedPageBreak/>
        <w:t>OBJETIVO</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 xml:space="preserve">Este plan de mantenimiento tiene por objeto lograr el adecuado estado de conservación de la infraestructura </w:t>
      </w:r>
      <w:r w:rsidR="005651D4" w:rsidRPr="00A62613">
        <w:rPr>
          <w:rFonts w:ascii="Arial" w:eastAsia="Arial" w:hAnsi="Arial" w:cs="Arial"/>
          <w:color w:val="auto"/>
          <w:sz w:val="20"/>
          <w:szCs w:val="20"/>
        </w:rPr>
        <w:t>educativa.</w:t>
      </w:r>
      <w:r w:rsidR="005651D4">
        <w:rPr>
          <w:rFonts w:ascii="Arial" w:eastAsia="Arial" w:hAnsi="Arial" w:cs="Arial"/>
          <w:color w:val="auto"/>
          <w:sz w:val="20"/>
          <w:szCs w:val="20"/>
        </w:rPr>
        <w:t xml:space="preserve"> De la JUAN N CADAVID </w:t>
      </w:r>
      <w:r w:rsidRPr="00A62613">
        <w:rPr>
          <w:rFonts w:ascii="Arial" w:eastAsia="Arial" w:hAnsi="Arial" w:cs="Arial"/>
          <w:color w:val="auto"/>
          <w:sz w:val="20"/>
          <w:szCs w:val="20"/>
        </w:rPr>
        <w:t xml:space="preserve"> Para ello, indica a las personas que integran el sistema educativo el conocimiento básico y los procedimientos de ejecución requeridos para garantizar condiciones de seguridad y el buen funcionamiento de la institución educativa en cuanto a su infraestructura</w:t>
      </w:r>
    </w:p>
    <w:p w:rsidR="009648DF" w:rsidRPr="00A62613" w:rsidRDefault="009648DF" w:rsidP="00A62613">
      <w:pPr>
        <w:spacing w:after="0" w:line="360" w:lineRule="auto"/>
        <w:rPr>
          <w:rFonts w:ascii="Arial" w:hAnsi="Arial" w:cs="Arial"/>
          <w:b/>
          <w:color w:val="auto"/>
          <w:sz w:val="20"/>
          <w:szCs w:val="20"/>
        </w:rPr>
      </w:pPr>
      <w:r w:rsidRPr="00A62613">
        <w:rPr>
          <w:rFonts w:ascii="Arial" w:hAnsi="Arial" w:cs="Arial"/>
          <w:b/>
          <w:color w:val="auto"/>
          <w:sz w:val="20"/>
          <w:szCs w:val="20"/>
        </w:rPr>
        <w:br w:type="page"/>
      </w:r>
    </w:p>
    <w:p w:rsidR="009648DF" w:rsidRPr="00A62613" w:rsidRDefault="009648DF"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lastRenderedPageBreak/>
        <w:t xml:space="preserve">CONCEPTUALIZACIÓN </w:t>
      </w:r>
    </w:p>
    <w:p w:rsidR="009648DF" w:rsidRPr="00A62613" w:rsidRDefault="009648DF"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DETERIORO</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Entendido como el desgaste ocasionado sobre los elementos componentes de la infraestructura educativa, producido por el uso normal, falta de mantenimiento, desgaste natural, accidentes, uso inadecuado o factores ambientales.</w:t>
      </w:r>
    </w:p>
    <w:p w:rsidR="007F6D90" w:rsidRPr="00A62613" w:rsidRDefault="007F6D90" w:rsidP="00A62613">
      <w:pPr>
        <w:spacing w:after="0" w:line="360" w:lineRule="auto"/>
        <w:rPr>
          <w:rFonts w:ascii="Arial" w:eastAsia="Arial" w:hAnsi="Arial" w:cs="Arial"/>
          <w:b/>
          <w:color w:val="auto"/>
          <w:sz w:val="20"/>
          <w:szCs w:val="20"/>
        </w:rPr>
      </w:pPr>
    </w:p>
    <w:p w:rsidR="009648DF" w:rsidRPr="00A62613" w:rsidRDefault="009648DF"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TIPOS DE DETERIORO DE LA INFRAESTRUCTURA EDUCATIVA</w:t>
      </w:r>
    </w:p>
    <w:p w:rsidR="007F6D90" w:rsidRPr="00A62613" w:rsidRDefault="007F6D90" w:rsidP="00A62613">
      <w:pPr>
        <w:spacing w:after="0" w:line="360" w:lineRule="auto"/>
        <w:jc w:val="both"/>
        <w:rPr>
          <w:rFonts w:ascii="Arial" w:eastAsia="Arial" w:hAnsi="Arial" w:cs="Arial"/>
          <w:b/>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b/>
          <w:color w:val="auto"/>
          <w:sz w:val="20"/>
          <w:szCs w:val="20"/>
        </w:rPr>
        <w:t xml:space="preserve">Deterioro por el uso normal. </w:t>
      </w:r>
      <w:r w:rsidRPr="00A62613">
        <w:rPr>
          <w:rFonts w:ascii="Arial" w:eastAsia="Arial" w:hAnsi="Arial" w:cs="Arial"/>
          <w:color w:val="auto"/>
          <w:sz w:val="20"/>
          <w:szCs w:val="20"/>
        </w:rPr>
        <w:t>Es el que se presenta en la infraestructura educativa por la actividad</w:t>
      </w:r>
      <w:r w:rsidRPr="00A62613">
        <w:rPr>
          <w:rFonts w:ascii="Arial" w:eastAsia="Arial" w:hAnsi="Arial" w:cs="Arial"/>
          <w:b/>
          <w:color w:val="auto"/>
          <w:sz w:val="20"/>
          <w:szCs w:val="20"/>
        </w:rPr>
        <w:t xml:space="preserve"> </w:t>
      </w:r>
      <w:r w:rsidRPr="00A62613">
        <w:rPr>
          <w:rFonts w:ascii="Arial" w:eastAsia="Arial" w:hAnsi="Arial" w:cs="Arial"/>
          <w:color w:val="auto"/>
          <w:sz w:val="20"/>
          <w:szCs w:val="20"/>
        </w:rPr>
        <w:t>cotidiana de uso.</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b/>
          <w:color w:val="auto"/>
          <w:sz w:val="20"/>
          <w:szCs w:val="20"/>
        </w:rPr>
        <w:t xml:space="preserve">Deterioro por falta de mantenimiento recurrente, preventivo y predictivo. </w:t>
      </w:r>
      <w:r w:rsidRPr="00A62613">
        <w:rPr>
          <w:rFonts w:ascii="Arial" w:eastAsia="Arial" w:hAnsi="Arial" w:cs="Arial"/>
          <w:color w:val="auto"/>
          <w:sz w:val="20"/>
          <w:szCs w:val="20"/>
        </w:rPr>
        <w:t>Es el que se presenta en la</w:t>
      </w:r>
      <w:r w:rsidRPr="00A62613">
        <w:rPr>
          <w:rFonts w:ascii="Arial" w:eastAsia="Arial" w:hAnsi="Arial" w:cs="Arial"/>
          <w:b/>
          <w:color w:val="auto"/>
          <w:sz w:val="20"/>
          <w:szCs w:val="20"/>
        </w:rPr>
        <w:t xml:space="preserve"> </w:t>
      </w:r>
      <w:r w:rsidRPr="00A62613">
        <w:rPr>
          <w:rFonts w:ascii="Arial" w:eastAsia="Arial" w:hAnsi="Arial" w:cs="Arial"/>
          <w:color w:val="auto"/>
          <w:sz w:val="20"/>
          <w:szCs w:val="20"/>
        </w:rPr>
        <w:t>infraestructura educativa por la falta de acciones para el sostenimiento adecuado en un nivel aceptable de la infraestructura educativa; la omisión de estos procedimientos regularmente origina mantenimientos correctivos de mayor costo y dimensión.</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b/>
          <w:color w:val="auto"/>
          <w:sz w:val="20"/>
          <w:szCs w:val="20"/>
        </w:rPr>
        <w:t xml:space="preserve">Deterioro por desgaste natural. </w:t>
      </w:r>
      <w:r w:rsidRPr="00A62613">
        <w:rPr>
          <w:rFonts w:ascii="Arial" w:eastAsia="Arial" w:hAnsi="Arial" w:cs="Arial"/>
          <w:color w:val="auto"/>
          <w:sz w:val="20"/>
          <w:szCs w:val="20"/>
        </w:rPr>
        <w:t>Causado por uso normal, generalmente se presenta en recubrimientos</w:t>
      </w:r>
      <w:r w:rsidRPr="00A62613">
        <w:rPr>
          <w:rFonts w:ascii="Arial" w:eastAsia="Arial" w:hAnsi="Arial" w:cs="Arial"/>
          <w:b/>
          <w:color w:val="auto"/>
          <w:sz w:val="20"/>
          <w:szCs w:val="20"/>
        </w:rPr>
        <w:t xml:space="preserve"> </w:t>
      </w:r>
      <w:r w:rsidRPr="00A62613">
        <w:rPr>
          <w:rFonts w:ascii="Arial" w:eastAsia="Arial" w:hAnsi="Arial" w:cs="Arial"/>
          <w:color w:val="auto"/>
          <w:sz w:val="20"/>
          <w:szCs w:val="20"/>
        </w:rPr>
        <w:t>y elementos móviles, como puertas, ventanas, dotaciones por cambio de tecnologías, cumplimiento de ciclos de uso.</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b/>
          <w:color w:val="auto"/>
          <w:sz w:val="20"/>
          <w:szCs w:val="20"/>
        </w:rPr>
        <w:t xml:space="preserve">Deterioro por accidentes. </w:t>
      </w:r>
      <w:r w:rsidRPr="00A62613">
        <w:rPr>
          <w:rFonts w:ascii="Arial" w:eastAsia="Arial" w:hAnsi="Arial" w:cs="Arial"/>
          <w:color w:val="auto"/>
          <w:sz w:val="20"/>
          <w:szCs w:val="20"/>
        </w:rPr>
        <w:t>Causado por terceros donde en un evento fuera de control se generan daños</w:t>
      </w:r>
      <w:r w:rsidRPr="00A62613">
        <w:rPr>
          <w:rFonts w:ascii="Arial" w:eastAsia="Arial" w:hAnsi="Arial" w:cs="Arial"/>
          <w:b/>
          <w:color w:val="auto"/>
          <w:sz w:val="20"/>
          <w:szCs w:val="20"/>
        </w:rPr>
        <w:t xml:space="preserve"> </w:t>
      </w:r>
      <w:r w:rsidRPr="00A62613">
        <w:rPr>
          <w:rFonts w:ascii="Arial" w:eastAsia="Arial" w:hAnsi="Arial" w:cs="Arial"/>
          <w:color w:val="auto"/>
          <w:sz w:val="20"/>
          <w:szCs w:val="20"/>
        </w:rPr>
        <w:t>a la infraestructura.</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b/>
          <w:color w:val="auto"/>
          <w:sz w:val="20"/>
          <w:szCs w:val="20"/>
        </w:rPr>
        <w:t xml:space="preserve">Deterioro por uso inadecuado de la infraestructura. </w:t>
      </w:r>
      <w:r w:rsidRPr="00A62613">
        <w:rPr>
          <w:rFonts w:ascii="Arial" w:eastAsia="Arial" w:hAnsi="Arial" w:cs="Arial"/>
          <w:color w:val="auto"/>
          <w:sz w:val="20"/>
          <w:szCs w:val="20"/>
        </w:rPr>
        <w:t>Dentro del uso normal de la infraestructura</w:t>
      </w:r>
      <w:r w:rsidRPr="00A62613">
        <w:rPr>
          <w:rFonts w:ascii="Arial" w:eastAsia="Arial" w:hAnsi="Arial" w:cs="Arial"/>
          <w:b/>
          <w:color w:val="auto"/>
          <w:sz w:val="20"/>
          <w:szCs w:val="20"/>
        </w:rPr>
        <w:t xml:space="preserve"> </w:t>
      </w:r>
      <w:r w:rsidRPr="00A62613">
        <w:rPr>
          <w:rFonts w:ascii="Arial" w:eastAsia="Arial" w:hAnsi="Arial" w:cs="Arial"/>
          <w:color w:val="auto"/>
          <w:sz w:val="20"/>
          <w:szCs w:val="20"/>
        </w:rPr>
        <w:t>se presentan situaciones de mal uso por parte de los usuarios causadas por desconocimiento del funcionamiento, acciones malintencionadas o vandalismo.</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b/>
          <w:color w:val="auto"/>
          <w:sz w:val="20"/>
          <w:szCs w:val="20"/>
        </w:rPr>
        <w:t xml:space="preserve">Deterioro por factores ambientales. </w:t>
      </w:r>
      <w:r w:rsidRPr="00A62613">
        <w:rPr>
          <w:rFonts w:ascii="Arial" w:eastAsia="Arial" w:hAnsi="Arial" w:cs="Arial"/>
          <w:color w:val="auto"/>
          <w:sz w:val="20"/>
          <w:szCs w:val="20"/>
        </w:rPr>
        <w:t>El deterioro por factores ambientales es recurrente por lluvia,</w:t>
      </w:r>
      <w:r w:rsidRPr="00A62613">
        <w:rPr>
          <w:rFonts w:ascii="Arial" w:eastAsia="Arial" w:hAnsi="Arial" w:cs="Arial"/>
          <w:b/>
          <w:color w:val="auto"/>
          <w:sz w:val="20"/>
          <w:szCs w:val="20"/>
        </w:rPr>
        <w:t xml:space="preserve"> </w:t>
      </w:r>
      <w:r w:rsidRPr="00A62613">
        <w:rPr>
          <w:rFonts w:ascii="Arial" w:eastAsia="Arial" w:hAnsi="Arial" w:cs="Arial"/>
          <w:color w:val="auto"/>
          <w:sz w:val="20"/>
          <w:szCs w:val="20"/>
        </w:rPr>
        <w:t>efectos nocivos de los rayos del sol, altas humedades y efectos abrasivos por zonas desérticas o salinidad en zonas costeras. Este deterioro depende específicamente de las zonas geográficas donde están ubicados los establecimientos educativos.</w:t>
      </w:r>
    </w:p>
    <w:p w:rsidR="007F6D90" w:rsidRPr="00A62613" w:rsidRDefault="007F6D90" w:rsidP="00A62613">
      <w:pPr>
        <w:spacing w:after="0" w:line="360" w:lineRule="auto"/>
        <w:rPr>
          <w:rFonts w:ascii="Arial" w:eastAsia="Arial" w:hAnsi="Arial" w:cs="Arial"/>
          <w:b/>
          <w:color w:val="auto"/>
          <w:sz w:val="20"/>
          <w:szCs w:val="20"/>
        </w:rPr>
      </w:pPr>
    </w:p>
    <w:p w:rsidR="009648DF" w:rsidRPr="00A62613" w:rsidRDefault="009648DF"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lastRenderedPageBreak/>
        <w:t>MANTENIMIENTO</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Conjunto de acciones periódicas y sistemáticas realizadas con el propósito de asegurar, garantizar o extender la vida útil de la infraestructura, necesarias para conservar las condiciones originales de funcionamiento normal y adecuado, su seguridad, productividad, confort, imagen corporativa, salubridad e higiene.</w:t>
      </w:r>
    </w:p>
    <w:p w:rsidR="007F6D90" w:rsidRPr="00A62613" w:rsidRDefault="007F6D90" w:rsidP="00A62613">
      <w:pPr>
        <w:spacing w:after="0" w:line="360" w:lineRule="auto"/>
        <w:jc w:val="both"/>
        <w:rPr>
          <w:rFonts w:ascii="Arial" w:eastAsia="Arial" w:hAnsi="Arial" w:cs="Arial"/>
          <w:b/>
          <w:color w:val="auto"/>
          <w:sz w:val="20"/>
          <w:szCs w:val="20"/>
        </w:rPr>
      </w:pPr>
    </w:p>
    <w:p w:rsidR="00C860C4" w:rsidRPr="00A62613" w:rsidRDefault="00C860C4" w:rsidP="00A62613">
      <w:pPr>
        <w:spacing w:after="0" w:line="360" w:lineRule="auto"/>
        <w:jc w:val="both"/>
        <w:rPr>
          <w:rFonts w:ascii="Arial" w:eastAsia="Arial" w:hAnsi="Arial" w:cs="Arial"/>
          <w:b/>
          <w:color w:val="auto"/>
          <w:sz w:val="20"/>
          <w:szCs w:val="20"/>
        </w:rPr>
      </w:pPr>
    </w:p>
    <w:p w:rsidR="007F6D90" w:rsidRPr="00A62613" w:rsidRDefault="007F6D90" w:rsidP="00A62613">
      <w:pPr>
        <w:spacing w:after="0" w:line="360" w:lineRule="auto"/>
        <w:jc w:val="both"/>
        <w:rPr>
          <w:rFonts w:ascii="Arial" w:eastAsia="Arial" w:hAnsi="Arial" w:cs="Arial"/>
          <w:b/>
          <w:color w:val="auto"/>
          <w:sz w:val="20"/>
          <w:szCs w:val="20"/>
        </w:rPr>
      </w:pPr>
      <w:r w:rsidRPr="00A62613">
        <w:rPr>
          <w:rFonts w:ascii="Arial" w:eastAsia="Arial" w:hAnsi="Arial" w:cs="Arial"/>
          <w:b/>
          <w:color w:val="auto"/>
          <w:sz w:val="20"/>
          <w:szCs w:val="20"/>
        </w:rPr>
        <w:t>MANTENIMIENTO RECURRENTE</w:t>
      </w:r>
    </w:p>
    <w:p w:rsidR="007F6D90" w:rsidRPr="00A62613" w:rsidRDefault="007F6D90"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Son todos los procesos o trabajos rutinarios de limpieza, aseo y orden que deben ser ejecutados periódicamente y a intervalos de tiempo regulares, con el propósito de que las instalaciones se encuentren continuamente operativas; se realiza en la totalidad de los espacios y en elementos como pisos, muros, baños, vidrios, carpintería metálica y dotaciones. Este mantenimiento se encuentra a cargo del personal de servicio del establecimiento educativo y debe ser supervisado por las autoridades de este.</w:t>
      </w:r>
    </w:p>
    <w:p w:rsidR="007F6D90" w:rsidRPr="00A62613" w:rsidRDefault="007F6D90" w:rsidP="00A62613">
      <w:pPr>
        <w:spacing w:after="0" w:line="360" w:lineRule="auto"/>
        <w:jc w:val="both"/>
        <w:rPr>
          <w:rFonts w:ascii="Arial" w:eastAsia="Arial" w:hAnsi="Arial" w:cs="Arial"/>
          <w:b/>
          <w:color w:val="auto"/>
          <w:sz w:val="20"/>
          <w:szCs w:val="20"/>
        </w:rPr>
      </w:pPr>
      <w:bookmarkStart w:id="3" w:name="page27"/>
      <w:bookmarkEnd w:id="3"/>
    </w:p>
    <w:p w:rsidR="007F6D90" w:rsidRPr="00A62613" w:rsidRDefault="007F6D90" w:rsidP="00A62613">
      <w:pPr>
        <w:spacing w:after="0" w:line="360" w:lineRule="auto"/>
        <w:jc w:val="both"/>
        <w:rPr>
          <w:rFonts w:ascii="Arial" w:eastAsia="Arial" w:hAnsi="Arial" w:cs="Arial"/>
          <w:b/>
          <w:color w:val="auto"/>
          <w:sz w:val="20"/>
          <w:szCs w:val="20"/>
        </w:rPr>
      </w:pPr>
      <w:r w:rsidRPr="00A62613">
        <w:rPr>
          <w:rFonts w:ascii="Arial" w:eastAsia="Arial" w:hAnsi="Arial" w:cs="Arial"/>
          <w:b/>
          <w:color w:val="auto"/>
          <w:sz w:val="20"/>
          <w:szCs w:val="20"/>
        </w:rPr>
        <w:t>ACCIONES</w:t>
      </w:r>
    </w:p>
    <w:p w:rsidR="00C860C4" w:rsidRPr="00A62613" w:rsidRDefault="00C860C4" w:rsidP="00A62613">
      <w:pPr>
        <w:spacing w:after="0" w:line="360" w:lineRule="auto"/>
        <w:jc w:val="both"/>
        <w:rPr>
          <w:rFonts w:ascii="Arial" w:eastAsia="Arial" w:hAnsi="Arial" w:cs="Arial"/>
          <w:color w:val="auto"/>
          <w:sz w:val="20"/>
          <w:szCs w:val="20"/>
        </w:rPr>
      </w:pPr>
    </w:p>
    <w:p w:rsidR="007F6D90" w:rsidRPr="00A62613" w:rsidRDefault="007F6D90"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Se deben tener en cuenta las siguientes:</w:t>
      </w:r>
    </w:p>
    <w:p w:rsidR="007F6D90" w:rsidRPr="00A62613" w:rsidRDefault="007F6D90"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Limpieza: Acción que radica en suprimir el polvo, basura y suciedad en todos los elementos de la institución educativa, incluyendo mobiliario y equipo.</w:t>
      </w:r>
    </w:p>
    <w:p w:rsidR="007F6D90" w:rsidRPr="00A62613" w:rsidRDefault="007F6D90"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Protección: Acción que se realiza para evitar la acumulación de polvo y oxidación e impedir el deterioro o pérdida de elemento mobiliario y equipo por causa de vandalismo, robo, mal uso y uso excesivo.</w:t>
      </w:r>
    </w:p>
    <w:p w:rsidR="009648DF" w:rsidRPr="00A62613" w:rsidRDefault="007F6D90" w:rsidP="00A62613">
      <w:pPr>
        <w:spacing w:after="0" w:line="360" w:lineRule="auto"/>
        <w:rPr>
          <w:rFonts w:ascii="Arial" w:eastAsia="Times New Roman" w:hAnsi="Arial" w:cs="Arial"/>
          <w:color w:val="auto"/>
          <w:sz w:val="20"/>
          <w:szCs w:val="20"/>
        </w:rPr>
      </w:pPr>
      <w:r w:rsidRPr="00A62613">
        <w:rPr>
          <w:rFonts w:ascii="Arial" w:eastAsia="Arial" w:hAnsi="Arial" w:cs="Arial"/>
          <w:color w:val="auto"/>
          <w:sz w:val="20"/>
          <w:szCs w:val="20"/>
        </w:rPr>
        <w:lastRenderedPageBreak/>
        <w:t>Orden: Acción que permite mantener en su lugar mobiliario, maquinaria y equipo y utilizar los espacios para el uso para el cual fueron creados</w:t>
      </w:r>
    </w:p>
    <w:p w:rsidR="009648DF" w:rsidRPr="00A62613" w:rsidRDefault="009648DF" w:rsidP="00A62613">
      <w:pPr>
        <w:spacing w:after="0" w:line="360" w:lineRule="auto"/>
        <w:ind w:left="2120"/>
        <w:rPr>
          <w:rFonts w:ascii="Arial" w:eastAsia="Arial" w:hAnsi="Arial" w:cs="Arial"/>
          <w:b/>
          <w:color w:val="auto"/>
          <w:sz w:val="20"/>
          <w:szCs w:val="20"/>
        </w:rPr>
      </w:pPr>
      <w:r w:rsidRPr="00A62613">
        <w:rPr>
          <w:rFonts w:ascii="Arial" w:eastAsia="Arial" w:hAnsi="Arial" w:cs="Arial"/>
          <w:b/>
          <w:color w:val="auto"/>
          <w:sz w:val="20"/>
          <w:szCs w:val="20"/>
        </w:rPr>
        <w:t>Gráfico 1. Tipos de mantenimiento y sus responsables</w:t>
      </w:r>
    </w:p>
    <w:p w:rsidR="00C860C4" w:rsidRPr="00A62613" w:rsidRDefault="00D84F63" w:rsidP="00A62613">
      <w:pPr>
        <w:spacing w:after="0" w:line="360" w:lineRule="auto"/>
        <w:rPr>
          <w:rFonts w:ascii="Arial" w:eastAsia="Arial" w:hAnsi="Arial" w:cs="Arial"/>
          <w:b/>
          <w:color w:val="auto"/>
          <w:sz w:val="20"/>
          <w:szCs w:val="20"/>
        </w:rPr>
      </w:pPr>
      <w:r w:rsidRPr="00A62613">
        <w:rPr>
          <w:rFonts w:ascii="Arial" w:hAnsi="Arial" w:cs="Arial"/>
          <w:noProof/>
          <w:color w:val="auto"/>
          <w:sz w:val="20"/>
          <w:szCs w:val="20"/>
          <w:lang w:val="es-CO" w:eastAsia="es-CO"/>
        </w:rPr>
        <w:drawing>
          <wp:anchor distT="0" distB="0" distL="114300" distR="114300" simplePos="0" relativeHeight="252164096" behindDoc="0" locked="0" layoutInCell="1" allowOverlap="1">
            <wp:simplePos x="0" y="0"/>
            <wp:positionH relativeFrom="column">
              <wp:posOffset>326390</wp:posOffset>
            </wp:positionH>
            <wp:positionV relativeFrom="paragraph">
              <wp:posOffset>9525</wp:posOffset>
            </wp:positionV>
            <wp:extent cx="5361940" cy="190881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2127" t="47737" r="44793" b="27569"/>
                    <a:stretch/>
                  </pic:blipFill>
                  <pic:spPr bwMode="auto">
                    <a:xfrm>
                      <a:off x="0" y="0"/>
                      <a:ext cx="5361940" cy="1908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648DF" w:rsidRPr="00A62613" w:rsidRDefault="009648DF"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MANTENIMIENTO PREVENTIVO</w:t>
      </w:r>
    </w:p>
    <w:p w:rsidR="00E61E01" w:rsidRPr="00A62613" w:rsidRDefault="00E61E01" w:rsidP="00A62613">
      <w:pPr>
        <w:spacing w:after="0" w:line="360" w:lineRule="auto"/>
        <w:rPr>
          <w:rFonts w:ascii="Arial" w:eastAsia="Arial" w:hAnsi="Arial" w:cs="Arial"/>
          <w:b/>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Son los procesos de conservación de las condiciones físicas de la infraestructura; comprenden aquellas acciones que se deben realizar en forma planificada, periódica, permanente y programada, para prevenir, retrasar o evitar su deterioro y descompostura prematuros, producto del uso normal, para alargar así su vida útil.</w:t>
      </w:r>
    </w:p>
    <w:p w:rsidR="00E61E01"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Corresponde a un programa sistemático de inspección, reparación menor y verificación del estado de las condiciones físicas en cuanto a:</w:t>
      </w:r>
    </w:p>
    <w:p w:rsidR="00E61E01" w:rsidRPr="00A62613" w:rsidRDefault="00E61E01" w:rsidP="00A62613">
      <w:pPr>
        <w:spacing w:after="0" w:line="360" w:lineRule="auto"/>
        <w:jc w:val="both"/>
        <w:rPr>
          <w:rFonts w:ascii="Arial" w:eastAsia="Arial" w:hAnsi="Arial" w:cs="Arial"/>
          <w:color w:val="auto"/>
          <w:sz w:val="20"/>
          <w:szCs w:val="20"/>
        </w:rPr>
      </w:pP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Instalaciones eléctricas</w:t>
      </w:r>
    </w:p>
    <w:p w:rsidR="00E61E01"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Instalaciones de iluminación</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Instalaciones </w:t>
      </w:r>
      <w:proofErr w:type="spellStart"/>
      <w:r w:rsidRPr="00A62613">
        <w:rPr>
          <w:rFonts w:ascii="Arial" w:hAnsi="Arial" w:cs="Arial"/>
          <w:color w:val="auto"/>
          <w:sz w:val="20"/>
          <w:szCs w:val="20"/>
        </w:rPr>
        <w:t>hidrosanitarias</w:t>
      </w:r>
      <w:proofErr w:type="spellEnd"/>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lastRenderedPageBreak/>
        <w:t>•• Instalaciones de gas</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Infraestructura de telecomunicaciones</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Cubiertas e impermeabilización</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Carpintería</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w:t>
      </w:r>
      <w:r w:rsidR="00E61E01" w:rsidRPr="00A62613">
        <w:rPr>
          <w:rFonts w:ascii="Arial" w:hAnsi="Arial" w:cs="Arial"/>
          <w:color w:val="auto"/>
          <w:sz w:val="20"/>
          <w:szCs w:val="20"/>
        </w:rPr>
        <w:t>• Pinturas</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Revestimientos</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Áreas exteriores</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Instalaciones y equipos de emergencia</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Instalaciones y equipos de seguridad</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Movimiento de tierras en edificación</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Cimentaciones</w:t>
      </w:r>
    </w:p>
    <w:p w:rsidR="009648DF" w:rsidRPr="00A62613" w:rsidRDefault="009648DF" w:rsidP="00A62613">
      <w:pPr>
        <w:spacing w:after="0" w:line="360" w:lineRule="auto"/>
        <w:rPr>
          <w:rFonts w:ascii="Arial" w:hAnsi="Arial" w:cs="Arial"/>
          <w:color w:val="auto"/>
          <w:sz w:val="20"/>
          <w:szCs w:val="20"/>
        </w:rPr>
      </w:pPr>
      <w:r w:rsidRPr="00A62613">
        <w:rPr>
          <w:rFonts w:ascii="Arial" w:hAnsi="Arial" w:cs="Arial"/>
          <w:color w:val="auto"/>
          <w:sz w:val="20"/>
          <w:szCs w:val="20"/>
        </w:rPr>
        <w:t>•• Estructuras</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Objetivos</w:t>
      </w:r>
    </w:p>
    <w:p w:rsidR="009648DF" w:rsidRPr="00A62613" w:rsidRDefault="009648DF" w:rsidP="00A62613">
      <w:pPr>
        <w:spacing w:after="0" w:line="360" w:lineRule="auto"/>
        <w:ind w:left="220"/>
        <w:rPr>
          <w:rFonts w:ascii="Arial" w:eastAsia="Arial" w:hAnsi="Arial" w:cs="Arial"/>
          <w:color w:val="auto"/>
          <w:sz w:val="20"/>
          <w:szCs w:val="20"/>
        </w:rPr>
      </w:pPr>
      <w:r w:rsidRPr="00A62613">
        <w:rPr>
          <w:rFonts w:ascii="Arial" w:eastAsia="Arial" w:hAnsi="Arial" w:cs="Arial"/>
          <w:b/>
          <w:color w:val="auto"/>
          <w:sz w:val="20"/>
          <w:szCs w:val="20"/>
        </w:rPr>
        <w:t>•</w:t>
      </w:r>
      <w:r w:rsidRPr="00A62613">
        <w:rPr>
          <w:rFonts w:ascii="Arial" w:eastAsia="Arial" w:hAnsi="Arial" w:cs="Arial"/>
          <w:color w:val="auto"/>
          <w:sz w:val="20"/>
          <w:szCs w:val="20"/>
        </w:rPr>
        <w:t>• Prolongar la vida útil de las edificaciones y dotaciones escolare</w:t>
      </w:r>
      <w:r w:rsidR="00E61E01" w:rsidRPr="00A62613">
        <w:rPr>
          <w:rFonts w:ascii="Arial" w:eastAsia="Arial" w:hAnsi="Arial" w:cs="Arial"/>
          <w:color w:val="auto"/>
          <w:sz w:val="20"/>
          <w:szCs w:val="20"/>
        </w:rPr>
        <w:t>s</w:t>
      </w:r>
      <w:r w:rsidRPr="00A62613">
        <w:rPr>
          <w:rFonts w:ascii="Arial" w:eastAsia="Arial" w:hAnsi="Arial" w:cs="Arial"/>
          <w:color w:val="auto"/>
          <w:sz w:val="20"/>
          <w:szCs w:val="20"/>
        </w:rPr>
        <w:t xml:space="preserve"> a fin de garantizar un ambiente</w:t>
      </w:r>
      <w:r w:rsidRPr="00A62613">
        <w:rPr>
          <w:rFonts w:ascii="Arial" w:eastAsia="Arial" w:hAnsi="Arial" w:cs="Arial"/>
          <w:b/>
          <w:color w:val="auto"/>
          <w:sz w:val="20"/>
          <w:szCs w:val="20"/>
        </w:rPr>
        <w:t xml:space="preserve"> </w:t>
      </w:r>
      <w:r w:rsidRPr="00A62613">
        <w:rPr>
          <w:rFonts w:ascii="Arial" w:eastAsia="Arial" w:hAnsi="Arial" w:cs="Arial"/>
          <w:color w:val="auto"/>
          <w:sz w:val="20"/>
          <w:szCs w:val="20"/>
        </w:rPr>
        <w:t>adecuado para el debido desarrollo del proceso enseñanza-aprendizaje.</w:t>
      </w:r>
    </w:p>
    <w:p w:rsidR="009648DF" w:rsidRPr="00A62613" w:rsidRDefault="009648DF" w:rsidP="00A62613">
      <w:pPr>
        <w:spacing w:after="0" w:line="360" w:lineRule="auto"/>
        <w:ind w:left="220"/>
        <w:rPr>
          <w:rFonts w:ascii="Arial" w:eastAsia="Arial" w:hAnsi="Arial" w:cs="Arial"/>
          <w:color w:val="auto"/>
          <w:sz w:val="20"/>
          <w:szCs w:val="20"/>
        </w:rPr>
      </w:pPr>
      <w:r w:rsidRPr="00A62613">
        <w:rPr>
          <w:rFonts w:ascii="Arial" w:eastAsia="Arial" w:hAnsi="Arial" w:cs="Arial"/>
          <w:b/>
          <w:color w:val="auto"/>
          <w:sz w:val="20"/>
          <w:szCs w:val="20"/>
        </w:rPr>
        <w:t>•</w:t>
      </w:r>
      <w:r w:rsidRPr="00A62613">
        <w:rPr>
          <w:rFonts w:ascii="Arial" w:eastAsia="Arial" w:hAnsi="Arial" w:cs="Arial"/>
          <w:color w:val="auto"/>
          <w:sz w:val="20"/>
          <w:szCs w:val="20"/>
        </w:rPr>
        <w:t>• Generar hábitos de mantenimiento en la comunidad educativa.</w:t>
      </w:r>
    </w:p>
    <w:p w:rsidR="009648DF" w:rsidRPr="00A62613" w:rsidRDefault="009648DF" w:rsidP="00A62613">
      <w:pPr>
        <w:spacing w:after="0" w:line="360" w:lineRule="auto"/>
        <w:ind w:left="220"/>
        <w:rPr>
          <w:rFonts w:ascii="Arial" w:eastAsia="Arial" w:hAnsi="Arial" w:cs="Arial"/>
          <w:color w:val="auto"/>
          <w:sz w:val="20"/>
          <w:szCs w:val="20"/>
        </w:rPr>
      </w:pPr>
      <w:r w:rsidRPr="00A62613">
        <w:rPr>
          <w:rFonts w:ascii="Arial" w:eastAsia="Arial" w:hAnsi="Arial" w:cs="Arial"/>
          <w:b/>
          <w:color w:val="auto"/>
          <w:sz w:val="20"/>
          <w:szCs w:val="20"/>
        </w:rPr>
        <w:t>•</w:t>
      </w:r>
      <w:r w:rsidRPr="00A62613">
        <w:rPr>
          <w:rFonts w:ascii="Arial" w:eastAsia="Arial" w:hAnsi="Arial" w:cs="Arial"/>
          <w:color w:val="auto"/>
          <w:sz w:val="20"/>
          <w:szCs w:val="20"/>
        </w:rPr>
        <w:t>• Concientizar a la comunidad educativa sobre la importancia de la participación en el mantenimiento</w:t>
      </w:r>
      <w:r w:rsidRPr="00A62613">
        <w:rPr>
          <w:rFonts w:ascii="Arial" w:eastAsia="Arial" w:hAnsi="Arial" w:cs="Arial"/>
          <w:b/>
          <w:color w:val="auto"/>
          <w:sz w:val="20"/>
          <w:szCs w:val="20"/>
        </w:rPr>
        <w:t xml:space="preserve"> </w:t>
      </w:r>
      <w:r w:rsidRPr="00A62613">
        <w:rPr>
          <w:rFonts w:ascii="Arial" w:eastAsia="Arial" w:hAnsi="Arial" w:cs="Arial"/>
          <w:color w:val="auto"/>
          <w:sz w:val="20"/>
          <w:szCs w:val="20"/>
        </w:rPr>
        <w:t>y la conservación, generando sentido de pertenencia respecto de la infraestructura educativa.</w:t>
      </w:r>
    </w:p>
    <w:p w:rsidR="00E61E01" w:rsidRPr="00A62613" w:rsidRDefault="00E61E01" w:rsidP="00A62613">
      <w:pPr>
        <w:spacing w:after="0" w:line="360" w:lineRule="auto"/>
        <w:rPr>
          <w:rFonts w:ascii="Arial" w:eastAsia="Arial" w:hAnsi="Arial" w:cs="Arial"/>
          <w:b/>
          <w:color w:val="auto"/>
          <w:sz w:val="20"/>
          <w:szCs w:val="20"/>
        </w:rPr>
      </w:pPr>
      <w:bookmarkStart w:id="4" w:name="page31"/>
      <w:bookmarkEnd w:id="4"/>
    </w:p>
    <w:p w:rsidR="009648DF" w:rsidRPr="00A62613" w:rsidRDefault="009648DF"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lastRenderedPageBreak/>
        <w:t>MANTENIMIENTO CORRECTIVO</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Corresponde a las acciones y labores que se deben realizar con el objeto de renovar, recuperar, reparar o restaurar daños o deterioros ocasionados por el uso normal, por falta de mantenimiento predictivo, recurrente y preventivo, por el desgaste natural, por accidentes, por usos inadecuados de la infraestructura u otros factores externos. Requiere inversiones cuantiosas y de mano de obra especializada; dentro de este tipo de mantenimiento podemos incluir las llamadas obras de mejoramiento, por ejemplo: reposición de cubierta, pisos, aparatos sanitarios, cambios de dotaciones por tecnología obsoleta, renovación de mobiliario, etc.</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Objetivos</w:t>
      </w:r>
    </w:p>
    <w:p w:rsidR="009648DF" w:rsidRPr="00A62613" w:rsidRDefault="009648DF" w:rsidP="00A62613">
      <w:pPr>
        <w:spacing w:after="0" w:line="360" w:lineRule="auto"/>
        <w:ind w:left="460" w:right="640" w:hanging="228"/>
        <w:rPr>
          <w:rFonts w:ascii="Arial" w:eastAsia="Arial" w:hAnsi="Arial" w:cs="Arial"/>
          <w:color w:val="auto"/>
          <w:sz w:val="20"/>
          <w:szCs w:val="20"/>
        </w:rPr>
      </w:pPr>
      <w:r w:rsidRPr="00A62613">
        <w:rPr>
          <w:rFonts w:ascii="Arial" w:eastAsia="Arial" w:hAnsi="Arial" w:cs="Arial"/>
          <w:b/>
          <w:color w:val="auto"/>
          <w:sz w:val="20"/>
          <w:szCs w:val="20"/>
        </w:rPr>
        <w:t>•</w:t>
      </w:r>
      <w:r w:rsidRPr="00A62613">
        <w:rPr>
          <w:rFonts w:ascii="Arial" w:eastAsia="Arial" w:hAnsi="Arial" w:cs="Arial"/>
          <w:color w:val="auto"/>
          <w:sz w:val="20"/>
          <w:szCs w:val="20"/>
        </w:rPr>
        <w:t>• Prolongar la vida útil de la edificación o de alguno de sus componentes al restablecerle sus</w:t>
      </w:r>
      <w:r w:rsidRPr="00A62613">
        <w:rPr>
          <w:rFonts w:ascii="Arial" w:eastAsia="Arial" w:hAnsi="Arial" w:cs="Arial"/>
          <w:b/>
          <w:color w:val="auto"/>
          <w:sz w:val="20"/>
          <w:szCs w:val="20"/>
        </w:rPr>
        <w:t xml:space="preserve"> </w:t>
      </w:r>
      <w:r w:rsidRPr="00A62613">
        <w:rPr>
          <w:rFonts w:ascii="Arial" w:eastAsia="Arial" w:hAnsi="Arial" w:cs="Arial"/>
          <w:color w:val="auto"/>
          <w:sz w:val="20"/>
          <w:szCs w:val="20"/>
        </w:rPr>
        <w:t>condiciones de operatividad.</w:t>
      </w:r>
    </w:p>
    <w:p w:rsidR="009648DF" w:rsidRPr="00A62613" w:rsidRDefault="009648DF" w:rsidP="00A62613">
      <w:pPr>
        <w:spacing w:after="0" w:line="360" w:lineRule="auto"/>
        <w:ind w:left="460" w:right="240" w:hanging="228"/>
        <w:rPr>
          <w:rFonts w:ascii="Arial" w:eastAsia="Arial" w:hAnsi="Arial" w:cs="Arial"/>
          <w:color w:val="auto"/>
          <w:sz w:val="20"/>
          <w:szCs w:val="20"/>
        </w:rPr>
      </w:pPr>
      <w:r w:rsidRPr="00A62613">
        <w:rPr>
          <w:rFonts w:ascii="Arial" w:eastAsia="Arial" w:hAnsi="Arial" w:cs="Arial"/>
          <w:b/>
          <w:color w:val="auto"/>
          <w:sz w:val="20"/>
          <w:szCs w:val="20"/>
        </w:rPr>
        <w:t>•</w:t>
      </w:r>
      <w:r w:rsidRPr="00A62613">
        <w:rPr>
          <w:rFonts w:ascii="Arial" w:eastAsia="Arial" w:hAnsi="Arial" w:cs="Arial"/>
          <w:color w:val="auto"/>
          <w:sz w:val="20"/>
          <w:szCs w:val="20"/>
        </w:rPr>
        <w:t>• Concientizar a la comunidad educativa sobre el esfuerzo económico requerido en las</w:t>
      </w:r>
      <w:r w:rsidRPr="00A62613">
        <w:rPr>
          <w:rFonts w:ascii="Arial" w:eastAsia="Arial" w:hAnsi="Arial" w:cs="Arial"/>
          <w:b/>
          <w:color w:val="auto"/>
          <w:sz w:val="20"/>
          <w:szCs w:val="20"/>
        </w:rPr>
        <w:t xml:space="preserve"> </w:t>
      </w:r>
      <w:r w:rsidRPr="00A62613">
        <w:rPr>
          <w:rFonts w:ascii="Arial" w:eastAsia="Arial" w:hAnsi="Arial" w:cs="Arial"/>
          <w:color w:val="auto"/>
          <w:sz w:val="20"/>
          <w:szCs w:val="20"/>
        </w:rPr>
        <w:t>labores de reparación o correctivas.</w:t>
      </w:r>
    </w:p>
    <w:p w:rsidR="00E61E01" w:rsidRPr="00A62613" w:rsidRDefault="00E61E01" w:rsidP="00A62613">
      <w:pPr>
        <w:spacing w:after="0" w:line="360" w:lineRule="auto"/>
        <w:ind w:left="232" w:right="700"/>
        <w:rPr>
          <w:rFonts w:ascii="Arial" w:eastAsia="Arial" w:hAnsi="Arial" w:cs="Arial"/>
          <w:color w:val="auto"/>
          <w:sz w:val="20"/>
          <w:szCs w:val="20"/>
        </w:rPr>
      </w:pPr>
    </w:p>
    <w:p w:rsidR="009648DF" w:rsidRPr="00A62613" w:rsidRDefault="009648DF" w:rsidP="00A62613">
      <w:pPr>
        <w:spacing w:after="0" w:line="360" w:lineRule="auto"/>
        <w:ind w:left="232" w:right="700"/>
        <w:rPr>
          <w:rFonts w:ascii="Arial" w:eastAsia="Arial" w:hAnsi="Arial" w:cs="Arial"/>
          <w:color w:val="auto"/>
          <w:sz w:val="20"/>
          <w:szCs w:val="20"/>
        </w:rPr>
      </w:pPr>
      <w:r w:rsidRPr="00A62613">
        <w:rPr>
          <w:rFonts w:ascii="Arial" w:eastAsia="Arial" w:hAnsi="Arial" w:cs="Arial"/>
          <w:color w:val="auto"/>
          <w:sz w:val="20"/>
          <w:szCs w:val="20"/>
        </w:rPr>
        <w:t xml:space="preserve">La responsabilidad sobre la gestión del mantenimiento correctivo se encuentra a cargo de la </w:t>
      </w:r>
      <w:proofErr w:type="spellStart"/>
      <w:r w:rsidRPr="00A62613">
        <w:rPr>
          <w:rFonts w:ascii="Arial" w:eastAsia="Arial" w:hAnsi="Arial" w:cs="Arial"/>
          <w:color w:val="auto"/>
          <w:sz w:val="20"/>
          <w:szCs w:val="20"/>
        </w:rPr>
        <w:t>ETC</w:t>
      </w:r>
      <w:proofErr w:type="spellEnd"/>
      <w:r w:rsidRPr="00A62613">
        <w:rPr>
          <w:rFonts w:ascii="Arial" w:eastAsia="Arial" w:hAnsi="Arial" w:cs="Arial"/>
          <w:color w:val="auto"/>
          <w:sz w:val="20"/>
          <w:szCs w:val="20"/>
        </w:rPr>
        <w:t xml:space="preserve"> correspondiente o en su defecto de la secretaría de Educación a la que pertenezca la institución educativa.</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De acuerdo con el monto de recursos requeridos y la especialización de la mano de obra necesaria para su realización, el mantenimiento correctivo se clasifica en mantenimiento correctivo mayor y mantenimiento correctivo menor.</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lastRenderedPageBreak/>
        <w:t>Las ampliaciones y nuevas construcciones se encuentran fuera del ámbito de ejecución del mantenimiento correctivo; constituyen aspectos excepcionales que deben desarrollarse bajo estrictos lineamientos normativos y de estándares dados por el Ministerio de Educación Nacional.</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 xml:space="preserve">Los colegios oficiales del país solo podrán adelantar obras de mantenimiento correctivo contando con la aprobación del área de infraestructura de la entidad territorial </w:t>
      </w:r>
      <w:r w:rsidR="00C86D06" w:rsidRPr="00A62613">
        <w:rPr>
          <w:rFonts w:ascii="Arial" w:eastAsia="Arial" w:hAnsi="Arial" w:cs="Arial"/>
          <w:color w:val="auto"/>
          <w:sz w:val="20"/>
          <w:szCs w:val="20"/>
        </w:rPr>
        <w:t xml:space="preserve">certificada. </w:t>
      </w:r>
      <w:proofErr w:type="spellStart"/>
      <w:r w:rsidRPr="00A62613">
        <w:rPr>
          <w:rFonts w:ascii="Arial" w:eastAsia="Arial" w:hAnsi="Arial" w:cs="Arial"/>
          <w:color w:val="auto"/>
          <w:sz w:val="20"/>
          <w:szCs w:val="20"/>
        </w:rPr>
        <w:t>ETC</w:t>
      </w:r>
      <w:proofErr w:type="spellEnd"/>
      <w:r w:rsidRPr="00A62613">
        <w:rPr>
          <w:rFonts w:ascii="Arial" w:eastAsia="Arial" w:hAnsi="Arial" w:cs="Arial"/>
          <w:color w:val="auto"/>
          <w:sz w:val="20"/>
          <w:szCs w:val="20"/>
        </w:rPr>
        <w:t xml:space="preserve"> correspondiente, a través de profesionales y técnicos idóneos en el área de conocimiento específica.</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OBRAS DE EMERGENCIA, ALTO RIESGO Y DE CONTINGENCIA</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 xml:space="preserve">Son aquellas actividades necesarias para mitigar el impacto negativo de eventos extemporáneos que afectan sustancialmente las actividades normales del establecimiento educativo. Se caracterizan por ser de atención inmediata e inesperada; el ejemplo básico es la caída de un muro. Las acciones primarias sobre estos eventos corresponden al comité de mantenimiento de cada establecimiento educativo, que debe señalizar adecuadamente el lugar de la emergencia y garantizar su evacuación inmediata. Posteriormente y también de manera inmediata, a cargo de las </w:t>
      </w:r>
      <w:proofErr w:type="spellStart"/>
      <w:r w:rsidRPr="00A62613">
        <w:rPr>
          <w:rFonts w:ascii="Arial" w:eastAsia="Arial" w:hAnsi="Arial" w:cs="Arial"/>
          <w:color w:val="auto"/>
          <w:sz w:val="20"/>
          <w:szCs w:val="20"/>
        </w:rPr>
        <w:t>ETC</w:t>
      </w:r>
      <w:proofErr w:type="spellEnd"/>
      <w:r w:rsidRPr="00A62613">
        <w:rPr>
          <w:rFonts w:ascii="Arial" w:eastAsia="Arial" w:hAnsi="Arial" w:cs="Arial"/>
          <w:color w:val="auto"/>
          <w:sz w:val="20"/>
          <w:szCs w:val="20"/>
        </w:rPr>
        <w:t xml:space="preserve"> o secretaría de Educación correspondiente, estarán la gestión de recursos y las acciones correctivas, las cuales deben ser prioritarias.</w:t>
      </w:r>
    </w:p>
    <w:p w:rsidR="00C86D06" w:rsidRPr="00A62613" w:rsidRDefault="00C86D06" w:rsidP="00A62613">
      <w:pPr>
        <w:spacing w:after="0" w:line="360" w:lineRule="auto"/>
        <w:rPr>
          <w:rFonts w:ascii="Arial" w:eastAsia="Arial" w:hAnsi="Arial" w:cs="Arial"/>
          <w:b/>
          <w:color w:val="auto"/>
          <w:sz w:val="20"/>
          <w:szCs w:val="20"/>
        </w:rPr>
      </w:pPr>
    </w:p>
    <w:p w:rsidR="009648DF" w:rsidRPr="00A62613" w:rsidRDefault="009648DF" w:rsidP="00A62613">
      <w:pPr>
        <w:spacing w:after="0" w:line="360" w:lineRule="auto"/>
        <w:jc w:val="both"/>
        <w:rPr>
          <w:rFonts w:ascii="Arial" w:eastAsia="Arial" w:hAnsi="Arial" w:cs="Arial"/>
          <w:b/>
          <w:color w:val="auto"/>
          <w:sz w:val="20"/>
          <w:szCs w:val="20"/>
        </w:rPr>
      </w:pPr>
      <w:r w:rsidRPr="00A62613">
        <w:rPr>
          <w:rFonts w:ascii="Arial" w:eastAsia="Arial" w:hAnsi="Arial" w:cs="Arial"/>
          <w:b/>
          <w:color w:val="auto"/>
          <w:sz w:val="20"/>
          <w:szCs w:val="20"/>
        </w:rPr>
        <w:t>EL PLAN DE MANTENIMIENTO ESCOLAR (</w:t>
      </w:r>
      <w:proofErr w:type="spellStart"/>
      <w:r w:rsidRPr="00A62613">
        <w:rPr>
          <w:rFonts w:ascii="Arial" w:eastAsia="Arial" w:hAnsi="Arial" w:cs="Arial"/>
          <w:b/>
          <w:color w:val="auto"/>
          <w:sz w:val="20"/>
          <w:szCs w:val="20"/>
        </w:rPr>
        <w:t>PME</w:t>
      </w:r>
      <w:proofErr w:type="spellEnd"/>
      <w:r w:rsidRPr="00A62613">
        <w:rPr>
          <w:rFonts w:ascii="Arial" w:eastAsia="Arial" w:hAnsi="Arial" w:cs="Arial"/>
          <w:b/>
          <w:color w:val="auto"/>
          <w:sz w:val="20"/>
          <w:szCs w:val="20"/>
        </w:rPr>
        <w:t>)</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lastRenderedPageBreak/>
        <w:t>El plan de mantenimiento es la serie de procedimientos, estrategias y acciones para prolongar la vida útil de la infraestructura (construcción y dotaciones) de los establecimientos educativos públicos que puede ser programado y ejecutado independientemente desde los diferentes niveles o como estrategia de integración con varios actores de la comunidad educativa.</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 xml:space="preserve">El principal objetivo del </w:t>
      </w:r>
      <w:proofErr w:type="spellStart"/>
      <w:r w:rsidRPr="00A62613">
        <w:rPr>
          <w:rFonts w:ascii="Arial" w:eastAsia="Arial" w:hAnsi="Arial" w:cs="Arial"/>
          <w:color w:val="auto"/>
          <w:sz w:val="20"/>
          <w:szCs w:val="20"/>
        </w:rPr>
        <w:t>PME</w:t>
      </w:r>
      <w:proofErr w:type="spellEnd"/>
      <w:r w:rsidRPr="00A62613">
        <w:rPr>
          <w:rFonts w:ascii="Arial" w:eastAsia="Arial" w:hAnsi="Arial" w:cs="Arial"/>
          <w:color w:val="auto"/>
          <w:sz w:val="20"/>
          <w:szCs w:val="20"/>
        </w:rPr>
        <w:t xml:space="preserve"> es restablecer y conservar las condiciones óptimas de operatividad de la infraestructura educativa consolidando acciones conjuntas entre los gobiernos regionales y locales, las </w:t>
      </w:r>
      <w:proofErr w:type="spellStart"/>
      <w:r w:rsidRPr="00A62613">
        <w:rPr>
          <w:rFonts w:ascii="Arial" w:eastAsia="Arial" w:hAnsi="Arial" w:cs="Arial"/>
          <w:color w:val="auto"/>
          <w:sz w:val="20"/>
          <w:szCs w:val="20"/>
        </w:rPr>
        <w:t>ETC</w:t>
      </w:r>
      <w:proofErr w:type="spellEnd"/>
      <w:r w:rsidRPr="00A62613">
        <w:rPr>
          <w:rFonts w:ascii="Arial" w:eastAsia="Arial" w:hAnsi="Arial" w:cs="Arial"/>
          <w:color w:val="auto"/>
          <w:sz w:val="20"/>
          <w:szCs w:val="20"/>
        </w:rPr>
        <w:t xml:space="preserve"> o secretarías de Educación, la empresa privada y las comunidades educativas.</w:t>
      </w:r>
    </w:p>
    <w:p w:rsidR="00C860C4" w:rsidRPr="00A62613" w:rsidRDefault="00C860C4" w:rsidP="00A62613">
      <w:pPr>
        <w:spacing w:after="0" w:line="360" w:lineRule="auto"/>
        <w:jc w:val="both"/>
        <w:rPr>
          <w:rFonts w:ascii="Arial" w:eastAsia="Arial" w:hAnsi="Arial" w:cs="Arial"/>
          <w:color w:val="auto"/>
          <w:sz w:val="20"/>
          <w:szCs w:val="20"/>
        </w:rPr>
      </w:pPr>
    </w:p>
    <w:p w:rsidR="00C860C4" w:rsidRPr="00A62613" w:rsidRDefault="00C860C4" w:rsidP="00A62613">
      <w:pPr>
        <w:spacing w:after="0" w:line="360" w:lineRule="auto"/>
        <w:jc w:val="both"/>
        <w:rPr>
          <w:rFonts w:ascii="Arial" w:eastAsia="Arial" w:hAnsi="Arial" w:cs="Arial"/>
          <w:b/>
          <w:color w:val="auto"/>
          <w:sz w:val="20"/>
          <w:szCs w:val="20"/>
          <w:u w:val="single"/>
        </w:rPr>
      </w:pPr>
      <w:r w:rsidRPr="00A62613">
        <w:rPr>
          <w:rFonts w:ascii="Arial" w:eastAsia="Arial" w:hAnsi="Arial" w:cs="Arial"/>
          <w:b/>
          <w:color w:val="auto"/>
          <w:sz w:val="20"/>
          <w:szCs w:val="20"/>
          <w:u w:val="single"/>
        </w:rPr>
        <w:t xml:space="preserve">Se deja propuesto conformar el comité del </w:t>
      </w:r>
      <w:proofErr w:type="spellStart"/>
      <w:r w:rsidRPr="00A62613">
        <w:rPr>
          <w:rFonts w:ascii="Arial" w:eastAsia="Arial" w:hAnsi="Arial" w:cs="Arial"/>
          <w:b/>
          <w:color w:val="auto"/>
          <w:sz w:val="20"/>
          <w:szCs w:val="20"/>
          <w:u w:val="single"/>
        </w:rPr>
        <w:t>PME</w:t>
      </w:r>
      <w:proofErr w:type="spellEnd"/>
    </w:p>
    <w:p w:rsidR="009648DF" w:rsidRPr="00A62613" w:rsidRDefault="009648DF" w:rsidP="00A62613">
      <w:pPr>
        <w:spacing w:after="0" w:line="360" w:lineRule="auto"/>
        <w:rPr>
          <w:rFonts w:ascii="Arial" w:eastAsia="Times New Roman" w:hAnsi="Arial" w:cs="Arial"/>
          <w:color w:val="auto"/>
          <w:sz w:val="20"/>
          <w:szCs w:val="20"/>
        </w:rPr>
      </w:pPr>
    </w:p>
    <w:p w:rsidR="00C860C4" w:rsidRPr="00A62613" w:rsidRDefault="00C860C4"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br w:type="page"/>
      </w:r>
    </w:p>
    <w:p w:rsidR="009648DF" w:rsidRPr="00A62613" w:rsidRDefault="009648DF" w:rsidP="00A62613">
      <w:pPr>
        <w:spacing w:after="0" w:line="360" w:lineRule="auto"/>
        <w:jc w:val="center"/>
        <w:rPr>
          <w:rFonts w:ascii="Arial" w:eastAsia="Times New Roman" w:hAnsi="Arial" w:cs="Arial"/>
          <w:color w:val="auto"/>
          <w:sz w:val="20"/>
          <w:szCs w:val="20"/>
        </w:rPr>
      </w:pPr>
      <w:r w:rsidRPr="00A62613">
        <w:rPr>
          <w:rFonts w:ascii="Arial" w:eastAsia="Arial" w:hAnsi="Arial" w:cs="Arial"/>
          <w:b/>
          <w:color w:val="auto"/>
          <w:sz w:val="20"/>
          <w:szCs w:val="20"/>
        </w:rPr>
        <w:lastRenderedPageBreak/>
        <w:t>GESTIÓN DE MANTENIMIENTO</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Entendida como las actuaciones a través de las cuales se realiza óptima y adecuadamente el manejo de los recursos administrativos, humanos, físicos y financieros para lograr la implementación del Plan de Mantenimiento. Esta gestión define alcances y responsabilidades para cada uno de los actores que intervienen en el mantenimiento de colegios.</w:t>
      </w: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El mantenimiento debe considerarse desde el momento en que se diseña la infraestructura educativa, la especificación de sus materiales y características deben permitir la adaptación a la intensidad de uso y un adecuado funcionamiento de la misma.</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La comunidad educativa se constituye en actor fundamental del proceso de ejecución de la gestión de mantenimiento; estimular su sentido de pertenencia y participación en las actividades de mantenimiento ayudan a crear conciencia y permiten visualizar la importancia de la comunidad educativa no como objeto de la gestión, sino como gestores de mantenimiento de la infraestructura educativa.</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tabs>
          <w:tab w:val="left" w:pos="1220"/>
        </w:tabs>
        <w:spacing w:after="0" w:line="360" w:lineRule="auto"/>
        <w:jc w:val="both"/>
        <w:rPr>
          <w:rFonts w:ascii="Arial" w:eastAsia="Arial" w:hAnsi="Arial" w:cs="Arial"/>
          <w:b/>
          <w:color w:val="auto"/>
          <w:sz w:val="20"/>
          <w:szCs w:val="20"/>
        </w:rPr>
      </w:pPr>
      <w:r w:rsidRPr="00A62613">
        <w:rPr>
          <w:rFonts w:ascii="Arial" w:eastAsia="Arial" w:hAnsi="Arial" w:cs="Arial"/>
          <w:b/>
          <w:color w:val="auto"/>
          <w:sz w:val="20"/>
          <w:szCs w:val="20"/>
        </w:rPr>
        <w:t>Responsables de la gestión de mantenimiento</w:t>
      </w:r>
    </w:p>
    <w:p w:rsidR="009648DF" w:rsidRPr="00A62613" w:rsidRDefault="009648DF" w:rsidP="00A62613">
      <w:pPr>
        <w:spacing w:after="0" w:line="360" w:lineRule="auto"/>
        <w:rPr>
          <w:rFonts w:ascii="Arial" w:eastAsia="Arial" w:hAnsi="Arial" w:cs="Arial"/>
          <w:color w:val="auto"/>
          <w:sz w:val="20"/>
          <w:szCs w:val="20"/>
        </w:rPr>
      </w:pPr>
    </w:p>
    <w:p w:rsidR="009648DF" w:rsidRPr="00A62613" w:rsidRDefault="009648DF" w:rsidP="00B957F7">
      <w:pPr>
        <w:pStyle w:val="Prrafodelista"/>
        <w:numPr>
          <w:ilvl w:val="0"/>
          <w:numId w:val="7"/>
        </w:numPr>
        <w:tabs>
          <w:tab w:val="left" w:pos="2080"/>
        </w:tabs>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Ministerio de Educación Nacional</w:t>
      </w:r>
    </w:p>
    <w:p w:rsidR="009648DF" w:rsidRPr="00A62613" w:rsidRDefault="009648DF" w:rsidP="00B957F7">
      <w:pPr>
        <w:pStyle w:val="Prrafodelista"/>
        <w:numPr>
          <w:ilvl w:val="0"/>
          <w:numId w:val="7"/>
        </w:num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Entidad Territorial Certificada en Educación (</w:t>
      </w:r>
      <w:proofErr w:type="spellStart"/>
      <w:r w:rsidRPr="00A62613">
        <w:rPr>
          <w:rFonts w:ascii="Arial" w:eastAsia="Arial" w:hAnsi="Arial" w:cs="Arial"/>
          <w:color w:val="auto"/>
          <w:sz w:val="20"/>
          <w:szCs w:val="20"/>
        </w:rPr>
        <w:t>ETC</w:t>
      </w:r>
      <w:proofErr w:type="spellEnd"/>
      <w:r w:rsidRPr="00A62613">
        <w:rPr>
          <w:rFonts w:ascii="Arial" w:eastAsia="Arial" w:hAnsi="Arial" w:cs="Arial"/>
          <w:color w:val="auto"/>
          <w:sz w:val="20"/>
          <w:szCs w:val="20"/>
        </w:rPr>
        <w:t>)</w:t>
      </w:r>
    </w:p>
    <w:p w:rsidR="00C860C4" w:rsidRPr="00A62613" w:rsidRDefault="00A37236" w:rsidP="00B957F7">
      <w:pPr>
        <w:pStyle w:val="Prrafodelista"/>
        <w:numPr>
          <w:ilvl w:val="0"/>
          <w:numId w:val="7"/>
        </w:num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Comunidad educativa</w:t>
      </w:r>
    </w:p>
    <w:p w:rsidR="009648DF" w:rsidRPr="00A62613" w:rsidRDefault="009648DF" w:rsidP="00B957F7">
      <w:pPr>
        <w:pStyle w:val="Prrafodelista"/>
        <w:numPr>
          <w:ilvl w:val="0"/>
          <w:numId w:val="7"/>
        </w:num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Órganos del gobierno escolar</w:t>
      </w:r>
    </w:p>
    <w:p w:rsidR="009648DF" w:rsidRPr="00A62613" w:rsidRDefault="009648DF" w:rsidP="00A62613">
      <w:pPr>
        <w:spacing w:after="0" w:line="360" w:lineRule="auto"/>
        <w:rPr>
          <w:rFonts w:ascii="Arial" w:eastAsia="Times New Roman" w:hAnsi="Arial" w:cs="Arial"/>
          <w:color w:val="auto"/>
          <w:sz w:val="20"/>
          <w:szCs w:val="20"/>
        </w:rPr>
      </w:pPr>
    </w:p>
    <w:p w:rsidR="0058575C" w:rsidRPr="00A62613" w:rsidRDefault="0058575C" w:rsidP="00A62613">
      <w:pPr>
        <w:tabs>
          <w:tab w:val="left" w:pos="380"/>
        </w:tabs>
        <w:spacing w:after="0" w:line="360" w:lineRule="auto"/>
        <w:jc w:val="both"/>
        <w:rPr>
          <w:rFonts w:ascii="Arial" w:eastAsia="Arial" w:hAnsi="Arial" w:cs="Arial"/>
          <w:b/>
          <w:color w:val="auto"/>
          <w:sz w:val="20"/>
          <w:szCs w:val="20"/>
        </w:rPr>
      </w:pPr>
    </w:p>
    <w:p w:rsidR="00C860C4" w:rsidRPr="00A62613" w:rsidRDefault="00C860C4"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lastRenderedPageBreak/>
        <w:br w:type="page"/>
      </w:r>
    </w:p>
    <w:p w:rsidR="009648DF" w:rsidRPr="00A62613" w:rsidRDefault="009648DF" w:rsidP="00A62613">
      <w:pPr>
        <w:tabs>
          <w:tab w:val="left" w:pos="380"/>
        </w:tabs>
        <w:spacing w:after="0" w:line="360" w:lineRule="auto"/>
        <w:jc w:val="both"/>
        <w:rPr>
          <w:rFonts w:ascii="Arial" w:eastAsia="Arial" w:hAnsi="Arial" w:cs="Arial"/>
          <w:b/>
          <w:color w:val="auto"/>
          <w:sz w:val="20"/>
          <w:szCs w:val="20"/>
        </w:rPr>
      </w:pPr>
      <w:r w:rsidRPr="00A62613">
        <w:rPr>
          <w:rFonts w:ascii="Arial" w:eastAsia="Arial" w:hAnsi="Arial" w:cs="Arial"/>
          <w:b/>
          <w:color w:val="auto"/>
          <w:sz w:val="20"/>
          <w:szCs w:val="20"/>
        </w:rPr>
        <w:lastRenderedPageBreak/>
        <w:t>GESTIÓN DEL RIESGO</w:t>
      </w:r>
    </w:p>
    <w:p w:rsidR="0058575C" w:rsidRPr="00A62613" w:rsidRDefault="0058575C" w:rsidP="00A62613">
      <w:pPr>
        <w:spacing w:after="0" w:line="360" w:lineRule="auto"/>
        <w:jc w:val="both"/>
        <w:rPr>
          <w:rFonts w:ascii="Arial" w:eastAsia="Arial" w:hAnsi="Arial" w:cs="Arial"/>
          <w:color w:val="auto"/>
          <w:sz w:val="20"/>
          <w:szCs w:val="20"/>
        </w:rPr>
      </w:pPr>
    </w:p>
    <w:p w:rsidR="009648DF" w:rsidRPr="00A62613" w:rsidRDefault="009648DF" w:rsidP="00A62613">
      <w:pPr>
        <w:spacing w:after="0" w:line="360" w:lineRule="auto"/>
        <w:jc w:val="both"/>
        <w:rPr>
          <w:rFonts w:ascii="Arial" w:eastAsia="Arial" w:hAnsi="Arial" w:cs="Arial"/>
          <w:color w:val="auto"/>
          <w:sz w:val="20"/>
          <w:szCs w:val="20"/>
        </w:rPr>
      </w:pPr>
      <w:r w:rsidRPr="00A62613">
        <w:rPr>
          <w:rFonts w:ascii="Arial" w:eastAsia="Arial" w:hAnsi="Arial" w:cs="Arial"/>
          <w:color w:val="auto"/>
          <w:sz w:val="20"/>
          <w:szCs w:val="20"/>
        </w:rPr>
        <w:t xml:space="preserve">Los aspectos relacionados con la gestión del riesgo deben ser tratados mediante un plan separado del tema aquí consignado y deben constituirse en una herramienta prioritaria dentro de la institución educativa, elemento que se denomina Plan Escolar para la Gestión de Riesgo, “entendido este como el resultado documentado del acuerdo mediante el cual la comunidad educativa establece los objetivos, políticas, acciones y metas para implementar los procesos de conocimiento del riesgo, intervención del riesgo, preparación para la respuesta a emergencias, ejecución de la respuesta y preparación para la recuperación </w:t>
      </w:r>
      <w:proofErr w:type="spellStart"/>
      <w:r w:rsidRPr="00A62613">
        <w:rPr>
          <w:rFonts w:ascii="Arial" w:eastAsia="Arial" w:hAnsi="Arial" w:cs="Arial"/>
          <w:color w:val="auto"/>
          <w:sz w:val="20"/>
          <w:szCs w:val="20"/>
        </w:rPr>
        <w:t>posdesastre</w:t>
      </w:r>
      <w:proofErr w:type="spellEnd"/>
      <w:r w:rsidRPr="00A62613">
        <w:rPr>
          <w:rFonts w:ascii="Arial" w:eastAsia="Arial" w:hAnsi="Arial" w:cs="Arial"/>
          <w:color w:val="auto"/>
          <w:sz w:val="20"/>
          <w:szCs w:val="20"/>
        </w:rPr>
        <w:t xml:space="preserve">, asociados con los fenómenos de origen natural, socio natural y </w:t>
      </w:r>
      <w:proofErr w:type="spellStart"/>
      <w:r w:rsidRPr="00A62613">
        <w:rPr>
          <w:rFonts w:ascii="Arial" w:eastAsia="Arial" w:hAnsi="Arial" w:cs="Arial"/>
          <w:color w:val="auto"/>
          <w:sz w:val="20"/>
          <w:szCs w:val="20"/>
        </w:rPr>
        <w:t>antrópico”</w:t>
      </w:r>
      <w:r w:rsidRPr="00A62613">
        <w:rPr>
          <w:rFonts w:ascii="Arial" w:eastAsia="Arial" w:hAnsi="Arial" w:cs="Arial"/>
          <w:color w:val="auto"/>
          <w:sz w:val="20"/>
          <w:szCs w:val="20"/>
          <w:vertAlign w:val="superscript"/>
        </w:rPr>
        <w:t>16</w:t>
      </w:r>
      <w:proofErr w:type="spellEnd"/>
      <w:r w:rsidRPr="00A62613">
        <w:rPr>
          <w:rFonts w:ascii="Arial" w:eastAsia="Arial" w:hAnsi="Arial" w:cs="Arial"/>
          <w:color w:val="auto"/>
          <w:sz w:val="20"/>
          <w:szCs w:val="20"/>
        </w:rPr>
        <w:t>.</w:t>
      </w:r>
    </w:p>
    <w:p w:rsidR="00C860C4" w:rsidRPr="00A62613" w:rsidRDefault="00C860C4" w:rsidP="00A62613">
      <w:pPr>
        <w:spacing w:after="0" w:line="360" w:lineRule="auto"/>
        <w:rPr>
          <w:rFonts w:ascii="Arial" w:eastAsia="Times New Roman" w:hAnsi="Arial" w:cs="Arial"/>
          <w:color w:val="auto"/>
          <w:sz w:val="20"/>
          <w:szCs w:val="20"/>
        </w:rPr>
      </w:pPr>
    </w:p>
    <w:p w:rsidR="00C860C4" w:rsidRPr="00A62613" w:rsidRDefault="00C860C4" w:rsidP="00A62613">
      <w:pPr>
        <w:spacing w:after="0" w:line="360" w:lineRule="auto"/>
        <w:rPr>
          <w:rFonts w:ascii="Arial" w:eastAsia="Times New Roman" w:hAnsi="Arial" w:cs="Arial"/>
          <w:color w:val="auto"/>
          <w:sz w:val="20"/>
          <w:szCs w:val="20"/>
        </w:rPr>
      </w:pPr>
    </w:p>
    <w:p w:rsidR="00C860C4" w:rsidRPr="00A62613" w:rsidRDefault="00C860C4" w:rsidP="00A62613">
      <w:pPr>
        <w:spacing w:after="0" w:line="360" w:lineRule="auto"/>
        <w:rPr>
          <w:rFonts w:ascii="Arial" w:eastAsia="Times New Roman" w:hAnsi="Arial" w:cs="Arial"/>
          <w:color w:val="auto"/>
          <w:sz w:val="20"/>
          <w:szCs w:val="20"/>
        </w:rPr>
      </w:pPr>
    </w:p>
    <w:p w:rsidR="00C860C4" w:rsidRPr="00A62613" w:rsidRDefault="00C860C4" w:rsidP="00A62613">
      <w:pPr>
        <w:spacing w:after="0" w:line="360" w:lineRule="auto"/>
        <w:rPr>
          <w:rFonts w:ascii="Arial" w:eastAsia="Times New Roman" w:hAnsi="Arial" w:cs="Arial"/>
          <w:color w:val="auto"/>
          <w:sz w:val="20"/>
          <w:szCs w:val="20"/>
        </w:rPr>
      </w:pPr>
    </w:p>
    <w:p w:rsidR="00C860C4" w:rsidRPr="00A62613" w:rsidRDefault="00C860C4"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rPr>
          <w:rFonts w:ascii="Arial" w:eastAsia="Times New Roman" w:hAnsi="Arial" w:cs="Arial"/>
          <w:color w:val="auto"/>
          <w:sz w:val="20"/>
          <w:szCs w:val="20"/>
        </w:rPr>
      </w:pPr>
    </w:p>
    <w:p w:rsidR="00D669FB" w:rsidRDefault="00D669FB" w:rsidP="00A62613">
      <w:pPr>
        <w:spacing w:after="0" w:line="360" w:lineRule="auto"/>
        <w:rPr>
          <w:rFonts w:ascii="Arial" w:eastAsia="Times New Roman" w:hAnsi="Arial" w:cs="Arial"/>
          <w:color w:val="auto"/>
          <w:sz w:val="20"/>
          <w:szCs w:val="20"/>
        </w:rPr>
      </w:pPr>
    </w:p>
    <w:p w:rsidR="00A62613" w:rsidRDefault="00A62613" w:rsidP="00A62613">
      <w:pPr>
        <w:spacing w:after="0" w:line="360" w:lineRule="auto"/>
        <w:rPr>
          <w:rFonts w:ascii="Arial" w:eastAsia="Times New Roman" w:hAnsi="Arial" w:cs="Arial"/>
          <w:color w:val="auto"/>
          <w:sz w:val="20"/>
          <w:szCs w:val="20"/>
        </w:rPr>
      </w:pPr>
    </w:p>
    <w:p w:rsidR="00A62613" w:rsidRDefault="00A62613" w:rsidP="00A62613">
      <w:pPr>
        <w:spacing w:after="0" w:line="360" w:lineRule="auto"/>
        <w:rPr>
          <w:rFonts w:ascii="Arial" w:eastAsia="Times New Roman" w:hAnsi="Arial" w:cs="Arial"/>
          <w:color w:val="auto"/>
          <w:sz w:val="20"/>
          <w:szCs w:val="20"/>
        </w:rPr>
      </w:pPr>
    </w:p>
    <w:p w:rsidR="00A62613" w:rsidRDefault="00A62613" w:rsidP="00A62613">
      <w:pPr>
        <w:spacing w:after="0" w:line="360" w:lineRule="auto"/>
        <w:rPr>
          <w:rFonts w:ascii="Arial" w:eastAsia="Times New Roman" w:hAnsi="Arial" w:cs="Arial"/>
          <w:color w:val="auto"/>
          <w:sz w:val="20"/>
          <w:szCs w:val="20"/>
        </w:rPr>
      </w:pPr>
    </w:p>
    <w:p w:rsidR="00A62613" w:rsidRDefault="00A62613" w:rsidP="00A62613">
      <w:pPr>
        <w:spacing w:after="0" w:line="360" w:lineRule="auto"/>
        <w:rPr>
          <w:rFonts w:ascii="Arial" w:eastAsia="Times New Roman" w:hAnsi="Arial" w:cs="Arial"/>
          <w:color w:val="auto"/>
          <w:sz w:val="20"/>
          <w:szCs w:val="20"/>
        </w:rPr>
      </w:pPr>
    </w:p>
    <w:p w:rsidR="00A62613" w:rsidRDefault="00A62613" w:rsidP="00A62613">
      <w:pPr>
        <w:spacing w:after="0" w:line="360" w:lineRule="auto"/>
        <w:rPr>
          <w:rFonts w:ascii="Arial" w:eastAsia="Times New Roman" w:hAnsi="Arial" w:cs="Arial"/>
          <w:color w:val="auto"/>
          <w:sz w:val="20"/>
          <w:szCs w:val="20"/>
        </w:rPr>
      </w:pPr>
    </w:p>
    <w:p w:rsidR="00A62613" w:rsidRDefault="00A62613" w:rsidP="00A62613">
      <w:pPr>
        <w:spacing w:after="0" w:line="360" w:lineRule="auto"/>
        <w:rPr>
          <w:rFonts w:ascii="Arial" w:eastAsia="Times New Roman" w:hAnsi="Arial" w:cs="Arial"/>
          <w:color w:val="auto"/>
          <w:sz w:val="20"/>
          <w:szCs w:val="20"/>
        </w:rPr>
      </w:pPr>
    </w:p>
    <w:p w:rsidR="00A62613" w:rsidRDefault="00A62613" w:rsidP="00A62613">
      <w:pPr>
        <w:spacing w:after="0" w:line="360" w:lineRule="auto"/>
        <w:rPr>
          <w:rFonts w:ascii="Arial" w:eastAsia="Times New Roman" w:hAnsi="Arial" w:cs="Arial"/>
          <w:color w:val="auto"/>
          <w:sz w:val="20"/>
          <w:szCs w:val="20"/>
        </w:rPr>
      </w:pPr>
    </w:p>
    <w:p w:rsidR="00A62613" w:rsidRDefault="00A62613" w:rsidP="00A62613">
      <w:pPr>
        <w:spacing w:after="0" w:line="360" w:lineRule="auto"/>
        <w:rPr>
          <w:rFonts w:ascii="Arial" w:eastAsia="Times New Roman" w:hAnsi="Arial" w:cs="Arial"/>
          <w:color w:val="auto"/>
          <w:sz w:val="20"/>
          <w:szCs w:val="20"/>
        </w:rPr>
      </w:pPr>
    </w:p>
    <w:p w:rsidR="00A62613" w:rsidRPr="00A62613" w:rsidRDefault="00A62613" w:rsidP="00A62613">
      <w:pPr>
        <w:spacing w:after="0" w:line="360" w:lineRule="auto"/>
        <w:rPr>
          <w:rFonts w:ascii="Arial" w:eastAsia="Times New Roman" w:hAnsi="Arial" w:cs="Arial"/>
          <w:color w:val="auto"/>
          <w:sz w:val="20"/>
          <w:szCs w:val="20"/>
        </w:rPr>
      </w:pPr>
    </w:p>
    <w:p w:rsidR="00D669FB" w:rsidRPr="00A62613" w:rsidRDefault="00A62613" w:rsidP="00A62613">
      <w:pPr>
        <w:spacing w:after="0" w:line="360" w:lineRule="auto"/>
        <w:rPr>
          <w:rFonts w:ascii="Arial" w:eastAsia="Times New Roman" w:hAnsi="Arial" w:cs="Arial"/>
          <w:color w:val="auto"/>
          <w:sz w:val="20"/>
          <w:szCs w:val="20"/>
        </w:rPr>
      </w:pPr>
      <w:r w:rsidRPr="00A62613">
        <w:rPr>
          <w:rFonts w:ascii="Arial" w:eastAsia="Arial" w:hAnsi="Arial" w:cs="Arial"/>
          <w:noProof/>
          <w:color w:val="auto"/>
          <w:sz w:val="20"/>
          <w:szCs w:val="20"/>
          <w:lang w:val="es-CO" w:eastAsia="es-CO"/>
        </w:rPr>
        <mc:AlternateContent>
          <mc:Choice Requires="wps">
            <w:drawing>
              <wp:anchor distT="0" distB="0" distL="114300" distR="114300" simplePos="0" relativeHeight="251698176" behindDoc="1" locked="0" layoutInCell="0" allowOverlap="1" wp14:anchorId="391D3DDE" wp14:editId="31DB35BB">
                <wp:simplePos x="0" y="0"/>
                <wp:positionH relativeFrom="column">
                  <wp:posOffset>53663</wp:posOffset>
                </wp:positionH>
                <wp:positionV relativeFrom="paragraph">
                  <wp:posOffset>179010</wp:posOffset>
                </wp:positionV>
                <wp:extent cx="914400" cy="0"/>
                <wp:effectExtent l="11430" t="6350" r="7620" b="12700"/>
                <wp:wrapNone/>
                <wp:docPr id="492"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7FB03" id="Line 467"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4.1pt" to="76.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" o:allowincell="f" strokeweight="1pt"/>
            </w:pict>
          </mc:Fallback>
        </mc:AlternateContent>
      </w:r>
    </w:p>
    <w:p w:rsidR="009648DF" w:rsidRPr="00A62613" w:rsidRDefault="009648DF" w:rsidP="00B957F7">
      <w:pPr>
        <w:numPr>
          <w:ilvl w:val="0"/>
          <w:numId w:val="2"/>
        </w:numPr>
        <w:tabs>
          <w:tab w:val="left" w:pos="206"/>
        </w:tabs>
        <w:spacing w:after="0" w:line="240" w:lineRule="auto"/>
        <w:ind w:left="220" w:hanging="216"/>
        <w:jc w:val="both"/>
        <w:rPr>
          <w:rFonts w:ascii="Arial" w:eastAsia="Arial" w:hAnsi="Arial" w:cs="Arial"/>
          <w:color w:val="auto"/>
          <w:sz w:val="16"/>
          <w:szCs w:val="20"/>
        </w:rPr>
      </w:pPr>
      <w:r w:rsidRPr="00A62613">
        <w:rPr>
          <w:rFonts w:ascii="Arial" w:eastAsia="Arial" w:hAnsi="Arial" w:cs="Arial"/>
          <w:color w:val="auto"/>
          <w:sz w:val="16"/>
          <w:szCs w:val="20"/>
        </w:rPr>
        <w:t>Guía Plan Escolar para la Gestión del Riesgo. Ministerio del Interior y de Justicia. Dirección de Gestión del Riesgo. Primera edición, septiembre de 2010, Bogotá, D. C. Página 6.</w:t>
      </w:r>
    </w:p>
    <w:p w:rsidR="009648DF" w:rsidRPr="00A62613" w:rsidRDefault="009648DF" w:rsidP="00A62613">
      <w:pPr>
        <w:tabs>
          <w:tab w:val="left" w:pos="206"/>
        </w:tabs>
        <w:spacing w:after="0" w:line="240" w:lineRule="auto"/>
        <w:ind w:left="220" w:hanging="216"/>
        <w:jc w:val="both"/>
        <w:rPr>
          <w:rFonts w:ascii="Arial" w:eastAsia="Arial" w:hAnsi="Arial" w:cs="Arial"/>
          <w:color w:val="auto"/>
          <w:sz w:val="16"/>
          <w:szCs w:val="20"/>
        </w:rPr>
        <w:sectPr w:rsidR="009648DF" w:rsidRPr="00A62613" w:rsidSect="000020EC">
          <w:headerReference w:type="default" r:id="rId9"/>
          <w:pgSz w:w="15840" w:h="12240" w:orient="landscape" w:code="1"/>
          <w:pgMar w:top="1701" w:right="1701" w:bottom="1701" w:left="1701" w:header="567" w:footer="567" w:gutter="0"/>
          <w:cols w:space="0" w:equalWidth="0">
            <w:col w:w="11282"/>
          </w:cols>
          <w:titlePg/>
          <w:docGrid w:linePitch="360"/>
        </w:sectPr>
      </w:pP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58575C" w:rsidP="00A62613">
      <w:pPr>
        <w:spacing w:after="0" w:line="360" w:lineRule="auto"/>
        <w:jc w:val="center"/>
        <w:rPr>
          <w:rFonts w:ascii="Arial" w:eastAsia="Arial" w:hAnsi="Arial" w:cs="Arial"/>
          <w:b/>
          <w:color w:val="auto"/>
          <w:sz w:val="20"/>
          <w:szCs w:val="20"/>
        </w:rPr>
      </w:pPr>
      <w:r w:rsidRPr="00A62613">
        <w:rPr>
          <w:rFonts w:ascii="Arial" w:eastAsia="Arial" w:hAnsi="Arial" w:cs="Arial"/>
          <w:b/>
          <w:color w:val="auto"/>
          <w:sz w:val="20"/>
          <w:szCs w:val="20"/>
        </w:rPr>
        <w:t>I</w:t>
      </w:r>
      <w:r w:rsidR="009648DF" w:rsidRPr="00A62613">
        <w:rPr>
          <w:rFonts w:ascii="Arial" w:eastAsia="Arial" w:hAnsi="Arial" w:cs="Arial"/>
          <w:b/>
          <w:color w:val="auto"/>
          <w:sz w:val="20"/>
          <w:szCs w:val="20"/>
        </w:rPr>
        <w:t>NSTRUCCIONES DE USO, OPERACIONES DE MANTENIMIENTO Y</w:t>
      </w:r>
    </w:p>
    <w:p w:rsidR="009648DF" w:rsidRPr="00A62613" w:rsidRDefault="009648DF" w:rsidP="00A62613">
      <w:pPr>
        <w:spacing w:after="0" w:line="360" w:lineRule="auto"/>
        <w:rPr>
          <w:rFonts w:ascii="Arial" w:eastAsia="Times New Roman" w:hAnsi="Arial" w:cs="Arial"/>
          <w:color w:val="auto"/>
          <w:sz w:val="20"/>
          <w:szCs w:val="20"/>
        </w:rPr>
      </w:pPr>
    </w:p>
    <w:p w:rsidR="009648DF" w:rsidRPr="00A62613" w:rsidRDefault="009648DF"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ACTUACIONES</w:t>
      </w:r>
    </w:p>
    <w:p w:rsidR="009648DF" w:rsidRPr="00A62613" w:rsidRDefault="009648DF" w:rsidP="00A62613">
      <w:pPr>
        <w:spacing w:after="0" w:line="360" w:lineRule="auto"/>
        <w:rPr>
          <w:rFonts w:ascii="Arial" w:eastAsia="Times New Roman" w:hAnsi="Arial" w:cs="Arial"/>
          <w:color w:val="auto"/>
          <w:sz w:val="20"/>
          <w:szCs w:val="20"/>
        </w:rPr>
      </w:pPr>
    </w:p>
    <w:tbl>
      <w:tblPr>
        <w:tblStyle w:val="Tablaconcuadrcula"/>
        <w:tblW w:w="0" w:type="auto"/>
        <w:tblLook w:val="04A0" w:firstRow="1" w:lastRow="0" w:firstColumn="1" w:lastColumn="0" w:noHBand="0" w:noVBand="1"/>
      </w:tblPr>
      <w:tblGrid>
        <w:gridCol w:w="2236"/>
        <w:gridCol w:w="2072"/>
        <w:gridCol w:w="2607"/>
        <w:gridCol w:w="1913"/>
      </w:tblGrid>
      <w:tr w:rsidR="00145E52" w:rsidRPr="00A62613" w:rsidTr="00145E52">
        <w:tc>
          <w:tcPr>
            <w:tcW w:w="2550" w:type="dxa"/>
          </w:tcPr>
          <w:p w:rsidR="00145E52" w:rsidRPr="00A62613" w:rsidRDefault="00145E52"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OBJETO</w:t>
            </w:r>
          </w:p>
        </w:tc>
        <w:tc>
          <w:tcPr>
            <w:tcW w:w="2421" w:type="dxa"/>
          </w:tcPr>
          <w:p w:rsidR="00145E52" w:rsidRPr="00A62613" w:rsidRDefault="00145E52"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ELEMENTO</w:t>
            </w:r>
          </w:p>
        </w:tc>
        <w:tc>
          <w:tcPr>
            <w:tcW w:w="2842" w:type="dxa"/>
          </w:tcPr>
          <w:p w:rsidR="00145E52" w:rsidRPr="00A62613" w:rsidRDefault="00145E52"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RECOMENDACIONES GENERALES</w:t>
            </w:r>
          </w:p>
        </w:tc>
        <w:tc>
          <w:tcPr>
            <w:tcW w:w="1977" w:type="dxa"/>
          </w:tcPr>
          <w:p w:rsidR="00145E52" w:rsidRPr="00A62613" w:rsidRDefault="00C860C4"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PRECAUCIONES</w:t>
            </w:r>
            <w:r w:rsidR="00145E52" w:rsidRPr="00A62613">
              <w:rPr>
                <w:rFonts w:ascii="Arial" w:eastAsia="Arial" w:hAnsi="Arial" w:cs="Arial"/>
                <w:b/>
                <w:color w:val="auto"/>
                <w:sz w:val="20"/>
                <w:szCs w:val="20"/>
              </w:rPr>
              <w:t xml:space="preserve"> </w:t>
            </w:r>
          </w:p>
        </w:tc>
      </w:tr>
      <w:tr w:rsidR="00145E52" w:rsidRPr="00A62613" w:rsidTr="00145E52">
        <w:tc>
          <w:tcPr>
            <w:tcW w:w="2550" w:type="dxa"/>
          </w:tcPr>
          <w:p w:rsidR="00145E52" w:rsidRPr="00A62613" w:rsidRDefault="00145E52" w:rsidP="00A62613">
            <w:p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INSTALACIONES ELÉCTRICAS</w:t>
            </w:r>
          </w:p>
        </w:tc>
        <w:tc>
          <w:tcPr>
            <w:tcW w:w="2421" w:type="dxa"/>
          </w:tcPr>
          <w:p w:rsidR="00145E52" w:rsidRPr="00A62613" w:rsidRDefault="00145E52" w:rsidP="00A62613">
            <w:pPr>
              <w:spacing w:after="0" w:line="360" w:lineRule="auto"/>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Cajas</w:t>
            </w:r>
          </w:p>
          <w:p w:rsidR="00145E52" w:rsidRPr="00A62613" w:rsidRDefault="00145E52" w:rsidP="00A62613">
            <w:pPr>
              <w:spacing w:after="0" w:line="360" w:lineRule="auto"/>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Cajas de protección</w:t>
            </w:r>
          </w:p>
          <w:p w:rsidR="00145E52" w:rsidRPr="00A62613" w:rsidRDefault="00145E52" w:rsidP="00A62613">
            <w:pPr>
              <w:spacing w:after="0" w:line="360" w:lineRule="auto"/>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Fusibles de protección</w:t>
            </w:r>
          </w:p>
          <w:p w:rsidR="00145E52" w:rsidRPr="00A62613" w:rsidRDefault="00145E52" w:rsidP="00A62613">
            <w:pPr>
              <w:spacing w:after="0" w:line="360" w:lineRule="auto"/>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Instalaciones interiores</w:t>
            </w:r>
          </w:p>
          <w:p w:rsidR="00145E52" w:rsidRPr="00A62613" w:rsidRDefault="00145E52" w:rsidP="00A62613">
            <w:pPr>
              <w:spacing w:after="0" w:line="360" w:lineRule="auto"/>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Interruptor principal</w:t>
            </w:r>
          </w:p>
          <w:p w:rsidR="00145E52" w:rsidRPr="00A62613" w:rsidRDefault="00145E52" w:rsidP="00A62613">
            <w:pPr>
              <w:spacing w:after="0" w:line="360" w:lineRule="auto"/>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Interruptores</w:t>
            </w:r>
          </w:p>
          <w:p w:rsidR="00145E52" w:rsidRPr="00A62613" w:rsidRDefault="00145E52" w:rsidP="00A62613">
            <w:pPr>
              <w:spacing w:after="0" w:line="360" w:lineRule="auto"/>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Sistema de puesta a tierra</w:t>
            </w:r>
          </w:p>
          <w:p w:rsidR="00145E52" w:rsidRPr="00A62613" w:rsidRDefault="00145E52" w:rsidP="00A62613">
            <w:pPr>
              <w:spacing w:after="0" w:line="360" w:lineRule="auto"/>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Tablero general de distribución y protección</w:t>
            </w:r>
          </w:p>
          <w:p w:rsidR="00145E52" w:rsidRPr="00A62613" w:rsidRDefault="00145E52" w:rsidP="00A62613">
            <w:pPr>
              <w:spacing w:after="0" w:line="360" w:lineRule="auto"/>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Tomacorrientes</w:t>
            </w:r>
          </w:p>
          <w:p w:rsidR="00145E52" w:rsidRPr="00A62613" w:rsidRDefault="00145E52" w:rsidP="00A62613">
            <w:pPr>
              <w:spacing w:after="0" w:line="360" w:lineRule="auto"/>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Tuberías</w:t>
            </w:r>
          </w:p>
          <w:p w:rsidR="00145E52" w:rsidRPr="00A62613" w:rsidRDefault="00145E52" w:rsidP="00A62613">
            <w:pPr>
              <w:spacing w:after="0" w:line="360" w:lineRule="auto"/>
              <w:rPr>
                <w:rFonts w:ascii="Arial" w:eastAsia="Arial" w:hAnsi="Arial" w:cs="Arial"/>
                <w:color w:val="auto"/>
                <w:sz w:val="20"/>
                <w:szCs w:val="20"/>
              </w:rPr>
            </w:pPr>
          </w:p>
        </w:tc>
        <w:tc>
          <w:tcPr>
            <w:tcW w:w="2842" w:type="dxa"/>
          </w:tcPr>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 Ante cualquier modificación en la instalación o en sus condiciones de uso (ampliación de la instalación o cambio de destino del edificio), un técnico competente especialista en la materia deberá realizar un estudio previo y certificar la idoneidad de la instalación de acuerdo con la normatividad vigente.</w:t>
            </w: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 Antes de poner en marcha un aparato eléctrico nuevo, deberá asegurarse que la tensión de alimentación coincide con la que suministra la red.</w:t>
            </w: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 xml:space="preserve">• Cuando salte algún interruptor automático, antes de proceder a su rearme, se investigará la causa que lo produjo. Si se originó a causa de la conexión de algún aparato </w:t>
            </w:r>
            <w:r w:rsidRPr="00A62613">
              <w:rPr>
                <w:rFonts w:ascii="Arial" w:eastAsia="Times New Roman" w:hAnsi="Arial" w:cs="Arial"/>
                <w:color w:val="auto"/>
                <w:sz w:val="20"/>
                <w:szCs w:val="20"/>
                <w:lang w:eastAsia="es-CO"/>
              </w:rPr>
              <w:lastRenderedPageBreak/>
              <w:t>defectuoso, este se desenchufará. Si, a pesar de ello, el mecanismo no se deja rearmar o la incidencia está motivada por cualquier otra causa compleja, se avisará a un profesional cualificado.</w:t>
            </w: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 Después de producirse algún incidente en la instalación eléctrica, se comprobará mediante inspección visual el estado del interruptor de corte y de los fusibles de protección.</w:t>
            </w: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 El punto de puesta a tierra y su caja de inspección deberán estar libres de obstáculos que impidan su accesibilidad.</w:t>
            </w: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 El usuario deberá disponer del plano actualizado y definitivo de la instalación eléctrica en el que queden reflejados los distintos componentes de esta.</w:t>
            </w:r>
          </w:p>
          <w:p w:rsidR="00145E52" w:rsidRPr="00A62613" w:rsidRDefault="00145E52" w:rsidP="00A62613">
            <w:pPr>
              <w:spacing w:after="0" w:line="360" w:lineRule="auto"/>
              <w:rPr>
                <w:rFonts w:ascii="Arial" w:eastAsia="Arial" w:hAnsi="Arial" w:cs="Arial"/>
                <w:color w:val="auto"/>
                <w:sz w:val="20"/>
                <w:szCs w:val="20"/>
                <w:lang w:val="es-CO"/>
              </w:rPr>
            </w:pPr>
          </w:p>
        </w:tc>
        <w:tc>
          <w:tcPr>
            <w:tcW w:w="1977" w:type="dxa"/>
          </w:tcPr>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lastRenderedPageBreak/>
              <w:t>• Antes de hacer orificios en cualquier parte de la edificación, se debe verificar que no hay tubería eléctrica, para evitar accidentes.</w:t>
            </w: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 Si se va a abandonar la edificación largo tiempo, se debe desconectar el interruptor general y comprobar que no se afecte el funcionamiento de algún equipo específico.</w:t>
            </w: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 Toda nueva instalación o elemento metálico importante debe estar conectado a la red de puesta a tierra de la edificación.</w:t>
            </w: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p>
          <w:p w:rsidR="00145E52" w:rsidRPr="00A62613" w:rsidRDefault="00145E52" w:rsidP="00A62613">
            <w:pPr>
              <w:spacing w:after="0" w:line="360" w:lineRule="auto"/>
              <w:rPr>
                <w:rFonts w:ascii="Arial" w:eastAsia="Times New Roman" w:hAnsi="Arial" w:cs="Arial"/>
                <w:color w:val="auto"/>
                <w:sz w:val="20"/>
                <w:szCs w:val="20"/>
                <w:lang w:val="es-CO" w:eastAsia="es-CO"/>
              </w:rPr>
            </w:pPr>
          </w:p>
          <w:p w:rsidR="00145E52" w:rsidRPr="00A62613" w:rsidRDefault="00145E52" w:rsidP="00A62613">
            <w:pPr>
              <w:spacing w:after="0" w:line="360" w:lineRule="auto"/>
              <w:rPr>
                <w:rFonts w:ascii="Arial" w:eastAsia="Times New Roman" w:hAnsi="Arial" w:cs="Arial"/>
                <w:color w:val="auto"/>
                <w:sz w:val="20"/>
                <w:szCs w:val="20"/>
                <w:lang w:val="es-CO" w:eastAsia="es-CO"/>
              </w:rPr>
            </w:pP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p>
        </w:tc>
      </w:tr>
      <w:tr w:rsidR="00A62613" w:rsidRPr="00A62613" w:rsidTr="00C860C4">
        <w:tc>
          <w:tcPr>
            <w:tcW w:w="9790" w:type="dxa"/>
            <w:gridSpan w:val="4"/>
          </w:tcPr>
          <w:p w:rsidR="00145E52" w:rsidRPr="00A62613" w:rsidRDefault="00145E52" w:rsidP="00A62613">
            <w:pPr>
              <w:spacing w:after="0" w:line="360" w:lineRule="auto"/>
              <w:jc w:val="center"/>
              <w:rPr>
                <w:rFonts w:ascii="Arial" w:eastAsia="Times New Roman" w:hAnsi="Arial" w:cs="Arial"/>
                <w:b/>
                <w:color w:val="auto"/>
                <w:sz w:val="20"/>
                <w:szCs w:val="20"/>
                <w:lang w:eastAsia="es-CO"/>
              </w:rPr>
            </w:pPr>
            <w:r w:rsidRPr="00A62613">
              <w:rPr>
                <w:rFonts w:ascii="Arial" w:eastAsia="Times New Roman" w:hAnsi="Arial" w:cs="Arial"/>
                <w:b/>
                <w:color w:val="auto"/>
                <w:sz w:val="20"/>
                <w:szCs w:val="20"/>
                <w:lang w:eastAsia="es-CO"/>
              </w:rPr>
              <w:lastRenderedPageBreak/>
              <w:t>PROHIBICIONES</w:t>
            </w:r>
          </w:p>
        </w:tc>
      </w:tr>
      <w:tr w:rsidR="00145E52" w:rsidRPr="00A62613" w:rsidTr="00C860C4">
        <w:tc>
          <w:tcPr>
            <w:tcW w:w="9790" w:type="dxa"/>
            <w:gridSpan w:val="4"/>
          </w:tcPr>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 xml:space="preserve">•No se suprimirá ni se aumentará unilateralmente la intensidad de los interruptores </w:t>
            </w:r>
            <w:proofErr w:type="spellStart"/>
            <w:r w:rsidRPr="00A62613">
              <w:rPr>
                <w:rFonts w:ascii="Arial" w:eastAsia="Times New Roman" w:hAnsi="Arial" w:cs="Arial"/>
                <w:color w:val="auto"/>
                <w:sz w:val="20"/>
                <w:szCs w:val="20"/>
                <w:lang w:eastAsia="es-CO"/>
              </w:rPr>
              <w:t>termomagnéticos</w:t>
            </w:r>
            <w:proofErr w:type="spellEnd"/>
            <w:r w:rsidRPr="00A62613">
              <w:rPr>
                <w:rFonts w:ascii="Arial" w:eastAsia="Times New Roman" w:hAnsi="Arial" w:cs="Arial"/>
                <w:color w:val="auto"/>
                <w:sz w:val="20"/>
                <w:szCs w:val="20"/>
                <w:lang w:eastAsia="es-CO"/>
              </w:rPr>
              <w:t>.</w:t>
            </w: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lastRenderedPageBreak/>
              <w:t>•No se tocará el tablero general de distribución y protección con las manos mojadas o húmedas ni se accionará ninguno de sus mecanismos. •No se suprimirán ni puentearán, por ningún motivo, los fusibles e interruptores diferenciales.</w:t>
            </w:r>
          </w:p>
          <w:p w:rsidR="00145E52" w:rsidRPr="00A62613" w:rsidRDefault="00145E52" w:rsidP="00A62613">
            <w:pPr>
              <w:spacing w:after="0" w:line="360" w:lineRule="auto"/>
              <w:jc w:val="both"/>
              <w:rPr>
                <w:rFonts w:ascii="Arial" w:eastAsia="Times New Roman" w:hAnsi="Arial" w:cs="Arial"/>
                <w:color w:val="auto"/>
                <w:sz w:val="20"/>
                <w:szCs w:val="20"/>
                <w:lang w:val="es-CO" w:eastAsia="es-CO"/>
              </w:rPr>
            </w:pPr>
            <w:r w:rsidRPr="00A62613">
              <w:rPr>
                <w:rFonts w:ascii="Arial" w:eastAsia="Times New Roman" w:hAnsi="Arial" w:cs="Arial"/>
                <w:color w:val="auto"/>
                <w:sz w:val="20"/>
                <w:szCs w:val="20"/>
                <w:lang w:eastAsia="es-CO"/>
              </w:rPr>
              <w:t>•No se utilizarán las tuberías metálicas como elementos de puesta a tierra de aparatos.</w:t>
            </w:r>
          </w:p>
        </w:tc>
      </w:tr>
    </w:tbl>
    <w:p w:rsidR="009648DF" w:rsidRPr="00A62613" w:rsidRDefault="009648DF" w:rsidP="00A62613">
      <w:pPr>
        <w:spacing w:after="0" w:line="360" w:lineRule="auto"/>
        <w:rPr>
          <w:rFonts w:ascii="Arial" w:eastAsia="Times New Roman" w:hAnsi="Arial" w:cs="Arial"/>
          <w:color w:val="auto"/>
          <w:sz w:val="20"/>
          <w:szCs w:val="20"/>
        </w:rPr>
      </w:pPr>
    </w:p>
    <w:p w:rsidR="001D398B" w:rsidRPr="00A62613" w:rsidRDefault="001D398B" w:rsidP="00A62613">
      <w:pPr>
        <w:spacing w:after="0" w:line="360" w:lineRule="auto"/>
        <w:rPr>
          <w:rFonts w:ascii="Arial" w:eastAsia="Arial" w:hAnsi="Arial" w:cs="Arial"/>
          <w:color w:val="auto"/>
          <w:sz w:val="20"/>
          <w:szCs w:val="20"/>
        </w:rPr>
      </w:pPr>
    </w:p>
    <w:tbl>
      <w:tblPr>
        <w:tblStyle w:val="Tablaconcuadrcula"/>
        <w:tblW w:w="9820" w:type="dxa"/>
        <w:tblLayout w:type="fixed"/>
        <w:tblLook w:val="0000" w:firstRow="0" w:lastRow="0" w:firstColumn="0" w:lastColumn="0" w:noHBand="0" w:noVBand="0"/>
      </w:tblPr>
      <w:tblGrid>
        <w:gridCol w:w="236"/>
        <w:gridCol w:w="3013"/>
        <w:gridCol w:w="3090"/>
        <w:gridCol w:w="3481"/>
      </w:tblGrid>
      <w:tr w:rsidR="00D669FB" w:rsidRPr="00A62613" w:rsidTr="009B09C6">
        <w:trPr>
          <w:trHeight w:val="245"/>
        </w:trPr>
        <w:tc>
          <w:tcPr>
            <w:tcW w:w="9820" w:type="dxa"/>
            <w:gridSpan w:val="4"/>
          </w:tcPr>
          <w:p w:rsidR="00D669FB" w:rsidRPr="00A62613" w:rsidRDefault="00D669FB" w:rsidP="00A62613">
            <w:pPr>
              <w:spacing w:after="0" w:line="360" w:lineRule="auto"/>
              <w:jc w:val="center"/>
              <w:rPr>
                <w:rFonts w:ascii="Arial" w:eastAsia="Times New Roman" w:hAnsi="Arial" w:cs="Arial"/>
                <w:b/>
                <w:color w:val="auto"/>
                <w:sz w:val="20"/>
                <w:szCs w:val="20"/>
              </w:rPr>
            </w:pPr>
            <w:r w:rsidRPr="00A62613">
              <w:rPr>
                <w:rFonts w:ascii="Arial" w:eastAsia="Arial" w:hAnsi="Arial" w:cs="Arial"/>
                <w:b/>
                <w:color w:val="auto"/>
                <w:sz w:val="20"/>
                <w:szCs w:val="20"/>
              </w:rPr>
              <w:t>MANTENIMIENTO</w:t>
            </w:r>
          </w:p>
        </w:tc>
      </w:tr>
      <w:tr w:rsidR="001D398B" w:rsidRPr="00A62613" w:rsidTr="009B09C6">
        <w:trPr>
          <w:trHeight w:val="221"/>
        </w:trPr>
        <w:tc>
          <w:tcPr>
            <w:tcW w:w="236" w:type="dxa"/>
          </w:tcPr>
          <w:p w:rsidR="001D398B" w:rsidRPr="00A62613" w:rsidRDefault="001D398B" w:rsidP="00A62613">
            <w:pPr>
              <w:spacing w:after="0" w:line="360" w:lineRule="auto"/>
              <w:rPr>
                <w:rFonts w:ascii="Arial" w:eastAsia="Times New Roman" w:hAnsi="Arial" w:cs="Arial"/>
                <w:color w:val="auto"/>
                <w:sz w:val="20"/>
                <w:szCs w:val="20"/>
              </w:rPr>
            </w:pPr>
          </w:p>
        </w:tc>
        <w:tc>
          <w:tcPr>
            <w:tcW w:w="6103" w:type="dxa"/>
            <w:gridSpan w:val="2"/>
          </w:tcPr>
          <w:p w:rsidR="001D398B" w:rsidRPr="00A62613" w:rsidRDefault="001D398B" w:rsidP="00A62613">
            <w:pPr>
              <w:spacing w:after="0" w:line="360" w:lineRule="auto"/>
              <w:ind w:left="2460"/>
              <w:jc w:val="center"/>
              <w:rPr>
                <w:rFonts w:ascii="Arial" w:eastAsia="Arial" w:hAnsi="Arial" w:cs="Arial"/>
                <w:b/>
                <w:color w:val="auto"/>
                <w:sz w:val="20"/>
                <w:szCs w:val="20"/>
              </w:rPr>
            </w:pPr>
            <w:r w:rsidRPr="00A62613">
              <w:rPr>
                <w:rFonts w:ascii="Arial" w:eastAsia="Arial" w:hAnsi="Arial" w:cs="Arial"/>
                <w:b/>
                <w:color w:val="auto"/>
                <w:sz w:val="20"/>
                <w:szCs w:val="20"/>
              </w:rPr>
              <w:t>EQUIPO DE MANTENIMIENTO</w:t>
            </w:r>
          </w:p>
        </w:tc>
        <w:tc>
          <w:tcPr>
            <w:tcW w:w="3481" w:type="dxa"/>
          </w:tcPr>
          <w:p w:rsidR="001D398B" w:rsidRPr="00A62613" w:rsidRDefault="001D398B" w:rsidP="00A62613">
            <w:pPr>
              <w:spacing w:after="0" w:line="360" w:lineRule="auto"/>
              <w:ind w:left="762"/>
              <w:jc w:val="center"/>
              <w:rPr>
                <w:rFonts w:ascii="Arial" w:eastAsia="Arial" w:hAnsi="Arial" w:cs="Arial"/>
                <w:b/>
                <w:color w:val="auto"/>
                <w:w w:val="88"/>
                <w:sz w:val="20"/>
                <w:szCs w:val="20"/>
              </w:rPr>
            </w:pPr>
            <w:r w:rsidRPr="00A62613">
              <w:rPr>
                <w:rFonts w:ascii="Arial" w:eastAsia="Arial" w:hAnsi="Arial" w:cs="Arial"/>
                <w:b/>
                <w:color w:val="auto"/>
                <w:w w:val="88"/>
                <w:sz w:val="20"/>
                <w:szCs w:val="20"/>
              </w:rPr>
              <w:t>FRECUENCIA</w:t>
            </w:r>
          </w:p>
        </w:tc>
      </w:tr>
      <w:tr w:rsidR="00D669FB" w:rsidRPr="00A62613" w:rsidTr="009B09C6">
        <w:trPr>
          <w:trHeight w:val="198"/>
        </w:trPr>
        <w:tc>
          <w:tcPr>
            <w:tcW w:w="6339" w:type="dxa"/>
            <w:gridSpan w:val="3"/>
          </w:tcPr>
          <w:p w:rsidR="00D669FB" w:rsidRPr="00A62613" w:rsidRDefault="00D669F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Inspección visual para detección de posibles anomalías.</w:t>
            </w:r>
          </w:p>
        </w:tc>
        <w:tc>
          <w:tcPr>
            <w:tcW w:w="3481" w:type="dxa"/>
            <w:vMerge w:val="restart"/>
          </w:tcPr>
          <w:p w:rsidR="00D669FB" w:rsidRPr="00A62613" w:rsidRDefault="00D669FB" w:rsidP="00A62613">
            <w:pPr>
              <w:spacing w:after="0" w:line="360" w:lineRule="auto"/>
              <w:rPr>
                <w:rFonts w:ascii="Arial" w:eastAsia="Times New Roman" w:hAnsi="Arial" w:cs="Arial"/>
                <w:color w:val="auto"/>
                <w:sz w:val="20"/>
                <w:szCs w:val="20"/>
              </w:rPr>
            </w:pPr>
            <w:r w:rsidRPr="00A62613">
              <w:rPr>
                <w:rFonts w:ascii="Arial" w:eastAsia="Times New Roman" w:hAnsi="Arial" w:cs="Arial"/>
                <w:color w:val="auto"/>
                <w:sz w:val="20"/>
                <w:szCs w:val="20"/>
              </w:rPr>
              <w:t xml:space="preserve">Semanal </w:t>
            </w:r>
          </w:p>
          <w:p w:rsidR="00D669FB" w:rsidRPr="00A62613" w:rsidRDefault="00D669FB" w:rsidP="00A62613">
            <w:pPr>
              <w:spacing w:after="0" w:line="360" w:lineRule="auto"/>
              <w:rPr>
                <w:rFonts w:ascii="Arial" w:eastAsia="Times New Roman" w:hAnsi="Arial" w:cs="Arial"/>
                <w:color w:val="auto"/>
                <w:sz w:val="20"/>
                <w:szCs w:val="20"/>
              </w:rPr>
            </w:pPr>
          </w:p>
        </w:tc>
      </w:tr>
      <w:tr w:rsidR="00D669FB" w:rsidRPr="00A62613" w:rsidTr="009B09C6">
        <w:trPr>
          <w:trHeight w:val="250"/>
        </w:trPr>
        <w:tc>
          <w:tcPr>
            <w:tcW w:w="6339" w:type="dxa"/>
            <w:gridSpan w:val="3"/>
          </w:tcPr>
          <w:p w:rsidR="00D669FB" w:rsidRPr="00A62613" w:rsidRDefault="00D669FB" w:rsidP="00A62613">
            <w:pPr>
              <w:spacing w:after="0" w:line="360" w:lineRule="auto"/>
              <w:ind w:left="80"/>
              <w:rPr>
                <w:rFonts w:ascii="Arial" w:eastAsia="Arial" w:hAnsi="Arial" w:cs="Arial"/>
                <w:color w:val="auto"/>
                <w:w w:val="99"/>
                <w:sz w:val="20"/>
                <w:szCs w:val="20"/>
              </w:rPr>
            </w:pPr>
            <w:r w:rsidRPr="00A62613">
              <w:rPr>
                <w:rFonts w:ascii="Arial" w:eastAsia="Arial" w:hAnsi="Arial" w:cs="Arial"/>
                <w:color w:val="auto"/>
                <w:w w:val="99"/>
                <w:sz w:val="20"/>
                <w:szCs w:val="20"/>
              </w:rPr>
              <w:t>• Revisar si se producen ruido (zumbido) y calentamiento de bornes o puntos de conexión.</w:t>
            </w:r>
          </w:p>
        </w:tc>
        <w:tc>
          <w:tcPr>
            <w:tcW w:w="3481" w:type="dxa"/>
            <w:vMerge/>
          </w:tcPr>
          <w:p w:rsidR="00D669FB" w:rsidRPr="00A62613" w:rsidRDefault="00D669FB" w:rsidP="00A62613">
            <w:pPr>
              <w:spacing w:after="0" w:line="360" w:lineRule="auto"/>
              <w:rPr>
                <w:rFonts w:ascii="Arial" w:eastAsia="Times New Roman" w:hAnsi="Arial" w:cs="Arial"/>
                <w:color w:val="auto"/>
                <w:sz w:val="20"/>
                <w:szCs w:val="20"/>
              </w:rPr>
            </w:pPr>
          </w:p>
        </w:tc>
      </w:tr>
      <w:tr w:rsidR="001D398B" w:rsidRPr="00A62613" w:rsidTr="009B09C6">
        <w:trPr>
          <w:trHeight w:val="250"/>
        </w:trPr>
        <w:tc>
          <w:tcPr>
            <w:tcW w:w="6339" w:type="dxa"/>
            <w:gridSpan w:val="3"/>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Verificar que las conexiones y tornillos de los terminales del tablero sean firmes.</w:t>
            </w:r>
          </w:p>
        </w:tc>
        <w:tc>
          <w:tcPr>
            <w:tcW w:w="3481" w:type="dxa"/>
            <w:vMerge w:val="restart"/>
          </w:tcPr>
          <w:p w:rsidR="001D398B" w:rsidRPr="00A62613" w:rsidRDefault="001D398B" w:rsidP="00A62613">
            <w:pPr>
              <w:spacing w:after="0" w:line="360" w:lineRule="auto"/>
              <w:rPr>
                <w:rFonts w:ascii="Arial" w:eastAsia="Arial" w:hAnsi="Arial" w:cs="Arial"/>
                <w:color w:val="auto"/>
                <w:w w:val="96"/>
                <w:sz w:val="20"/>
                <w:szCs w:val="20"/>
              </w:rPr>
            </w:pPr>
            <w:r w:rsidRPr="00A62613">
              <w:rPr>
                <w:rFonts w:ascii="Arial" w:eastAsia="Arial" w:hAnsi="Arial" w:cs="Arial"/>
                <w:color w:val="auto"/>
                <w:w w:val="96"/>
                <w:sz w:val="20"/>
                <w:szCs w:val="20"/>
              </w:rPr>
              <w:t xml:space="preserve">Trimestral </w:t>
            </w:r>
          </w:p>
        </w:tc>
      </w:tr>
      <w:tr w:rsidR="001D398B" w:rsidRPr="00A62613" w:rsidTr="009B09C6">
        <w:trPr>
          <w:trHeight w:val="579"/>
        </w:trPr>
        <w:tc>
          <w:tcPr>
            <w:tcW w:w="6339" w:type="dxa"/>
            <w:gridSpan w:val="3"/>
            <w:vMerge w:val="restart"/>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Verificación y reemplazo de elementos de fijación.</w:t>
            </w:r>
          </w:p>
        </w:tc>
        <w:tc>
          <w:tcPr>
            <w:tcW w:w="3481" w:type="dxa"/>
            <w:vMerge/>
          </w:tcPr>
          <w:p w:rsidR="001D398B" w:rsidRPr="00A62613" w:rsidRDefault="001D398B" w:rsidP="00A62613">
            <w:pPr>
              <w:spacing w:after="0" w:line="360" w:lineRule="auto"/>
              <w:rPr>
                <w:rFonts w:ascii="Arial" w:eastAsia="Times New Roman" w:hAnsi="Arial" w:cs="Arial"/>
                <w:color w:val="auto"/>
                <w:sz w:val="20"/>
                <w:szCs w:val="20"/>
              </w:rPr>
            </w:pPr>
          </w:p>
        </w:tc>
      </w:tr>
      <w:tr w:rsidR="001D398B" w:rsidRPr="00A62613" w:rsidTr="009B09C6">
        <w:trPr>
          <w:trHeight w:val="579"/>
        </w:trPr>
        <w:tc>
          <w:tcPr>
            <w:tcW w:w="6339" w:type="dxa"/>
            <w:gridSpan w:val="3"/>
            <w:vMerge/>
          </w:tcPr>
          <w:p w:rsidR="001D398B" w:rsidRPr="00A62613" w:rsidRDefault="001D398B" w:rsidP="00A62613">
            <w:pPr>
              <w:spacing w:after="0" w:line="360" w:lineRule="auto"/>
              <w:rPr>
                <w:rFonts w:ascii="Arial" w:eastAsia="Times New Roman" w:hAnsi="Arial" w:cs="Arial"/>
                <w:color w:val="auto"/>
                <w:sz w:val="20"/>
                <w:szCs w:val="20"/>
              </w:rPr>
            </w:pPr>
          </w:p>
        </w:tc>
        <w:tc>
          <w:tcPr>
            <w:tcW w:w="3481" w:type="dxa"/>
            <w:vMerge w:val="restart"/>
          </w:tcPr>
          <w:p w:rsidR="001D398B" w:rsidRPr="00A62613" w:rsidRDefault="001D398B" w:rsidP="00A62613">
            <w:pPr>
              <w:spacing w:after="0" w:line="360" w:lineRule="auto"/>
              <w:rPr>
                <w:rFonts w:ascii="Arial" w:eastAsia="Times New Roman" w:hAnsi="Arial" w:cs="Arial"/>
                <w:color w:val="auto"/>
                <w:sz w:val="20"/>
                <w:szCs w:val="20"/>
              </w:rPr>
            </w:pPr>
            <w:r w:rsidRPr="00A62613">
              <w:rPr>
                <w:rFonts w:ascii="Arial" w:eastAsia="Times New Roman" w:hAnsi="Arial" w:cs="Arial"/>
                <w:color w:val="auto"/>
                <w:sz w:val="20"/>
                <w:szCs w:val="20"/>
              </w:rPr>
              <w:t xml:space="preserve">Mensual </w:t>
            </w:r>
          </w:p>
        </w:tc>
      </w:tr>
      <w:tr w:rsidR="001D398B" w:rsidRPr="00A62613" w:rsidTr="009B09C6">
        <w:trPr>
          <w:trHeight w:val="250"/>
        </w:trPr>
        <w:tc>
          <w:tcPr>
            <w:tcW w:w="6339" w:type="dxa"/>
            <w:gridSpan w:val="3"/>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Verificar que las tapas exteriores de protección estén colocadas y en buen estado.</w:t>
            </w:r>
          </w:p>
        </w:tc>
        <w:tc>
          <w:tcPr>
            <w:tcW w:w="3481" w:type="dxa"/>
            <w:vMerge/>
          </w:tcPr>
          <w:p w:rsidR="001D398B" w:rsidRPr="00A62613" w:rsidRDefault="001D398B" w:rsidP="00A62613">
            <w:pPr>
              <w:spacing w:after="0" w:line="360" w:lineRule="auto"/>
              <w:rPr>
                <w:rFonts w:ascii="Arial" w:eastAsia="Times New Roman" w:hAnsi="Arial" w:cs="Arial"/>
                <w:color w:val="auto"/>
                <w:sz w:val="20"/>
                <w:szCs w:val="20"/>
              </w:rPr>
            </w:pPr>
          </w:p>
        </w:tc>
      </w:tr>
      <w:tr w:rsidR="001D398B" w:rsidRPr="00A62613" w:rsidTr="009B09C6">
        <w:trPr>
          <w:trHeight w:val="250"/>
        </w:trPr>
        <w:tc>
          <w:tcPr>
            <w:tcW w:w="3249" w:type="dxa"/>
            <w:gridSpan w:val="2"/>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Limpieza de los elementos.</w:t>
            </w:r>
          </w:p>
        </w:tc>
        <w:tc>
          <w:tcPr>
            <w:tcW w:w="3090" w:type="dxa"/>
          </w:tcPr>
          <w:p w:rsidR="001D398B" w:rsidRPr="00A62613" w:rsidRDefault="001D398B" w:rsidP="00A62613">
            <w:pPr>
              <w:spacing w:after="0" w:line="360" w:lineRule="auto"/>
              <w:rPr>
                <w:rFonts w:ascii="Arial" w:eastAsia="Times New Roman" w:hAnsi="Arial" w:cs="Arial"/>
                <w:color w:val="auto"/>
                <w:sz w:val="20"/>
                <w:szCs w:val="20"/>
              </w:rPr>
            </w:pPr>
          </w:p>
        </w:tc>
        <w:tc>
          <w:tcPr>
            <w:tcW w:w="3481" w:type="dxa"/>
            <w:vMerge/>
          </w:tcPr>
          <w:p w:rsidR="001D398B" w:rsidRPr="00A62613" w:rsidRDefault="001D398B" w:rsidP="00A62613">
            <w:pPr>
              <w:spacing w:after="0" w:line="360" w:lineRule="auto"/>
              <w:rPr>
                <w:rFonts w:ascii="Arial" w:eastAsia="Times New Roman" w:hAnsi="Arial" w:cs="Arial"/>
                <w:color w:val="auto"/>
                <w:sz w:val="20"/>
                <w:szCs w:val="20"/>
              </w:rPr>
            </w:pPr>
          </w:p>
        </w:tc>
      </w:tr>
      <w:tr w:rsidR="001D398B" w:rsidRPr="00A62613" w:rsidTr="009B09C6">
        <w:trPr>
          <w:trHeight w:val="198"/>
        </w:trPr>
        <w:tc>
          <w:tcPr>
            <w:tcW w:w="6339" w:type="dxa"/>
            <w:gridSpan w:val="3"/>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•Comprobación del correcto funcionamiento del interruptor principal o de corte.</w:t>
            </w:r>
          </w:p>
        </w:tc>
        <w:tc>
          <w:tcPr>
            <w:tcW w:w="3481" w:type="dxa"/>
            <w:vMerge/>
          </w:tcPr>
          <w:p w:rsidR="001D398B" w:rsidRPr="00A62613" w:rsidRDefault="001D398B" w:rsidP="00A62613">
            <w:pPr>
              <w:spacing w:after="0" w:line="360" w:lineRule="auto"/>
              <w:rPr>
                <w:rFonts w:ascii="Arial" w:eastAsia="Times New Roman" w:hAnsi="Arial" w:cs="Arial"/>
                <w:color w:val="auto"/>
                <w:sz w:val="20"/>
                <w:szCs w:val="20"/>
              </w:rPr>
            </w:pPr>
          </w:p>
        </w:tc>
      </w:tr>
      <w:tr w:rsidR="001D398B" w:rsidRPr="00A62613" w:rsidTr="009B09C6">
        <w:trPr>
          <w:trHeight w:val="270"/>
        </w:trPr>
        <w:tc>
          <w:tcPr>
            <w:tcW w:w="6339" w:type="dxa"/>
            <w:gridSpan w:val="3"/>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xml:space="preserve">•Comprobación del correcto funcionamiento de los interruptores </w:t>
            </w:r>
            <w:proofErr w:type="spellStart"/>
            <w:r w:rsidRPr="00A62613">
              <w:rPr>
                <w:rFonts w:ascii="Arial" w:eastAsia="Arial" w:hAnsi="Arial" w:cs="Arial"/>
                <w:color w:val="auto"/>
                <w:sz w:val="20"/>
                <w:szCs w:val="20"/>
              </w:rPr>
              <w:t>termomagnéticos</w:t>
            </w:r>
            <w:proofErr w:type="spellEnd"/>
            <w:r w:rsidRPr="00A62613">
              <w:rPr>
                <w:rFonts w:ascii="Arial" w:eastAsia="Arial" w:hAnsi="Arial" w:cs="Arial"/>
                <w:color w:val="auto"/>
                <w:sz w:val="20"/>
                <w:szCs w:val="20"/>
              </w:rPr>
              <w:t>.</w:t>
            </w:r>
          </w:p>
        </w:tc>
        <w:tc>
          <w:tcPr>
            <w:tcW w:w="3481" w:type="dxa"/>
            <w:vMerge/>
          </w:tcPr>
          <w:p w:rsidR="001D398B" w:rsidRPr="00A62613" w:rsidRDefault="001D398B" w:rsidP="00A62613">
            <w:pPr>
              <w:spacing w:after="0" w:line="360" w:lineRule="auto"/>
              <w:rPr>
                <w:rFonts w:ascii="Arial" w:eastAsia="Times New Roman" w:hAnsi="Arial" w:cs="Arial"/>
                <w:color w:val="auto"/>
                <w:sz w:val="20"/>
                <w:szCs w:val="20"/>
              </w:rPr>
            </w:pPr>
          </w:p>
        </w:tc>
      </w:tr>
      <w:tr w:rsidR="001D398B" w:rsidRPr="00A62613" w:rsidTr="009B09C6">
        <w:trPr>
          <w:trHeight w:val="270"/>
        </w:trPr>
        <w:tc>
          <w:tcPr>
            <w:tcW w:w="6339" w:type="dxa"/>
            <w:gridSpan w:val="3"/>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•Inspección visual para comprobar el buen estado de los interruptores y tomacorriente.</w:t>
            </w:r>
          </w:p>
        </w:tc>
        <w:tc>
          <w:tcPr>
            <w:tcW w:w="3481" w:type="dxa"/>
          </w:tcPr>
          <w:p w:rsidR="001D398B" w:rsidRPr="00A62613" w:rsidRDefault="001D398B" w:rsidP="00A62613">
            <w:pPr>
              <w:spacing w:after="0" w:line="360" w:lineRule="auto"/>
              <w:rPr>
                <w:rFonts w:ascii="Arial" w:eastAsia="Arial" w:hAnsi="Arial" w:cs="Arial"/>
                <w:color w:val="auto"/>
                <w:w w:val="98"/>
                <w:sz w:val="20"/>
                <w:szCs w:val="20"/>
              </w:rPr>
            </w:pPr>
            <w:r w:rsidRPr="00A62613">
              <w:rPr>
                <w:rFonts w:ascii="Arial" w:eastAsia="Arial" w:hAnsi="Arial" w:cs="Arial"/>
                <w:color w:val="auto"/>
                <w:w w:val="98"/>
                <w:sz w:val="20"/>
                <w:szCs w:val="20"/>
              </w:rPr>
              <w:t>Semestral</w:t>
            </w:r>
          </w:p>
        </w:tc>
      </w:tr>
      <w:tr w:rsidR="001D398B" w:rsidRPr="00A62613" w:rsidTr="009B09C6">
        <w:trPr>
          <w:trHeight w:val="270"/>
        </w:trPr>
        <w:tc>
          <w:tcPr>
            <w:tcW w:w="6339" w:type="dxa"/>
            <w:gridSpan w:val="3"/>
          </w:tcPr>
          <w:p w:rsidR="001D398B" w:rsidRPr="00A62613" w:rsidRDefault="001D398B" w:rsidP="00B957F7">
            <w:pPr>
              <w:numPr>
                <w:ilvl w:val="0"/>
                <w:numId w:val="3"/>
              </w:numPr>
              <w:tabs>
                <w:tab w:val="left" w:pos="180"/>
              </w:tabs>
              <w:spacing w:after="0" w:line="360" w:lineRule="auto"/>
              <w:ind w:left="80"/>
              <w:jc w:val="both"/>
              <w:rPr>
                <w:rFonts w:ascii="Arial" w:eastAsia="Arial" w:hAnsi="Arial" w:cs="Arial"/>
                <w:color w:val="auto"/>
                <w:sz w:val="20"/>
                <w:szCs w:val="20"/>
              </w:rPr>
            </w:pPr>
            <w:r w:rsidRPr="00A62613">
              <w:rPr>
                <w:rFonts w:ascii="Arial" w:eastAsia="Arial" w:hAnsi="Arial" w:cs="Arial"/>
                <w:color w:val="auto"/>
                <w:sz w:val="20"/>
                <w:szCs w:val="20"/>
              </w:rPr>
              <w:t>Verificar que las conexiones y tornillos de los terminales de interruptores y tomacorrientes sean firmes.</w:t>
            </w:r>
          </w:p>
        </w:tc>
        <w:tc>
          <w:tcPr>
            <w:tcW w:w="3481" w:type="dxa"/>
          </w:tcPr>
          <w:p w:rsidR="001D398B" w:rsidRPr="00A62613" w:rsidRDefault="001D398B" w:rsidP="00A62613">
            <w:pPr>
              <w:spacing w:after="0" w:line="360" w:lineRule="auto"/>
              <w:rPr>
                <w:rFonts w:ascii="Arial" w:eastAsia="Arial" w:hAnsi="Arial" w:cs="Arial"/>
                <w:color w:val="auto"/>
                <w:w w:val="98"/>
                <w:sz w:val="20"/>
                <w:szCs w:val="20"/>
              </w:rPr>
            </w:pPr>
            <w:r w:rsidRPr="00A62613">
              <w:rPr>
                <w:rFonts w:ascii="Arial" w:eastAsia="Arial" w:hAnsi="Arial" w:cs="Arial"/>
                <w:color w:val="auto"/>
                <w:w w:val="98"/>
                <w:sz w:val="20"/>
                <w:szCs w:val="20"/>
              </w:rPr>
              <w:t xml:space="preserve">Anual </w:t>
            </w:r>
          </w:p>
        </w:tc>
      </w:tr>
      <w:tr w:rsidR="001D398B" w:rsidRPr="00A62613" w:rsidTr="009B09C6">
        <w:trPr>
          <w:trHeight w:val="270"/>
        </w:trPr>
        <w:tc>
          <w:tcPr>
            <w:tcW w:w="6339" w:type="dxa"/>
            <w:gridSpan w:val="3"/>
          </w:tcPr>
          <w:p w:rsidR="001D398B" w:rsidRPr="00A62613" w:rsidRDefault="001D398B" w:rsidP="00B957F7">
            <w:pPr>
              <w:numPr>
                <w:ilvl w:val="0"/>
                <w:numId w:val="3"/>
              </w:numPr>
              <w:tabs>
                <w:tab w:val="left" w:pos="180"/>
              </w:tabs>
              <w:spacing w:after="0" w:line="360" w:lineRule="auto"/>
              <w:ind w:left="180" w:hanging="91"/>
              <w:jc w:val="both"/>
              <w:rPr>
                <w:rFonts w:ascii="Arial" w:eastAsia="Arial" w:hAnsi="Arial" w:cs="Arial"/>
                <w:color w:val="auto"/>
                <w:sz w:val="20"/>
                <w:szCs w:val="20"/>
              </w:rPr>
            </w:pPr>
            <w:r w:rsidRPr="00A62613">
              <w:rPr>
                <w:rFonts w:ascii="Arial" w:eastAsia="Arial" w:hAnsi="Arial" w:cs="Arial"/>
                <w:color w:val="auto"/>
                <w:sz w:val="20"/>
                <w:szCs w:val="20"/>
              </w:rPr>
              <w:t>Limpieza superficial de los interruptores y tomacorriente con un trapo seco</w:t>
            </w:r>
          </w:p>
        </w:tc>
        <w:tc>
          <w:tcPr>
            <w:tcW w:w="3481" w:type="dxa"/>
          </w:tcPr>
          <w:p w:rsidR="001D398B" w:rsidRPr="00A62613" w:rsidRDefault="001D398B" w:rsidP="00A62613">
            <w:pPr>
              <w:spacing w:after="0" w:line="360" w:lineRule="auto"/>
              <w:rPr>
                <w:rFonts w:ascii="Arial" w:eastAsia="Arial" w:hAnsi="Arial" w:cs="Arial"/>
                <w:color w:val="auto"/>
                <w:w w:val="98"/>
                <w:sz w:val="20"/>
                <w:szCs w:val="20"/>
              </w:rPr>
            </w:pPr>
          </w:p>
        </w:tc>
      </w:tr>
      <w:tr w:rsidR="001D398B" w:rsidRPr="00A62613" w:rsidTr="009B09C6">
        <w:trPr>
          <w:trHeight w:val="270"/>
        </w:trPr>
        <w:tc>
          <w:tcPr>
            <w:tcW w:w="6339" w:type="dxa"/>
            <w:gridSpan w:val="3"/>
          </w:tcPr>
          <w:p w:rsidR="001D398B" w:rsidRPr="00A62613" w:rsidRDefault="001D398B" w:rsidP="00B957F7">
            <w:pPr>
              <w:numPr>
                <w:ilvl w:val="0"/>
                <w:numId w:val="3"/>
              </w:numPr>
              <w:tabs>
                <w:tab w:val="left" w:pos="182"/>
              </w:tabs>
              <w:spacing w:after="0" w:line="360" w:lineRule="auto"/>
              <w:ind w:left="200" w:right="2580" w:hanging="111"/>
              <w:jc w:val="both"/>
              <w:rPr>
                <w:rFonts w:ascii="Arial" w:eastAsia="Arial" w:hAnsi="Arial" w:cs="Arial"/>
                <w:color w:val="auto"/>
                <w:sz w:val="20"/>
                <w:szCs w:val="20"/>
              </w:rPr>
            </w:pPr>
            <w:r w:rsidRPr="00A62613">
              <w:rPr>
                <w:rFonts w:ascii="Arial" w:eastAsia="Arial" w:hAnsi="Arial" w:cs="Arial"/>
                <w:color w:val="auto"/>
                <w:sz w:val="20"/>
                <w:szCs w:val="20"/>
              </w:rPr>
              <w:lastRenderedPageBreak/>
              <w:t>Comprobación de la continuidad eléctrica y reparación de los defectos encontrados en los puntos de puesta a tierra.</w:t>
            </w:r>
          </w:p>
        </w:tc>
        <w:tc>
          <w:tcPr>
            <w:tcW w:w="3481" w:type="dxa"/>
            <w:vMerge w:val="restart"/>
          </w:tcPr>
          <w:p w:rsidR="001D398B" w:rsidRPr="00A62613" w:rsidRDefault="001D398B" w:rsidP="00A62613">
            <w:pPr>
              <w:spacing w:after="0" w:line="360" w:lineRule="auto"/>
              <w:rPr>
                <w:rFonts w:ascii="Arial" w:eastAsia="Arial" w:hAnsi="Arial" w:cs="Arial"/>
                <w:color w:val="auto"/>
                <w:w w:val="98"/>
                <w:sz w:val="20"/>
                <w:szCs w:val="20"/>
              </w:rPr>
            </w:pPr>
            <w:r w:rsidRPr="00A62613">
              <w:rPr>
                <w:rFonts w:ascii="Arial" w:eastAsia="Arial" w:hAnsi="Arial" w:cs="Arial"/>
                <w:color w:val="auto"/>
                <w:w w:val="98"/>
                <w:sz w:val="20"/>
                <w:szCs w:val="20"/>
              </w:rPr>
              <w:t xml:space="preserve">Anual </w:t>
            </w:r>
          </w:p>
        </w:tc>
      </w:tr>
      <w:tr w:rsidR="001D398B" w:rsidRPr="00A62613" w:rsidTr="009B09C6">
        <w:trPr>
          <w:trHeight w:val="270"/>
        </w:trPr>
        <w:tc>
          <w:tcPr>
            <w:tcW w:w="6339" w:type="dxa"/>
            <w:gridSpan w:val="3"/>
          </w:tcPr>
          <w:p w:rsidR="001D398B" w:rsidRPr="00A62613" w:rsidRDefault="001D398B" w:rsidP="00B957F7">
            <w:pPr>
              <w:numPr>
                <w:ilvl w:val="0"/>
                <w:numId w:val="3"/>
              </w:numPr>
              <w:tabs>
                <w:tab w:val="left" w:pos="180"/>
              </w:tabs>
              <w:spacing w:after="0" w:line="360" w:lineRule="auto"/>
              <w:ind w:left="180" w:hanging="91"/>
              <w:jc w:val="both"/>
              <w:rPr>
                <w:rFonts w:ascii="Arial" w:eastAsia="Arial" w:hAnsi="Arial" w:cs="Arial"/>
                <w:color w:val="auto"/>
                <w:sz w:val="20"/>
                <w:szCs w:val="20"/>
              </w:rPr>
            </w:pPr>
            <w:r w:rsidRPr="00A62613">
              <w:rPr>
                <w:rFonts w:ascii="Arial" w:eastAsia="Arial" w:hAnsi="Arial" w:cs="Arial"/>
                <w:color w:val="auto"/>
                <w:sz w:val="20"/>
                <w:szCs w:val="20"/>
              </w:rPr>
              <w:t>Comprobación del correcto funcionamiento del interruptor principal o de corte.</w:t>
            </w:r>
          </w:p>
        </w:tc>
        <w:tc>
          <w:tcPr>
            <w:tcW w:w="3481" w:type="dxa"/>
            <w:vMerge/>
          </w:tcPr>
          <w:p w:rsidR="001D398B" w:rsidRPr="00A62613" w:rsidRDefault="001D398B" w:rsidP="00A62613">
            <w:pPr>
              <w:spacing w:after="0" w:line="360" w:lineRule="auto"/>
              <w:rPr>
                <w:rFonts w:ascii="Arial" w:eastAsia="Arial" w:hAnsi="Arial" w:cs="Arial"/>
                <w:color w:val="auto"/>
                <w:w w:val="98"/>
                <w:sz w:val="20"/>
                <w:szCs w:val="20"/>
              </w:rPr>
            </w:pPr>
          </w:p>
        </w:tc>
      </w:tr>
      <w:tr w:rsidR="001D398B" w:rsidRPr="00A62613" w:rsidTr="009B09C6">
        <w:trPr>
          <w:trHeight w:val="270"/>
        </w:trPr>
        <w:tc>
          <w:tcPr>
            <w:tcW w:w="6339" w:type="dxa"/>
            <w:gridSpan w:val="3"/>
          </w:tcPr>
          <w:p w:rsidR="001D398B" w:rsidRPr="00A62613" w:rsidRDefault="001D398B" w:rsidP="00A62613">
            <w:p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 xml:space="preserve">Comprobación del correcto funcionamiento de los interruptores </w:t>
            </w:r>
            <w:proofErr w:type="spellStart"/>
            <w:r w:rsidRPr="00A62613">
              <w:rPr>
                <w:rFonts w:ascii="Arial" w:eastAsia="Arial" w:hAnsi="Arial" w:cs="Arial"/>
                <w:color w:val="auto"/>
                <w:sz w:val="20"/>
                <w:szCs w:val="20"/>
              </w:rPr>
              <w:t>termomagnéticos</w:t>
            </w:r>
            <w:proofErr w:type="spellEnd"/>
            <w:r w:rsidRPr="00A62613">
              <w:rPr>
                <w:rFonts w:ascii="Arial" w:eastAsia="Arial" w:hAnsi="Arial" w:cs="Arial"/>
                <w:color w:val="auto"/>
                <w:sz w:val="20"/>
                <w:szCs w:val="20"/>
              </w:rPr>
              <w:t xml:space="preserve"> y de los fusibles de protección</w:t>
            </w:r>
          </w:p>
        </w:tc>
        <w:tc>
          <w:tcPr>
            <w:tcW w:w="3481" w:type="dxa"/>
            <w:vMerge/>
          </w:tcPr>
          <w:p w:rsidR="001D398B" w:rsidRPr="00A62613" w:rsidRDefault="001D398B" w:rsidP="00A62613">
            <w:pPr>
              <w:spacing w:after="0" w:line="360" w:lineRule="auto"/>
              <w:rPr>
                <w:rFonts w:ascii="Arial" w:eastAsia="Arial" w:hAnsi="Arial" w:cs="Arial"/>
                <w:color w:val="auto"/>
                <w:w w:val="98"/>
                <w:sz w:val="20"/>
                <w:szCs w:val="20"/>
              </w:rPr>
            </w:pPr>
          </w:p>
        </w:tc>
      </w:tr>
      <w:tr w:rsidR="001D398B" w:rsidRPr="00A62613" w:rsidTr="009B09C6">
        <w:trPr>
          <w:trHeight w:val="270"/>
        </w:trPr>
        <w:tc>
          <w:tcPr>
            <w:tcW w:w="6339" w:type="dxa"/>
            <w:gridSpan w:val="3"/>
          </w:tcPr>
          <w:p w:rsidR="001D398B" w:rsidRPr="00A62613" w:rsidRDefault="001D398B" w:rsidP="00A62613">
            <w:p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Revisión de la línea general de alimentación y derivadas de tierra mediante inspección visual de todas las conexiones y su estado frente a la corrosión, así como de la continuidad de las líneas.</w:t>
            </w:r>
          </w:p>
        </w:tc>
        <w:tc>
          <w:tcPr>
            <w:tcW w:w="3481" w:type="dxa"/>
            <w:vMerge/>
          </w:tcPr>
          <w:p w:rsidR="001D398B" w:rsidRPr="00A62613" w:rsidRDefault="001D398B" w:rsidP="00A62613">
            <w:pPr>
              <w:spacing w:after="0" w:line="360" w:lineRule="auto"/>
              <w:rPr>
                <w:rFonts w:ascii="Arial" w:eastAsia="Arial" w:hAnsi="Arial" w:cs="Arial"/>
                <w:color w:val="auto"/>
                <w:w w:val="98"/>
                <w:sz w:val="20"/>
                <w:szCs w:val="20"/>
              </w:rPr>
            </w:pPr>
          </w:p>
        </w:tc>
      </w:tr>
      <w:tr w:rsidR="001D398B" w:rsidRPr="00A62613" w:rsidTr="009B09C6">
        <w:trPr>
          <w:trHeight w:val="270"/>
        </w:trPr>
        <w:tc>
          <w:tcPr>
            <w:tcW w:w="6339" w:type="dxa"/>
            <w:gridSpan w:val="3"/>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Revisión de las instalaciones interiores mediante inspección visual de todas las conexiones y su estado frente a la corrosión, así como de la continuidad de las líneas</w:t>
            </w:r>
          </w:p>
        </w:tc>
        <w:tc>
          <w:tcPr>
            <w:tcW w:w="3481" w:type="dxa"/>
          </w:tcPr>
          <w:p w:rsidR="001D398B" w:rsidRPr="00A62613" w:rsidRDefault="001D398B" w:rsidP="00A62613">
            <w:pPr>
              <w:spacing w:after="0" w:line="360" w:lineRule="auto"/>
              <w:ind w:right="300"/>
              <w:rPr>
                <w:rFonts w:ascii="Arial" w:eastAsia="Arial" w:hAnsi="Arial" w:cs="Arial"/>
                <w:color w:val="auto"/>
                <w:w w:val="99"/>
                <w:sz w:val="20"/>
                <w:szCs w:val="20"/>
              </w:rPr>
            </w:pPr>
            <w:r w:rsidRPr="00A62613">
              <w:rPr>
                <w:rFonts w:ascii="Arial" w:eastAsia="Arial" w:hAnsi="Arial" w:cs="Arial"/>
                <w:color w:val="auto"/>
                <w:w w:val="99"/>
                <w:sz w:val="20"/>
                <w:szCs w:val="20"/>
              </w:rPr>
              <w:t>Cada 2 años</w:t>
            </w:r>
          </w:p>
        </w:tc>
      </w:tr>
      <w:tr w:rsidR="001D398B" w:rsidRPr="00A62613" w:rsidTr="009B09C6">
        <w:trPr>
          <w:trHeight w:val="270"/>
        </w:trPr>
        <w:tc>
          <w:tcPr>
            <w:tcW w:w="6339" w:type="dxa"/>
            <w:gridSpan w:val="3"/>
          </w:tcPr>
          <w:p w:rsidR="001D398B" w:rsidRPr="00A62613" w:rsidRDefault="001D398B" w:rsidP="00A62613">
            <w:p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Reparación de los defectos encontrados.</w:t>
            </w:r>
          </w:p>
        </w:tc>
        <w:tc>
          <w:tcPr>
            <w:tcW w:w="3481" w:type="dxa"/>
          </w:tcPr>
          <w:p w:rsidR="001D398B" w:rsidRPr="00A62613" w:rsidRDefault="001D398B" w:rsidP="00A62613">
            <w:pPr>
              <w:spacing w:after="0" w:line="360" w:lineRule="auto"/>
              <w:rPr>
                <w:rFonts w:ascii="Arial" w:eastAsia="Arial" w:hAnsi="Arial" w:cs="Arial"/>
                <w:color w:val="auto"/>
                <w:w w:val="98"/>
                <w:sz w:val="20"/>
                <w:szCs w:val="20"/>
              </w:rPr>
            </w:pPr>
            <w:r w:rsidRPr="00A62613">
              <w:rPr>
                <w:rFonts w:ascii="Arial" w:eastAsia="Arial" w:hAnsi="Arial" w:cs="Arial"/>
                <w:color w:val="auto"/>
                <w:w w:val="98"/>
                <w:sz w:val="20"/>
                <w:szCs w:val="20"/>
              </w:rPr>
              <w:t>inmediato</w:t>
            </w:r>
          </w:p>
        </w:tc>
      </w:tr>
      <w:tr w:rsidR="001D398B" w:rsidRPr="00A62613" w:rsidTr="009B09C6">
        <w:trPr>
          <w:trHeight w:val="270"/>
        </w:trPr>
        <w:tc>
          <w:tcPr>
            <w:tcW w:w="6339" w:type="dxa"/>
            <w:gridSpan w:val="3"/>
          </w:tcPr>
          <w:p w:rsidR="001D398B" w:rsidRPr="00A62613" w:rsidRDefault="001D398B" w:rsidP="00A62613">
            <w:p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Comprobación del aislamiento de la instalación interior.</w:t>
            </w:r>
          </w:p>
        </w:tc>
        <w:tc>
          <w:tcPr>
            <w:tcW w:w="3481" w:type="dxa"/>
          </w:tcPr>
          <w:p w:rsidR="001D398B" w:rsidRPr="00A62613" w:rsidRDefault="001D398B" w:rsidP="00A62613">
            <w:pPr>
              <w:spacing w:after="0" w:line="360" w:lineRule="auto"/>
              <w:rPr>
                <w:rFonts w:ascii="Arial" w:eastAsia="Arial" w:hAnsi="Arial" w:cs="Arial"/>
                <w:color w:val="auto"/>
                <w:w w:val="98"/>
                <w:sz w:val="20"/>
                <w:szCs w:val="20"/>
              </w:rPr>
            </w:pPr>
            <w:r w:rsidRPr="00A62613">
              <w:rPr>
                <w:rFonts w:ascii="Arial" w:eastAsia="Arial" w:hAnsi="Arial" w:cs="Arial"/>
                <w:color w:val="auto"/>
                <w:w w:val="98"/>
                <w:sz w:val="20"/>
                <w:szCs w:val="20"/>
              </w:rPr>
              <w:t>semestral</w:t>
            </w:r>
          </w:p>
        </w:tc>
      </w:tr>
      <w:tr w:rsidR="001D398B" w:rsidRPr="00A62613" w:rsidTr="009B09C6">
        <w:trPr>
          <w:trHeight w:val="270"/>
        </w:trPr>
        <w:tc>
          <w:tcPr>
            <w:tcW w:w="6339" w:type="dxa"/>
            <w:gridSpan w:val="3"/>
          </w:tcPr>
          <w:p w:rsidR="001D398B" w:rsidRPr="00A62613" w:rsidRDefault="001D398B" w:rsidP="00A62613">
            <w:pPr>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Revisión de los dispositivos de protección contra cortocircuitos, contactos directos e indirectos, así como de sus intensidades nominales en relación con la sección de los conductores que protegen.</w:t>
            </w:r>
          </w:p>
        </w:tc>
        <w:tc>
          <w:tcPr>
            <w:tcW w:w="3481" w:type="dxa"/>
          </w:tcPr>
          <w:p w:rsidR="001D398B" w:rsidRPr="00A62613" w:rsidRDefault="001D398B" w:rsidP="00A62613">
            <w:pPr>
              <w:spacing w:after="0" w:line="360" w:lineRule="auto"/>
              <w:rPr>
                <w:rFonts w:ascii="Arial" w:eastAsia="Arial" w:hAnsi="Arial" w:cs="Arial"/>
                <w:color w:val="auto"/>
                <w:w w:val="98"/>
                <w:sz w:val="20"/>
                <w:szCs w:val="20"/>
              </w:rPr>
            </w:pPr>
            <w:r w:rsidRPr="00A62613">
              <w:rPr>
                <w:rFonts w:ascii="Arial" w:eastAsia="Arial" w:hAnsi="Arial" w:cs="Arial"/>
                <w:color w:val="auto"/>
                <w:w w:val="99"/>
                <w:sz w:val="20"/>
                <w:szCs w:val="20"/>
              </w:rPr>
              <w:t>Cada 5 años</w:t>
            </w:r>
          </w:p>
        </w:tc>
      </w:tr>
      <w:tr w:rsidR="001D398B" w:rsidRPr="00A62613" w:rsidTr="009B09C6">
        <w:trPr>
          <w:trHeight w:val="270"/>
        </w:trPr>
        <w:tc>
          <w:tcPr>
            <w:tcW w:w="6339" w:type="dxa"/>
            <w:gridSpan w:val="3"/>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Revisión de la rigidez dieléctrica entre los conductores.</w:t>
            </w:r>
          </w:p>
        </w:tc>
        <w:tc>
          <w:tcPr>
            <w:tcW w:w="3481" w:type="dxa"/>
          </w:tcPr>
          <w:p w:rsidR="001D398B" w:rsidRPr="00A62613" w:rsidRDefault="001D398B" w:rsidP="00A62613">
            <w:pPr>
              <w:spacing w:after="0" w:line="360" w:lineRule="auto"/>
              <w:rPr>
                <w:rFonts w:ascii="Arial" w:eastAsia="Arial" w:hAnsi="Arial" w:cs="Arial"/>
                <w:color w:val="auto"/>
                <w:w w:val="98"/>
                <w:sz w:val="20"/>
                <w:szCs w:val="20"/>
              </w:rPr>
            </w:pPr>
          </w:p>
        </w:tc>
      </w:tr>
      <w:tr w:rsidR="001D398B" w:rsidRPr="00A62613" w:rsidTr="009B09C6">
        <w:trPr>
          <w:trHeight w:val="270"/>
        </w:trPr>
        <w:tc>
          <w:tcPr>
            <w:tcW w:w="6339" w:type="dxa"/>
            <w:gridSpan w:val="3"/>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Reparación de los defectos encontrados.</w:t>
            </w:r>
          </w:p>
        </w:tc>
        <w:tc>
          <w:tcPr>
            <w:tcW w:w="3481" w:type="dxa"/>
          </w:tcPr>
          <w:p w:rsidR="001D398B" w:rsidRPr="00A62613" w:rsidRDefault="001D398B" w:rsidP="00A62613">
            <w:pPr>
              <w:spacing w:after="0" w:line="360" w:lineRule="auto"/>
              <w:rPr>
                <w:rFonts w:ascii="Arial" w:eastAsia="Arial" w:hAnsi="Arial" w:cs="Arial"/>
                <w:color w:val="auto"/>
                <w:w w:val="98"/>
                <w:sz w:val="20"/>
                <w:szCs w:val="20"/>
              </w:rPr>
            </w:pPr>
          </w:p>
        </w:tc>
      </w:tr>
      <w:tr w:rsidR="001D398B" w:rsidRPr="00A62613" w:rsidTr="009B09C6">
        <w:trPr>
          <w:trHeight w:val="270"/>
        </w:trPr>
        <w:tc>
          <w:tcPr>
            <w:tcW w:w="6339" w:type="dxa"/>
            <w:gridSpan w:val="3"/>
          </w:tcPr>
          <w:p w:rsidR="001D398B" w:rsidRPr="00A62613" w:rsidRDefault="001D398B"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Revisión general de la instalación. Todos los temas de cableado son exclusivos de la empresa autorizada</w:t>
            </w:r>
          </w:p>
        </w:tc>
        <w:tc>
          <w:tcPr>
            <w:tcW w:w="3481" w:type="dxa"/>
          </w:tcPr>
          <w:p w:rsidR="001D398B" w:rsidRPr="00A62613" w:rsidRDefault="001D398B" w:rsidP="00A62613">
            <w:pPr>
              <w:spacing w:after="0" w:line="360" w:lineRule="auto"/>
              <w:ind w:right="300"/>
              <w:jc w:val="center"/>
              <w:rPr>
                <w:rFonts w:ascii="Arial" w:eastAsia="Arial" w:hAnsi="Arial" w:cs="Arial"/>
                <w:color w:val="auto"/>
                <w:w w:val="94"/>
                <w:sz w:val="20"/>
                <w:szCs w:val="20"/>
              </w:rPr>
            </w:pPr>
            <w:r w:rsidRPr="00A62613">
              <w:rPr>
                <w:rFonts w:ascii="Arial" w:eastAsia="Arial" w:hAnsi="Arial" w:cs="Arial"/>
                <w:color w:val="auto"/>
                <w:w w:val="94"/>
                <w:sz w:val="20"/>
                <w:szCs w:val="20"/>
              </w:rPr>
              <w:t>Cada 10 años</w:t>
            </w:r>
          </w:p>
        </w:tc>
      </w:tr>
    </w:tbl>
    <w:p w:rsidR="009648DF" w:rsidRPr="00A62613" w:rsidRDefault="009648DF" w:rsidP="00A62613">
      <w:pPr>
        <w:spacing w:after="0" w:line="360" w:lineRule="auto"/>
        <w:rPr>
          <w:rFonts w:ascii="Arial" w:hAnsi="Arial" w:cs="Arial"/>
          <w:color w:val="auto"/>
          <w:sz w:val="20"/>
          <w:szCs w:val="20"/>
        </w:rPr>
      </w:pPr>
      <w:bookmarkStart w:id="5" w:name="page44"/>
      <w:bookmarkEnd w:id="5"/>
    </w:p>
    <w:p w:rsidR="00E33222" w:rsidRPr="00A62613" w:rsidRDefault="00E33222" w:rsidP="00A62613">
      <w:pPr>
        <w:shd w:val="clear" w:color="auto" w:fill="FFFFFF" w:themeFill="background1"/>
        <w:tabs>
          <w:tab w:val="left" w:pos="700"/>
        </w:tabs>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INSTALACIONES ILUMINACIÓN</w:t>
      </w:r>
    </w:p>
    <w:p w:rsidR="00E33222" w:rsidRPr="00A62613" w:rsidRDefault="00E33222" w:rsidP="00A62613">
      <w:pPr>
        <w:shd w:val="clear" w:color="auto" w:fill="FFFFFF" w:themeFill="background1"/>
        <w:spacing w:after="0" w:line="360" w:lineRule="auto"/>
        <w:ind w:left="4460"/>
        <w:rPr>
          <w:rFonts w:ascii="Arial" w:eastAsia="Arial" w:hAnsi="Arial" w:cs="Arial"/>
          <w:b/>
          <w:color w:val="auto"/>
          <w:sz w:val="20"/>
          <w:szCs w:val="20"/>
        </w:rPr>
      </w:pPr>
      <w:r w:rsidRPr="00A62613">
        <w:rPr>
          <w:rFonts w:ascii="Arial" w:eastAsia="Arial" w:hAnsi="Arial" w:cs="Arial"/>
          <w:b/>
          <w:color w:val="auto"/>
          <w:sz w:val="20"/>
          <w:szCs w:val="20"/>
        </w:rPr>
        <w:t>ELEMENTOS</w:t>
      </w:r>
    </w:p>
    <w:p w:rsidR="00E33222" w:rsidRPr="00A62613" w:rsidRDefault="00E33222" w:rsidP="00A62613">
      <w:pPr>
        <w:shd w:val="clear" w:color="auto" w:fill="FFFFFF" w:themeFill="background1"/>
        <w:tabs>
          <w:tab w:val="left" w:pos="520"/>
        </w:tabs>
        <w:spacing w:after="0" w:line="360" w:lineRule="auto"/>
        <w:ind w:left="320"/>
        <w:rPr>
          <w:rFonts w:ascii="Arial" w:eastAsia="Arial" w:hAnsi="Arial" w:cs="Arial"/>
          <w:color w:val="auto"/>
          <w:sz w:val="20"/>
          <w:szCs w:val="20"/>
        </w:rPr>
      </w:pPr>
      <w:r w:rsidRPr="00A62613">
        <w:rPr>
          <w:rFonts w:ascii="Arial" w:eastAsia="Arial" w:hAnsi="Arial" w:cs="Arial"/>
          <w:b/>
          <w:color w:val="auto"/>
          <w:sz w:val="20"/>
          <w:szCs w:val="20"/>
        </w:rPr>
        <w:t>•</w:t>
      </w:r>
      <w:r w:rsidRPr="00A62613">
        <w:rPr>
          <w:rFonts w:ascii="Arial" w:eastAsia="Arial" w:hAnsi="Arial" w:cs="Arial"/>
          <w:color w:val="auto"/>
          <w:sz w:val="20"/>
          <w:szCs w:val="20"/>
        </w:rPr>
        <w:t>•</w:t>
      </w:r>
      <w:r w:rsidRPr="00A62613">
        <w:rPr>
          <w:rFonts w:ascii="Arial" w:eastAsia="Times New Roman" w:hAnsi="Arial" w:cs="Arial"/>
          <w:color w:val="auto"/>
          <w:sz w:val="20"/>
          <w:szCs w:val="20"/>
        </w:rPr>
        <w:tab/>
      </w:r>
      <w:r w:rsidRPr="00A62613">
        <w:rPr>
          <w:rFonts w:ascii="Arial" w:eastAsia="Arial" w:hAnsi="Arial" w:cs="Arial"/>
          <w:color w:val="auto"/>
          <w:sz w:val="20"/>
          <w:szCs w:val="20"/>
        </w:rPr>
        <w:t>Interior</w:t>
      </w:r>
    </w:p>
    <w:p w:rsidR="00E33222" w:rsidRPr="00A62613" w:rsidRDefault="00E33222" w:rsidP="00A62613">
      <w:pPr>
        <w:shd w:val="clear" w:color="auto" w:fill="FFFFFF" w:themeFill="background1"/>
        <w:tabs>
          <w:tab w:val="left" w:pos="520"/>
        </w:tabs>
        <w:spacing w:after="0" w:line="360" w:lineRule="auto"/>
        <w:ind w:left="320"/>
        <w:rPr>
          <w:rFonts w:ascii="Arial" w:eastAsia="Arial" w:hAnsi="Arial" w:cs="Arial"/>
          <w:color w:val="auto"/>
          <w:sz w:val="20"/>
          <w:szCs w:val="20"/>
        </w:rPr>
      </w:pPr>
      <w:r w:rsidRPr="00A62613">
        <w:rPr>
          <w:rFonts w:ascii="Arial" w:eastAsia="Arial" w:hAnsi="Arial" w:cs="Arial"/>
          <w:b/>
          <w:color w:val="auto"/>
          <w:sz w:val="20"/>
          <w:szCs w:val="20"/>
        </w:rPr>
        <w:t>•</w:t>
      </w:r>
      <w:r w:rsidRPr="00A62613">
        <w:rPr>
          <w:rFonts w:ascii="Arial" w:eastAsia="Arial" w:hAnsi="Arial" w:cs="Arial"/>
          <w:color w:val="auto"/>
          <w:sz w:val="20"/>
          <w:szCs w:val="20"/>
        </w:rPr>
        <w:t>•</w:t>
      </w:r>
      <w:r w:rsidRPr="00A62613">
        <w:rPr>
          <w:rFonts w:ascii="Arial" w:eastAsia="Times New Roman" w:hAnsi="Arial" w:cs="Arial"/>
          <w:color w:val="auto"/>
          <w:sz w:val="20"/>
          <w:szCs w:val="20"/>
        </w:rPr>
        <w:tab/>
      </w:r>
      <w:r w:rsidRPr="00A62613">
        <w:rPr>
          <w:rFonts w:ascii="Arial" w:eastAsia="Arial" w:hAnsi="Arial" w:cs="Arial"/>
          <w:color w:val="auto"/>
          <w:sz w:val="20"/>
          <w:szCs w:val="20"/>
        </w:rPr>
        <w:t>Exterior (Alumbrado de zonas peatonales).</w:t>
      </w:r>
    </w:p>
    <w:p w:rsidR="00E33222" w:rsidRPr="00A62613" w:rsidRDefault="00E33222" w:rsidP="00A62613">
      <w:pPr>
        <w:shd w:val="clear" w:color="auto" w:fill="FFFFFF" w:themeFill="background1"/>
        <w:tabs>
          <w:tab w:val="left" w:pos="520"/>
        </w:tabs>
        <w:spacing w:after="0" w:line="360" w:lineRule="auto"/>
        <w:ind w:left="320"/>
        <w:rPr>
          <w:rFonts w:ascii="Arial" w:eastAsia="Arial" w:hAnsi="Arial" w:cs="Arial"/>
          <w:color w:val="auto"/>
          <w:sz w:val="20"/>
          <w:szCs w:val="20"/>
        </w:rPr>
      </w:pPr>
      <w:r w:rsidRPr="00A62613">
        <w:rPr>
          <w:rFonts w:ascii="Arial" w:eastAsia="Arial" w:hAnsi="Arial" w:cs="Arial"/>
          <w:b/>
          <w:color w:val="auto"/>
          <w:sz w:val="20"/>
          <w:szCs w:val="20"/>
        </w:rPr>
        <w:t>•</w:t>
      </w:r>
      <w:r w:rsidRPr="00A62613">
        <w:rPr>
          <w:rFonts w:ascii="Arial" w:eastAsia="Arial" w:hAnsi="Arial" w:cs="Arial"/>
          <w:color w:val="auto"/>
          <w:sz w:val="20"/>
          <w:szCs w:val="20"/>
        </w:rPr>
        <w:t>•</w:t>
      </w:r>
      <w:r w:rsidRPr="00A62613">
        <w:rPr>
          <w:rFonts w:ascii="Arial" w:eastAsia="Times New Roman" w:hAnsi="Arial" w:cs="Arial"/>
          <w:color w:val="auto"/>
          <w:sz w:val="20"/>
          <w:szCs w:val="20"/>
        </w:rPr>
        <w:tab/>
      </w:r>
      <w:r w:rsidRPr="00A62613">
        <w:rPr>
          <w:rFonts w:ascii="Arial" w:eastAsia="Arial" w:hAnsi="Arial" w:cs="Arial"/>
          <w:color w:val="auto"/>
          <w:sz w:val="20"/>
          <w:szCs w:val="20"/>
        </w:rPr>
        <w:t>Alumbrado de emergencia</w:t>
      </w:r>
    </w:p>
    <w:p w:rsidR="00A62613" w:rsidRDefault="00A62613" w:rsidP="00A62613">
      <w:pPr>
        <w:shd w:val="clear" w:color="auto" w:fill="FFFFFF" w:themeFill="background1"/>
        <w:spacing w:after="0" w:line="360" w:lineRule="auto"/>
        <w:ind w:left="3720"/>
        <w:rPr>
          <w:rFonts w:ascii="Arial" w:eastAsia="Arial" w:hAnsi="Arial" w:cs="Arial"/>
          <w:color w:val="auto"/>
          <w:sz w:val="20"/>
          <w:szCs w:val="20"/>
        </w:rPr>
      </w:pPr>
    </w:p>
    <w:p w:rsidR="00E33222" w:rsidRPr="00A62613" w:rsidRDefault="00E33222" w:rsidP="00A62613">
      <w:pPr>
        <w:shd w:val="clear" w:color="auto" w:fill="FFFFFF" w:themeFill="background1"/>
        <w:spacing w:after="0" w:line="360" w:lineRule="auto"/>
        <w:ind w:left="3720"/>
        <w:rPr>
          <w:rFonts w:ascii="Arial" w:eastAsia="Arial" w:hAnsi="Arial" w:cs="Arial"/>
          <w:b/>
          <w:color w:val="auto"/>
          <w:sz w:val="20"/>
          <w:szCs w:val="20"/>
        </w:rPr>
      </w:pPr>
      <w:r w:rsidRPr="00A62613">
        <w:rPr>
          <w:rFonts w:ascii="Arial" w:eastAsia="Arial" w:hAnsi="Arial" w:cs="Arial"/>
          <w:b/>
          <w:color w:val="auto"/>
          <w:sz w:val="20"/>
          <w:szCs w:val="20"/>
        </w:rPr>
        <w:lastRenderedPageBreak/>
        <w:t>RECOMENDACIONES GENERALES</w:t>
      </w:r>
    </w:p>
    <w:p w:rsidR="00E33222" w:rsidRPr="00A62613" w:rsidRDefault="00E33222" w:rsidP="00B957F7">
      <w:pPr>
        <w:numPr>
          <w:ilvl w:val="0"/>
          <w:numId w:val="4"/>
        </w:numPr>
        <w:shd w:val="clear" w:color="auto" w:fill="FFFFFF" w:themeFill="background1"/>
        <w:tabs>
          <w:tab w:val="left" w:pos="193"/>
        </w:tabs>
        <w:spacing w:after="0" w:line="360" w:lineRule="auto"/>
        <w:ind w:left="200" w:right="100" w:hanging="111"/>
        <w:jc w:val="both"/>
        <w:rPr>
          <w:rFonts w:ascii="Arial" w:eastAsia="Arial" w:hAnsi="Arial" w:cs="Arial"/>
          <w:color w:val="auto"/>
          <w:sz w:val="20"/>
          <w:szCs w:val="20"/>
        </w:rPr>
      </w:pPr>
      <w:r w:rsidRPr="00A62613">
        <w:rPr>
          <w:rFonts w:ascii="Arial" w:eastAsia="Arial" w:hAnsi="Arial" w:cs="Arial"/>
          <w:color w:val="auto"/>
          <w:sz w:val="20"/>
          <w:szCs w:val="20"/>
        </w:rPr>
        <w:t xml:space="preserve">Disponer del plano actualizado de la instalación de iluminación </w:t>
      </w:r>
    </w:p>
    <w:p w:rsidR="00E33222" w:rsidRPr="00A62613" w:rsidRDefault="00E33222" w:rsidP="00B957F7">
      <w:pPr>
        <w:numPr>
          <w:ilvl w:val="0"/>
          <w:numId w:val="4"/>
        </w:numPr>
        <w:shd w:val="clear" w:color="auto" w:fill="FFFFFF" w:themeFill="background1"/>
        <w:tabs>
          <w:tab w:val="left" w:pos="190"/>
        </w:tabs>
        <w:spacing w:after="0" w:line="360" w:lineRule="auto"/>
        <w:ind w:left="200" w:right="100" w:hanging="111"/>
        <w:jc w:val="both"/>
        <w:rPr>
          <w:rFonts w:ascii="Arial" w:eastAsia="Arial" w:hAnsi="Arial" w:cs="Arial"/>
          <w:color w:val="auto"/>
          <w:sz w:val="20"/>
          <w:szCs w:val="20"/>
        </w:rPr>
      </w:pPr>
      <w:r w:rsidRPr="00A62613">
        <w:rPr>
          <w:rFonts w:ascii="Arial" w:eastAsia="Arial" w:hAnsi="Arial" w:cs="Arial"/>
          <w:color w:val="auto"/>
          <w:sz w:val="20"/>
          <w:szCs w:val="20"/>
        </w:rPr>
        <w:t xml:space="preserve">La reposición de las lámparas de los equipos de alumbrado </w:t>
      </w:r>
    </w:p>
    <w:p w:rsidR="00E33222" w:rsidRPr="00A62613" w:rsidRDefault="00E33222" w:rsidP="00B957F7">
      <w:pPr>
        <w:numPr>
          <w:ilvl w:val="0"/>
          <w:numId w:val="4"/>
        </w:numPr>
        <w:shd w:val="clear" w:color="auto" w:fill="FFFFFF" w:themeFill="background1"/>
        <w:tabs>
          <w:tab w:val="left" w:pos="180"/>
        </w:tabs>
        <w:spacing w:after="0" w:line="360" w:lineRule="auto"/>
        <w:ind w:left="180" w:hanging="91"/>
        <w:jc w:val="both"/>
        <w:rPr>
          <w:rFonts w:ascii="Arial" w:eastAsia="Arial" w:hAnsi="Arial" w:cs="Arial"/>
          <w:color w:val="auto"/>
          <w:sz w:val="20"/>
          <w:szCs w:val="20"/>
        </w:rPr>
      </w:pPr>
      <w:r w:rsidRPr="00A62613">
        <w:rPr>
          <w:rFonts w:ascii="Arial" w:eastAsia="Arial" w:hAnsi="Arial" w:cs="Arial"/>
          <w:color w:val="auto"/>
          <w:sz w:val="20"/>
          <w:szCs w:val="20"/>
        </w:rPr>
        <w:t>La limpieza se realizará preferentemente en seco.</w:t>
      </w:r>
    </w:p>
    <w:p w:rsidR="00E33222" w:rsidRPr="00A62613" w:rsidRDefault="00E33222" w:rsidP="00B957F7">
      <w:pPr>
        <w:numPr>
          <w:ilvl w:val="0"/>
          <w:numId w:val="4"/>
        </w:numPr>
        <w:shd w:val="clear" w:color="auto" w:fill="FFFFFF" w:themeFill="background1"/>
        <w:tabs>
          <w:tab w:val="left" w:pos="180"/>
        </w:tabs>
        <w:spacing w:after="0" w:line="360" w:lineRule="auto"/>
        <w:ind w:left="180" w:hanging="91"/>
        <w:jc w:val="both"/>
        <w:rPr>
          <w:rFonts w:ascii="Arial" w:eastAsia="Arial" w:hAnsi="Arial" w:cs="Arial"/>
          <w:color w:val="auto"/>
          <w:sz w:val="20"/>
          <w:szCs w:val="20"/>
        </w:rPr>
      </w:pPr>
      <w:r w:rsidRPr="00A62613">
        <w:rPr>
          <w:rFonts w:ascii="Arial" w:eastAsia="Arial" w:hAnsi="Arial" w:cs="Arial"/>
          <w:color w:val="auto"/>
          <w:sz w:val="20"/>
          <w:szCs w:val="20"/>
        </w:rPr>
        <w:t>Para la limpieza de luminarias de aluminio anodizado deberán utilizarse soluciones jabonosas no alcalinas.</w:t>
      </w:r>
    </w:p>
    <w:p w:rsidR="00E33222" w:rsidRPr="00A62613" w:rsidRDefault="00E33222" w:rsidP="00A62613">
      <w:pPr>
        <w:shd w:val="clear" w:color="auto" w:fill="FFFFFF" w:themeFill="background1"/>
        <w:spacing w:after="0" w:line="360" w:lineRule="auto"/>
        <w:ind w:left="4340"/>
        <w:rPr>
          <w:rFonts w:ascii="Arial" w:eastAsia="Arial" w:hAnsi="Arial" w:cs="Arial"/>
          <w:color w:val="auto"/>
          <w:sz w:val="20"/>
          <w:szCs w:val="20"/>
        </w:rPr>
      </w:pPr>
    </w:p>
    <w:p w:rsidR="00E33222" w:rsidRPr="00A62613" w:rsidRDefault="00E33222" w:rsidP="00A62613">
      <w:pPr>
        <w:shd w:val="clear" w:color="auto" w:fill="FFFFFF" w:themeFill="background1"/>
        <w:spacing w:after="0" w:line="360" w:lineRule="auto"/>
        <w:jc w:val="center"/>
        <w:rPr>
          <w:rFonts w:ascii="Arial" w:eastAsia="Arial" w:hAnsi="Arial" w:cs="Arial"/>
          <w:b/>
          <w:color w:val="auto"/>
          <w:sz w:val="20"/>
          <w:szCs w:val="20"/>
        </w:rPr>
      </w:pPr>
      <w:r w:rsidRPr="00A62613">
        <w:rPr>
          <w:rFonts w:ascii="Arial" w:eastAsia="Arial" w:hAnsi="Arial" w:cs="Arial"/>
          <w:b/>
          <w:color w:val="auto"/>
          <w:sz w:val="20"/>
          <w:szCs w:val="20"/>
        </w:rPr>
        <w:t>PRECAUCIONES</w:t>
      </w:r>
    </w:p>
    <w:p w:rsidR="00E33222" w:rsidRPr="00A62613" w:rsidRDefault="00E33222" w:rsidP="00B957F7">
      <w:pPr>
        <w:numPr>
          <w:ilvl w:val="0"/>
          <w:numId w:val="5"/>
        </w:numPr>
        <w:shd w:val="clear" w:color="auto" w:fill="FFFFFF" w:themeFill="background1"/>
        <w:tabs>
          <w:tab w:val="left" w:pos="180"/>
        </w:tabs>
        <w:spacing w:after="0" w:line="360" w:lineRule="auto"/>
        <w:ind w:left="180" w:hanging="91"/>
        <w:jc w:val="both"/>
        <w:rPr>
          <w:rFonts w:ascii="Arial" w:eastAsia="Arial" w:hAnsi="Arial" w:cs="Arial"/>
          <w:color w:val="auto"/>
          <w:sz w:val="20"/>
          <w:szCs w:val="20"/>
        </w:rPr>
      </w:pPr>
      <w:r w:rsidRPr="00A62613">
        <w:rPr>
          <w:rFonts w:ascii="Arial" w:eastAsia="Arial" w:hAnsi="Arial" w:cs="Arial"/>
          <w:color w:val="auto"/>
          <w:sz w:val="20"/>
          <w:szCs w:val="20"/>
        </w:rPr>
        <w:t>Antes de hacer orificios en cualquier parte de la edificación, se debe verificar que no hay tubería eléctrica que pueda provocar un accidente.</w:t>
      </w:r>
    </w:p>
    <w:p w:rsidR="00E33222" w:rsidRPr="00A62613" w:rsidRDefault="00E33222" w:rsidP="00B957F7">
      <w:pPr>
        <w:numPr>
          <w:ilvl w:val="0"/>
          <w:numId w:val="5"/>
        </w:numPr>
        <w:shd w:val="clear" w:color="auto" w:fill="FFFFFF" w:themeFill="background1"/>
        <w:tabs>
          <w:tab w:val="left" w:pos="188"/>
        </w:tabs>
        <w:spacing w:after="0" w:line="360" w:lineRule="auto"/>
        <w:ind w:left="200" w:right="100" w:hanging="111"/>
        <w:jc w:val="both"/>
        <w:rPr>
          <w:rFonts w:ascii="Arial" w:eastAsia="Arial" w:hAnsi="Arial" w:cs="Arial"/>
          <w:color w:val="auto"/>
          <w:sz w:val="20"/>
          <w:szCs w:val="20"/>
        </w:rPr>
      </w:pPr>
      <w:r w:rsidRPr="00A62613">
        <w:rPr>
          <w:rFonts w:ascii="Arial" w:eastAsia="Arial" w:hAnsi="Arial" w:cs="Arial"/>
          <w:color w:val="auto"/>
          <w:sz w:val="20"/>
          <w:szCs w:val="20"/>
        </w:rPr>
        <w:t>Durante las fases de realización del mantenimiento (tanto en la reposición de las lámparas como durante la limpieza de los equipos) se mantendrán desconectados los interruptores automáticos correspondientes a los circuitos de la instalación de alumbrado.</w:t>
      </w:r>
    </w:p>
    <w:p w:rsidR="00E33222" w:rsidRPr="00A62613" w:rsidRDefault="00E33222" w:rsidP="00A62613">
      <w:pPr>
        <w:shd w:val="clear" w:color="auto" w:fill="FFFFFF" w:themeFill="background1"/>
        <w:spacing w:after="0" w:line="360" w:lineRule="auto"/>
        <w:rPr>
          <w:rFonts w:ascii="Arial" w:eastAsia="Arial" w:hAnsi="Arial" w:cs="Arial"/>
          <w:color w:val="auto"/>
          <w:sz w:val="20"/>
          <w:szCs w:val="20"/>
        </w:rPr>
      </w:pPr>
      <w:r w:rsidRPr="00A62613">
        <w:rPr>
          <w:rFonts w:ascii="Arial" w:eastAsia="Arial" w:hAnsi="Arial" w:cs="Arial"/>
          <w:color w:val="auto"/>
          <w:sz w:val="20"/>
          <w:szCs w:val="20"/>
        </w:rPr>
        <w:t>PROHIBICIONES</w:t>
      </w:r>
    </w:p>
    <w:p w:rsidR="00E33222" w:rsidRPr="00A62613" w:rsidRDefault="00E33222" w:rsidP="00B957F7">
      <w:pPr>
        <w:numPr>
          <w:ilvl w:val="0"/>
          <w:numId w:val="6"/>
        </w:numPr>
        <w:shd w:val="clear" w:color="auto" w:fill="FFFFFF" w:themeFill="background1"/>
        <w:tabs>
          <w:tab w:val="left" w:pos="177"/>
        </w:tabs>
        <w:spacing w:after="0" w:line="360" w:lineRule="auto"/>
        <w:ind w:left="200" w:right="100" w:hanging="111"/>
        <w:jc w:val="both"/>
        <w:rPr>
          <w:rFonts w:ascii="Arial" w:eastAsia="Arial" w:hAnsi="Arial" w:cs="Arial"/>
          <w:color w:val="auto"/>
          <w:sz w:val="20"/>
          <w:szCs w:val="20"/>
        </w:rPr>
      </w:pPr>
      <w:r w:rsidRPr="00A62613">
        <w:rPr>
          <w:rFonts w:ascii="Arial" w:eastAsia="Arial" w:hAnsi="Arial" w:cs="Arial"/>
          <w:color w:val="auto"/>
          <w:sz w:val="20"/>
          <w:szCs w:val="20"/>
        </w:rPr>
        <w:t xml:space="preserve">Las lámparas o cualquier otro elemento de iluminación no se suspenderán directamente de los cables </w:t>
      </w:r>
    </w:p>
    <w:p w:rsidR="00E33222" w:rsidRPr="00A62613" w:rsidRDefault="00E33222" w:rsidP="00B957F7">
      <w:pPr>
        <w:numPr>
          <w:ilvl w:val="0"/>
          <w:numId w:val="6"/>
        </w:numPr>
        <w:shd w:val="clear" w:color="auto" w:fill="FFFFFF" w:themeFill="background1"/>
        <w:tabs>
          <w:tab w:val="left" w:pos="181"/>
        </w:tabs>
        <w:spacing w:after="0" w:line="360" w:lineRule="auto"/>
        <w:ind w:left="200" w:right="100" w:hanging="111"/>
        <w:jc w:val="both"/>
        <w:rPr>
          <w:rFonts w:ascii="Arial" w:eastAsia="Arial" w:hAnsi="Arial" w:cs="Arial"/>
          <w:color w:val="auto"/>
          <w:sz w:val="20"/>
          <w:szCs w:val="20"/>
        </w:rPr>
      </w:pPr>
      <w:r w:rsidRPr="00A62613">
        <w:rPr>
          <w:rFonts w:ascii="Arial" w:eastAsia="Arial" w:hAnsi="Arial" w:cs="Arial"/>
          <w:color w:val="auto"/>
          <w:sz w:val="20"/>
          <w:szCs w:val="20"/>
        </w:rPr>
        <w:t>No se colocará en ningún cuarto húmedo (tales como aseos o baños) un punto de luz que no sea de doble aislamiento dentro de la zona de protección.</w:t>
      </w:r>
    </w:p>
    <w:p w:rsidR="00E33222" w:rsidRPr="00A62613" w:rsidRDefault="00E33222" w:rsidP="00B957F7">
      <w:pPr>
        <w:numPr>
          <w:ilvl w:val="0"/>
          <w:numId w:val="6"/>
        </w:numPr>
        <w:shd w:val="clear" w:color="auto" w:fill="FFFFFF" w:themeFill="background1"/>
        <w:tabs>
          <w:tab w:val="left" w:pos="180"/>
        </w:tabs>
        <w:spacing w:after="0" w:line="360" w:lineRule="auto"/>
        <w:ind w:left="180" w:hanging="91"/>
        <w:jc w:val="both"/>
        <w:rPr>
          <w:rFonts w:ascii="Arial" w:eastAsia="Arial" w:hAnsi="Arial" w:cs="Arial"/>
          <w:color w:val="auto"/>
          <w:sz w:val="20"/>
          <w:szCs w:val="20"/>
        </w:rPr>
      </w:pPr>
      <w:r w:rsidRPr="00A62613">
        <w:rPr>
          <w:rFonts w:ascii="Arial" w:eastAsia="Arial" w:hAnsi="Arial" w:cs="Arial"/>
          <w:color w:val="auto"/>
          <w:sz w:val="20"/>
          <w:szCs w:val="20"/>
        </w:rPr>
        <w:t>Impedir la buena refrigeración de la luminaria con objetos que la tapen parcial o totalmente, para evitar posibles incendios.</w:t>
      </w:r>
    </w:p>
    <w:p w:rsidR="00E33222" w:rsidRPr="00A62613" w:rsidRDefault="00E33222" w:rsidP="00B957F7">
      <w:pPr>
        <w:numPr>
          <w:ilvl w:val="0"/>
          <w:numId w:val="6"/>
        </w:numPr>
        <w:shd w:val="clear" w:color="auto" w:fill="FFFFFF" w:themeFill="background1"/>
        <w:tabs>
          <w:tab w:val="left" w:pos="180"/>
        </w:tabs>
        <w:spacing w:after="0" w:line="360" w:lineRule="auto"/>
        <w:ind w:left="180" w:hanging="91"/>
        <w:jc w:val="both"/>
        <w:rPr>
          <w:rFonts w:ascii="Arial" w:eastAsia="Arial" w:hAnsi="Arial" w:cs="Arial"/>
          <w:color w:val="auto"/>
          <w:sz w:val="20"/>
          <w:szCs w:val="20"/>
        </w:rPr>
      </w:pPr>
      <w:r w:rsidRPr="00A62613">
        <w:rPr>
          <w:rFonts w:ascii="Arial" w:eastAsia="Arial" w:hAnsi="Arial" w:cs="Arial"/>
          <w:color w:val="auto"/>
          <w:sz w:val="20"/>
          <w:szCs w:val="20"/>
        </w:rPr>
        <w:t>Manipular, modificar o reparar elemento eléctrico alguno del alumbrado exterior por personal que no sea instalador autorizado</w:t>
      </w:r>
    </w:p>
    <w:p w:rsidR="00E33222" w:rsidRPr="00A62613" w:rsidRDefault="00E33222" w:rsidP="00A62613">
      <w:pPr>
        <w:spacing w:after="0" w:line="360" w:lineRule="auto"/>
        <w:rPr>
          <w:rFonts w:ascii="Arial" w:hAnsi="Arial" w:cs="Arial"/>
          <w:color w:val="auto"/>
          <w:sz w:val="20"/>
          <w:szCs w:val="20"/>
        </w:rPr>
      </w:pPr>
    </w:p>
    <w:tbl>
      <w:tblPr>
        <w:tblStyle w:val="Tablaconcuadrcula"/>
        <w:tblW w:w="5124" w:type="pct"/>
        <w:tblLook w:val="0000" w:firstRow="0" w:lastRow="0" w:firstColumn="0" w:lastColumn="0" w:noHBand="0" w:noVBand="0"/>
      </w:tblPr>
      <w:tblGrid>
        <w:gridCol w:w="2949"/>
        <w:gridCol w:w="2948"/>
        <w:gridCol w:w="593"/>
        <w:gridCol w:w="2557"/>
      </w:tblGrid>
      <w:tr w:rsidR="00D859A1" w:rsidRPr="00A62613" w:rsidTr="00D859A1">
        <w:trPr>
          <w:trHeight w:val="245"/>
        </w:trPr>
        <w:tc>
          <w:tcPr>
            <w:tcW w:w="1630" w:type="pct"/>
          </w:tcPr>
          <w:p w:rsidR="00D859A1" w:rsidRPr="00A62613" w:rsidRDefault="00D859A1" w:rsidP="00A62613">
            <w:pPr>
              <w:spacing w:after="0" w:line="360" w:lineRule="auto"/>
              <w:jc w:val="center"/>
              <w:rPr>
                <w:rFonts w:ascii="Arial" w:eastAsia="Times New Roman" w:hAnsi="Arial" w:cs="Arial"/>
                <w:b/>
                <w:color w:val="auto"/>
                <w:sz w:val="20"/>
                <w:szCs w:val="20"/>
              </w:rPr>
            </w:pPr>
            <w:r w:rsidRPr="00A62613">
              <w:rPr>
                <w:rFonts w:ascii="Arial" w:eastAsia="Arial" w:hAnsi="Arial" w:cs="Arial"/>
                <w:b/>
                <w:color w:val="auto"/>
                <w:w w:val="93"/>
                <w:sz w:val="20"/>
                <w:szCs w:val="20"/>
              </w:rPr>
              <w:t>DAÑOS FRECUENTES</w:t>
            </w:r>
          </w:p>
        </w:tc>
        <w:tc>
          <w:tcPr>
            <w:tcW w:w="1629" w:type="pct"/>
          </w:tcPr>
          <w:p w:rsidR="00D859A1" w:rsidRPr="00A62613" w:rsidRDefault="00D859A1" w:rsidP="00A62613">
            <w:pPr>
              <w:spacing w:after="0" w:line="360" w:lineRule="auto"/>
              <w:jc w:val="center"/>
              <w:rPr>
                <w:rFonts w:ascii="Arial" w:eastAsia="Arial" w:hAnsi="Arial" w:cs="Arial"/>
                <w:b/>
                <w:color w:val="auto"/>
                <w:w w:val="92"/>
                <w:sz w:val="20"/>
                <w:szCs w:val="20"/>
              </w:rPr>
            </w:pPr>
            <w:r w:rsidRPr="00A62613">
              <w:rPr>
                <w:rFonts w:ascii="Arial" w:eastAsia="Arial" w:hAnsi="Arial" w:cs="Arial"/>
                <w:b/>
                <w:color w:val="auto"/>
                <w:w w:val="92"/>
                <w:sz w:val="20"/>
                <w:szCs w:val="20"/>
              </w:rPr>
              <w:t>CAUSA DE DAÑOS</w:t>
            </w:r>
          </w:p>
        </w:tc>
        <w:tc>
          <w:tcPr>
            <w:tcW w:w="1741" w:type="pct"/>
            <w:gridSpan w:val="2"/>
          </w:tcPr>
          <w:p w:rsidR="00D859A1" w:rsidRPr="00A62613" w:rsidRDefault="00D859A1" w:rsidP="00A62613">
            <w:pPr>
              <w:spacing w:after="0" w:line="360" w:lineRule="auto"/>
              <w:rPr>
                <w:rFonts w:ascii="Arial" w:eastAsia="Arial" w:hAnsi="Arial" w:cs="Arial"/>
                <w:b/>
                <w:color w:val="auto"/>
                <w:sz w:val="20"/>
                <w:szCs w:val="20"/>
              </w:rPr>
            </w:pPr>
            <w:r w:rsidRPr="00A62613">
              <w:rPr>
                <w:rFonts w:ascii="Arial" w:eastAsia="Arial" w:hAnsi="Arial" w:cs="Arial"/>
                <w:b/>
                <w:color w:val="auto"/>
                <w:sz w:val="20"/>
                <w:szCs w:val="20"/>
              </w:rPr>
              <w:t>EFECTOS</w:t>
            </w:r>
          </w:p>
        </w:tc>
      </w:tr>
      <w:tr w:rsidR="00D859A1" w:rsidRPr="00A62613" w:rsidTr="00D859A1">
        <w:trPr>
          <w:trHeight w:val="295"/>
        </w:trPr>
        <w:tc>
          <w:tcPr>
            <w:tcW w:w="1630" w:type="pct"/>
          </w:tcPr>
          <w:p w:rsidR="00D859A1" w:rsidRPr="00A62613" w:rsidRDefault="00D859A1" w:rsidP="00A62613">
            <w:pPr>
              <w:spacing w:after="0" w:line="360" w:lineRule="auto"/>
              <w:rPr>
                <w:rFonts w:ascii="Arial" w:eastAsia="Times New Roman" w:hAnsi="Arial" w:cs="Arial"/>
                <w:color w:val="auto"/>
                <w:sz w:val="20"/>
                <w:szCs w:val="20"/>
              </w:rPr>
            </w:pPr>
            <w:r w:rsidRPr="00A62613">
              <w:rPr>
                <w:rFonts w:ascii="Arial" w:eastAsia="Arial" w:hAnsi="Arial" w:cs="Arial"/>
                <w:color w:val="auto"/>
                <w:sz w:val="20"/>
                <w:szCs w:val="20"/>
              </w:rPr>
              <w:t>• Oxidación</w:t>
            </w:r>
          </w:p>
        </w:tc>
        <w:tc>
          <w:tcPr>
            <w:tcW w:w="1629" w:type="pct"/>
          </w:tcPr>
          <w:p w:rsidR="00D859A1" w:rsidRPr="00A62613" w:rsidRDefault="00D859A1"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Uso diario</w:t>
            </w:r>
          </w:p>
        </w:tc>
        <w:tc>
          <w:tcPr>
            <w:tcW w:w="1741" w:type="pct"/>
            <w:gridSpan w:val="2"/>
          </w:tcPr>
          <w:p w:rsidR="00D859A1" w:rsidRPr="00A62613" w:rsidRDefault="00D859A1" w:rsidP="00A62613">
            <w:pPr>
              <w:spacing w:after="0" w:line="360" w:lineRule="auto"/>
              <w:rPr>
                <w:rFonts w:ascii="Arial" w:eastAsia="Times New Roman" w:hAnsi="Arial" w:cs="Arial"/>
                <w:color w:val="auto"/>
                <w:sz w:val="20"/>
                <w:szCs w:val="20"/>
              </w:rPr>
            </w:pPr>
          </w:p>
        </w:tc>
      </w:tr>
      <w:tr w:rsidR="00D859A1" w:rsidRPr="00A62613" w:rsidTr="00D859A1">
        <w:trPr>
          <w:trHeight w:val="1138"/>
        </w:trPr>
        <w:tc>
          <w:tcPr>
            <w:tcW w:w="1630" w:type="pct"/>
            <w:tcBorders>
              <w:bottom w:val="single" w:sz="4" w:space="0" w:color="000000" w:themeColor="text1"/>
            </w:tcBorders>
          </w:tcPr>
          <w:p w:rsidR="00D859A1" w:rsidRPr="00A62613" w:rsidRDefault="00D859A1"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Falta de elementos de fijación</w:t>
            </w:r>
          </w:p>
          <w:p w:rsidR="00D859A1" w:rsidRPr="00A62613" w:rsidRDefault="00D859A1" w:rsidP="00A62613">
            <w:pPr>
              <w:spacing w:after="0" w:line="360" w:lineRule="auto"/>
              <w:rPr>
                <w:rFonts w:ascii="Arial" w:eastAsia="Times New Roman" w:hAnsi="Arial" w:cs="Arial"/>
                <w:color w:val="auto"/>
                <w:sz w:val="20"/>
                <w:szCs w:val="20"/>
              </w:rPr>
            </w:pPr>
            <w:r w:rsidRPr="00A62613">
              <w:rPr>
                <w:rFonts w:ascii="Arial" w:eastAsia="Arial" w:hAnsi="Arial" w:cs="Arial"/>
                <w:color w:val="auto"/>
                <w:sz w:val="20"/>
                <w:szCs w:val="20"/>
              </w:rPr>
              <w:t>• Rotura de placas</w:t>
            </w:r>
          </w:p>
        </w:tc>
        <w:tc>
          <w:tcPr>
            <w:tcW w:w="1629" w:type="pct"/>
          </w:tcPr>
          <w:p w:rsidR="00D859A1" w:rsidRPr="00A62613" w:rsidRDefault="00D859A1"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Uso inadecuado</w:t>
            </w:r>
          </w:p>
        </w:tc>
        <w:tc>
          <w:tcPr>
            <w:tcW w:w="1741" w:type="pct"/>
            <w:gridSpan w:val="2"/>
          </w:tcPr>
          <w:p w:rsidR="00D859A1" w:rsidRPr="00A62613" w:rsidRDefault="00D859A1" w:rsidP="00A62613">
            <w:pPr>
              <w:spacing w:after="0" w:line="360" w:lineRule="auto"/>
              <w:ind w:left="60"/>
              <w:rPr>
                <w:rFonts w:ascii="Arial" w:eastAsia="Arial" w:hAnsi="Arial" w:cs="Arial"/>
                <w:color w:val="auto"/>
                <w:sz w:val="20"/>
                <w:szCs w:val="20"/>
              </w:rPr>
            </w:pPr>
            <w:r w:rsidRPr="00A62613">
              <w:rPr>
                <w:rFonts w:ascii="Arial" w:eastAsia="Arial" w:hAnsi="Arial" w:cs="Arial"/>
                <w:color w:val="auto"/>
                <w:sz w:val="20"/>
                <w:szCs w:val="20"/>
              </w:rPr>
              <w:t>Inseguridad de la edificación</w:t>
            </w:r>
          </w:p>
        </w:tc>
      </w:tr>
      <w:tr w:rsidR="00D859A1" w:rsidRPr="00A62613" w:rsidTr="00D859A1">
        <w:trPr>
          <w:trHeight w:val="1148"/>
        </w:trPr>
        <w:tc>
          <w:tcPr>
            <w:tcW w:w="1630" w:type="pct"/>
            <w:tcBorders>
              <w:bottom w:val="single" w:sz="4" w:space="0" w:color="000000" w:themeColor="text1"/>
            </w:tcBorders>
          </w:tcPr>
          <w:p w:rsidR="00D859A1" w:rsidRPr="00A62613" w:rsidRDefault="00D859A1"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lastRenderedPageBreak/>
              <w:t>• Elementos sucios</w:t>
            </w:r>
          </w:p>
          <w:p w:rsidR="00D859A1" w:rsidRPr="00A62613" w:rsidRDefault="00D859A1"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Interruptores deteriorados</w:t>
            </w:r>
          </w:p>
          <w:p w:rsidR="00D859A1" w:rsidRPr="00A62613" w:rsidRDefault="00D859A1" w:rsidP="00A62613">
            <w:pPr>
              <w:spacing w:after="0" w:line="360" w:lineRule="auto"/>
              <w:rPr>
                <w:rFonts w:ascii="Arial" w:eastAsia="Times New Roman" w:hAnsi="Arial" w:cs="Arial"/>
                <w:color w:val="auto"/>
                <w:sz w:val="20"/>
                <w:szCs w:val="20"/>
              </w:rPr>
            </w:pPr>
            <w:r w:rsidRPr="00A62613">
              <w:rPr>
                <w:rFonts w:ascii="Arial" w:eastAsia="Arial" w:hAnsi="Arial" w:cs="Arial"/>
                <w:color w:val="auto"/>
                <w:sz w:val="20"/>
                <w:szCs w:val="20"/>
              </w:rPr>
              <w:t>• Fogueado de elementos</w:t>
            </w:r>
          </w:p>
        </w:tc>
        <w:tc>
          <w:tcPr>
            <w:tcW w:w="1629" w:type="pct"/>
          </w:tcPr>
          <w:p w:rsidR="00D859A1" w:rsidRPr="00A62613" w:rsidRDefault="00D859A1"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Factores climáticos</w:t>
            </w:r>
          </w:p>
        </w:tc>
        <w:tc>
          <w:tcPr>
            <w:tcW w:w="1741" w:type="pct"/>
            <w:gridSpan w:val="2"/>
          </w:tcPr>
          <w:p w:rsidR="00D859A1" w:rsidRPr="00A62613" w:rsidRDefault="00D859A1" w:rsidP="00A62613">
            <w:pPr>
              <w:spacing w:after="0" w:line="360" w:lineRule="auto"/>
              <w:ind w:left="60"/>
              <w:rPr>
                <w:rFonts w:ascii="Arial" w:eastAsia="Arial" w:hAnsi="Arial" w:cs="Arial"/>
                <w:color w:val="auto"/>
                <w:sz w:val="20"/>
                <w:szCs w:val="20"/>
              </w:rPr>
            </w:pPr>
            <w:r w:rsidRPr="00A62613">
              <w:rPr>
                <w:rFonts w:ascii="Arial" w:eastAsia="Arial" w:hAnsi="Arial" w:cs="Arial"/>
                <w:color w:val="auto"/>
                <w:sz w:val="20"/>
                <w:szCs w:val="20"/>
              </w:rPr>
              <w:t>Deterioro progresivo del servicio</w:t>
            </w:r>
          </w:p>
        </w:tc>
      </w:tr>
      <w:tr w:rsidR="00D859A1" w:rsidRPr="00A62613" w:rsidTr="00D859A1">
        <w:trPr>
          <w:trHeight w:val="198"/>
        </w:trPr>
        <w:tc>
          <w:tcPr>
            <w:tcW w:w="5000" w:type="pct"/>
            <w:gridSpan w:val="4"/>
          </w:tcPr>
          <w:p w:rsidR="00D859A1" w:rsidRPr="00A62613" w:rsidRDefault="00D859A1" w:rsidP="00A62613">
            <w:pPr>
              <w:spacing w:after="0" w:line="360" w:lineRule="auto"/>
              <w:jc w:val="center"/>
              <w:rPr>
                <w:rFonts w:ascii="Arial" w:eastAsia="Times New Roman" w:hAnsi="Arial" w:cs="Arial"/>
                <w:color w:val="auto"/>
                <w:sz w:val="20"/>
                <w:szCs w:val="20"/>
              </w:rPr>
            </w:pPr>
            <w:r w:rsidRPr="00A62613">
              <w:rPr>
                <w:rFonts w:ascii="Arial" w:eastAsia="Times New Roman" w:hAnsi="Arial" w:cs="Arial"/>
                <w:color w:val="auto"/>
                <w:sz w:val="20"/>
                <w:szCs w:val="20"/>
              </w:rPr>
              <w:t>MANTENIMIENTO</w:t>
            </w:r>
          </w:p>
        </w:tc>
      </w:tr>
      <w:tr w:rsidR="00D859A1" w:rsidRPr="00A62613" w:rsidTr="00D859A1">
        <w:trPr>
          <w:trHeight w:val="198"/>
        </w:trPr>
        <w:tc>
          <w:tcPr>
            <w:tcW w:w="3587" w:type="pct"/>
            <w:gridSpan w:val="3"/>
          </w:tcPr>
          <w:p w:rsidR="00D859A1" w:rsidRPr="00A62613" w:rsidRDefault="00D859A1" w:rsidP="00A62613">
            <w:pPr>
              <w:spacing w:after="0" w:line="360" w:lineRule="auto"/>
              <w:rPr>
                <w:rFonts w:ascii="Arial" w:eastAsia="Times New Roman" w:hAnsi="Arial" w:cs="Arial"/>
                <w:color w:val="auto"/>
                <w:sz w:val="20"/>
                <w:szCs w:val="20"/>
              </w:rPr>
            </w:pPr>
            <w:r w:rsidRPr="00A62613">
              <w:rPr>
                <w:rFonts w:ascii="Arial" w:eastAsia="Arial" w:hAnsi="Arial" w:cs="Arial"/>
                <w:color w:val="auto"/>
                <w:sz w:val="20"/>
                <w:szCs w:val="20"/>
              </w:rPr>
              <w:t>• Limpieza de las lámparas, preferentemente en seco.</w:t>
            </w:r>
          </w:p>
        </w:tc>
        <w:tc>
          <w:tcPr>
            <w:tcW w:w="1413" w:type="pct"/>
          </w:tcPr>
          <w:p w:rsidR="00D859A1" w:rsidRPr="00A62613" w:rsidRDefault="00D859A1" w:rsidP="00A62613">
            <w:pPr>
              <w:spacing w:after="0" w:line="360" w:lineRule="auto"/>
              <w:rPr>
                <w:rFonts w:ascii="Arial" w:eastAsia="Times New Roman" w:hAnsi="Arial" w:cs="Arial"/>
                <w:color w:val="auto"/>
                <w:sz w:val="20"/>
                <w:szCs w:val="20"/>
              </w:rPr>
            </w:pPr>
          </w:p>
        </w:tc>
      </w:tr>
      <w:tr w:rsidR="00D859A1" w:rsidRPr="00A62613" w:rsidTr="00D859A1">
        <w:trPr>
          <w:trHeight w:val="320"/>
        </w:trPr>
        <w:tc>
          <w:tcPr>
            <w:tcW w:w="3587" w:type="pct"/>
            <w:gridSpan w:val="3"/>
          </w:tcPr>
          <w:p w:rsidR="00D859A1" w:rsidRPr="00A62613" w:rsidRDefault="00D859A1" w:rsidP="00A62613">
            <w:pPr>
              <w:spacing w:after="0" w:line="360" w:lineRule="auto"/>
              <w:ind w:left="80"/>
              <w:rPr>
                <w:rFonts w:ascii="Arial" w:eastAsia="Arial" w:hAnsi="Arial" w:cs="Arial"/>
                <w:color w:val="auto"/>
                <w:sz w:val="20"/>
                <w:szCs w:val="20"/>
              </w:rPr>
            </w:pPr>
            <w:r w:rsidRPr="00A62613">
              <w:rPr>
                <w:rFonts w:ascii="Arial" w:eastAsia="Arial" w:hAnsi="Arial" w:cs="Arial"/>
                <w:color w:val="auto"/>
                <w:sz w:val="20"/>
                <w:szCs w:val="20"/>
              </w:rPr>
              <w:t>• Limpieza de las luminarias con paño humedecido en agua jabonosa y secado posteriormente con paño de gamuza o similar</w:t>
            </w:r>
          </w:p>
        </w:tc>
        <w:tc>
          <w:tcPr>
            <w:tcW w:w="1413" w:type="pct"/>
          </w:tcPr>
          <w:p w:rsidR="00D859A1" w:rsidRPr="00A62613" w:rsidRDefault="00D859A1" w:rsidP="00A62613">
            <w:pPr>
              <w:spacing w:after="0" w:line="360" w:lineRule="auto"/>
              <w:jc w:val="center"/>
              <w:rPr>
                <w:rFonts w:ascii="Arial" w:eastAsia="Arial" w:hAnsi="Arial" w:cs="Arial"/>
                <w:color w:val="auto"/>
                <w:w w:val="96"/>
                <w:sz w:val="20"/>
                <w:szCs w:val="20"/>
              </w:rPr>
            </w:pPr>
            <w:r w:rsidRPr="00A62613">
              <w:rPr>
                <w:rFonts w:ascii="Arial" w:eastAsia="Arial" w:hAnsi="Arial" w:cs="Arial"/>
                <w:color w:val="auto"/>
                <w:w w:val="96"/>
                <w:sz w:val="20"/>
                <w:szCs w:val="20"/>
              </w:rPr>
              <w:t>Cada 3 meses</w:t>
            </w:r>
          </w:p>
        </w:tc>
      </w:tr>
      <w:tr w:rsidR="00D859A1" w:rsidRPr="00A62613" w:rsidTr="00D859A1">
        <w:trPr>
          <w:trHeight w:val="39"/>
        </w:trPr>
        <w:tc>
          <w:tcPr>
            <w:tcW w:w="3587" w:type="pct"/>
            <w:gridSpan w:val="3"/>
          </w:tcPr>
          <w:p w:rsidR="00D859A1" w:rsidRPr="00A62613" w:rsidRDefault="00D859A1" w:rsidP="00A62613">
            <w:pPr>
              <w:spacing w:after="0" w:line="360" w:lineRule="auto"/>
              <w:rPr>
                <w:rFonts w:ascii="Arial" w:eastAsia="Times New Roman" w:hAnsi="Arial" w:cs="Arial"/>
                <w:color w:val="auto"/>
                <w:sz w:val="20"/>
                <w:szCs w:val="20"/>
              </w:rPr>
            </w:pPr>
          </w:p>
        </w:tc>
        <w:tc>
          <w:tcPr>
            <w:tcW w:w="1413" w:type="pct"/>
          </w:tcPr>
          <w:p w:rsidR="00D859A1" w:rsidRPr="00A62613" w:rsidRDefault="00D859A1" w:rsidP="00A62613">
            <w:pPr>
              <w:spacing w:after="0" w:line="360" w:lineRule="auto"/>
              <w:rPr>
                <w:rFonts w:ascii="Arial" w:eastAsia="Times New Roman" w:hAnsi="Arial" w:cs="Arial"/>
                <w:color w:val="auto"/>
                <w:sz w:val="20"/>
                <w:szCs w:val="20"/>
              </w:rPr>
            </w:pPr>
          </w:p>
        </w:tc>
      </w:tr>
      <w:tr w:rsidR="00D859A1" w:rsidRPr="00A62613" w:rsidTr="00D859A1">
        <w:trPr>
          <w:trHeight w:val="198"/>
        </w:trPr>
        <w:tc>
          <w:tcPr>
            <w:tcW w:w="3587" w:type="pct"/>
            <w:gridSpan w:val="3"/>
          </w:tcPr>
          <w:p w:rsidR="00D859A1" w:rsidRPr="00A62613" w:rsidRDefault="00D859A1" w:rsidP="00A62613">
            <w:pPr>
              <w:spacing w:after="0" w:line="360" w:lineRule="auto"/>
              <w:ind w:left="80"/>
              <w:rPr>
                <w:rFonts w:ascii="Arial" w:eastAsia="Arial" w:hAnsi="Arial" w:cs="Arial"/>
                <w:color w:val="auto"/>
                <w:w w:val="98"/>
                <w:sz w:val="20"/>
                <w:szCs w:val="20"/>
              </w:rPr>
            </w:pPr>
            <w:r w:rsidRPr="00A62613">
              <w:rPr>
                <w:rFonts w:ascii="Arial" w:eastAsia="Arial" w:hAnsi="Arial" w:cs="Arial"/>
                <w:color w:val="auto"/>
                <w:w w:val="98"/>
                <w:sz w:val="20"/>
                <w:szCs w:val="20"/>
              </w:rPr>
              <w:t xml:space="preserve">• Revisión de las luminarias y reposición de las lámparas por grupos de equipos completos y áreas de </w:t>
            </w:r>
            <w:r w:rsidRPr="00A62613">
              <w:rPr>
                <w:rFonts w:ascii="Arial" w:eastAsia="Arial" w:hAnsi="Arial" w:cs="Arial"/>
                <w:color w:val="auto"/>
                <w:sz w:val="20"/>
                <w:szCs w:val="20"/>
              </w:rPr>
              <w:t>iluminación</w:t>
            </w:r>
          </w:p>
        </w:tc>
        <w:tc>
          <w:tcPr>
            <w:tcW w:w="1413" w:type="pct"/>
          </w:tcPr>
          <w:p w:rsidR="00D859A1" w:rsidRPr="00A62613" w:rsidRDefault="00D859A1" w:rsidP="00A62613">
            <w:pPr>
              <w:spacing w:after="0" w:line="360" w:lineRule="auto"/>
              <w:jc w:val="center"/>
              <w:rPr>
                <w:rFonts w:ascii="Arial" w:eastAsia="Arial" w:hAnsi="Arial" w:cs="Arial"/>
                <w:color w:val="auto"/>
                <w:w w:val="99"/>
                <w:sz w:val="20"/>
                <w:szCs w:val="20"/>
              </w:rPr>
            </w:pPr>
            <w:r w:rsidRPr="00A62613">
              <w:rPr>
                <w:rFonts w:ascii="Arial" w:eastAsia="Arial" w:hAnsi="Arial" w:cs="Arial"/>
                <w:color w:val="auto"/>
                <w:w w:val="99"/>
                <w:sz w:val="20"/>
                <w:szCs w:val="20"/>
              </w:rPr>
              <w:t>Cada 2 años</w:t>
            </w:r>
          </w:p>
        </w:tc>
      </w:tr>
    </w:tbl>
    <w:p w:rsidR="00E33222" w:rsidRPr="00A62613" w:rsidRDefault="00E33222" w:rsidP="00A62613">
      <w:pPr>
        <w:spacing w:after="0" w:line="360" w:lineRule="auto"/>
        <w:rPr>
          <w:rFonts w:ascii="Arial" w:hAnsi="Arial" w:cs="Arial"/>
          <w:color w:val="auto"/>
          <w:sz w:val="20"/>
          <w:szCs w:val="20"/>
        </w:rPr>
      </w:pPr>
    </w:p>
    <w:p w:rsidR="00CC62AC" w:rsidRPr="00A62613" w:rsidRDefault="00CC62AC" w:rsidP="00A62613">
      <w:pPr>
        <w:spacing w:after="0" w:line="360" w:lineRule="auto"/>
        <w:rPr>
          <w:rFonts w:ascii="Arial" w:hAnsi="Arial" w:cs="Arial"/>
          <w:color w:val="auto"/>
          <w:sz w:val="20"/>
          <w:szCs w:val="20"/>
        </w:rPr>
      </w:pPr>
    </w:p>
    <w:p w:rsidR="00CC62AC" w:rsidRPr="00A62613" w:rsidRDefault="00CC62AC"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APARATOS SANITARIOS</w:t>
      </w:r>
    </w:p>
    <w:p w:rsidR="00CC62AC" w:rsidRPr="00A62613" w:rsidRDefault="00CC62AC"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ELEMENTO</w:t>
      </w:r>
    </w:p>
    <w:p w:rsidR="00CC62AC" w:rsidRPr="00A62613" w:rsidRDefault="00CC62AC" w:rsidP="00B957F7">
      <w:pPr>
        <w:pStyle w:val="Prrafodelista"/>
        <w:numPr>
          <w:ilvl w:val="0"/>
          <w:numId w:val="10"/>
        </w:numPr>
        <w:spacing w:after="0" w:line="360" w:lineRule="auto"/>
        <w:rPr>
          <w:rFonts w:ascii="Arial" w:hAnsi="Arial" w:cs="Arial"/>
          <w:color w:val="auto"/>
          <w:sz w:val="20"/>
          <w:szCs w:val="20"/>
        </w:rPr>
      </w:pPr>
      <w:r w:rsidRPr="00A62613">
        <w:rPr>
          <w:rFonts w:ascii="Arial" w:hAnsi="Arial" w:cs="Arial"/>
          <w:color w:val="auto"/>
          <w:sz w:val="20"/>
          <w:szCs w:val="20"/>
        </w:rPr>
        <w:t>Lavamanos</w:t>
      </w:r>
    </w:p>
    <w:p w:rsidR="00CC62AC" w:rsidRPr="00A62613" w:rsidRDefault="00CC62AC" w:rsidP="00B957F7">
      <w:pPr>
        <w:pStyle w:val="Prrafodelista"/>
        <w:numPr>
          <w:ilvl w:val="0"/>
          <w:numId w:val="10"/>
        </w:numPr>
        <w:spacing w:after="0" w:line="360" w:lineRule="auto"/>
        <w:rPr>
          <w:rFonts w:ascii="Arial" w:hAnsi="Arial" w:cs="Arial"/>
          <w:color w:val="auto"/>
          <w:sz w:val="20"/>
          <w:szCs w:val="20"/>
        </w:rPr>
      </w:pPr>
      <w:r w:rsidRPr="00A62613">
        <w:rPr>
          <w:rFonts w:ascii="Arial" w:hAnsi="Arial" w:cs="Arial"/>
          <w:color w:val="auto"/>
          <w:sz w:val="20"/>
          <w:szCs w:val="20"/>
        </w:rPr>
        <w:t>Sanitarios</w:t>
      </w:r>
    </w:p>
    <w:p w:rsidR="00CC62AC" w:rsidRPr="00A62613" w:rsidRDefault="00CC62AC" w:rsidP="00B957F7">
      <w:pPr>
        <w:pStyle w:val="Prrafodelista"/>
        <w:numPr>
          <w:ilvl w:val="0"/>
          <w:numId w:val="10"/>
        </w:numPr>
        <w:spacing w:after="0" w:line="360" w:lineRule="auto"/>
        <w:rPr>
          <w:rFonts w:ascii="Arial" w:hAnsi="Arial" w:cs="Arial"/>
          <w:color w:val="auto"/>
          <w:sz w:val="20"/>
          <w:szCs w:val="20"/>
        </w:rPr>
      </w:pPr>
      <w:r w:rsidRPr="00A62613">
        <w:rPr>
          <w:rFonts w:ascii="Arial" w:hAnsi="Arial" w:cs="Arial"/>
          <w:color w:val="auto"/>
          <w:sz w:val="20"/>
          <w:szCs w:val="20"/>
        </w:rPr>
        <w:t>Orinales</w:t>
      </w:r>
    </w:p>
    <w:p w:rsidR="00CC62AC" w:rsidRPr="00A62613" w:rsidRDefault="00CC62AC" w:rsidP="00B957F7">
      <w:pPr>
        <w:pStyle w:val="Prrafodelista"/>
        <w:numPr>
          <w:ilvl w:val="0"/>
          <w:numId w:val="10"/>
        </w:numPr>
        <w:spacing w:after="0" w:line="360" w:lineRule="auto"/>
        <w:rPr>
          <w:rFonts w:ascii="Arial" w:hAnsi="Arial" w:cs="Arial"/>
          <w:color w:val="auto"/>
          <w:sz w:val="20"/>
          <w:szCs w:val="20"/>
        </w:rPr>
      </w:pPr>
      <w:r w:rsidRPr="00A62613">
        <w:rPr>
          <w:rFonts w:ascii="Arial" w:hAnsi="Arial" w:cs="Arial"/>
          <w:color w:val="auto"/>
          <w:sz w:val="20"/>
          <w:szCs w:val="20"/>
        </w:rPr>
        <w:t>Duchas</w:t>
      </w:r>
    </w:p>
    <w:p w:rsidR="00CC62AC" w:rsidRPr="00A62613" w:rsidRDefault="00CC62AC" w:rsidP="00B957F7">
      <w:pPr>
        <w:pStyle w:val="Prrafodelista"/>
        <w:numPr>
          <w:ilvl w:val="0"/>
          <w:numId w:val="10"/>
        </w:numPr>
        <w:spacing w:after="0" w:line="360" w:lineRule="auto"/>
        <w:rPr>
          <w:rFonts w:ascii="Arial" w:hAnsi="Arial" w:cs="Arial"/>
          <w:color w:val="auto"/>
          <w:sz w:val="20"/>
          <w:szCs w:val="20"/>
        </w:rPr>
      </w:pPr>
      <w:r w:rsidRPr="00A62613">
        <w:rPr>
          <w:rFonts w:ascii="Arial" w:hAnsi="Arial" w:cs="Arial"/>
          <w:color w:val="auto"/>
          <w:sz w:val="20"/>
          <w:szCs w:val="20"/>
        </w:rPr>
        <w:t>Asientos, barras de apoyo y pasamanos</w:t>
      </w:r>
    </w:p>
    <w:p w:rsidR="00CC62AC" w:rsidRPr="00A62613" w:rsidRDefault="00CC62AC" w:rsidP="00A62613">
      <w:pPr>
        <w:pStyle w:val="Prrafodelista"/>
        <w:numPr>
          <w:ilvl w:val="0"/>
          <w:numId w:val="0"/>
        </w:numPr>
        <w:spacing w:after="0" w:line="360" w:lineRule="auto"/>
        <w:ind w:left="720"/>
        <w:rPr>
          <w:rFonts w:ascii="Arial" w:hAnsi="Arial" w:cs="Arial"/>
          <w:color w:val="auto"/>
          <w:sz w:val="20"/>
          <w:szCs w:val="20"/>
        </w:rPr>
      </w:pPr>
    </w:p>
    <w:p w:rsidR="00CC62AC" w:rsidRPr="00FC3259" w:rsidRDefault="00CC62AC" w:rsidP="00FC3259">
      <w:pPr>
        <w:spacing w:after="0" w:line="360" w:lineRule="auto"/>
        <w:jc w:val="center"/>
        <w:rPr>
          <w:rFonts w:ascii="Arial" w:hAnsi="Arial" w:cs="Arial"/>
          <w:b/>
          <w:color w:val="auto"/>
          <w:sz w:val="20"/>
          <w:szCs w:val="20"/>
        </w:rPr>
      </w:pPr>
    </w:p>
    <w:p w:rsidR="00CC62AC" w:rsidRPr="00A62613" w:rsidRDefault="00CC62AC" w:rsidP="00A62613">
      <w:pPr>
        <w:spacing w:after="0" w:line="360" w:lineRule="auto"/>
        <w:jc w:val="center"/>
        <w:rPr>
          <w:rFonts w:ascii="Arial" w:hAnsi="Arial" w:cs="Arial"/>
          <w:b/>
          <w:color w:val="auto"/>
          <w:sz w:val="20"/>
          <w:szCs w:val="20"/>
        </w:rPr>
      </w:pPr>
    </w:p>
    <w:p w:rsidR="00CC62AC" w:rsidRPr="00A62613" w:rsidRDefault="00CC62AC"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PRECAUCIONES</w:t>
      </w:r>
    </w:p>
    <w:p w:rsidR="00CC62AC" w:rsidRPr="00A62613" w:rsidRDefault="00CC62AC" w:rsidP="00A62613">
      <w:pPr>
        <w:spacing w:after="0" w:line="360" w:lineRule="auto"/>
        <w:rPr>
          <w:rFonts w:ascii="Arial" w:hAnsi="Arial" w:cs="Arial"/>
          <w:color w:val="auto"/>
          <w:sz w:val="20"/>
          <w:szCs w:val="20"/>
        </w:rPr>
      </w:pPr>
    </w:p>
    <w:p w:rsidR="00CC62AC" w:rsidRPr="00FC3259" w:rsidRDefault="00CC62AC" w:rsidP="00FC3259">
      <w:pPr>
        <w:pStyle w:val="Prrafodelista"/>
        <w:numPr>
          <w:ilvl w:val="0"/>
          <w:numId w:val="8"/>
        </w:numPr>
        <w:spacing w:after="0" w:line="360" w:lineRule="auto"/>
        <w:rPr>
          <w:rFonts w:ascii="Arial" w:hAnsi="Arial" w:cs="Arial"/>
          <w:color w:val="auto"/>
          <w:sz w:val="20"/>
          <w:szCs w:val="20"/>
        </w:rPr>
      </w:pPr>
      <w:r w:rsidRPr="00A62613">
        <w:rPr>
          <w:rFonts w:ascii="Arial" w:hAnsi="Arial" w:cs="Arial"/>
          <w:color w:val="auto"/>
          <w:sz w:val="20"/>
          <w:szCs w:val="20"/>
        </w:rPr>
        <w:t>Se pondrán los tapones de los aparatos y un poco de agua en ellos cada vez que se abandone el edificio, tanto si es por un periodo largo como si es</w:t>
      </w:r>
      <w:r w:rsidR="00FC3259">
        <w:rPr>
          <w:rFonts w:ascii="Arial" w:hAnsi="Arial" w:cs="Arial"/>
          <w:color w:val="auto"/>
          <w:sz w:val="20"/>
          <w:szCs w:val="20"/>
        </w:rPr>
        <w:t xml:space="preserve"> para un fin de semana</w:t>
      </w:r>
    </w:p>
    <w:p w:rsidR="00CC62AC" w:rsidRDefault="00CC62AC" w:rsidP="00A62613">
      <w:pPr>
        <w:spacing w:after="0" w:line="360" w:lineRule="auto"/>
        <w:rPr>
          <w:rFonts w:ascii="Arial" w:hAnsi="Arial" w:cs="Arial"/>
          <w:color w:val="auto"/>
          <w:sz w:val="20"/>
          <w:szCs w:val="20"/>
        </w:rPr>
      </w:pPr>
    </w:p>
    <w:p w:rsidR="00A62613" w:rsidRDefault="00A62613" w:rsidP="00A62613">
      <w:pPr>
        <w:spacing w:after="0" w:line="360" w:lineRule="auto"/>
        <w:rPr>
          <w:rFonts w:ascii="Arial" w:hAnsi="Arial" w:cs="Arial"/>
          <w:b/>
          <w:color w:val="auto"/>
          <w:sz w:val="20"/>
          <w:szCs w:val="20"/>
        </w:rPr>
      </w:pPr>
    </w:p>
    <w:p w:rsidR="001D2D82" w:rsidRPr="00A62613" w:rsidRDefault="001D2D82" w:rsidP="00A62613">
      <w:pPr>
        <w:spacing w:after="0" w:line="360" w:lineRule="auto"/>
        <w:rPr>
          <w:rFonts w:ascii="Arial" w:hAnsi="Arial" w:cs="Arial"/>
          <w:b/>
          <w:color w:val="auto"/>
          <w:sz w:val="20"/>
          <w:szCs w:val="20"/>
        </w:rPr>
      </w:pPr>
      <w:r w:rsidRPr="00A62613">
        <w:rPr>
          <w:rFonts w:ascii="Arial" w:hAnsi="Arial" w:cs="Arial"/>
          <w:b/>
          <w:color w:val="auto"/>
          <w:sz w:val="20"/>
          <w:szCs w:val="20"/>
        </w:rPr>
        <w:t>CUBIERTAS E IMPERMEABILIZACIÓN</w:t>
      </w:r>
    </w:p>
    <w:p w:rsidR="001D2D82" w:rsidRPr="00A62613" w:rsidRDefault="001D2D82" w:rsidP="00A62613">
      <w:pPr>
        <w:spacing w:after="0" w:line="360" w:lineRule="auto"/>
        <w:jc w:val="center"/>
        <w:rPr>
          <w:rFonts w:ascii="Arial" w:hAnsi="Arial" w:cs="Arial"/>
          <w:b/>
          <w:color w:val="auto"/>
          <w:sz w:val="20"/>
          <w:szCs w:val="20"/>
        </w:rPr>
      </w:pPr>
    </w:p>
    <w:p w:rsidR="001D2D82" w:rsidRPr="00A62613" w:rsidRDefault="001D2D82"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ELEMENTO</w:t>
      </w:r>
    </w:p>
    <w:p w:rsidR="001D2D82" w:rsidRPr="00A62613" w:rsidRDefault="001D2D82"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lastRenderedPageBreak/>
        <w:t>Por su forma:</w:t>
      </w:r>
    </w:p>
    <w:p w:rsidR="001D2D82" w:rsidRPr="00A62613" w:rsidRDefault="001D2D82"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w:t>
      </w:r>
      <w:r w:rsidRPr="00A62613">
        <w:rPr>
          <w:rFonts w:ascii="Arial" w:hAnsi="Arial" w:cs="Arial"/>
          <w:color w:val="auto"/>
          <w:sz w:val="20"/>
          <w:szCs w:val="20"/>
        </w:rPr>
        <w:tab/>
        <w:t>Cubiertas inclinadas</w:t>
      </w:r>
    </w:p>
    <w:p w:rsidR="001D2D82" w:rsidRPr="00A62613" w:rsidRDefault="001D2D82"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Por el material con que están construidas:</w:t>
      </w:r>
    </w:p>
    <w:p w:rsidR="001D2D82" w:rsidRPr="00A62613" w:rsidRDefault="001D2D82"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w:t>
      </w:r>
      <w:r w:rsidRPr="00A62613">
        <w:rPr>
          <w:rFonts w:ascii="Arial" w:hAnsi="Arial" w:cs="Arial"/>
          <w:color w:val="auto"/>
          <w:sz w:val="20"/>
          <w:szCs w:val="20"/>
        </w:rPr>
        <w:tab/>
        <w:t>Cubiertas de asbesto-cemento</w:t>
      </w:r>
    </w:p>
    <w:p w:rsidR="001D2D82" w:rsidRPr="00A62613" w:rsidRDefault="001D2D82"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w:t>
      </w:r>
      <w:r w:rsidRPr="00A62613">
        <w:rPr>
          <w:rFonts w:ascii="Arial" w:hAnsi="Arial" w:cs="Arial"/>
          <w:color w:val="auto"/>
          <w:sz w:val="20"/>
          <w:szCs w:val="20"/>
        </w:rPr>
        <w:tab/>
        <w:t>Cubiertas metálicas</w:t>
      </w:r>
    </w:p>
    <w:p w:rsidR="001D2D82" w:rsidRPr="00A62613" w:rsidRDefault="001D2D82"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w:t>
      </w:r>
      <w:r w:rsidRPr="00A62613">
        <w:rPr>
          <w:rFonts w:ascii="Arial" w:hAnsi="Arial" w:cs="Arial"/>
          <w:color w:val="auto"/>
          <w:sz w:val="20"/>
          <w:szCs w:val="20"/>
        </w:rPr>
        <w:tab/>
        <w:t>Cubiertas de materiales cerámicos (tejas de arcilla)</w:t>
      </w:r>
    </w:p>
    <w:p w:rsidR="001D2D82" w:rsidRPr="00A62613" w:rsidRDefault="001D2D82" w:rsidP="00A62613">
      <w:pPr>
        <w:spacing w:after="0" w:line="360" w:lineRule="auto"/>
        <w:rPr>
          <w:rFonts w:ascii="Arial" w:hAnsi="Arial" w:cs="Arial"/>
          <w:color w:val="auto"/>
          <w:sz w:val="20"/>
          <w:szCs w:val="20"/>
        </w:rPr>
      </w:pPr>
    </w:p>
    <w:p w:rsidR="001D2D82" w:rsidRPr="00A62613" w:rsidRDefault="001D2D82" w:rsidP="00B957F7">
      <w:pPr>
        <w:pStyle w:val="Prrafodelista"/>
        <w:numPr>
          <w:ilvl w:val="0"/>
          <w:numId w:val="12"/>
        </w:numPr>
        <w:spacing w:after="0" w:line="360" w:lineRule="auto"/>
        <w:jc w:val="center"/>
        <w:rPr>
          <w:rFonts w:ascii="Arial" w:hAnsi="Arial" w:cs="Arial"/>
          <w:b/>
          <w:color w:val="auto"/>
          <w:sz w:val="20"/>
          <w:szCs w:val="20"/>
        </w:rPr>
      </w:pPr>
      <w:r w:rsidRPr="00A62613">
        <w:rPr>
          <w:rFonts w:ascii="Arial" w:hAnsi="Arial" w:cs="Arial"/>
          <w:b/>
          <w:color w:val="auto"/>
          <w:sz w:val="20"/>
          <w:szCs w:val="20"/>
        </w:rPr>
        <w:t>RECOMENDACIONES GENERALES</w:t>
      </w:r>
    </w:p>
    <w:p w:rsidR="001D2D82" w:rsidRPr="00A62613" w:rsidRDefault="001D2D82" w:rsidP="00A62613">
      <w:pPr>
        <w:spacing w:after="0" w:line="360" w:lineRule="auto"/>
        <w:jc w:val="center"/>
        <w:rPr>
          <w:rFonts w:ascii="Arial" w:hAnsi="Arial" w:cs="Arial"/>
          <w:b/>
          <w:color w:val="auto"/>
          <w:sz w:val="20"/>
          <w:szCs w:val="20"/>
        </w:rPr>
      </w:pPr>
    </w:p>
    <w:p w:rsidR="001D2D82" w:rsidRPr="00A62613" w:rsidRDefault="001D2D82" w:rsidP="00B957F7">
      <w:pPr>
        <w:pStyle w:val="Prrafodelista"/>
        <w:numPr>
          <w:ilvl w:val="0"/>
          <w:numId w:val="12"/>
        </w:numPr>
        <w:spacing w:after="0" w:line="360" w:lineRule="auto"/>
        <w:jc w:val="both"/>
        <w:rPr>
          <w:rFonts w:ascii="Arial" w:hAnsi="Arial" w:cs="Arial"/>
          <w:color w:val="auto"/>
          <w:sz w:val="20"/>
          <w:szCs w:val="20"/>
        </w:rPr>
      </w:pPr>
      <w:r w:rsidRPr="00A62613">
        <w:rPr>
          <w:rFonts w:ascii="Arial" w:hAnsi="Arial" w:cs="Arial"/>
          <w:color w:val="auto"/>
          <w:sz w:val="20"/>
          <w:szCs w:val="20"/>
        </w:rPr>
        <w:t xml:space="preserve">Sobre la cubierta no deben almacenarse materiales ni equipos de instalaciones. </w:t>
      </w:r>
    </w:p>
    <w:p w:rsidR="001D2D82" w:rsidRPr="00A62613" w:rsidRDefault="001D2D82" w:rsidP="00B957F7">
      <w:pPr>
        <w:pStyle w:val="Prrafodelista"/>
        <w:numPr>
          <w:ilvl w:val="0"/>
          <w:numId w:val="12"/>
        </w:numPr>
        <w:spacing w:after="0" w:line="360" w:lineRule="auto"/>
        <w:jc w:val="both"/>
        <w:rPr>
          <w:rFonts w:ascii="Arial" w:hAnsi="Arial" w:cs="Arial"/>
          <w:color w:val="auto"/>
          <w:sz w:val="20"/>
          <w:szCs w:val="20"/>
        </w:rPr>
      </w:pPr>
      <w:r w:rsidRPr="00A62613">
        <w:rPr>
          <w:rFonts w:ascii="Arial" w:hAnsi="Arial" w:cs="Arial"/>
          <w:color w:val="auto"/>
          <w:sz w:val="20"/>
          <w:szCs w:val="20"/>
        </w:rPr>
        <w:t>Si se observan humedades en la losa bajo cubierta, deberá avisarse a un técnico competente para evitar un posible efecto negativo sobre los elementos estructurales.</w:t>
      </w:r>
    </w:p>
    <w:p w:rsidR="001D2D82" w:rsidRPr="00A62613" w:rsidRDefault="001D2D82" w:rsidP="00B957F7">
      <w:pPr>
        <w:pStyle w:val="Prrafodelista"/>
        <w:numPr>
          <w:ilvl w:val="0"/>
          <w:numId w:val="12"/>
        </w:numPr>
        <w:spacing w:after="0" w:line="360" w:lineRule="auto"/>
        <w:jc w:val="both"/>
        <w:rPr>
          <w:rFonts w:ascii="Arial" w:hAnsi="Arial" w:cs="Arial"/>
          <w:color w:val="auto"/>
          <w:sz w:val="20"/>
          <w:szCs w:val="20"/>
        </w:rPr>
      </w:pPr>
      <w:r w:rsidRPr="00A62613">
        <w:rPr>
          <w:rFonts w:ascii="Arial" w:hAnsi="Arial" w:cs="Arial"/>
          <w:color w:val="auto"/>
          <w:sz w:val="20"/>
          <w:szCs w:val="20"/>
        </w:rPr>
        <w:t>Después de un periodo de fuertes lluvias o vientos se revisará si aparecen humedades en el interior o exterior del edificio para evitar que se obstruyan los desagües. De igual manera, se deberá comprobar la existencia de roturas o desprendimientos de los elementos de acabado de los bordes y encuentros.</w:t>
      </w:r>
    </w:p>
    <w:p w:rsidR="001D2D82" w:rsidRPr="00A62613" w:rsidRDefault="001D2D82" w:rsidP="00B957F7">
      <w:pPr>
        <w:pStyle w:val="Prrafodelista"/>
        <w:numPr>
          <w:ilvl w:val="0"/>
          <w:numId w:val="12"/>
        </w:numPr>
        <w:spacing w:after="0" w:line="360" w:lineRule="auto"/>
        <w:jc w:val="both"/>
        <w:rPr>
          <w:rFonts w:ascii="Arial" w:hAnsi="Arial" w:cs="Arial"/>
          <w:color w:val="auto"/>
          <w:sz w:val="20"/>
          <w:szCs w:val="20"/>
        </w:rPr>
      </w:pPr>
      <w:r w:rsidRPr="00A62613">
        <w:rPr>
          <w:rFonts w:ascii="Arial" w:hAnsi="Arial" w:cs="Arial"/>
          <w:color w:val="auto"/>
          <w:sz w:val="20"/>
          <w:szCs w:val="20"/>
        </w:rPr>
        <w:t>La reparación de la impermeabilización deberá ser realizada por personal especializado, que irá dotado de calzado de suela blanda antideslizante y provisto de cinturón de seguridad sujeto a dos ganchos de servicio o a puntos fijos de la cubierta, sin utilizar materiales que puedan producir corrosiones, tanto en la protección de la impermeabilización como en los elementos de sujeción, soporte, canales y bajantes.</w:t>
      </w:r>
    </w:p>
    <w:p w:rsidR="001D2D82" w:rsidRPr="00A62613" w:rsidRDefault="001D2D82" w:rsidP="00B957F7">
      <w:pPr>
        <w:pStyle w:val="Prrafodelista"/>
        <w:numPr>
          <w:ilvl w:val="0"/>
          <w:numId w:val="12"/>
        </w:numPr>
        <w:spacing w:after="0" w:line="360" w:lineRule="auto"/>
        <w:jc w:val="both"/>
        <w:rPr>
          <w:rFonts w:ascii="Arial" w:hAnsi="Arial" w:cs="Arial"/>
          <w:color w:val="auto"/>
          <w:sz w:val="20"/>
          <w:szCs w:val="20"/>
        </w:rPr>
      </w:pPr>
      <w:r w:rsidRPr="00A62613">
        <w:rPr>
          <w:rFonts w:ascii="Arial" w:hAnsi="Arial" w:cs="Arial"/>
          <w:color w:val="auto"/>
          <w:sz w:val="20"/>
          <w:szCs w:val="20"/>
        </w:rPr>
        <w:t>El acceso a la cubierta lo efectuará solamente el personal especializado</w:t>
      </w:r>
    </w:p>
    <w:p w:rsidR="001D2D82" w:rsidRPr="00A62613" w:rsidRDefault="001D2D82" w:rsidP="00A62613">
      <w:pPr>
        <w:spacing w:after="0" w:line="360" w:lineRule="auto"/>
        <w:jc w:val="both"/>
        <w:rPr>
          <w:rFonts w:ascii="Arial" w:hAnsi="Arial" w:cs="Arial"/>
          <w:color w:val="auto"/>
          <w:sz w:val="20"/>
          <w:szCs w:val="20"/>
        </w:rPr>
      </w:pPr>
    </w:p>
    <w:p w:rsidR="001D2D82" w:rsidRPr="00A62613" w:rsidRDefault="001D2D82" w:rsidP="00A62613">
      <w:pPr>
        <w:spacing w:after="0" w:line="360" w:lineRule="auto"/>
        <w:rPr>
          <w:rFonts w:ascii="Arial" w:hAnsi="Arial" w:cs="Arial"/>
          <w:b/>
          <w:color w:val="auto"/>
          <w:sz w:val="20"/>
          <w:szCs w:val="20"/>
        </w:rPr>
      </w:pPr>
    </w:p>
    <w:p w:rsidR="001D2D82" w:rsidRPr="00A62613" w:rsidRDefault="001D2D82"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PRECAUCIONES</w:t>
      </w:r>
    </w:p>
    <w:p w:rsidR="001D2D82" w:rsidRPr="00A62613" w:rsidRDefault="001D2D82" w:rsidP="00A62613">
      <w:pPr>
        <w:spacing w:after="0" w:line="360" w:lineRule="auto"/>
        <w:jc w:val="center"/>
        <w:rPr>
          <w:rFonts w:ascii="Arial" w:hAnsi="Arial" w:cs="Arial"/>
          <w:b/>
          <w:color w:val="auto"/>
          <w:sz w:val="20"/>
          <w:szCs w:val="20"/>
        </w:rPr>
      </w:pPr>
    </w:p>
    <w:p w:rsidR="001D2D82" w:rsidRPr="00A62613" w:rsidRDefault="001D2D82" w:rsidP="00B957F7">
      <w:pPr>
        <w:pStyle w:val="Prrafodelista"/>
        <w:numPr>
          <w:ilvl w:val="0"/>
          <w:numId w:val="13"/>
        </w:numPr>
        <w:spacing w:after="0" w:line="360" w:lineRule="auto"/>
        <w:jc w:val="both"/>
        <w:rPr>
          <w:rFonts w:ascii="Arial" w:hAnsi="Arial" w:cs="Arial"/>
          <w:color w:val="auto"/>
          <w:sz w:val="20"/>
          <w:szCs w:val="20"/>
        </w:rPr>
      </w:pPr>
      <w:r w:rsidRPr="00A62613">
        <w:rPr>
          <w:rFonts w:ascii="Arial" w:hAnsi="Arial" w:cs="Arial"/>
          <w:color w:val="auto"/>
          <w:sz w:val="20"/>
          <w:szCs w:val="20"/>
        </w:rPr>
        <w:t>Se evitará la colocación de jardineras cerca de los desagües o se colocarán elevadas para permitir el paso del agua.</w:t>
      </w:r>
    </w:p>
    <w:p w:rsidR="001D2D82" w:rsidRPr="00A62613" w:rsidRDefault="001D2D82" w:rsidP="00B957F7">
      <w:pPr>
        <w:pStyle w:val="Prrafodelista"/>
        <w:numPr>
          <w:ilvl w:val="0"/>
          <w:numId w:val="13"/>
        </w:numPr>
        <w:spacing w:after="0" w:line="360" w:lineRule="auto"/>
        <w:jc w:val="both"/>
        <w:rPr>
          <w:rFonts w:ascii="Arial" w:hAnsi="Arial" w:cs="Arial"/>
          <w:color w:val="auto"/>
          <w:sz w:val="20"/>
          <w:szCs w:val="20"/>
        </w:rPr>
      </w:pPr>
      <w:r w:rsidRPr="00A62613">
        <w:rPr>
          <w:rFonts w:ascii="Arial" w:hAnsi="Arial" w:cs="Arial"/>
          <w:color w:val="auto"/>
          <w:sz w:val="20"/>
          <w:szCs w:val="20"/>
        </w:rPr>
        <w:t>Se deberá tener especial atención en que los equipos móviles de mantenimiento solo transiten por las zonas previstas.</w:t>
      </w:r>
    </w:p>
    <w:p w:rsidR="001D2D82" w:rsidRPr="00A62613" w:rsidRDefault="001D2D82" w:rsidP="00B957F7">
      <w:pPr>
        <w:pStyle w:val="Prrafodelista"/>
        <w:numPr>
          <w:ilvl w:val="0"/>
          <w:numId w:val="13"/>
        </w:numPr>
        <w:spacing w:after="0" w:line="360" w:lineRule="auto"/>
        <w:jc w:val="both"/>
        <w:rPr>
          <w:rFonts w:ascii="Arial" w:hAnsi="Arial" w:cs="Arial"/>
          <w:color w:val="auto"/>
          <w:sz w:val="20"/>
          <w:szCs w:val="20"/>
        </w:rPr>
      </w:pPr>
      <w:r w:rsidRPr="00A62613">
        <w:rPr>
          <w:rFonts w:ascii="Arial" w:hAnsi="Arial" w:cs="Arial"/>
          <w:color w:val="auto"/>
          <w:sz w:val="20"/>
          <w:szCs w:val="20"/>
        </w:rPr>
        <w:lastRenderedPageBreak/>
        <w:t>Las reparaciones que sea necesario efectuar deberán realizarse con materiales y ejecución análogos a los de la construcción original; de no ser así, pueden producirse incompatibilidades por la utilización de materiales que sean inadecuados o que puedan dar lugar a oxidaciones tales como metales con diferente par galvánico, cemento con plomo o yeso con cinc.</w:t>
      </w:r>
    </w:p>
    <w:p w:rsidR="001D2D82" w:rsidRPr="00A62613" w:rsidRDefault="001D2D82" w:rsidP="00B957F7">
      <w:pPr>
        <w:pStyle w:val="Prrafodelista"/>
        <w:numPr>
          <w:ilvl w:val="0"/>
          <w:numId w:val="13"/>
        </w:numPr>
        <w:spacing w:after="0" w:line="360" w:lineRule="auto"/>
        <w:jc w:val="both"/>
        <w:rPr>
          <w:rFonts w:ascii="Arial" w:hAnsi="Arial" w:cs="Arial"/>
          <w:color w:val="auto"/>
          <w:sz w:val="20"/>
          <w:szCs w:val="20"/>
        </w:rPr>
      </w:pPr>
      <w:r w:rsidRPr="00A62613">
        <w:rPr>
          <w:rFonts w:ascii="Arial" w:hAnsi="Arial" w:cs="Arial"/>
          <w:color w:val="auto"/>
          <w:sz w:val="20"/>
          <w:szCs w:val="20"/>
        </w:rPr>
        <w:t>Los trabajos de reparación se harán siempre retirando la parte dañada para no sobrecargar la estructura.</w:t>
      </w:r>
    </w:p>
    <w:p w:rsidR="001D2D82" w:rsidRPr="00A62613" w:rsidRDefault="001D2D82" w:rsidP="00B957F7">
      <w:pPr>
        <w:pStyle w:val="Prrafodelista"/>
        <w:numPr>
          <w:ilvl w:val="0"/>
          <w:numId w:val="13"/>
        </w:numPr>
        <w:spacing w:after="0" w:line="360" w:lineRule="auto"/>
        <w:jc w:val="both"/>
        <w:rPr>
          <w:rFonts w:ascii="Arial" w:hAnsi="Arial" w:cs="Arial"/>
          <w:color w:val="auto"/>
          <w:sz w:val="20"/>
          <w:szCs w:val="20"/>
        </w:rPr>
      </w:pPr>
      <w:r w:rsidRPr="00A62613">
        <w:rPr>
          <w:rFonts w:ascii="Arial" w:hAnsi="Arial" w:cs="Arial"/>
          <w:color w:val="auto"/>
          <w:sz w:val="20"/>
          <w:szCs w:val="20"/>
        </w:rPr>
        <w:t>Las cubiertas se deberán tener limpias y sin vegetación.</w:t>
      </w:r>
    </w:p>
    <w:p w:rsidR="00C0431D" w:rsidRPr="00A62613" w:rsidRDefault="00C0431D" w:rsidP="00A62613">
      <w:pPr>
        <w:spacing w:after="0" w:line="360" w:lineRule="auto"/>
        <w:jc w:val="both"/>
        <w:rPr>
          <w:rFonts w:ascii="Arial" w:hAnsi="Arial" w:cs="Arial"/>
          <w:color w:val="auto"/>
          <w:sz w:val="20"/>
          <w:szCs w:val="20"/>
        </w:rPr>
      </w:pPr>
    </w:p>
    <w:p w:rsidR="00C0431D" w:rsidRPr="00A62613" w:rsidRDefault="00C0431D" w:rsidP="00A62613">
      <w:pPr>
        <w:spacing w:after="0" w:line="360" w:lineRule="auto"/>
        <w:rPr>
          <w:rFonts w:ascii="Arial" w:hAnsi="Arial" w:cs="Arial"/>
          <w:color w:val="auto"/>
          <w:sz w:val="20"/>
          <w:szCs w:val="20"/>
        </w:rPr>
      </w:pPr>
    </w:p>
    <w:p w:rsidR="00C0431D" w:rsidRPr="00A62613" w:rsidRDefault="00C0431D" w:rsidP="00A62613">
      <w:pPr>
        <w:spacing w:after="0" w:line="360" w:lineRule="auto"/>
        <w:rPr>
          <w:rFonts w:ascii="Arial" w:hAnsi="Arial" w:cs="Arial"/>
          <w:color w:val="auto"/>
          <w:sz w:val="20"/>
          <w:szCs w:val="20"/>
        </w:rPr>
      </w:pPr>
    </w:p>
    <w:p w:rsidR="00AB3A96" w:rsidRPr="00A62613" w:rsidRDefault="00AB3A96" w:rsidP="00A62613">
      <w:pPr>
        <w:spacing w:after="0" w:line="360" w:lineRule="auto"/>
        <w:rPr>
          <w:rFonts w:ascii="Arial" w:hAnsi="Arial" w:cs="Arial"/>
          <w:color w:val="auto"/>
          <w:sz w:val="20"/>
          <w:szCs w:val="20"/>
        </w:rPr>
      </w:pPr>
    </w:p>
    <w:p w:rsidR="00AB3A96" w:rsidRPr="00A62613" w:rsidRDefault="00AB3A96" w:rsidP="00A62613">
      <w:pPr>
        <w:spacing w:after="0" w:line="360" w:lineRule="auto"/>
        <w:rPr>
          <w:rFonts w:ascii="Arial" w:hAnsi="Arial" w:cs="Arial"/>
          <w:b/>
          <w:color w:val="auto"/>
          <w:sz w:val="20"/>
          <w:szCs w:val="20"/>
        </w:rPr>
      </w:pPr>
      <w:r w:rsidRPr="00A62613">
        <w:rPr>
          <w:rFonts w:ascii="Arial" w:hAnsi="Arial" w:cs="Arial"/>
          <w:b/>
          <w:color w:val="auto"/>
          <w:sz w:val="20"/>
          <w:szCs w:val="20"/>
        </w:rPr>
        <w:t>Por la función que cumplen</w:t>
      </w:r>
    </w:p>
    <w:p w:rsidR="00C0431D" w:rsidRPr="00A62613" w:rsidRDefault="00C0431D" w:rsidP="00A62613">
      <w:pPr>
        <w:spacing w:after="0" w:line="360" w:lineRule="auto"/>
        <w:rPr>
          <w:rFonts w:ascii="Arial" w:hAnsi="Arial" w:cs="Arial"/>
          <w:color w:val="auto"/>
          <w:sz w:val="20"/>
          <w:szCs w:val="20"/>
        </w:rPr>
      </w:pPr>
      <w:r w:rsidRPr="00A62613">
        <w:rPr>
          <w:rFonts w:ascii="Arial" w:hAnsi="Arial" w:cs="Arial"/>
          <w:color w:val="auto"/>
          <w:sz w:val="20"/>
          <w:szCs w:val="20"/>
        </w:rPr>
        <w:t>••</w:t>
      </w:r>
      <w:r w:rsidR="00AB3A96" w:rsidRPr="00A62613">
        <w:rPr>
          <w:rFonts w:ascii="Arial" w:hAnsi="Arial" w:cs="Arial"/>
          <w:color w:val="auto"/>
          <w:sz w:val="20"/>
          <w:szCs w:val="20"/>
        </w:rPr>
        <w:t xml:space="preserve"> </w:t>
      </w:r>
      <w:r w:rsidRPr="00A62613">
        <w:rPr>
          <w:rFonts w:ascii="Arial" w:hAnsi="Arial" w:cs="Arial"/>
          <w:color w:val="auto"/>
          <w:sz w:val="20"/>
          <w:szCs w:val="20"/>
        </w:rPr>
        <w:t>Para aulas</w:t>
      </w:r>
    </w:p>
    <w:p w:rsidR="00AB3A96" w:rsidRPr="00A62613" w:rsidRDefault="00C0431D" w:rsidP="00A62613">
      <w:pPr>
        <w:spacing w:after="0" w:line="360" w:lineRule="auto"/>
        <w:rPr>
          <w:rFonts w:ascii="Arial" w:hAnsi="Arial" w:cs="Arial"/>
          <w:color w:val="auto"/>
          <w:sz w:val="20"/>
          <w:szCs w:val="20"/>
        </w:rPr>
      </w:pPr>
      <w:r w:rsidRPr="00A62613">
        <w:rPr>
          <w:rFonts w:ascii="Arial" w:hAnsi="Arial" w:cs="Arial"/>
          <w:color w:val="auto"/>
          <w:sz w:val="20"/>
          <w:szCs w:val="20"/>
        </w:rPr>
        <w:t>••</w:t>
      </w:r>
      <w:r w:rsidR="00AB3A96" w:rsidRPr="00A62613">
        <w:rPr>
          <w:rFonts w:ascii="Arial" w:hAnsi="Arial" w:cs="Arial"/>
          <w:color w:val="auto"/>
          <w:sz w:val="20"/>
          <w:szCs w:val="20"/>
        </w:rPr>
        <w:t xml:space="preserve"> </w:t>
      </w:r>
      <w:r w:rsidRPr="00A62613">
        <w:rPr>
          <w:rFonts w:ascii="Arial" w:hAnsi="Arial" w:cs="Arial"/>
          <w:color w:val="auto"/>
          <w:sz w:val="20"/>
          <w:szCs w:val="20"/>
        </w:rPr>
        <w:t>Para oficinas adm</w:t>
      </w:r>
      <w:r w:rsidR="00AB3A96" w:rsidRPr="00A62613">
        <w:rPr>
          <w:rFonts w:ascii="Arial" w:hAnsi="Arial" w:cs="Arial"/>
          <w:color w:val="auto"/>
          <w:sz w:val="20"/>
          <w:szCs w:val="20"/>
        </w:rPr>
        <w:t>inistrativas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Herrajes, cerraduras y manijas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Elementos de giro</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Herrajes para puertas corredizas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Herrajes para ventanas corredizas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Herrajes de cierre y seguridad</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Cerraduras</w:t>
      </w:r>
    </w:p>
    <w:p w:rsidR="00C0431D" w:rsidRPr="00A62613" w:rsidRDefault="00C0431D" w:rsidP="00A62613">
      <w:pPr>
        <w:spacing w:after="0" w:line="360" w:lineRule="auto"/>
        <w:rPr>
          <w:rFonts w:ascii="Arial" w:hAnsi="Arial" w:cs="Arial"/>
          <w:color w:val="auto"/>
          <w:sz w:val="20"/>
          <w:szCs w:val="20"/>
        </w:rPr>
      </w:pPr>
    </w:p>
    <w:p w:rsidR="00C0431D" w:rsidRPr="00A62613" w:rsidRDefault="00C0431D"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ELEMENTO</w:t>
      </w:r>
    </w:p>
    <w:p w:rsidR="00C0431D" w:rsidRPr="00A62613" w:rsidRDefault="00C0431D" w:rsidP="00A62613">
      <w:pPr>
        <w:spacing w:after="0" w:line="360" w:lineRule="auto"/>
        <w:rPr>
          <w:rFonts w:ascii="Arial" w:hAnsi="Arial" w:cs="Arial"/>
          <w:color w:val="auto"/>
          <w:sz w:val="20"/>
          <w:szCs w:val="20"/>
        </w:rPr>
      </w:pPr>
      <w:r w:rsidRPr="00A62613">
        <w:rPr>
          <w:rFonts w:ascii="Arial" w:hAnsi="Arial" w:cs="Arial"/>
          <w:color w:val="auto"/>
          <w:sz w:val="20"/>
          <w:szCs w:val="20"/>
        </w:rPr>
        <w:t>Defensas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Pasamanos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Rejas y entramados metálicos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Celosías</w:t>
      </w:r>
    </w:p>
    <w:p w:rsidR="00C0431D" w:rsidRPr="00A62613" w:rsidRDefault="00C0431D" w:rsidP="00A62613">
      <w:pPr>
        <w:spacing w:after="0" w:line="360" w:lineRule="auto"/>
        <w:rPr>
          <w:rFonts w:ascii="Arial" w:hAnsi="Arial" w:cs="Arial"/>
          <w:color w:val="auto"/>
          <w:sz w:val="20"/>
          <w:szCs w:val="20"/>
        </w:rPr>
      </w:pPr>
      <w:r w:rsidRPr="00A62613">
        <w:rPr>
          <w:rFonts w:ascii="Arial" w:hAnsi="Arial" w:cs="Arial"/>
          <w:color w:val="auto"/>
          <w:sz w:val="20"/>
          <w:szCs w:val="20"/>
        </w:rPr>
        <w:t>Vidrios</w:t>
      </w:r>
    </w:p>
    <w:p w:rsidR="00C0431D" w:rsidRPr="00A62613" w:rsidRDefault="00AB3A96"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w:t>
      </w:r>
      <w:r w:rsidR="00C0431D" w:rsidRPr="00A62613">
        <w:rPr>
          <w:rFonts w:ascii="Arial" w:hAnsi="Arial" w:cs="Arial"/>
          <w:color w:val="auto"/>
          <w:sz w:val="20"/>
          <w:szCs w:val="20"/>
        </w:rPr>
        <w:t>Simples</w:t>
      </w:r>
    </w:p>
    <w:p w:rsidR="00C0431D" w:rsidRPr="00A62613" w:rsidRDefault="00C0431D" w:rsidP="00A62613">
      <w:pPr>
        <w:spacing w:after="0" w:line="360" w:lineRule="auto"/>
        <w:rPr>
          <w:rFonts w:ascii="Arial" w:hAnsi="Arial" w:cs="Arial"/>
          <w:color w:val="auto"/>
          <w:sz w:val="20"/>
          <w:szCs w:val="20"/>
        </w:rPr>
      </w:pPr>
    </w:p>
    <w:p w:rsidR="00A62613" w:rsidRDefault="00A62613">
      <w:pPr>
        <w:spacing w:after="160" w:line="259" w:lineRule="auto"/>
        <w:rPr>
          <w:rFonts w:ascii="Arial" w:hAnsi="Arial" w:cs="Arial"/>
          <w:b/>
          <w:color w:val="auto"/>
          <w:sz w:val="20"/>
          <w:szCs w:val="20"/>
        </w:rPr>
      </w:pPr>
      <w:r>
        <w:rPr>
          <w:rFonts w:ascii="Arial" w:hAnsi="Arial" w:cs="Arial"/>
          <w:b/>
          <w:color w:val="auto"/>
          <w:sz w:val="20"/>
          <w:szCs w:val="20"/>
        </w:rPr>
        <w:br w:type="page"/>
      </w:r>
    </w:p>
    <w:p w:rsidR="00C0431D" w:rsidRPr="00A62613" w:rsidRDefault="00C0431D"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lastRenderedPageBreak/>
        <w:t>RECOMENDACIONES GENERALES</w:t>
      </w:r>
    </w:p>
    <w:p w:rsidR="00AB3A96" w:rsidRPr="00A62613" w:rsidRDefault="00AB3A96" w:rsidP="00A62613">
      <w:pPr>
        <w:spacing w:after="0" w:line="360" w:lineRule="auto"/>
        <w:jc w:val="center"/>
        <w:rPr>
          <w:rFonts w:ascii="Arial" w:hAnsi="Arial" w:cs="Arial"/>
          <w:b/>
          <w:color w:val="auto"/>
          <w:sz w:val="20"/>
          <w:szCs w:val="20"/>
        </w:rPr>
      </w:pPr>
    </w:p>
    <w:p w:rsidR="00C0431D" w:rsidRPr="00A62613" w:rsidRDefault="00C0431D"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La institución educativa conservará la documentación técnica relativa al uso para el que los elementos constructivos han sido proyectados, debiendo utilizarse únicamente para tal fin.</w:t>
      </w:r>
    </w:p>
    <w:p w:rsidR="00C0431D" w:rsidRPr="00A62613" w:rsidRDefault="00C0431D"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Si se observa cualquier tipo de anomalía, rotura, deterioro de las cerraduras y piezas fijas o de los elementos mecánicos o móviles de las persianas y perfiles, deberá informarse a un técnico competente.</w:t>
      </w:r>
    </w:p>
    <w:p w:rsidR="00C0431D" w:rsidRPr="00A62613" w:rsidRDefault="00C0431D"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No se colocarán muebles u otros objetos que obstaculicen el recorrido de las hojas de la carpintería.</w:t>
      </w:r>
    </w:p>
    <w:p w:rsidR="00C0431D" w:rsidRPr="00A62613" w:rsidRDefault="00C0431D"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En caso de reparación o reposición de los elementos mecánicos o móviles, deberán repararse o sustituirse por parte de un profesional cualificado.</w:t>
      </w:r>
    </w:p>
    <w:p w:rsidR="00C0431D" w:rsidRPr="00A62613" w:rsidRDefault="00C0431D"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Debe cuidarse la limpieza y evitarse la obstrucción de los rebajes del marco donde encaja la hoja. Asimismo, deberán estar limpios de suciedad y pintura los herrajes de cuelgue y cierre (bisagras y cerraduras).</w:t>
      </w:r>
    </w:p>
    <w:p w:rsidR="00C0431D" w:rsidRPr="00A62613" w:rsidRDefault="00C0431D"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En caso de rotura de los perfiles, deberán restituirse las condiciones iniciales o procederse a la sustitución de los elementos afectados, así como a la sustitución y reposición de elementos de cuelgue y mecanismos de cierre.</w:t>
      </w:r>
    </w:p>
    <w:p w:rsidR="00C0431D" w:rsidRPr="00A62613" w:rsidRDefault="00C0431D"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Para recuperar la apariencia y evitar la oxidación o corrosión de los perfiles, deberán repintarse cuando sea necesario.</w:t>
      </w:r>
    </w:p>
    <w:p w:rsidR="00C0431D" w:rsidRPr="00A62613" w:rsidRDefault="00C0431D"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Para la limpieza diaria de la suciedad y residuos de polución, deberá utilizarse un trapo húmedo. En caso de manchas aisladas, pueden añadirse a la solución jabonosa polvos de limpieza.</w:t>
      </w:r>
    </w:p>
    <w:p w:rsidR="00C0431D" w:rsidRPr="00A62613" w:rsidRDefault="00C0431D" w:rsidP="00A62613">
      <w:pPr>
        <w:spacing w:after="0" w:line="360" w:lineRule="auto"/>
        <w:jc w:val="both"/>
        <w:rPr>
          <w:rFonts w:ascii="Arial" w:hAnsi="Arial" w:cs="Arial"/>
          <w:color w:val="auto"/>
          <w:sz w:val="20"/>
          <w:szCs w:val="20"/>
        </w:rPr>
      </w:pPr>
      <w:r w:rsidRPr="00A62613">
        <w:rPr>
          <w:rFonts w:ascii="Arial" w:hAnsi="Arial" w:cs="Arial"/>
          <w:color w:val="auto"/>
          <w:sz w:val="20"/>
          <w:szCs w:val="20"/>
        </w:rPr>
        <w:t xml:space="preserve">En caso de rotura de vidrios, se requieres de un profesional cualificado </w:t>
      </w:r>
    </w:p>
    <w:p w:rsidR="00C0431D" w:rsidRPr="00A62613" w:rsidRDefault="00C0431D" w:rsidP="00A62613">
      <w:pPr>
        <w:spacing w:after="0" w:line="360" w:lineRule="auto"/>
        <w:jc w:val="center"/>
        <w:rPr>
          <w:rFonts w:ascii="Arial" w:hAnsi="Arial" w:cs="Arial"/>
          <w:color w:val="auto"/>
          <w:sz w:val="20"/>
          <w:szCs w:val="20"/>
        </w:rPr>
      </w:pPr>
    </w:p>
    <w:p w:rsidR="00C0431D" w:rsidRPr="00A62613" w:rsidRDefault="00C0431D"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PROHIBICIONES</w:t>
      </w:r>
    </w:p>
    <w:p w:rsidR="00C0431D" w:rsidRPr="00A62613" w:rsidRDefault="00C0431D" w:rsidP="00A62613">
      <w:pPr>
        <w:spacing w:after="0" w:line="360" w:lineRule="auto"/>
        <w:jc w:val="center"/>
        <w:rPr>
          <w:rFonts w:ascii="Arial" w:hAnsi="Arial" w:cs="Arial"/>
          <w:color w:val="auto"/>
          <w:sz w:val="20"/>
          <w:szCs w:val="20"/>
        </w:rPr>
      </w:pPr>
    </w:p>
    <w:p w:rsidR="00C0431D" w:rsidRPr="00A62613" w:rsidRDefault="00C0431D" w:rsidP="00B957F7">
      <w:pPr>
        <w:pStyle w:val="Prrafodelista"/>
        <w:numPr>
          <w:ilvl w:val="0"/>
          <w:numId w:val="14"/>
        </w:numPr>
        <w:spacing w:after="0" w:line="360" w:lineRule="auto"/>
        <w:jc w:val="both"/>
        <w:rPr>
          <w:rFonts w:ascii="Arial" w:hAnsi="Arial" w:cs="Arial"/>
          <w:color w:val="auto"/>
          <w:sz w:val="20"/>
          <w:szCs w:val="20"/>
        </w:rPr>
      </w:pPr>
      <w:r w:rsidRPr="00A62613">
        <w:rPr>
          <w:rFonts w:ascii="Arial" w:hAnsi="Arial" w:cs="Arial"/>
          <w:color w:val="auto"/>
          <w:sz w:val="20"/>
          <w:szCs w:val="20"/>
        </w:rPr>
        <w:t xml:space="preserve">Colgar objetos de los marcos </w:t>
      </w:r>
    </w:p>
    <w:p w:rsidR="00C0431D" w:rsidRPr="00A62613" w:rsidRDefault="00C0431D" w:rsidP="00B957F7">
      <w:pPr>
        <w:pStyle w:val="Prrafodelista"/>
        <w:numPr>
          <w:ilvl w:val="0"/>
          <w:numId w:val="14"/>
        </w:numPr>
        <w:spacing w:after="0" w:line="360" w:lineRule="auto"/>
        <w:jc w:val="both"/>
        <w:rPr>
          <w:rFonts w:ascii="Arial" w:hAnsi="Arial" w:cs="Arial"/>
          <w:color w:val="auto"/>
          <w:sz w:val="20"/>
          <w:szCs w:val="20"/>
        </w:rPr>
      </w:pPr>
      <w:r w:rsidRPr="00A62613">
        <w:rPr>
          <w:rFonts w:ascii="Arial" w:hAnsi="Arial" w:cs="Arial"/>
          <w:color w:val="auto"/>
          <w:sz w:val="20"/>
          <w:szCs w:val="20"/>
        </w:rPr>
        <w:t xml:space="preserve">Apoyar objetos pesados o que puedan dañar los elementos </w:t>
      </w:r>
    </w:p>
    <w:p w:rsidR="00C0431D" w:rsidRPr="00A62613" w:rsidRDefault="00C0431D" w:rsidP="00B957F7">
      <w:pPr>
        <w:pStyle w:val="Prrafodelista"/>
        <w:numPr>
          <w:ilvl w:val="0"/>
          <w:numId w:val="14"/>
        </w:numPr>
        <w:spacing w:after="0" w:line="360" w:lineRule="auto"/>
        <w:jc w:val="both"/>
        <w:rPr>
          <w:rFonts w:ascii="Arial" w:hAnsi="Arial" w:cs="Arial"/>
          <w:color w:val="auto"/>
          <w:sz w:val="20"/>
          <w:szCs w:val="20"/>
        </w:rPr>
      </w:pPr>
      <w:r w:rsidRPr="00A62613">
        <w:rPr>
          <w:rFonts w:ascii="Arial" w:hAnsi="Arial" w:cs="Arial"/>
          <w:color w:val="auto"/>
          <w:sz w:val="20"/>
          <w:szCs w:val="20"/>
        </w:rPr>
        <w:t>Forzar las manijas o los mecanismos.</w:t>
      </w:r>
    </w:p>
    <w:p w:rsidR="00C0431D" w:rsidRPr="00A62613" w:rsidRDefault="00C0431D" w:rsidP="00B957F7">
      <w:pPr>
        <w:pStyle w:val="Prrafodelista"/>
        <w:numPr>
          <w:ilvl w:val="0"/>
          <w:numId w:val="14"/>
        </w:numPr>
        <w:spacing w:after="0" w:line="360" w:lineRule="auto"/>
        <w:jc w:val="both"/>
        <w:rPr>
          <w:rFonts w:ascii="Arial" w:hAnsi="Arial" w:cs="Arial"/>
          <w:color w:val="auto"/>
          <w:sz w:val="20"/>
          <w:szCs w:val="20"/>
        </w:rPr>
      </w:pPr>
      <w:r w:rsidRPr="00A62613">
        <w:rPr>
          <w:rFonts w:ascii="Arial" w:hAnsi="Arial" w:cs="Arial"/>
          <w:color w:val="auto"/>
          <w:sz w:val="20"/>
          <w:szCs w:val="20"/>
        </w:rPr>
        <w:t>Emplear abrasivos, disolventes, acetona, alcohol u otros productos susceptibles de atacar la carpintería.</w:t>
      </w:r>
    </w:p>
    <w:p w:rsidR="00C0431D" w:rsidRPr="00A62613" w:rsidRDefault="00C0431D" w:rsidP="00B957F7">
      <w:pPr>
        <w:pStyle w:val="Prrafodelista"/>
        <w:numPr>
          <w:ilvl w:val="0"/>
          <w:numId w:val="14"/>
        </w:numPr>
        <w:spacing w:after="0" w:line="360" w:lineRule="auto"/>
        <w:jc w:val="both"/>
        <w:rPr>
          <w:rFonts w:ascii="Arial" w:hAnsi="Arial" w:cs="Arial"/>
          <w:color w:val="auto"/>
          <w:sz w:val="20"/>
          <w:szCs w:val="20"/>
        </w:rPr>
      </w:pPr>
      <w:r w:rsidRPr="00A62613">
        <w:rPr>
          <w:rFonts w:ascii="Arial" w:hAnsi="Arial" w:cs="Arial"/>
          <w:color w:val="auto"/>
          <w:sz w:val="20"/>
          <w:szCs w:val="20"/>
        </w:rPr>
        <w:t>Utilizar los elementos de defensa (pasamanos, antepechos, rejas, etc.) como apoyo de andamios y tablones o como elementos destinados a la subida de muebles o cargas.</w:t>
      </w:r>
    </w:p>
    <w:p w:rsidR="00C0431D" w:rsidRPr="00A62613" w:rsidRDefault="00C0431D" w:rsidP="00B957F7">
      <w:pPr>
        <w:pStyle w:val="Prrafodelista"/>
        <w:numPr>
          <w:ilvl w:val="0"/>
          <w:numId w:val="14"/>
        </w:numPr>
        <w:spacing w:after="0" w:line="360" w:lineRule="auto"/>
        <w:jc w:val="both"/>
        <w:rPr>
          <w:rFonts w:ascii="Arial" w:hAnsi="Arial" w:cs="Arial"/>
          <w:color w:val="auto"/>
          <w:sz w:val="20"/>
          <w:szCs w:val="20"/>
        </w:rPr>
      </w:pPr>
      <w:r w:rsidRPr="00A62613">
        <w:rPr>
          <w:rFonts w:ascii="Arial" w:hAnsi="Arial" w:cs="Arial"/>
          <w:color w:val="auto"/>
          <w:sz w:val="20"/>
          <w:szCs w:val="20"/>
        </w:rPr>
        <w:lastRenderedPageBreak/>
        <w:t xml:space="preserve">Utilizar en la limpieza de los vidrios productos abrasivos que puedan rayarlos. </w:t>
      </w:r>
    </w:p>
    <w:p w:rsidR="00A62613" w:rsidRPr="00A62613" w:rsidRDefault="00A62613" w:rsidP="00A62613">
      <w:pPr>
        <w:spacing w:after="0" w:line="360" w:lineRule="auto"/>
        <w:rPr>
          <w:rFonts w:ascii="Arial" w:hAnsi="Arial" w:cs="Arial"/>
          <w:color w:val="auto"/>
          <w:sz w:val="20"/>
          <w:szCs w:val="20"/>
        </w:rPr>
      </w:pPr>
    </w:p>
    <w:tbl>
      <w:tblPr>
        <w:tblStyle w:val="Tablaconcuadrcula"/>
        <w:tblW w:w="0" w:type="auto"/>
        <w:tblLook w:val="04A0" w:firstRow="1" w:lastRow="0" w:firstColumn="1" w:lastColumn="0" w:noHBand="0" w:noVBand="1"/>
      </w:tblPr>
      <w:tblGrid>
        <w:gridCol w:w="2978"/>
        <w:gridCol w:w="2919"/>
        <w:gridCol w:w="2931"/>
      </w:tblGrid>
      <w:tr w:rsidR="00A62613" w:rsidRPr="00A62613" w:rsidTr="00A62613">
        <w:tc>
          <w:tcPr>
            <w:tcW w:w="3226" w:type="dxa"/>
          </w:tcPr>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b/>
                <w:color w:val="auto"/>
                <w:sz w:val="20"/>
                <w:szCs w:val="20"/>
              </w:rPr>
              <w:t>DAÑOS FRECUENTES</w:t>
            </w:r>
          </w:p>
        </w:tc>
        <w:tc>
          <w:tcPr>
            <w:tcW w:w="3226" w:type="dxa"/>
          </w:tcPr>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b/>
                <w:color w:val="auto"/>
                <w:sz w:val="20"/>
                <w:szCs w:val="20"/>
              </w:rPr>
              <w:t>CAUSA DE DAÑOS</w:t>
            </w:r>
          </w:p>
        </w:tc>
        <w:tc>
          <w:tcPr>
            <w:tcW w:w="3226" w:type="dxa"/>
          </w:tcPr>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b/>
                <w:color w:val="auto"/>
                <w:sz w:val="20"/>
                <w:szCs w:val="20"/>
              </w:rPr>
              <w:t>EFECTOS</w:t>
            </w:r>
          </w:p>
        </w:tc>
      </w:tr>
      <w:tr w:rsidR="00A62613" w:rsidRPr="00A62613" w:rsidTr="00A62613">
        <w:tc>
          <w:tcPr>
            <w:tcW w:w="3226" w:type="dxa"/>
          </w:tcPr>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Suciedad acumulada</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Óxido, corrosión</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Roturas</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Asentamiento</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Falta de tornillos</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Falla de herrajes, cerraduras y manijas</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Humedad</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Deterioro de pintura</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Grietas</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Goteras</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Dobladuras</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xml:space="preserve">• Roturas   </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 Falta de elementos de sujeción • Óxido, corrosión</w:t>
            </w:r>
          </w:p>
          <w:p w:rsidR="00A62613" w:rsidRPr="00A62613" w:rsidRDefault="00A62613" w:rsidP="00A62613">
            <w:pPr>
              <w:spacing w:after="0" w:line="360" w:lineRule="auto"/>
              <w:rPr>
                <w:rFonts w:ascii="Arial" w:hAnsi="Arial" w:cs="Arial"/>
                <w:color w:val="auto"/>
                <w:sz w:val="20"/>
                <w:szCs w:val="20"/>
              </w:rPr>
            </w:pPr>
          </w:p>
        </w:tc>
        <w:tc>
          <w:tcPr>
            <w:tcW w:w="3226" w:type="dxa"/>
          </w:tcPr>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Factores climáticos</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Falta de limpieza periódica</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Presencia de vegetación</w:t>
            </w:r>
          </w:p>
        </w:tc>
        <w:tc>
          <w:tcPr>
            <w:tcW w:w="3226" w:type="dxa"/>
          </w:tcPr>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Deterioro de los elementos</w:t>
            </w:r>
          </w:p>
          <w:p w:rsidR="00A62613" w:rsidRPr="00A62613" w:rsidRDefault="00A62613" w:rsidP="00A62613">
            <w:pPr>
              <w:spacing w:after="0" w:line="360" w:lineRule="auto"/>
              <w:rPr>
                <w:rFonts w:ascii="Arial" w:hAnsi="Arial" w:cs="Arial"/>
                <w:color w:val="auto"/>
                <w:sz w:val="20"/>
                <w:szCs w:val="20"/>
              </w:rPr>
            </w:pPr>
            <w:r w:rsidRPr="00A62613">
              <w:rPr>
                <w:rFonts w:ascii="Arial" w:hAnsi="Arial" w:cs="Arial"/>
                <w:color w:val="auto"/>
                <w:sz w:val="20"/>
                <w:szCs w:val="20"/>
              </w:rPr>
              <w:t>Inseguridad</w:t>
            </w:r>
          </w:p>
          <w:p w:rsidR="00A62613" w:rsidRPr="00A62613" w:rsidRDefault="00A62613" w:rsidP="00A62613">
            <w:pPr>
              <w:spacing w:after="0" w:line="360" w:lineRule="auto"/>
              <w:rPr>
                <w:rFonts w:ascii="Arial" w:hAnsi="Arial" w:cs="Arial"/>
                <w:color w:val="auto"/>
                <w:sz w:val="20"/>
                <w:szCs w:val="20"/>
              </w:rPr>
            </w:pPr>
          </w:p>
        </w:tc>
      </w:tr>
    </w:tbl>
    <w:p w:rsidR="00A62613" w:rsidRPr="00A62613" w:rsidRDefault="00A62613" w:rsidP="00A62613">
      <w:pPr>
        <w:spacing w:after="0" w:line="360" w:lineRule="auto"/>
        <w:rPr>
          <w:rFonts w:ascii="Arial" w:hAnsi="Arial" w:cs="Arial"/>
          <w:color w:val="auto"/>
          <w:sz w:val="20"/>
          <w:szCs w:val="20"/>
        </w:rPr>
      </w:pPr>
    </w:p>
    <w:p w:rsidR="00AB3A96" w:rsidRPr="00A62613" w:rsidRDefault="00AB3A96" w:rsidP="00A62613">
      <w:pPr>
        <w:spacing w:after="0" w:line="360" w:lineRule="auto"/>
        <w:rPr>
          <w:rFonts w:ascii="Arial" w:hAnsi="Arial" w:cs="Arial"/>
          <w:color w:val="auto"/>
          <w:sz w:val="20"/>
          <w:szCs w:val="20"/>
        </w:rPr>
      </w:pPr>
    </w:p>
    <w:p w:rsidR="00CC62AC" w:rsidRPr="00A62613" w:rsidRDefault="00CC62AC" w:rsidP="00A62613">
      <w:pPr>
        <w:spacing w:after="0" w:line="360" w:lineRule="auto"/>
        <w:rPr>
          <w:rFonts w:ascii="Arial" w:hAnsi="Arial" w:cs="Arial"/>
          <w:color w:val="auto"/>
          <w:sz w:val="20"/>
          <w:szCs w:val="20"/>
        </w:rPr>
      </w:pP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br w:type="page"/>
      </w:r>
    </w:p>
    <w:p w:rsidR="009B09C6" w:rsidRPr="00A62613" w:rsidRDefault="009B09C6" w:rsidP="00A62613">
      <w:pPr>
        <w:spacing w:after="0" w:line="360" w:lineRule="auto"/>
        <w:rPr>
          <w:rFonts w:ascii="Arial" w:hAnsi="Arial" w:cs="Arial"/>
          <w:b/>
          <w:color w:val="auto"/>
          <w:sz w:val="20"/>
          <w:szCs w:val="20"/>
        </w:rPr>
      </w:pPr>
      <w:r w:rsidRPr="00A62613">
        <w:rPr>
          <w:rFonts w:ascii="Arial" w:hAnsi="Arial" w:cs="Arial"/>
          <w:b/>
          <w:color w:val="auto"/>
          <w:sz w:val="20"/>
          <w:szCs w:val="20"/>
        </w:rPr>
        <w:lastRenderedPageBreak/>
        <w:t>PINTURAS</w:t>
      </w:r>
    </w:p>
    <w:p w:rsidR="009B09C6" w:rsidRPr="00A62613" w:rsidRDefault="009B09C6"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ELEMENTO</w:t>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w:t>
      </w:r>
      <w:r w:rsidR="005D6DA0" w:rsidRPr="00A62613">
        <w:rPr>
          <w:rFonts w:ascii="Arial" w:hAnsi="Arial" w:cs="Arial"/>
          <w:color w:val="auto"/>
          <w:sz w:val="20"/>
          <w:szCs w:val="20"/>
        </w:rPr>
        <w:t>• Pinturas</w:t>
      </w:r>
      <w:r w:rsidRPr="00A62613">
        <w:rPr>
          <w:rFonts w:ascii="Arial" w:hAnsi="Arial" w:cs="Arial"/>
          <w:color w:val="auto"/>
          <w:sz w:val="20"/>
          <w:szCs w:val="20"/>
        </w:rPr>
        <w:t xml:space="preserve"> base agua o emulsionadas</w:t>
      </w:r>
      <w:r w:rsidRPr="00A62613">
        <w:rPr>
          <w:rFonts w:ascii="Arial" w:hAnsi="Arial" w:cs="Arial"/>
          <w:color w:val="auto"/>
          <w:sz w:val="20"/>
          <w:szCs w:val="20"/>
        </w:rPr>
        <w:tab/>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w:t>
      </w:r>
      <w:r w:rsidR="005D6DA0" w:rsidRPr="00A62613">
        <w:rPr>
          <w:rFonts w:ascii="Arial" w:hAnsi="Arial" w:cs="Arial"/>
          <w:color w:val="auto"/>
          <w:sz w:val="20"/>
          <w:szCs w:val="20"/>
        </w:rPr>
        <w:t>• Esmaltes</w:t>
      </w:r>
      <w:r w:rsidRPr="00A62613">
        <w:rPr>
          <w:rFonts w:ascii="Arial" w:hAnsi="Arial" w:cs="Arial"/>
          <w:color w:val="auto"/>
          <w:sz w:val="20"/>
          <w:szCs w:val="20"/>
        </w:rPr>
        <w:t xml:space="preserve"> o base solvente</w:t>
      </w:r>
      <w:r w:rsidRPr="00A62613">
        <w:rPr>
          <w:rFonts w:ascii="Arial" w:hAnsi="Arial" w:cs="Arial"/>
          <w:color w:val="auto"/>
          <w:sz w:val="20"/>
          <w:szCs w:val="20"/>
        </w:rPr>
        <w:tab/>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w:t>
      </w:r>
      <w:r w:rsidR="005D6DA0" w:rsidRPr="00A62613">
        <w:rPr>
          <w:rFonts w:ascii="Arial" w:hAnsi="Arial" w:cs="Arial"/>
          <w:color w:val="auto"/>
          <w:sz w:val="20"/>
          <w:szCs w:val="20"/>
        </w:rPr>
        <w:t>• Acondicionadores</w:t>
      </w:r>
      <w:r w:rsidRPr="00A62613">
        <w:rPr>
          <w:rFonts w:ascii="Arial" w:hAnsi="Arial" w:cs="Arial"/>
          <w:color w:val="auto"/>
          <w:sz w:val="20"/>
          <w:szCs w:val="20"/>
        </w:rPr>
        <w:t xml:space="preserve"> (pasta profesional)</w:t>
      </w:r>
      <w:r w:rsidRPr="00A62613">
        <w:rPr>
          <w:rFonts w:ascii="Arial" w:hAnsi="Arial" w:cs="Arial"/>
          <w:color w:val="auto"/>
          <w:sz w:val="20"/>
          <w:szCs w:val="20"/>
        </w:rPr>
        <w:tab/>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w:t>
      </w:r>
      <w:r w:rsidR="005D6DA0" w:rsidRPr="00A62613">
        <w:rPr>
          <w:rFonts w:ascii="Arial" w:hAnsi="Arial" w:cs="Arial"/>
          <w:color w:val="auto"/>
          <w:sz w:val="20"/>
          <w:szCs w:val="20"/>
        </w:rPr>
        <w:t>• Fondo</w:t>
      </w:r>
      <w:r w:rsidRPr="00A62613">
        <w:rPr>
          <w:rFonts w:ascii="Arial" w:hAnsi="Arial" w:cs="Arial"/>
          <w:color w:val="auto"/>
          <w:sz w:val="20"/>
          <w:szCs w:val="20"/>
        </w:rPr>
        <w:t xml:space="preserve"> anticorrosivo</w:t>
      </w:r>
      <w:r w:rsidRPr="00A62613">
        <w:rPr>
          <w:rFonts w:ascii="Arial" w:hAnsi="Arial" w:cs="Arial"/>
          <w:color w:val="auto"/>
          <w:sz w:val="20"/>
          <w:szCs w:val="20"/>
        </w:rPr>
        <w:tab/>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w:t>
      </w:r>
      <w:r w:rsidR="005D6DA0" w:rsidRPr="00A62613">
        <w:rPr>
          <w:rFonts w:ascii="Arial" w:hAnsi="Arial" w:cs="Arial"/>
          <w:color w:val="auto"/>
          <w:sz w:val="20"/>
          <w:szCs w:val="20"/>
        </w:rPr>
        <w:t>• Pintura</w:t>
      </w:r>
      <w:r w:rsidRPr="00A62613">
        <w:rPr>
          <w:rFonts w:ascii="Arial" w:hAnsi="Arial" w:cs="Arial"/>
          <w:color w:val="auto"/>
          <w:sz w:val="20"/>
          <w:szCs w:val="20"/>
        </w:rPr>
        <w:t xml:space="preserve"> de aluminio</w:t>
      </w:r>
      <w:r w:rsidRPr="00A62613">
        <w:rPr>
          <w:rFonts w:ascii="Arial" w:hAnsi="Arial" w:cs="Arial"/>
          <w:color w:val="auto"/>
          <w:sz w:val="20"/>
          <w:szCs w:val="20"/>
        </w:rPr>
        <w:tab/>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w:t>
      </w:r>
      <w:r w:rsidRPr="00A62613">
        <w:rPr>
          <w:rFonts w:ascii="Arial" w:hAnsi="Arial" w:cs="Arial"/>
          <w:color w:val="auto"/>
          <w:sz w:val="20"/>
          <w:szCs w:val="20"/>
        </w:rPr>
        <w:tab/>
        <w:t>Barniz</w:t>
      </w:r>
      <w:r w:rsidRPr="00A62613">
        <w:rPr>
          <w:rFonts w:ascii="Arial" w:hAnsi="Arial" w:cs="Arial"/>
          <w:color w:val="auto"/>
          <w:sz w:val="20"/>
          <w:szCs w:val="20"/>
        </w:rPr>
        <w:tab/>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w:t>
      </w:r>
      <w:r w:rsidRPr="00A62613">
        <w:rPr>
          <w:rFonts w:ascii="Arial" w:hAnsi="Arial" w:cs="Arial"/>
          <w:color w:val="auto"/>
          <w:sz w:val="20"/>
          <w:szCs w:val="20"/>
        </w:rPr>
        <w:tab/>
        <w:t>Sellador</w:t>
      </w:r>
      <w:r w:rsidRPr="00A62613">
        <w:rPr>
          <w:rFonts w:ascii="Arial" w:hAnsi="Arial" w:cs="Arial"/>
          <w:color w:val="auto"/>
          <w:sz w:val="20"/>
          <w:szCs w:val="20"/>
        </w:rPr>
        <w:tab/>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w:t>
      </w:r>
      <w:r w:rsidRPr="00A62613">
        <w:rPr>
          <w:rFonts w:ascii="Arial" w:hAnsi="Arial" w:cs="Arial"/>
          <w:color w:val="auto"/>
          <w:sz w:val="20"/>
          <w:szCs w:val="20"/>
        </w:rPr>
        <w:tab/>
        <w:t>Pintura asfáltica</w:t>
      </w:r>
      <w:r w:rsidRPr="00A62613">
        <w:rPr>
          <w:rFonts w:ascii="Arial" w:hAnsi="Arial" w:cs="Arial"/>
          <w:color w:val="auto"/>
          <w:sz w:val="20"/>
          <w:szCs w:val="20"/>
        </w:rPr>
        <w:tab/>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w:t>
      </w:r>
      <w:r w:rsidRPr="00A62613">
        <w:rPr>
          <w:rFonts w:ascii="Arial" w:hAnsi="Arial" w:cs="Arial"/>
          <w:color w:val="auto"/>
          <w:sz w:val="20"/>
          <w:szCs w:val="20"/>
        </w:rPr>
        <w:tab/>
        <w:t xml:space="preserve">Pintura </w:t>
      </w:r>
      <w:proofErr w:type="spellStart"/>
      <w:r w:rsidRPr="00A62613">
        <w:rPr>
          <w:rFonts w:ascii="Arial" w:hAnsi="Arial" w:cs="Arial"/>
          <w:color w:val="auto"/>
          <w:sz w:val="20"/>
          <w:szCs w:val="20"/>
        </w:rPr>
        <w:t>epóxica</w:t>
      </w:r>
      <w:proofErr w:type="spellEnd"/>
      <w:r w:rsidRPr="00A62613">
        <w:rPr>
          <w:rFonts w:ascii="Arial" w:hAnsi="Arial" w:cs="Arial"/>
          <w:color w:val="auto"/>
          <w:sz w:val="20"/>
          <w:szCs w:val="20"/>
        </w:rPr>
        <w:tab/>
      </w:r>
    </w:p>
    <w:p w:rsidR="009B09C6" w:rsidRPr="00A62613" w:rsidRDefault="009B09C6" w:rsidP="00A62613">
      <w:pPr>
        <w:spacing w:after="0" w:line="360" w:lineRule="auto"/>
        <w:jc w:val="center"/>
        <w:rPr>
          <w:rFonts w:ascii="Arial" w:hAnsi="Arial" w:cs="Arial"/>
          <w:b/>
          <w:color w:val="auto"/>
          <w:sz w:val="20"/>
          <w:szCs w:val="20"/>
        </w:rPr>
      </w:pPr>
    </w:p>
    <w:p w:rsidR="009B09C6" w:rsidRPr="00A62613" w:rsidRDefault="009B09C6"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PRECAUCIONES</w:t>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Se evitará derramar sobre la pintura productos químicos, disolventes o aguas procedentes de las jardineras o de la limpieza de otros elementos, así como la humedad que puede afectar las propiedades de la pintura.</w:t>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Se evitarán golpes y rozamientos.</w:t>
      </w:r>
    </w:p>
    <w:p w:rsidR="009B09C6" w:rsidRPr="00A62613" w:rsidRDefault="009B09C6" w:rsidP="00A62613">
      <w:pPr>
        <w:spacing w:after="0" w:line="360" w:lineRule="auto"/>
        <w:rPr>
          <w:rFonts w:ascii="Arial" w:hAnsi="Arial" w:cs="Arial"/>
          <w:color w:val="auto"/>
          <w:sz w:val="20"/>
          <w:szCs w:val="20"/>
        </w:rPr>
      </w:pPr>
    </w:p>
    <w:p w:rsidR="009B09C6" w:rsidRPr="00A62613" w:rsidRDefault="009B09C6" w:rsidP="00A62613">
      <w:pPr>
        <w:spacing w:after="0" w:line="360" w:lineRule="auto"/>
        <w:jc w:val="center"/>
        <w:rPr>
          <w:rFonts w:ascii="Arial" w:hAnsi="Arial" w:cs="Arial"/>
          <w:b/>
          <w:color w:val="auto"/>
          <w:sz w:val="20"/>
          <w:szCs w:val="20"/>
        </w:rPr>
      </w:pPr>
      <w:r w:rsidRPr="00A62613">
        <w:rPr>
          <w:rFonts w:ascii="Arial" w:hAnsi="Arial" w:cs="Arial"/>
          <w:b/>
          <w:color w:val="auto"/>
          <w:sz w:val="20"/>
          <w:szCs w:val="20"/>
        </w:rPr>
        <w:t>PROHIBICIONES</w:t>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Permitir la limpieza o contacto de la pintura con productos químicos o cáusticos capaces de alterar sus condiciones.</w:t>
      </w:r>
    </w:p>
    <w:p w:rsidR="009B09C6" w:rsidRPr="00A62613" w:rsidRDefault="009B09C6" w:rsidP="00A62613">
      <w:pPr>
        <w:spacing w:after="0" w:line="360" w:lineRule="auto"/>
        <w:rPr>
          <w:rFonts w:ascii="Arial" w:hAnsi="Arial" w:cs="Arial"/>
          <w:color w:val="auto"/>
          <w:sz w:val="20"/>
          <w:szCs w:val="20"/>
        </w:rPr>
      </w:pPr>
      <w:r w:rsidRPr="00A62613">
        <w:rPr>
          <w:rFonts w:ascii="Arial" w:hAnsi="Arial" w:cs="Arial"/>
          <w:color w:val="auto"/>
          <w:sz w:val="20"/>
          <w:szCs w:val="20"/>
        </w:rPr>
        <w:t>Colocar elementos, como chazos, que deterioren la pintura, por su difícil reposición.</w:t>
      </w:r>
    </w:p>
    <w:p w:rsidR="000020EC" w:rsidRDefault="000020EC">
      <w:pPr>
        <w:spacing w:after="160" w:line="259" w:lineRule="auto"/>
        <w:rPr>
          <w:rFonts w:ascii="Arial" w:hAnsi="Arial" w:cs="Arial"/>
          <w:color w:val="auto"/>
          <w:sz w:val="20"/>
          <w:szCs w:val="20"/>
        </w:rPr>
      </w:pPr>
      <w:bookmarkStart w:id="6" w:name="page63"/>
      <w:bookmarkEnd w:id="6"/>
      <w:r>
        <w:rPr>
          <w:rFonts w:ascii="Arial" w:hAnsi="Arial" w:cs="Arial"/>
          <w:color w:val="auto"/>
          <w:sz w:val="20"/>
          <w:szCs w:val="20"/>
        </w:rPr>
        <w:br w:type="page"/>
      </w:r>
    </w:p>
    <w:p w:rsidR="000020EC" w:rsidRDefault="000020EC">
      <w:pPr>
        <w:spacing w:after="160" w:line="259" w:lineRule="auto"/>
        <w:rPr>
          <w:rFonts w:ascii="Arial" w:hAnsi="Arial" w:cs="Arial"/>
          <w:color w:val="auto"/>
          <w:sz w:val="20"/>
          <w:szCs w:val="20"/>
        </w:rPr>
        <w:sectPr w:rsidR="000020EC" w:rsidSect="000020EC">
          <w:headerReference w:type="default" r:id="rId10"/>
          <w:pgSz w:w="12240" w:h="15840" w:code="1"/>
          <w:pgMar w:top="1701" w:right="1701" w:bottom="1701" w:left="1701" w:header="567" w:footer="567" w:gutter="0"/>
          <w:cols w:space="708"/>
          <w:titlePg/>
          <w:docGrid w:linePitch="360"/>
        </w:sectPr>
      </w:pPr>
    </w:p>
    <w:p w:rsidR="000020EC" w:rsidRPr="005B7470" w:rsidRDefault="000020EC" w:rsidP="000020EC">
      <w:pPr>
        <w:spacing w:after="0" w:line="240" w:lineRule="auto"/>
        <w:rPr>
          <w:rFonts w:ascii="Arial" w:eastAsia="Times New Roman" w:hAnsi="Arial" w:cs="Arial"/>
          <w:color w:val="000000"/>
          <w:lang w:eastAsia="es-ES"/>
        </w:rPr>
      </w:pPr>
    </w:p>
    <w:p w:rsidR="000020EC" w:rsidRPr="005510AF" w:rsidRDefault="000020EC" w:rsidP="000020EC">
      <w:pPr>
        <w:spacing w:after="0" w:line="240" w:lineRule="auto"/>
        <w:rPr>
          <w:rFonts w:ascii="Arial" w:eastAsia="Times New Roman" w:hAnsi="Arial" w:cs="Arial"/>
          <w:b/>
          <w:color w:val="000000"/>
          <w:sz w:val="20"/>
          <w:lang w:eastAsia="es-ES"/>
        </w:rPr>
      </w:pPr>
      <w:r w:rsidRPr="005510AF">
        <w:rPr>
          <w:rFonts w:ascii="Arial" w:eastAsia="Times New Roman" w:hAnsi="Arial" w:cs="Arial"/>
          <w:b/>
          <w:color w:val="000000"/>
          <w:lang w:eastAsia="es-ES"/>
        </w:rPr>
        <w:t>PLAN DEL MANTENIMIENTO: 2018</w:t>
      </w:r>
    </w:p>
    <w:p w:rsidR="000020EC" w:rsidRPr="005510AF" w:rsidRDefault="000020EC" w:rsidP="000020EC">
      <w:pPr>
        <w:spacing w:after="0" w:line="240" w:lineRule="auto"/>
        <w:rPr>
          <w:rFonts w:ascii="Arial" w:eastAsia="Times New Roman" w:hAnsi="Arial" w:cs="Arial"/>
          <w:b/>
          <w:color w:val="000000"/>
          <w:sz w:val="20"/>
          <w:lang w:eastAsia="es-ES"/>
        </w:rPr>
      </w:pPr>
    </w:p>
    <w:p w:rsidR="000020EC" w:rsidRPr="005B7470" w:rsidRDefault="000020EC" w:rsidP="000020EC">
      <w:pPr>
        <w:spacing w:after="0" w:line="240" w:lineRule="auto"/>
        <w:rPr>
          <w:rFonts w:ascii="Arial" w:eastAsia="Arial Unicode MS" w:hAnsi="Arial" w:cs="Arial"/>
          <w:color w:val="auto"/>
          <w:sz w:val="20"/>
          <w:szCs w:val="20"/>
        </w:rPr>
      </w:pPr>
      <w:r>
        <w:rPr>
          <w:rFonts w:ascii="Arial" w:eastAsia="Times New Roman" w:hAnsi="Arial" w:cs="Arial"/>
          <w:color w:val="000000"/>
          <w:lang w:eastAsia="es-ES"/>
        </w:rPr>
        <w:t xml:space="preserve"> </w:t>
      </w:r>
    </w:p>
    <w:tbl>
      <w:tblPr>
        <w:tblStyle w:val="Tablaconcuadrcula"/>
        <w:tblW w:w="5000" w:type="pct"/>
        <w:tblLook w:val="01E0" w:firstRow="1" w:lastRow="1" w:firstColumn="1" w:lastColumn="1" w:noHBand="0" w:noVBand="0"/>
      </w:tblPr>
      <w:tblGrid>
        <w:gridCol w:w="356"/>
        <w:gridCol w:w="361"/>
        <w:gridCol w:w="1905"/>
        <w:gridCol w:w="1739"/>
        <w:gridCol w:w="1561"/>
        <w:gridCol w:w="412"/>
        <w:gridCol w:w="934"/>
        <w:gridCol w:w="744"/>
        <w:gridCol w:w="744"/>
        <w:gridCol w:w="744"/>
        <w:gridCol w:w="936"/>
        <w:gridCol w:w="744"/>
        <w:gridCol w:w="744"/>
        <w:gridCol w:w="936"/>
        <w:gridCol w:w="936"/>
        <w:gridCol w:w="745"/>
        <w:gridCol w:w="937"/>
        <w:gridCol w:w="552"/>
      </w:tblGrid>
      <w:tr w:rsidR="000020EC" w:rsidRPr="000020EC" w:rsidTr="000020EC">
        <w:trPr>
          <w:trHeight w:val="193"/>
        </w:trPr>
        <w:tc>
          <w:tcPr>
            <w:tcW w:w="241" w:type="pct"/>
            <w:gridSpan w:val="2"/>
          </w:tcPr>
          <w:p w:rsidR="000020EC" w:rsidRPr="000020EC" w:rsidRDefault="000020EC" w:rsidP="000020EC">
            <w:pPr>
              <w:spacing w:after="0" w:line="240" w:lineRule="auto"/>
              <w:jc w:val="center"/>
              <w:rPr>
                <w:rFonts w:ascii="Arial" w:eastAsia="Times New Roman" w:hAnsi="Arial" w:cs="Arial"/>
                <w:b/>
                <w:color w:val="auto"/>
                <w:sz w:val="20"/>
                <w:szCs w:val="20"/>
                <w:lang w:eastAsia="es-ES"/>
              </w:rPr>
            </w:pPr>
          </w:p>
          <w:p w:rsidR="000020EC" w:rsidRPr="000020EC" w:rsidRDefault="000020EC" w:rsidP="000020EC">
            <w:pPr>
              <w:spacing w:after="0" w:line="240" w:lineRule="auto"/>
              <w:jc w:val="center"/>
              <w:rPr>
                <w:rFonts w:ascii="Arial" w:eastAsia="Times New Roman" w:hAnsi="Arial" w:cs="Arial"/>
                <w:b/>
                <w:color w:val="auto"/>
                <w:sz w:val="20"/>
                <w:szCs w:val="20"/>
                <w:lang w:eastAsia="es-ES"/>
              </w:rPr>
            </w:pPr>
          </w:p>
        </w:tc>
        <w:tc>
          <w:tcPr>
            <w:tcW w:w="482" w:type="pct"/>
            <w:vMerge w:val="restart"/>
          </w:tcPr>
          <w:p w:rsidR="000020EC" w:rsidRPr="000020EC" w:rsidRDefault="000020EC" w:rsidP="000020EC">
            <w:pPr>
              <w:spacing w:after="0" w:line="240" w:lineRule="auto"/>
              <w:jc w:val="center"/>
              <w:rPr>
                <w:rFonts w:ascii="Arial" w:eastAsia="Times New Roman" w:hAnsi="Arial" w:cs="Arial"/>
                <w:b/>
                <w:color w:val="auto"/>
                <w:sz w:val="20"/>
                <w:szCs w:val="20"/>
                <w:lang w:eastAsia="es-ES"/>
              </w:rPr>
            </w:pPr>
            <w:r w:rsidRPr="000020EC">
              <w:rPr>
                <w:rFonts w:ascii="Arial" w:eastAsia="Times New Roman" w:hAnsi="Arial" w:cs="Arial"/>
                <w:b/>
                <w:color w:val="auto"/>
                <w:sz w:val="20"/>
                <w:szCs w:val="20"/>
                <w:lang w:eastAsia="es-ES"/>
              </w:rPr>
              <w:t xml:space="preserve">DESCRIPCIÓN DEL </w:t>
            </w:r>
          </w:p>
          <w:p w:rsidR="000020EC" w:rsidRPr="000020EC" w:rsidRDefault="000020EC" w:rsidP="000020EC">
            <w:pPr>
              <w:spacing w:after="0" w:line="240" w:lineRule="auto"/>
              <w:jc w:val="center"/>
              <w:rPr>
                <w:rFonts w:ascii="Arial" w:eastAsia="Times New Roman" w:hAnsi="Arial" w:cs="Arial"/>
                <w:b/>
                <w:color w:val="auto"/>
                <w:sz w:val="20"/>
                <w:szCs w:val="20"/>
                <w:lang w:eastAsia="es-ES"/>
              </w:rPr>
            </w:pPr>
            <w:r w:rsidRPr="000020EC">
              <w:rPr>
                <w:rFonts w:ascii="Arial" w:eastAsia="Times New Roman" w:hAnsi="Arial" w:cs="Arial"/>
                <w:b/>
                <w:color w:val="auto"/>
                <w:sz w:val="20"/>
                <w:szCs w:val="20"/>
                <w:lang w:eastAsia="es-ES"/>
              </w:rPr>
              <w:t>MANTENIMIENTO</w:t>
            </w:r>
          </w:p>
        </w:tc>
        <w:tc>
          <w:tcPr>
            <w:tcW w:w="542" w:type="pct"/>
            <w:vMerge w:val="restart"/>
          </w:tcPr>
          <w:p w:rsidR="000020EC" w:rsidRPr="000020EC" w:rsidRDefault="000020EC" w:rsidP="000020EC">
            <w:pPr>
              <w:spacing w:after="0" w:line="240" w:lineRule="auto"/>
              <w:jc w:val="center"/>
              <w:rPr>
                <w:rFonts w:ascii="Arial" w:eastAsia="Times New Roman" w:hAnsi="Arial" w:cs="Arial"/>
                <w:b/>
                <w:color w:val="auto"/>
                <w:sz w:val="20"/>
                <w:szCs w:val="20"/>
                <w:lang w:eastAsia="es-ES"/>
              </w:rPr>
            </w:pPr>
            <w:r w:rsidRPr="000020EC">
              <w:rPr>
                <w:rFonts w:ascii="Arial" w:eastAsia="Times New Roman" w:hAnsi="Arial" w:cs="Arial"/>
                <w:b/>
                <w:color w:val="auto"/>
                <w:sz w:val="20"/>
                <w:szCs w:val="20"/>
                <w:lang w:eastAsia="es-ES"/>
              </w:rPr>
              <w:t>RESPONSABLE</w:t>
            </w:r>
          </w:p>
          <w:p w:rsidR="000020EC" w:rsidRPr="000020EC" w:rsidRDefault="000020EC" w:rsidP="000020EC">
            <w:pPr>
              <w:spacing w:after="0" w:line="240" w:lineRule="auto"/>
              <w:jc w:val="center"/>
              <w:rPr>
                <w:rFonts w:ascii="Arial" w:eastAsia="Times New Roman" w:hAnsi="Arial" w:cs="Arial"/>
                <w:b/>
                <w:color w:val="auto"/>
                <w:sz w:val="20"/>
                <w:szCs w:val="20"/>
                <w:lang w:eastAsia="es-ES"/>
              </w:rPr>
            </w:pPr>
          </w:p>
        </w:tc>
        <w:tc>
          <w:tcPr>
            <w:tcW w:w="482" w:type="pct"/>
            <w:vMerge w:val="restart"/>
          </w:tcPr>
          <w:p w:rsidR="000020EC" w:rsidRPr="000020EC" w:rsidRDefault="000020EC" w:rsidP="000020EC">
            <w:pPr>
              <w:spacing w:after="0" w:line="240" w:lineRule="auto"/>
              <w:jc w:val="center"/>
              <w:rPr>
                <w:rFonts w:ascii="Arial" w:eastAsia="Times New Roman" w:hAnsi="Arial" w:cs="Arial"/>
                <w:b/>
                <w:color w:val="auto"/>
                <w:sz w:val="20"/>
                <w:szCs w:val="20"/>
                <w:lang w:eastAsia="es-ES"/>
              </w:rPr>
            </w:pPr>
            <w:r w:rsidRPr="000020EC">
              <w:rPr>
                <w:rFonts w:ascii="Arial" w:eastAsia="Times New Roman" w:hAnsi="Arial" w:cs="Arial"/>
                <w:b/>
                <w:color w:val="auto"/>
                <w:sz w:val="20"/>
                <w:szCs w:val="20"/>
                <w:lang w:eastAsia="es-ES"/>
              </w:rPr>
              <w:t xml:space="preserve">RECURSOS REQUERIDOS </w:t>
            </w:r>
          </w:p>
        </w:tc>
        <w:tc>
          <w:tcPr>
            <w:tcW w:w="3253" w:type="pct"/>
            <w:gridSpan w:val="13"/>
          </w:tcPr>
          <w:p w:rsidR="000020EC" w:rsidRPr="000020EC" w:rsidRDefault="000020EC" w:rsidP="000020EC">
            <w:pPr>
              <w:spacing w:after="0" w:line="240" w:lineRule="auto"/>
              <w:jc w:val="center"/>
              <w:rPr>
                <w:rFonts w:ascii="Arial" w:eastAsia="Times New Roman" w:hAnsi="Arial" w:cs="Arial"/>
                <w:b/>
                <w:color w:val="auto"/>
                <w:sz w:val="18"/>
                <w:szCs w:val="18"/>
                <w:lang w:eastAsia="es-ES"/>
              </w:rPr>
            </w:pPr>
            <w:r w:rsidRPr="000020EC">
              <w:rPr>
                <w:rFonts w:ascii="Arial" w:eastAsia="Times New Roman" w:hAnsi="Arial" w:cs="Arial"/>
                <w:b/>
                <w:color w:val="auto"/>
                <w:sz w:val="20"/>
                <w:szCs w:val="18"/>
                <w:lang w:eastAsia="es-ES"/>
              </w:rPr>
              <w:t>MESES</w:t>
            </w:r>
          </w:p>
        </w:tc>
      </w:tr>
      <w:tr w:rsidR="000020EC" w:rsidRPr="000020EC" w:rsidTr="000020EC">
        <w:trPr>
          <w:trHeight w:val="340"/>
        </w:trPr>
        <w:tc>
          <w:tcPr>
            <w:tcW w:w="120" w:type="pct"/>
          </w:tcPr>
          <w:p w:rsidR="000020EC" w:rsidRPr="000020EC" w:rsidRDefault="000020EC" w:rsidP="000020EC">
            <w:pPr>
              <w:spacing w:after="0" w:line="240" w:lineRule="auto"/>
              <w:jc w:val="center"/>
              <w:rPr>
                <w:rFonts w:ascii="Arial" w:eastAsia="Times New Roman" w:hAnsi="Arial" w:cs="Arial"/>
                <w:b/>
                <w:color w:val="auto"/>
                <w:sz w:val="20"/>
                <w:szCs w:val="20"/>
                <w:lang w:eastAsia="es-ES"/>
              </w:rPr>
            </w:pPr>
            <w:r w:rsidRPr="000020EC">
              <w:rPr>
                <w:rFonts w:ascii="Arial" w:eastAsia="Times New Roman" w:hAnsi="Arial" w:cs="Arial"/>
                <w:b/>
                <w:color w:val="auto"/>
                <w:sz w:val="20"/>
                <w:szCs w:val="20"/>
                <w:lang w:eastAsia="es-ES"/>
              </w:rPr>
              <w:t>P</w:t>
            </w:r>
          </w:p>
        </w:tc>
        <w:tc>
          <w:tcPr>
            <w:tcW w:w="121" w:type="pct"/>
          </w:tcPr>
          <w:p w:rsidR="000020EC" w:rsidRPr="000020EC" w:rsidRDefault="000020EC" w:rsidP="000020EC">
            <w:pPr>
              <w:spacing w:after="0" w:line="240" w:lineRule="auto"/>
              <w:jc w:val="center"/>
              <w:rPr>
                <w:rFonts w:ascii="Arial" w:eastAsia="Times New Roman" w:hAnsi="Arial" w:cs="Arial"/>
                <w:b/>
                <w:color w:val="auto"/>
                <w:sz w:val="20"/>
                <w:szCs w:val="20"/>
                <w:lang w:eastAsia="es-ES"/>
              </w:rPr>
            </w:pPr>
            <w:r w:rsidRPr="000020EC">
              <w:rPr>
                <w:rFonts w:ascii="Arial" w:eastAsia="Times New Roman" w:hAnsi="Arial" w:cs="Arial"/>
                <w:b/>
                <w:color w:val="auto"/>
                <w:sz w:val="20"/>
                <w:szCs w:val="20"/>
                <w:lang w:eastAsia="es-ES"/>
              </w:rPr>
              <w:t>C</w:t>
            </w:r>
          </w:p>
        </w:tc>
        <w:tc>
          <w:tcPr>
            <w:tcW w:w="482" w:type="pct"/>
            <w:vMerge/>
          </w:tcPr>
          <w:p w:rsidR="000020EC" w:rsidRPr="000020EC" w:rsidRDefault="000020EC" w:rsidP="000020EC">
            <w:pPr>
              <w:spacing w:after="0" w:line="240" w:lineRule="auto"/>
              <w:jc w:val="center"/>
              <w:rPr>
                <w:rFonts w:ascii="Arial" w:eastAsia="Times New Roman" w:hAnsi="Arial" w:cs="Arial"/>
                <w:b/>
                <w:color w:val="auto"/>
                <w:sz w:val="20"/>
                <w:szCs w:val="20"/>
                <w:lang w:eastAsia="es-ES"/>
              </w:rPr>
            </w:pPr>
          </w:p>
        </w:tc>
        <w:tc>
          <w:tcPr>
            <w:tcW w:w="542" w:type="pct"/>
            <w:vMerge/>
          </w:tcPr>
          <w:p w:rsidR="000020EC" w:rsidRPr="000020EC" w:rsidRDefault="000020EC" w:rsidP="000020EC">
            <w:pPr>
              <w:spacing w:after="0" w:line="240" w:lineRule="auto"/>
              <w:jc w:val="center"/>
              <w:rPr>
                <w:rFonts w:ascii="Arial" w:eastAsia="Times New Roman" w:hAnsi="Arial" w:cs="Arial"/>
                <w:b/>
                <w:color w:val="auto"/>
                <w:sz w:val="20"/>
                <w:szCs w:val="20"/>
                <w:lang w:eastAsia="es-ES"/>
              </w:rPr>
            </w:pPr>
          </w:p>
        </w:tc>
        <w:tc>
          <w:tcPr>
            <w:tcW w:w="482" w:type="pct"/>
            <w:vMerge/>
          </w:tcPr>
          <w:p w:rsidR="000020EC" w:rsidRPr="000020EC" w:rsidRDefault="000020EC" w:rsidP="000020EC">
            <w:pPr>
              <w:spacing w:after="0" w:line="240" w:lineRule="auto"/>
              <w:jc w:val="center"/>
              <w:rPr>
                <w:rFonts w:ascii="Arial" w:eastAsia="Times New Roman" w:hAnsi="Arial" w:cs="Arial"/>
                <w:b/>
                <w:color w:val="auto"/>
                <w:sz w:val="20"/>
                <w:szCs w:val="20"/>
                <w:lang w:eastAsia="es-ES"/>
              </w:rPr>
            </w:pPr>
          </w:p>
        </w:tc>
        <w:tc>
          <w:tcPr>
            <w:tcW w:w="12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p>
        </w:tc>
        <w:tc>
          <w:tcPr>
            <w:tcW w:w="30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Ene</w:t>
            </w:r>
          </w:p>
        </w:tc>
        <w:tc>
          <w:tcPr>
            <w:tcW w:w="24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Feb</w:t>
            </w:r>
          </w:p>
        </w:tc>
        <w:tc>
          <w:tcPr>
            <w:tcW w:w="24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Mar</w:t>
            </w:r>
          </w:p>
        </w:tc>
        <w:tc>
          <w:tcPr>
            <w:tcW w:w="24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Abr</w:t>
            </w:r>
          </w:p>
        </w:tc>
        <w:tc>
          <w:tcPr>
            <w:tcW w:w="30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proofErr w:type="spellStart"/>
            <w:r w:rsidRPr="000020EC">
              <w:rPr>
                <w:rFonts w:ascii="Arial" w:eastAsia="Times New Roman" w:hAnsi="Arial" w:cs="Arial"/>
                <w:b/>
                <w:color w:val="auto"/>
                <w:sz w:val="20"/>
                <w:szCs w:val="18"/>
                <w:lang w:eastAsia="es-ES"/>
              </w:rPr>
              <w:t>May</w:t>
            </w:r>
            <w:proofErr w:type="spellEnd"/>
          </w:p>
        </w:tc>
        <w:tc>
          <w:tcPr>
            <w:tcW w:w="24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Jun</w:t>
            </w:r>
          </w:p>
        </w:tc>
        <w:tc>
          <w:tcPr>
            <w:tcW w:w="24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Jul</w:t>
            </w:r>
          </w:p>
        </w:tc>
        <w:tc>
          <w:tcPr>
            <w:tcW w:w="30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Ago.</w:t>
            </w:r>
          </w:p>
        </w:tc>
        <w:tc>
          <w:tcPr>
            <w:tcW w:w="30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Sep.</w:t>
            </w:r>
          </w:p>
        </w:tc>
        <w:tc>
          <w:tcPr>
            <w:tcW w:w="24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Oct</w:t>
            </w:r>
          </w:p>
        </w:tc>
        <w:tc>
          <w:tcPr>
            <w:tcW w:w="30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Nov</w:t>
            </w:r>
          </w:p>
        </w:tc>
        <w:tc>
          <w:tcPr>
            <w:tcW w:w="18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Dic</w:t>
            </w:r>
          </w:p>
        </w:tc>
      </w:tr>
      <w:tr w:rsidR="000020EC" w:rsidRPr="005B7470" w:rsidTr="000020EC">
        <w:trPr>
          <w:trHeight w:val="266"/>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X</w:t>
            </w: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Cambio lámparas</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bombillas</w:t>
            </w: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sidRPr="005B7470">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15</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15</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55"/>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sidRPr="005B7470">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66"/>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X</w:t>
            </w: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 xml:space="preserve">Mantenimiento y cambio de </w:t>
            </w:r>
            <w:r w:rsidRPr="005B7470">
              <w:rPr>
                <w:rFonts w:ascii="Arial" w:eastAsia="Times New Roman" w:hAnsi="Arial" w:cs="Arial"/>
                <w:color w:val="auto"/>
                <w:sz w:val="20"/>
                <w:szCs w:val="20"/>
                <w:lang w:eastAsia="es-ES"/>
              </w:rPr>
              <w:t>unidades sanitarias</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sanitarios</w:t>
            </w: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sidRPr="005B7470">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55"/>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sidRPr="005B7470">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28</w:t>
            </w: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04</w:t>
            </w: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06</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66"/>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X</w:t>
            </w: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Reparación de humedades</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Humanos, financieros</w:t>
            </w: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sidRPr="005B7470">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15</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55"/>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sidRPr="005B7470">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66"/>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x</w:t>
            </w: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Aseguramiento tomas defectuosos</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Humanos, financieros</w:t>
            </w: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sidRPr="005B7470">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sidRPr="005B7470">
              <w:rPr>
                <w:rFonts w:ascii="Arial" w:eastAsia="Times New Roman" w:hAnsi="Arial" w:cs="Arial"/>
                <w:color w:val="auto"/>
                <w:sz w:val="16"/>
                <w:szCs w:val="20"/>
                <w:lang w:eastAsia="es-ES"/>
              </w:rPr>
              <w:t>25</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55"/>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sidRPr="005B7470">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66"/>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x</w:t>
            </w: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Mantenimiento y pintura de cancha</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Humanos financieros</w:t>
            </w: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sidRPr="005B7470">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55"/>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sidRPr="005B7470">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04</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66"/>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x</w:t>
            </w: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Construcción nueva papelería</w:t>
            </w:r>
            <w:r w:rsidRPr="005B7470">
              <w:rPr>
                <w:rFonts w:ascii="Arial" w:eastAsia="Times New Roman" w:hAnsi="Arial" w:cs="Arial"/>
                <w:color w:val="auto"/>
                <w:sz w:val="20"/>
                <w:szCs w:val="20"/>
                <w:lang w:eastAsia="es-ES"/>
              </w:rPr>
              <w:t xml:space="preserve"> </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humanos</w:t>
            </w: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sidRPr="005B7470">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55"/>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sidRPr="005B7470">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06</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66"/>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X</w:t>
            </w: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Desmonte de tubos fluorescentes en lámparas de 96</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Humanos</w:t>
            </w: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sidRPr="005B7470">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55"/>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sidRPr="005B7470">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04</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66"/>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x</w:t>
            </w: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Aplicación de soldadura en puertas y rejas</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humanos</w:t>
            </w: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sidRPr="005B7470">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55"/>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sidRPr="005B7470">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09</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66"/>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Mantenimiento y cambio de puertas principales</w:t>
            </w:r>
            <w:r w:rsidRPr="005B7470">
              <w:rPr>
                <w:rFonts w:ascii="Arial" w:eastAsia="Times New Roman" w:hAnsi="Arial" w:cs="Arial"/>
                <w:color w:val="auto"/>
                <w:sz w:val="20"/>
                <w:szCs w:val="20"/>
                <w:lang w:eastAsia="es-ES"/>
              </w:rPr>
              <w:t xml:space="preserve"> </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humanos</w:t>
            </w: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sidRPr="005B7470">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55"/>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sidRPr="005B7470">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05</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66"/>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 xml:space="preserve">Mantenimiento </w:t>
            </w:r>
            <w:r>
              <w:rPr>
                <w:rFonts w:ascii="Arial" w:eastAsia="Times New Roman" w:hAnsi="Arial" w:cs="Arial"/>
                <w:color w:val="auto"/>
                <w:sz w:val="20"/>
                <w:szCs w:val="20"/>
                <w:lang w:eastAsia="es-ES"/>
              </w:rPr>
              <w:t xml:space="preserve">y pintura de la </w:t>
            </w:r>
            <w:r w:rsidRPr="005B7470">
              <w:rPr>
                <w:rFonts w:ascii="Arial" w:eastAsia="Times New Roman" w:hAnsi="Arial" w:cs="Arial"/>
                <w:color w:val="auto"/>
                <w:sz w:val="20"/>
                <w:szCs w:val="20"/>
                <w:lang w:eastAsia="es-ES"/>
              </w:rPr>
              <w:t>cancha</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sidRPr="005B7470">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55"/>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sidRPr="005B7470">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06</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55"/>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sidRPr="005B7470">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8"/>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Default="000020EC" w:rsidP="000020EC">
            <w:pPr>
              <w:spacing w:after="0" w:line="240" w:lineRule="auto"/>
              <w:jc w:val="both"/>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Mantenimiento y organización baño docentes</w:t>
            </w:r>
          </w:p>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 xml:space="preserve">Contratista </w:t>
            </w:r>
          </w:p>
        </w:tc>
        <w:tc>
          <w:tcPr>
            <w:tcW w:w="482" w:type="pct"/>
            <w:vMerge w:val="restart"/>
          </w:tcPr>
          <w:p w:rsidR="000020EC" w:rsidRPr="005B7470" w:rsidRDefault="000020EC" w:rsidP="000020EC">
            <w:pPr>
              <w:spacing w:after="0" w:line="240" w:lineRule="auto"/>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 xml:space="preserve">Humanos </w:t>
            </w: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7"/>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05</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8"/>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 xml:space="preserve">Suministro y montaje de mayas en la cancha principal </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15</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7"/>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8"/>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 xml:space="preserve">Mantenimiento del sonido de la institución y montaje de los bafles en zonas principales </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7"/>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06</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8"/>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 xml:space="preserve">Cambio de piso de aulas </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10</w:t>
            </w: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7"/>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7"/>
        </w:trPr>
        <w:tc>
          <w:tcPr>
            <w:tcW w:w="120"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Construcción de cafetería</w:t>
            </w:r>
          </w:p>
        </w:tc>
        <w:tc>
          <w:tcPr>
            <w:tcW w:w="54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Default="000020EC" w:rsidP="000020EC">
            <w:pPr>
              <w:spacing w:after="0" w:line="240" w:lineRule="auto"/>
              <w:jc w:val="center"/>
              <w:rPr>
                <w:rFonts w:ascii="Arial" w:eastAsia="Times New Roman" w:hAnsi="Arial" w:cs="Arial"/>
                <w:color w:val="auto"/>
                <w:sz w:val="16"/>
                <w:szCs w:val="20"/>
                <w:lang w:eastAsia="es-ES"/>
              </w:rPr>
            </w:pPr>
            <w:proofErr w:type="spellStart"/>
            <w:r>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15</w:t>
            </w: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7"/>
        </w:trPr>
        <w:tc>
          <w:tcPr>
            <w:tcW w:w="120"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8"/>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suministro de escritorios</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13</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7"/>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bl>
    <w:p w:rsidR="000020EC" w:rsidRPr="005B7470" w:rsidRDefault="000020EC" w:rsidP="000020EC">
      <w:pPr>
        <w:spacing w:after="0" w:line="240" w:lineRule="auto"/>
        <w:rPr>
          <w:rFonts w:ascii="Arial" w:eastAsia="Times New Roman" w:hAnsi="Arial" w:cs="Arial"/>
          <w:color w:val="auto"/>
          <w:sz w:val="20"/>
          <w:szCs w:val="24"/>
          <w:lang w:eastAsia="es-ES"/>
        </w:rPr>
      </w:pPr>
    </w:p>
    <w:p w:rsidR="000020EC" w:rsidRDefault="000020EC" w:rsidP="000020EC">
      <w:pPr>
        <w:spacing w:after="0" w:line="360" w:lineRule="auto"/>
        <w:rPr>
          <w:rFonts w:ascii="Arial" w:hAnsi="Arial" w:cs="Arial"/>
          <w:color w:val="auto"/>
          <w:sz w:val="20"/>
          <w:szCs w:val="20"/>
        </w:rPr>
      </w:pPr>
    </w:p>
    <w:p w:rsidR="000020EC" w:rsidRDefault="000020EC" w:rsidP="000020EC">
      <w:pPr>
        <w:spacing w:after="0" w:line="360" w:lineRule="auto"/>
        <w:rPr>
          <w:rFonts w:ascii="Arial" w:hAnsi="Arial" w:cs="Arial"/>
          <w:color w:val="auto"/>
          <w:sz w:val="20"/>
          <w:szCs w:val="20"/>
        </w:rPr>
      </w:pPr>
    </w:p>
    <w:p w:rsidR="000020EC" w:rsidRDefault="000020EC">
      <w:pPr>
        <w:spacing w:after="160" w:line="259" w:lineRule="auto"/>
        <w:rPr>
          <w:rFonts w:ascii="Arial" w:eastAsia="Times New Roman" w:hAnsi="Arial" w:cs="Arial"/>
          <w:b/>
          <w:color w:val="000000"/>
          <w:lang w:eastAsia="es-ES"/>
        </w:rPr>
      </w:pPr>
      <w:r>
        <w:rPr>
          <w:rFonts w:ascii="Arial" w:eastAsia="Times New Roman" w:hAnsi="Arial" w:cs="Arial"/>
          <w:b/>
          <w:color w:val="000000"/>
          <w:lang w:eastAsia="es-ES"/>
        </w:rPr>
        <w:br w:type="page"/>
      </w:r>
    </w:p>
    <w:p w:rsidR="000020EC" w:rsidRPr="000020EC" w:rsidRDefault="000020EC" w:rsidP="000020EC">
      <w:pPr>
        <w:spacing w:after="0" w:line="240" w:lineRule="auto"/>
        <w:rPr>
          <w:rFonts w:ascii="Arial" w:eastAsia="Times New Roman" w:hAnsi="Arial" w:cs="Arial"/>
          <w:b/>
          <w:color w:val="000000"/>
          <w:sz w:val="20"/>
          <w:lang w:eastAsia="es-ES"/>
        </w:rPr>
      </w:pPr>
      <w:r w:rsidRPr="000020EC">
        <w:rPr>
          <w:rFonts w:ascii="Arial" w:eastAsia="Times New Roman" w:hAnsi="Arial" w:cs="Arial"/>
          <w:b/>
          <w:color w:val="000000"/>
          <w:lang w:eastAsia="es-ES"/>
        </w:rPr>
        <w:lastRenderedPageBreak/>
        <w:t>PLAN DEL MANTENIMIENTO: 2019</w:t>
      </w:r>
    </w:p>
    <w:p w:rsidR="000020EC" w:rsidRPr="005B7470" w:rsidRDefault="000020EC" w:rsidP="000020EC">
      <w:pPr>
        <w:spacing w:after="0" w:line="240" w:lineRule="auto"/>
        <w:rPr>
          <w:rFonts w:ascii="Arial" w:eastAsia="Times New Roman" w:hAnsi="Arial" w:cs="Arial"/>
          <w:color w:val="000000"/>
          <w:sz w:val="20"/>
          <w:lang w:eastAsia="es-ES"/>
        </w:rPr>
      </w:pPr>
    </w:p>
    <w:p w:rsidR="000020EC" w:rsidRPr="005B7470" w:rsidRDefault="000020EC" w:rsidP="000020EC">
      <w:pPr>
        <w:spacing w:after="0" w:line="240" w:lineRule="auto"/>
        <w:rPr>
          <w:rFonts w:ascii="Arial" w:eastAsia="Times New Roman" w:hAnsi="Arial" w:cs="Arial"/>
          <w:color w:val="000000"/>
          <w:lang w:eastAsia="es-ES"/>
        </w:rPr>
      </w:pPr>
      <w:r w:rsidRPr="005B7470">
        <w:rPr>
          <w:rFonts w:ascii="Arial" w:eastAsia="Times New Roman" w:hAnsi="Arial" w:cs="Arial"/>
          <w:color w:val="000000"/>
          <w:lang w:eastAsia="es-ES"/>
        </w:rPr>
        <w:t xml:space="preserve">  </w:t>
      </w:r>
    </w:p>
    <w:p w:rsidR="000020EC" w:rsidRPr="005B7470" w:rsidRDefault="000020EC" w:rsidP="000020EC">
      <w:pPr>
        <w:spacing w:after="0" w:line="240" w:lineRule="auto"/>
        <w:rPr>
          <w:rFonts w:ascii="Arial" w:eastAsia="Arial Unicode MS" w:hAnsi="Arial" w:cs="Arial"/>
          <w:color w:val="auto"/>
          <w:sz w:val="20"/>
          <w:szCs w:val="20"/>
        </w:rPr>
      </w:pPr>
    </w:p>
    <w:tbl>
      <w:tblPr>
        <w:tblStyle w:val="Tablaconcuadrcula"/>
        <w:tblW w:w="5000" w:type="pct"/>
        <w:tblLook w:val="01E0" w:firstRow="1" w:lastRow="1" w:firstColumn="1" w:lastColumn="1" w:noHBand="0" w:noVBand="0"/>
      </w:tblPr>
      <w:tblGrid>
        <w:gridCol w:w="356"/>
        <w:gridCol w:w="361"/>
        <w:gridCol w:w="1905"/>
        <w:gridCol w:w="1739"/>
        <w:gridCol w:w="1561"/>
        <w:gridCol w:w="412"/>
        <w:gridCol w:w="934"/>
        <w:gridCol w:w="744"/>
        <w:gridCol w:w="744"/>
        <w:gridCol w:w="744"/>
        <w:gridCol w:w="936"/>
        <w:gridCol w:w="744"/>
        <w:gridCol w:w="744"/>
        <w:gridCol w:w="936"/>
        <w:gridCol w:w="936"/>
        <w:gridCol w:w="745"/>
        <w:gridCol w:w="937"/>
        <w:gridCol w:w="552"/>
      </w:tblGrid>
      <w:tr w:rsidR="000020EC" w:rsidRPr="000020EC" w:rsidTr="000020EC">
        <w:trPr>
          <w:trHeight w:val="193"/>
        </w:trPr>
        <w:tc>
          <w:tcPr>
            <w:tcW w:w="241" w:type="pct"/>
            <w:gridSpan w:val="2"/>
          </w:tcPr>
          <w:p w:rsidR="000020EC" w:rsidRPr="000020EC" w:rsidRDefault="000020EC" w:rsidP="000020EC">
            <w:pPr>
              <w:spacing w:after="0" w:line="240" w:lineRule="auto"/>
              <w:jc w:val="center"/>
              <w:rPr>
                <w:rFonts w:ascii="Arial" w:eastAsia="Times New Roman" w:hAnsi="Arial" w:cs="Arial"/>
                <w:b/>
                <w:color w:val="auto"/>
                <w:sz w:val="20"/>
                <w:szCs w:val="20"/>
                <w:lang w:eastAsia="es-ES"/>
              </w:rPr>
            </w:pPr>
          </w:p>
          <w:p w:rsidR="000020EC" w:rsidRPr="000020EC" w:rsidRDefault="000020EC" w:rsidP="000020EC">
            <w:pPr>
              <w:spacing w:after="0" w:line="240" w:lineRule="auto"/>
              <w:jc w:val="center"/>
              <w:rPr>
                <w:rFonts w:ascii="Arial" w:eastAsia="Times New Roman" w:hAnsi="Arial" w:cs="Arial"/>
                <w:b/>
                <w:color w:val="auto"/>
                <w:sz w:val="20"/>
                <w:szCs w:val="20"/>
                <w:lang w:eastAsia="es-ES"/>
              </w:rPr>
            </w:pPr>
          </w:p>
        </w:tc>
        <w:tc>
          <w:tcPr>
            <w:tcW w:w="482" w:type="pct"/>
            <w:vMerge w:val="restart"/>
          </w:tcPr>
          <w:p w:rsidR="000020EC" w:rsidRPr="000020EC" w:rsidRDefault="000020EC" w:rsidP="000020EC">
            <w:pPr>
              <w:spacing w:after="0" w:line="240" w:lineRule="auto"/>
              <w:jc w:val="center"/>
              <w:rPr>
                <w:rFonts w:ascii="Arial" w:eastAsia="Times New Roman" w:hAnsi="Arial" w:cs="Arial"/>
                <w:b/>
                <w:color w:val="auto"/>
                <w:sz w:val="20"/>
                <w:szCs w:val="20"/>
                <w:lang w:eastAsia="es-ES"/>
              </w:rPr>
            </w:pPr>
            <w:r w:rsidRPr="000020EC">
              <w:rPr>
                <w:rFonts w:ascii="Arial" w:eastAsia="Times New Roman" w:hAnsi="Arial" w:cs="Arial"/>
                <w:b/>
                <w:color w:val="auto"/>
                <w:sz w:val="20"/>
                <w:szCs w:val="20"/>
                <w:lang w:eastAsia="es-ES"/>
              </w:rPr>
              <w:t xml:space="preserve">DESCRIPCIÓN DEL </w:t>
            </w:r>
          </w:p>
          <w:p w:rsidR="000020EC" w:rsidRPr="000020EC" w:rsidRDefault="000020EC" w:rsidP="000020EC">
            <w:pPr>
              <w:spacing w:after="0" w:line="240" w:lineRule="auto"/>
              <w:jc w:val="center"/>
              <w:rPr>
                <w:rFonts w:ascii="Arial" w:eastAsia="Times New Roman" w:hAnsi="Arial" w:cs="Arial"/>
                <w:b/>
                <w:color w:val="auto"/>
                <w:sz w:val="20"/>
                <w:szCs w:val="20"/>
                <w:lang w:eastAsia="es-ES"/>
              </w:rPr>
            </w:pPr>
            <w:r w:rsidRPr="000020EC">
              <w:rPr>
                <w:rFonts w:ascii="Arial" w:eastAsia="Times New Roman" w:hAnsi="Arial" w:cs="Arial"/>
                <w:b/>
                <w:color w:val="auto"/>
                <w:sz w:val="20"/>
                <w:szCs w:val="20"/>
                <w:lang w:eastAsia="es-ES"/>
              </w:rPr>
              <w:t>MANTENIMIENTO</w:t>
            </w:r>
          </w:p>
        </w:tc>
        <w:tc>
          <w:tcPr>
            <w:tcW w:w="542" w:type="pct"/>
            <w:vMerge w:val="restart"/>
          </w:tcPr>
          <w:p w:rsidR="000020EC" w:rsidRPr="000020EC" w:rsidRDefault="000020EC" w:rsidP="000020EC">
            <w:pPr>
              <w:spacing w:after="0" w:line="240" w:lineRule="auto"/>
              <w:jc w:val="center"/>
              <w:rPr>
                <w:rFonts w:ascii="Arial" w:eastAsia="Times New Roman" w:hAnsi="Arial" w:cs="Arial"/>
                <w:b/>
                <w:color w:val="auto"/>
                <w:sz w:val="20"/>
                <w:szCs w:val="20"/>
                <w:lang w:eastAsia="es-ES"/>
              </w:rPr>
            </w:pPr>
            <w:r w:rsidRPr="000020EC">
              <w:rPr>
                <w:rFonts w:ascii="Arial" w:eastAsia="Times New Roman" w:hAnsi="Arial" w:cs="Arial"/>
                <w:b/>
                <w:color w:val="auto"/>
                <w:sz w:val="20"/>
                <w:szCs w:val="20"/>
                <w:lang w:eastAsia="es-ES"/>
              </w:rPr>
              <w:t>RESPONSABLE</w:t>
            </w:r>
          </w:p>
          <w:p w:rsidR="000020EC" w:rsidRPr="000020EC" w:rsidRDefault="000020EC" w:rsidP="000020EC">
            <w:pPr>
              <w:spacing w:after="0" w:line="240" w:lineRule="auto"/>
              <w:jc w:val="center"/>
              <w:rPr>
                <w:rFonts w:ascii="Arial" w:eastAsia="Times New Roman" w:hAnsi="Arial" w:cs="Arial"/>
                <w:b/>
                <w:color w:val="auto"/>
                <w:sz w:val="20"/>
                <w:szCs w:val="20"/>
                <w:lang w:eastAsia="es-ES"/>
              </w:rPr>
            </w:pPr>
          </w:p>
        </w:tc>
        <w:tc>
          <w:tcPr>
            <w:tcW w:w="482" w:type="pct"/>
            <w:vMerge w:val="restart"/>
          </w:tcPr>
          <w:p w:rsidR="000020EC" w:rsidRPr="000020EC" w:rsidRDefault="000020EC" w:rsidP="000020EC">
            <w:pPr>
              <w:spacing w:after="0" w:line="240" w:lineRule="auto"/>
              <w:jc w:val="center"/>
              <w:rPr>
                <w:rFonts w:ascii="Arial" w:eastAsia="Times New Roman" w:hAnsi="Arial" w:cs="Arial"/>
                <w:b/>
                <w:color w:val="auto"/>
                <w:sz w:val="20"/>
                <w:szCs w:val="20"/>
                <w:lang w:eastAsia="es-ES"/>
              </w:rPr>
            </w:pPr>
            <w:r w:rsidRPr="000020EC">
              <w:rPr>
                <w:rFonts w:ascii="Arial" w:eastAsia="Times New Roman" w:hAnsi="Arial" w:cs="Arial"/>
                <w:b/>
                <w:color w:val="auto"/>
                <w:sz w:val="20"/>
                <w:szCs w:val="20"/>
                <w:lang w:eastAsia="es-ES"/>
              </w:rPr>
              <w:t xml:space="preserve">RECURSOS REQUERIDOS </w:t>
            </w:r>
          </w:p>
        </w:tc>
        <w:tc>
          <w:tcPr>
            <w:tcW w:w="3253" w:type="pct"/>
            <w:gridSpan w:val="13"/>
          </w:tcPr>
          <w:p w:rsidR="000020EC" w:rsidRPr="000020EC" w:rsidRDefault="000020EC" w:rsidP="000020EC">
            <w:pPr>
              <w:spacing w:after="0" w:line="240" w:lineRule="auto"/>
              <w:jc w:val="center"/>
              <w:rPr>
                <w:rFonts w:ascii="Arial" w:eastAsia="Times New Roman" w:hAnsi="Arial" w:cs="Arial"/>
                <w:b/>
                <w:color w:val="auto"/>
                <w:sz w:val="18"/>
                <w:szCs w:val="18"/>
                <w:lang w:eastAsia="es-ES"/>
              </w:rPr>
            </w:pPr>
            <w:r w:rsidRPr="000020EC">
              <w:rPr>
                <w:rFonts w:ascii="Arial" w:eastAsia="Times New Roman" w:hAnsi="Arial" w:cs="Arial"/>
                <w:b/>
                <w:color w:val="auto"/>
                <w:sz w:val="20"/>
                <w:szCs w:val="18"/>
                <w:lang w:eastAsia="es-ES"/>
              </w:rPr>
              <w:t>MESES</w:t>
            </w:r>
          </w:p>
        </w:tc>
      </w:tr>
      <w:tr w:rsidR="000020EC" w:rsidRPr="000020EC" w:rsidTr="000020EC">
        <w:trPr>
          <w:trHeight w:val="340"/>
        </w:trPr>
        <w:tc>
          <w:tcPr>
            <w:tcW w:w="120" w:type="pct"/>
          </w:tcPr>
          <w:p w:rsidR="000020EC" w:rsidRPr="000020EC" w:rsidRDefault="000020EC" w:rsidP="000020EC">
            <w:pPr>
              <w:spacing w:after="0" w:line="240" w:lineRule="auto"/>
              <w:jc w:val="center"/>
              <w:rPr>
                <w:rFonts w:ascii="Arial" w:eastAsia="Times New Roman" w:hAnsi="Arial" w:cs="Arial"/>
                <w:b/>
                <w:color w:val="auto"/>
                <w:sz w:val="20"/>
                <w:szCs w:val="20"/>
                <w:lang w:eastAsia="es-ES"/>
              </w:rPr>
            </w:pPr>
            <w:r w:rsidRPr="000020EC">
              <w:rPr>
                <w:rFonts w:ascii="Arial" w:eastAsia="Times New Roman" w:hAnsi="Arial" w:cs="Arial"/>
                <w:b/>
                <w:color w:val="auto"/>
                <w:sz w:val="20"/>
                <w:szCs w:val="20"/>
                <w:lang w:eastAsia="es-ES"/>
              </w:rPr>
              <w:t>P</w:t>
            </w:r>
          </w:p>
        </w:tc>
        <w:tc>
          <w:tcPr>
            <w:tcW w:w="121" w:type="pct"/>
          </w:tcPr>
          <w:p w:rsidR="000020EC" w:rsidRPr="000020EC" w:rsidRDefault="000020EC" w:rsidP="000020EC">
            <w:pPr>
              <w:spacing w:after="0" w:line="240" w:lineRule="auto"/>
              <w:jc w:val="center"/>
              <w:rPr>
                <w:rFonts w:ascii="Arial" w:eastAsia="Times New Roman" w:hAnsi="Arial" w:cs="Arial"/>
                <w:b/>
                <w:color w:val="auto"/>
                <w:sz w:val="20"/>
                <w:szCs w:val="20"/>
                <w:lang w:eastAsia="es-ES"/>
              </w:rPr>
            </w:pPr>
            <w:r w:rsidRPr="000020EC">
              <w:rPr>
                <w:rFonts w:ascii="Arial" w:eastAsia="Times New Roman" w:hAnsi="Arial" w:cs="Arial"/>
                <w:b/>
                <w:color w:val="auto"/>
                <w:sz w:val="20"/>
                <w:szCs w:val="20"/>
                <w:lang w:eastAsia="es-ES"/>
              </w:rPr>
              <w:t>C</w:t>
            </w:r>
          </w:p>
        </w:tc>
        <w:tc>
          <w:tcPr>
            <w:tcW w:w="482" w:type="pct"/>
            <w:vMerge/>
          </w:tcPr>
          <w:p w:rsidR="000020EC" w:rsidRPr="000020EC" w:rsidRDefault="000020EC" w:rsidP="000020EC">
            <w:pPr>
              <w:spacing w:after="0" w:line="240" w:lineRule="auto"/>
              <w:jc w:val="center"/>
              <w:rPr>
                <w:rFonts w:ascii="Arial" w:eastAsia="Times New Roman" w:hAnsi="Arial" w:cs="Arial"/>
                <w:b/>
                <w:color w:val="auto"/>
                <w:sz w:val="20"/>
                <w:szCs w:val="20"/>
                <w:lang w:eastAsia="es-ES"/>
              </w:rPr>
            </w:pPr>
          </w:p>
        </w:tc>
        <w:tc>
          <w:tcPr>
            <w:tcW w:w="542" w:type="pct"/>
            <w:vMerge/>
          </w:tcPr>
          <w:p w:rsidR="000020EC" w:rsidRPr="000020EC" w:rsidRDefault="000020EC" w:rsidP="000020EC">
            <w:pPr>
              <w:spacing w:after="0" w:line="240" w:lineRule="auto"/>
              <w:jc w:val="center"/>
              <w:rPr>
                <w:rFonts w:ascii="Arial" w:eastAsia="Times New Roman" w:hAnsi="Arial" w:cs="Arial"/>
                <w:b/>
                <w:color w:val="auto"/>
                <w:sz w:val="20"/>
                <w:szCs w:val="20"/>
                <w:lang w:eastAsia="es-ES"/>
              </w:rPr>
            </w:pPr>
          </w:p>
        </w:tc>
        <w:tc>
          <w:tcPr>
            <w:tcW w:w="482" w:type="pct"/>
            <w:vMerge/>
          </w:tcPr>
          <w:p w:rsidR="000020EC" w:rsidRPr="000020EC" w:rsidRDefault="000020EC" w:rsidP="000020EC">
            <w:pPr>
              <w:spacing w:after="0" w:line="240" w:lineRule="auto"/>
              <w:jc w:val="center"/>
              <w:rPr>
                <w:rFonts w:ascii="Arial" w:eastAsia="Times New Roman" w:hAnsi="Arial" w:cs="Arial"/>
                <w:b/>
                <w:color w:val="auto"/>
                <w:sz w:val="20"/>
                <w:szCs w:val="20"/>
                <w:lang w:eastAsia="es-ES"/>
              </w:rPr>
            </w:pPr>
          </w:p>
        </w:tc>
        <w:tc>
          <w:tcPr>
            <w:tcW w:w="12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p>
        </w:tc>
        <w:tc>
          <w:tcPr>
            <w:tcW w:w="30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Ene</w:t>
            </w:r>
          </w:p>
        </w:tc>
        <w:tc>
          <w:tcPr>
            <w:tcW w:w="24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Feb</w:t>
            </w:r>
          </w:p>
        </w:tc>
        <w:tc>
          <w:tcPr>
            <w:tcW w:w="24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Mar</w:t>
            </w:r>
          </w:p>
        </w:tc>
        <w:tc>
          <w:tcPr>
            <w:tcW w:w="24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Abr</w:t>
            </w:r>
          </w:p>
        </w:tc>
        <w:tc>
          <w:tcPr>
            <w:tcW w:w="30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proofErr w:type="spellStart"/>
            <w:r w:rsidRPr="000020EC">
              <w:rPr>
                <w:rFonts w:ascii="Arial" w:eastAsia="Times New Roman" w:hAnsi="Arial" w:cs="Arial"/>
                <w:b/>
                <w:color w:val="auto"/>
                <w:sz w:val="20"/>
                <w:szCs w:val="18"/>
                <w:lang w:eastAsia="es-ES"/>
              </w:rPr>
              <w:t>May</w:t>
            </w:r>
            <w:proofErr w:type="spellEnd"/>
          </w:p>
        </w:tc>
        <w:tc>
          <w:tcPr>
            <w:tcW w:w="24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Jun</w:t>
            </w:r>
          </w:p>
        </w:tc>
        <w:tc>
          <w:tcPr>
            <w:tcW w:w="24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Jul</w:t>
            </w:r>
          </w:p>
        </w:tc>
        <w:tc>
          <w:tcPr>
            <w:tcW w:w="30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Ago.</w:t>
            </w:r>
          </w:p>
        </w:tc>
        <w:tc>
          <w:tcPr>
            <w:tcW w:w="30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Sep.</w:t>
            </w:r>
          </w:p>
        </w:tc>
        <w:tc>
          <w:tcPr>
            <w:tcW w:w="24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Oct</w:t>
            </w:r>
          </w:p>
        </w:tc>
        <w:tc>
          <w:tcPr>
            <w:tcW w:w="30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Nov</w:t>
            </w:r>
          </w:p>
        </w:tc>
        <w:tc>
          <w:tcPr>
            <w:tcW w:w="181" w:type="pct"/>
          </w:tcPr>
          <w:p w:rsidR="000020EC" w:rsidRPr="000020EC" w:rsidRDefault="000020EC" w:rsidP="000020EC">
            <w:pPr>
              <w:spacing w:after="0" w:line="240" w:lineRule="auto"/>
              <w:jc w:val="center"/>
              <w:rPr>
                <w:rFonts w:ascii="Arial" w:eastAsia="Times New Roman" w:hAnsi="Arial" w:cs="Arial"/>
                <w:b/>
                <w:color w:val="auto"/>
                <w:sz w:val="20"/>
                <w:szCs w:val="18"/>
                <w:lang w:eastAsia="es-ES"/>
              </w:rPr>
            </w:pPr>
            <w:r w:rsidRPr="000020EC">
              <w:rPr>
                <w:rFonts w:ascii="Arial" w:eastAsia="Times New Roman" w:hAnsi="Arial" w:cs="Arial"/>
                <w:b/>
                <w:color w:val="auto"/>
                <w:sz w:val="20"/>
                <w:szCs w:val="18"/>
                <w:lang w:eastAsia="es-ES"/>
              </w:rPr>
              <w:t>Dic</w:t>
            </w:r>
          </w:p>
        </w:tc>
      </w:tr>
      <w:tr w:rsidR="000020EC" w:rsidRPr="005B7470" w:rsidTr="000020EC">
        <w:trPr>
          <w:trHeight w:val="266"/>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X</w:t>
            </w: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Cambio lámparas</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bombillas</w:t>
            </w: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sidRPr="005B7470">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5</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15</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55"/>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sidRPr="005B7470">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5</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66"/>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X</w:t>
            </w: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Reparación de humedades</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Humanos, financieros</w:t>
            </w: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sidRPr="005B7470">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5</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12</w:t>
            </w: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55"/>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sidRPr="005B7470">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20</w:t>
            </w: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66"/>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x</w:t>
            </w: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Aseguramiento tomas defectuosos</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Humanos, financieros</w:t>
            </w: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sidRPr="005B7470">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5</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12</w:t>
            </w: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55"/>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sidRPr="005B7470">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66"/>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x</w:t>
            </w: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Mantenimiento y pintura de cancha</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Humanos financieros</w:t>
            </w: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sidRPr="005B7470">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12</w:t>
            </w: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55"/>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sidRPr="005B7470">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66"/>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x</w:t>
            </w: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 xml:space="preserve">Mantenimiento de </w:t>
            </w:r>
            <w:r w:rsidRPr="005B7470">
              <w:rPr>
                <w:rFonts w:ascii="Arial" w:eastAsia="Times New Roman" w:hAnsi="Arial" w:cs="Arial"/>
                <w:color w:val="auto"/>
                <w:sz w:val="20"/>
                <w:szCs w:val="20"/>
                <w:lang w:eastAsia="es-ES"/>
              </w:rPr>
              <w:t xml:space="preserve"> puertas y rejas</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humanos</w:t>
            </w: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sidRPr="005B7470">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12</w:t>
            </w: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55"/>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sidRPr="005B7470">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20</w:t>
            </w: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66"/>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Mantenimiento de techos y canoas</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Humanos, financieros</w:t>
            </w: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sidRPr="005B7470">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5</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255"/>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sidRPr="005B7470">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20</w:t>
            </w: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8"/>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 xml:space="preserve">Mantenimiento del sonido de la institución </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Humanos, financieros</w:t>
            </w: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30</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7"/>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both"/>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12</w:t>
            </w: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8"/>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both"/>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 xml:space="preserve">Cambio de piso de aulas </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Humanos, financieros</w:t>
            </w: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5</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7"/>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8"/>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Construcción de cafetería</w:t>
            </w:r>
          </w:p>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Humanos, financieros</w:t>
            </w: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7"/>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15</w:t>
            </w: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7"/>
        </w:trPr>
        <w:tc>
          <w:tcPr>
            <w:tcW w:w="120"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Mantenimiento de unidades sanitarias</w:t>
            </w:r>
          </w:p>
        </w:tc>
        <w:tc>
          <w:tcPr>
            <w:tcW w:w="54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Humanos, financieros</w:t>
            </w:r>
          </w:p>
        </w:tc>
        <w:tc>
          <w:tcPr>
            <w:tcW w:w="121" w:type="pct"/>
          </w:tcPr>
          <w:p w:rsidR="000020EC" w:rsidRDefault="000020EC" w:rsidP="000020EC">
            <w:pPr>
              <w:spacing w:after="0" w:line="240" w:lineRule="auto"/>
              <w:jc w:val="center"/>
              <w:rPr>
                <w:rFonts w:ascii="Arial" w:eastAsia="Times New Roman" w:hAnsi="Arial" w:cs="Arial"/>
                <w:color w:val="auto"/>
                <w:sz w:val="16"/>
                <w:szCs w:val="20"/>
                <w:lang w:eastAsia="es-ES"/>
              </w:rPr>
            </w:pPr>
            <w:proofErr w:type="spellStart"/>
            <w:r>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20</w:t>
            </w: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7"/>
        </w:trPr>
        <w:tc>
          <w:tcPr>
            <w:tcW w:w="120"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54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15</w:t>
            </w: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573"/>
        </w:trPr>
        <w:tc>
          <w:tcPr>
            <w:tcW w:w="120"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Aplicación de pintura en muros internos y externos de la institución</w:t>
            </w:r>
          </w:p>
        </w:tc>
        <w:tc>
          <w:tcPr>
            <w:tcW w:w="54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Humanos, financieros</w:t>
            </w:r>
          </w:p>
        </w:tc>
        <w:tc>
          <w:tcPr>
            <w:tcW w:w="121" w:type="pct"/>
          </w:tcPr>
          <w:p w:rsidR="000020EC"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15</w:t>
            </w: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7"/>
        </w:trPr>
        <w:tc>
          <w:tcPr>
            <w:tcW w:w="120"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54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Default="000020EC" w:rsidP="000020EC">
            <w:pPr>
              <w:spacing w:after="0" w:line="240" w:lineRule="auto"/>
              <w:jc w:val="center"/>
              <w:rPr>
                <w:rFonts w:ascii="Arial" w:eastAsia="Times New Roman" w:hAnsi="Arial" w:cs="Arial"/>
                <w:color w:val="auto"/>
                <w:sz w:val="16"/>
                <w:szCs w:val="20"/>
                <w:lang w:eastAsia="es-ES"/>
              </w:rPr>
            </w:pPr>
            <w:proofErr w:type="spellStart"/>
            <w:r>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20</w:t>
            </w: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7"/>
        </w:trPr>
        <w:tc>
          <w:tcPr>
            <w:tcW w:w="120"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Mantenimiento de la estructura metálica del coliseo</w:t>
            </w:r>
          </w:p>
        </w:tc>
        <w:tc>
          <w:tcPr>
            <w:tcW w:w="54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contratista</w:t>
            </w:r>
          </w:p>
        </w:tc>
        <w:tc>
          <w:tcPr>
            <w:tcW w:w="48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Humanos, financieros</w:t>
            </w:r>
          </w:p>
        </w:tc>
        <w:tc>
          <w:tcPr>
            <w:tcW w:w="121" w:type="pct"/>
          </w:tcPr>
          <w:p w:rsidR="000020EC" w:rsidRDefault="000020EC" w:rsidP="000020EC">
            <w:pPr>
              <w:spacing w:after="0" w:line="240" w:lineRule="auto"/>
              <w:jc w:val="center"/>
              <w:rPr>
                <w:rFonts w:ascii="Arial" w:eastAsia="Times New Roman" w:hAnsi="Arial" w:cs="Arial"/>
                <w:color w:val="auto"/>
                <w:sz w:val="16"/>
                <w:szCs w:val="20"/>
                <w:lang w:eastAsia="es-ES"/>
              </w:rPr>
            </w:pPr>
            <w:proofErr w:type="spellStart"/>
            <w:r>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20</w:t>
            </w: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7"/>
        </w:trPr>
        <w:tc>
          <w:tcPr>
            <w:tcW w:w="120"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54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15</w:t>
            </w: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7"/>
        </w:trPr>
        <w:tc>
          <w:tcPr>
            <w:tcW w:w="120"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Construcción de sala para interpretes</w:t>
            </w:r>
          </w:p>
        </w:tc>
        <w:tc>
          <w:tcPr>
            <w:tcW w:w="54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Humanos, financieros</w:t>
            </w:r>
          </w:p>
        </w:tc>
        <w:tc>
          <w:tcPr>
            <w:tcW w:w="121" w:type="pct"/>
          </w:tcPr>
          <w:p w:rsidR="000020EC" w:rsidRDefault="000020EC" w:rsidP="000020EC">
            <w:pPr>
              <w:spacing w:after="0" w:line="240" w:lineRule="auto"/>
              <w:jc w:val="center"/>
              <w:rPr>
                <w:rFonts w:ascii="Arial" w:eastAsia="Times New Roman" w:hAnsi="Arial" w:cs="Arial"/>
                <w:color w:val="auto"/>
                <w:sz w:val="16"/>
                <w:szCs w:val="20"/>
                <w:lang w:eastAsia="es-ES"/>
              </w:rPr>
            </w:pPr>
            <w:proofErr w:type="spellStart"/>
            <w:r>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7"/>
        </w:trPr>
        <w:tc>
          <w:tcPr>
            <w:tcW w:w="120"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54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5</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8"/>
        </w:trPr>
        <w:tc>
          <w:tcPr>
            <w:tcW w:w="120"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Pr>
                <w:rFonts w:ascii="Arial" w:eastAsia="Times New Roman" w:hAnsi="Arial" w:cs="Arial"/>
                <w:color w:val="auto"/>
                <w:sz w:val="20"/>
                <w:szCs w:val="20"/>
                <w:lang w:eastAsia="es-ES"/>
              </w:rPr>
              <w:t>Mantenimiento de unidades sanitarias</w:t>
            </w:r>
          </w:p>
        </w:tc>
        <w:tc>
          <w:tcPr>
            <w:tcW w:w="54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val="restart"/>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r w:rsidRPr="005B7470">
              <w:rPr>
                <w:rFonts w:ascii="Arial" w:eastAsia="Times New Roman" w:hAnsi="Arial" w:cs="Arial"/>
                <w:color w:val="auto"/>
                <w:sz w:val="20"/>
                <w:szCs w:val="20"/>
                <w:lang w:eastAsia="es-ES"/>
              </w:rPr>
              <w:t>Humanos, financieros</w:t>
            </w: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roofErr w:type="spellStart"/>
            <w:r>
              <w:rPr>
                <w:rFonts w:ascii="Arial" w:eastAsia="Times New Roman" w:hAnsi="Arial" w:cs="Arial"/>
                <w:color w:val="auto"/>
                <w:sz w:val="16"/>
                <w:szCs w:val="20"/>
                <w:lang w:eastAsia="es-ES"/>
              </w:rPr>
              <w:t>EJ</w:t>
            </w:r>
            <w:proofErr w:type="spellEnd"/>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r w:rsidR="000020EC" w:rsidRPr="005B7470" w:rsidTr="000020EC">
        <w:trPr>
          <w:trHeight w:val="457"/>
        </w:trPr>
        <w:tc>
          <w:tcPr>
            <w:tcW w:w="120"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54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482" w:type="pct"/>
            <w:vMerge/>
          </w:tcPr>
          <w:p w:rsidR="000020EC" w:rsidRPr="005B7470" w:rsidRDefault="000020EC" w:rsidP="000020EC">
            <w:pPr>
              <w:spacing w:after="0" w:line="240" w:lineRule="auto"/>
              <w:jc w:val="center"/>
              <w:rPr>
                <w:rFonts w:ascii="Arial" w:eastAsia="Times New Roman" w:hAnsi="Arial" w:cs="Arial"/>
                <w:color w:val="auto"/>
                <w:sz w:val="20"/>
                <w:szCs w:val="20"/>
                <w:lang w:eastAsia="es-ES"/>
              </w:rPr>
            </w:pPr>
          </w:p>
        </w:tc>
        <w:tc>
          <w:tcPr>
            <w:tcW w:w="12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PL</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5</w:t>
            </w: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24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c>
          <w:tcPr>
            <w:tcW w:w="30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r>
              <w:rPr>
                <w:rFonts w:ascii="Arial" w:eastAsia="Times New Roman" w:hAnsi="Arial" w:cs="Arial"/>
                <w:color w:val="auto"/>
                <w:sz w:val="16"/>
                <w:szCs w:val="20"/>
                <w:lang w:eastAsia="es-ES"/>
              </w:rPr>
              <w:t>15</w:t>
            </w:r>
          </w:p>
        </w:tc>
        <w:tc>
          <w:tcPr>
            <w:tcW w:w="181" w:type="pct"/>
          </w:tcPr>
          <w:p w:rsidR="000020EC" w:rsidRPr="005B7470" w:rsidRDefault="000020EC" w:rsidP="000020EC">
            <w:pPr>
              <w:spacing w:after="0" w:line="240" w:lineRule="auto"/>
              <w:jc w:val="center"/>
              <w:rPr>
                <w:rFonts w:ascii="Arial" w:eastAsia="Times New Roman" w:hAnsi="Arial" w:cs="Arial"/>
                <w:color w:val="auto"/>
                <w:sz w:val="16"/>
                <w:szCs w:val="20"/>
                <w:lang w:eastAsia="es-ES"/>
              </w:rPr>
            </w:pPr>
          </w:p>
        </w:tc>
      </w:tr>
    </w:tbl>
    <w:p w:rsidR="005B32EF" w:rsidRPr="00A62613" w:rsidRDefault="005B32EF" w:rsidP="000020EC">
      <w:pPr>
        <w:spacing w:after="160" w:line="259" w:lineRule="auto"/>
        <w:rPr>
          <w:rFonts w:ascii="Arial" w:hAnsi="Arial" w:cs="Arial"/>
          <w:color w:val="auto"/>
          <w:sz w:val="20"/>
          <w:szCs w:val="20"/>
        </w:rPr>
      </w:pPr>
    </w:p>
    <w:sectPr w:rsidR="005B32EF" w:rsidRPr="00A62613" w:rsidSect="000020EC">
      <w:pgSz w:w="19442" w:h="12242" w:orient="landscape" w:code="190"/>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9E2" w:rsidRDefault="009959E2" w:rsidP="009648DF">
      <w:pPr>
        <w:spacing w:after="0" w:line="240" w:lineRule="auto"/>
      </w:pPr>
      <w:r>
        <w:separator/>
      </w:r>
    </w:p>
  </w:endnote>
  <w:endnote w:type="continuationSeparator" w:id="0">
    <w:p w:rsidR="009959E2" w:rsidRDefault="009959E2" w:rsidP="0096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 ESSENCE">
    <w:altName w:val="Times New Roman"/>
    <w:charset w:val="00"/>
    <w:family w:val="auto"/>
    <w:pitch w:val="variable"/>
    <w:sig w:usb0="8000002F" w:usb1="0000000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9E2" w:rsidRDefault="009959E2" w:rsidP="009648DF">
      <w:pPr>
        <w:spacing w:after="0" w:line="240" w:lineRule="auto"/>
      </w:pPr>
      <w:r>
        <w:separator/>
      </w:r>
    </w:p>
  </w:footnote>
  <w:footnote w:type="continuationSeparator" w:id="0">
    <w:p w:rsidR="009959E2" w:rsidRDefault="009959E2" w:rsidP="00964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0EC" w:rsidRDefault="000020EC">
    <w:pPr>
      <w:pStyle w:val="Encabezado"/>
      <w:rPr>
        <w:color w:val="auto"/>
      </w:rPr>
    </w:pPr>
  </w:p>
  <w:p w:rsidR="000020EC" w:rsidRDefault="000020EC">
    <w:pPr>
      <w:pStyle w:val="Encabezado"/>
      <w:rPr>
        <w:color w:val="auto"/>
      </w:rPr>
    </w:pPr>
  </w:p>
  <w:tbl>
    <w:tblPr>
      <w:tblW w:w="4971" w:type="pct"/>
      <w:tblInd w:w="2" w:type="dxa"/>
      <w:tblLayout w:type="fixed"/>
      <w:tblCellMar>
        <w:left w:w="0" w:type="dxa"/>
        <w:right w:w="0" w:type="dxa"/>
      </w:tblCellMar>
      <w:tblLook w:val="04A0" w:firstRow="1" w:lastRow="0" w:firstColumn="1" w:lastColumn="0" w:noHBand="0" w:noVBand="1"/>
    </w:tblPr>
    <w:tblGrid>
      <w:gridCol w:w="12346"/>
    </w:tblGrid>
    <w:tr w:rsidR="000020EC" w:rsidRPr="007240B3" w:rsidTr="00D669FB">
      <w:trPr>
        <w:trHeight w:hRule="exact" w:val="1371"/>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020EC" w:rsidRPr="007240B3" w:rsidRDefault="000020EC" w:rsidP="00D669FB">
          <w:pPr>
            <w:rPr>
              <w:rFonts w:cstheme="minorHAnsi"/>
              <w:b/>
              <w:bCs/>
              <w:color w:val="000000" w:themeColor="text1"/>
              <w:sz w:val="24"/>
              <w:szCs w:val="24"/>
            </w:rPr>
          </w:pPr>
          <w:r w:rsidRPr="007240B3">
            <w:rPr>
              <w:rFonts w:cstheme="minorHAnsi"/>
              <w:b/>
              <w:bCs/>
              <w:noProof/>
              <w:color w:val="000000" w:themeColor="text1"/>
              <w:sz w:val="24"/>
              <w:szCs w:val="24"/>
              <w:lang w:val="es-CO" w:eastAsia="es-CO"/>
            </w:rPr>
            <w:drawing>
              <wp:anchor distT="0" distB="0" distL="114300" distR="114300" simplePos="0" relativeHeight="251665408" behindDoc="0" locked="0" layoutInCell="1" allowOverlap="1" wp14:anchorId="422A104E" wp14:editId="62C06A0F">
                <wp:simplePos x="0" y="0"/>
                <wp:positionH relativeFrom="column">
                  <wp:posOffset>-4511040</wp:posOffset>
                </wp:positionH>
                <wp:positionV relativeFrom="paragraph">
                  <wp:posOffset>-145415</wp:posOffset>
                </wp:positionV>
                <wp:extent cx="5295900" cy="708660"/>
                <wp:effectExtent l="0" t="0" r="0" b="0"/>
                <wp:wrapSquare wrapText="bothSides"/>
                <wp:docPr id="1" name="Imagen 1" descr="LOGO_CALID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CALIDA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5900" cy="7086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020EC" w:rsidRPr="007240B3" w:rsidTr="00D669FB">
      <w:trPr>
        <w:trHeight w:hRule="exact" w:val="781"/>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020EC" w:rsidRPr="007240B3" w:rsidRDefault="000020EC" w:rsidP="00D669FB">
          <w:pPr>
            <w:pStyle w:val="Encabezado"/>
            <w:jc w:val="center"/>
            <w:rPr>
              <w:rFonts w:cstheme="minorHAnsi"/>
              <w:b/>
              <w:color w:val="000000" w:themeColor="text1"/>
              <w:sz w:val="24"/>
              <w:szCs w:val="24"/>
            </w:rPr>
          </w:pPr>
          <w:r w:rsidRPr="00D85265">
            <w:rPr>
              <w:rFonts w:ascii="Arial" w:hAnsi="Arial" w:cs="Arial"/>
              <w:b/>
              <w:color w:val="auto"/>
              <w:sz w:val="24"/>
              <w:szCs w:val="20"/>
            </w:rPr>
            <w:t>PLAN DE MEJORAMIENTO Y MANTENIMIENTO EDUCATIVO</w:t>
          </w:r>
        </w:p>
      </w:tc>
    </w:tr>
  </w:tbl>
  <w:p w:rsidR="000020EC" w:rsidRDefault="000020EC">
    <w:pPr>
      <w:pStyle w:val="Encabezado"/>
      <w:rPr>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44" w:type="dxa"/>
      <w:tblCellMar>
        <w:left w:w="0" w:type="dxa"/>
        <w:right w:w="0" w:type="dxa"/>
      </w:tblCellMar>
      <w:tblLook w:val="04A0" w:firstRow="1" w:lastRow="0" w:firstColumn="1" w:lastColumn="0" w:noHBand="0" w:noVBand="1"/>
    </w:tblPr>
    <w:tblGrid>
      <w:gridCol w:w="7049"/>
      <w:gridCol w:w="1932"/>
    </w:tblGrid>
    <w:tr w:rsidR="000020EC" w:rsidRPr="00D85265" w:rsidTr="009648DF">
      <w:trPr>
        <w:trHeight w:val="106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20EC" w:rsidRPr="00D85265" w:rsidRDefault="000020EC" w:rsidP="009648DF">
          <w:pPr>
            <w:jc w:val="center"/>
            <w:rPr>
              <w:rFonts w:ascii="Arial" w:eastAsia="Calibri" w:hAnsi="Arial" w:cs="Arial"/>
              <w:b/>
              <w:color w:val="auto"/>
            </w:rPr>
          </w:pPr>
          <w:r w:rsidRPr="00D85265">
            <w:rPr>
              <w:b/>
              <w:noProof/>
              <w:color w:val="auto"/>
              <w:lang w:val="es-CO" w:eastAsia="es-CO"/>
            </w:rPr>
            <w:drawing>
              <wp:anchor distT="0" distB="0" distL="114300" distR="114300" simplePos="0" relativeHeight="251659264" behindDoc="0" locked="0" layoutInCell="1" allowOverlap="1" wp14:anchorId="2E8C2981" wp14:editId="5221101B">
                <wp:simplePos x="0" y="0"/>
                <wp:positionH relativeFrom="column">
                  <wp:posOffset>113864</wp:posOffset>
                </wp:positionH>
                <wp:positionV relativeFrom="paragraph">
                  <wp:posOffset>-130848</wp:posOffset>
                </wp:positionV>
                <wp:extent cx="5520055" cy="617855"/>
                <wp:effectExtent l="0" t="0" r="0" b="0"/>
                <wp:wrapSquare wrapText="bothSides"/>
                <wp:docPr id="28" name="Imagen 28" descr="C:\Users\SEBASTIAN\Downloads\LOGO_CALID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SEBASTIAN\Downloads\LOGO_CALIDAD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0055" cy="617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020EC" w:rsidRPr="00D85265" w:rsidTr="009648DF">
      <w:trPr>
        <w:trHeight w:val="202"/>
      </w:trPr>
      <w:tc>
        <w:tcPr>
          <w:tcW w:w="39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20EC" w:rsidRPr="00D85265" w:rsidRDefault="000020EC" w:rsidP="009648DF">
          <w:pPr>
            <w:spacing w:after="0"/>
            <w:jc w:val="center"/>
            <w:rPr>
              <w:rFonts w:ascii="Arial" w:eastAsia="Calibri" w:hAnsi="Arial" w:cs="Arial"/>
              <w:b/>
              <w:color w:val="auto"/>
              <w:kern w:val="28"/>
            </w:rPr>
          </w:pPr>
          <w:r w:rsidRPr="00D85265">
            <w:rPr>
              <w:rFonts w:ascii="Arial" w:hAnsi="Arial" w:cs="Arial"/>
              <w:b/>
              <w:color w:val="auto"/>
              <w:sz w:val="24"/>
              <w:szCs w:val="20"/>
            </w:rPr>
            <w:t>PLAN DE MEJORAMIENTO Y MANTENIMIENTO EDUCATIVO</w:t>
          </w:r>
        </w:p>
      </w:tc>
      <w:tc>
        <w:tcPr>
          <w:tcW w:w="1076" w:type="pct"/>
          <w:tcBorders>
            <w:top w:val="single" w:sz="8" w:space="0" w:color="000000"/>
            <w:left w:val="single" w:sz="8" w:space="0" w:color="000000"/>
            <w:bottom w:val="single" w:sz="8" w:space="0" w:color="000000"/>
            <w:right w:val="single" w:sz="8" w:space="0" w:color="000000"/>
          </w:tcBorders>
          <w:shd w:val="clear" w:color="auto" w:fill="auto"/>
          <w:vAlign w:val="center"/>
        </w:tcPr>
        <w:p w:rsidR="000020EC" w:rsidRPr="00D85265" w:rsidRDefault="000020EC" w:rsidP="009648DF">
          <w:pPr>
            <w:rPr>
              <w:rFonts w:ascii="Calibri" w:eastAsia="Calibri" w:hAnsi="Calibri" w:cs="Times New Roman"/>
              <w:b/>
              <w:color w:val="auto"/>
            </w:rPr>
          </w:pPr>
          <w:r w:rsidRPr="00D85265">
            <w:rPr>
              <w:rFonts w:ascii="Calibri" w:eastAsia="Calibri" w:hAnsi="Calibri"/>
              <w:b/>
              <w:color w:val="auto"/>
            </w:rPr>
            <w:t xml:space="preserve">Página </w:t>
          </w:r>
          <w:r w:rsidRPr="00D85265">
            <w:rPr>
              <w:rFonts w:ascii="Calibri" w:eastAsia="Calibri" w:hAnsi="Calibri"/>
              <w:b/>
              <w:bCs/>
              <w:color w:val="auto"/>
            </w:rPr>
            <w:fldChar w:fldCharType="begin"/>
          </w:r>
          <w:r w:rsidRPr="00D85265">
            <w:rPr>
              <w:rFonts w:ascii="Calibri" w:eastAsia="Calibri" w:hAnsi="Calibri"/>
              <w:b/>
              <w:bCs/>
              <w:color w:val="auto"/>
            </w:rPr>
            <w:instrText>PAGE  \* Arabic  \* MERGEFORMAT</w:instrText>
          </w:r>
          <w:r w:rsidRPr="00D85265">
            <w:rPr>
              <w:rFonts w:ascii="Calibri" w:eastAsia="Calibri" w:hAnsi="Calibri"/>
              <w:b/>
              <w:bCs/>
              <w:color w:val="auto"/>
            </w:rPr>
            <w:fldChar w:fldCharType="separate"/>
          </w:r>
          <w:r w:rsidR="00996940">
            <w:rPr>
              <w:rFonts w:ascii="Calibri" w:eastAsia="Calibri" w:hAnsi="Calibri"/>
              <w:b/>
              <w:bCs/>
              <w:noProof/>
              <w:color w:val="auto"/>
            </w:rPr>
            <w:t>21</w:t>
          </w:r>
          <w:r w:rsidRPr="00D85265">
            <w:rPr>
              <w:rFonts w:ascii="Calibri" w:eastAsia="Calibri" w:hAnsi="Calibri"/>
              <w:b/>
              <w:bCs/>
              <w:color w:val="auto"/>
            </w:rPr>
            <w:fldChar w:fldCharType="end"/>
          </w:r>
          <w:r w:rsidRPr="00D85265">
            <w:rPr>
              <w:rFonts w:ascii="Calibri" w:eastAsia="Calibri" w:hAnsi="Calibri"/>
              <w:b/>
              <w:color w:val="auto"/>
            </w:rPr>
            <w:t xml:space="preserve"> de </w:t>
          </w:r>
          <w:r w:rsidRPr="00D85265">
            <w:rPr>
              <w:rFonts w:ascii="Calibri" w:eastAsia="Calibri" w:hAnsi="Calibri"/>
              <w:b/>
              <w:bCs/>
              <w:color w:val="auto"/>
            </w:rPr>
            <w:fldChar w:fldCharType="begin"/>
          </w:r>
          <w:r w:rsidRPr="00D85265">
            <w:rPr>
              <w:rFonts w:ascii="Calibri" w:eastAsia="Calibri" w:hAnsi="Calibri"/>
              <w:b/>
              <w:bCs/>
              <w:color w:val="auto"/>
            </w:rPr>
            <w:instrText>NUMPAGES  \* Arabic  \* MERGEFORMAT</w:instrText>
          </w:r>
          <w:r w:rsidRPr="00D85265">
            <w:rPr>
              <w:rFonts w:ascii="Calibri" w:eastAsia="Calibri" w:hAnsi="Calibri"/>
              <w:b/>
              <w:bCs/>
              <w:color w:val="auto"/>
            </w:rPr>
            <w:fldChar w:fldCharType="separate"/>
          </w:r>
          <w:r w:rsidR="00996940">
            <w:rPr>
              <w:rFonts w:ascii="Calibri" w:eastAsia="Calibri" w:hAnsi="Calibri"/>
              <w:b/>
              <w:bCs/>
              <w:noProof/>
              <w:color w:val="auto"/>
            </w:rPr>
            <w:t>33</w:t>
          </w:r>
          <w:r w:rsidRPr="00D85265">
            <w:rPr>
              <w:rFonts w:ascii="Calibri" w:eastAsia="Calibri" w:hAnsi="Calibri"/>
              <w:b/>
              <w:bCs/>
              <w:color w:val="auto"/>
            </w:rPr>
            <w:fldChar w:fldCharType="end"/>
          </w:r>
        </w:p>
      </w:tc>
    </w:tr>
  </w:tbl>
  <w:p w:rsidR="000020EC" w:rsidRDefault="000020EC">
    <w:pPr>
      <w:pStyle w:val="Encabezado"/>
    </w:pPr>
  </w:p>
  <w:p w:rsidR="000020EC" w:rsidRDefault="000020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hybridMultilevel"/>
    <w:tmpl w:val="5F3534A4"/>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D"/>
    <w:multiLevelType w:val="hybridMultilevel"/>
    <w:tmpl w:val="14FCE7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1"/>
    <w:multiLevelType w:val="hybridMultilevel"/>
    <w:tmpl w:val="532999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2"/>
    <w:multiLevelType w:val="hybridMultilevel"/>
    <w:tmpl w:val="1FBFE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3"/>
    <w:multiLevelType w:val="hybridMultilevel"/>
    <w:tmpl w:val="5092CA7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403E"/>
    <w:multiLevelType w:val="hybridMultilevel"/>
    <w:tmpl w:val="B8345C08"/>
    <w:lvl w:ilvl="0" w:tplc="240A000D">
      <w:start w:val="1"/>
      <w:numFmt w:val="bullet"/>
      <w:lvlText w:val=""/>
      <w:lvlJc w:val="left"/>
      <w:pPr>
        <w:ind w:left="720" w:hanging="360"/>
      </w:pPr>
      <w:rPr>
        <w:rFonts w:ascii="Wingdings" w:hAnsi="Wingdings" w:hint="default"/>
        <w:u w:color="FF33CC"/>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8865998"/>
    <w:multiLevelType w:val="hybridMultilevel"/>
    <w:tmpl w:val="D02817FE"/>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C3A6BF6"/>
    <w:multiLevelType w:val="hybridMultilevel"/>
    <w:tmpl w:val="FFD0898E"/>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EBC0BBC"/>
    <w:multiLevelType w:val="hybridMultilevel"/>
    <w:tmpl w:val="9678FC6E"/>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5D13DC3"/>
    <w:multiLevelType w:val="hybridMultilevel"/>
    <w:tmpl w:val="30F21968"/>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9942B2B"/>
    <w:multiLevelType w:val="hybridMultilevel"/>
    <w:tmpl w:val="85164604"/>
    <w:lvl w:ilvl="0" w:tplc="90CECC6A">
      <w:start w:val="1"/>
      <w:numFmt w:val="bullet"/>
      <w:pStyle w:val="Prrafodelista"/>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D6B7B3B"/>
    <w:multiLevelType w:val="hybridMultilevel"/>
    <w:tmpl w:val="9F748F82"/>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C150FD5"/>
    <w:multiLevelType w:val="hybridMultilevel"/>
    <w:tmpl w:val="0404619A"/>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E8926FF"/>
    <w:multiLevelType w:val="hybridMultilevel"/>
    <w:tmpl w:val="85242F66"/>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9"/>
  </w:num>
  <w:num w:numId="10">
    <w:abstractNumId w:val="6"/>
  </w:num>
  <w:num w:numId="11">
    <w:abstractNumId w:val="8"/>
  </w:num>
  <w:num w:numId="12">
    <w:abstractNumId w:val="13"/>
  </w:num>
  <w:num w:numId="13">
    <w:abstractNumId w:val="1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DF"/>
    <w:rsid w:val="000020EC"/>
    <w:rsid w:val="0007416E"/>
    <w:rsid w:val="000E41BA"/>
    <w:rsid w:val="000F0213"/>
    <w:rsid w:val="00106CE0"/>
    <w:rsid w:val="00110FAA"/>
    <w:rsid w:val="00112076"/>
    <w:rsid w:val="00145E52"/>
    <w:rsid w:val="001D2D82"/>
    <w:rsid w:val="001D398B"/>
    <w:rsid w:val="002606D5"/>
    <w:rsid w:val="00265ECC"/>
    <w:rsid w:val="00283E2A"/>
    <w:rsid w:val="0033231B"/>
    <w:rsid w:val="00352ABE"/>
    <w:rsid w:val="00365B4D"/>
    <w:rsid w:val="003D717F"/>
    <w:rsid w:val="003F150E"/>
    <w:rsid w:val="004238B4"/>
    <w:rsid w:val="004263FD"/>
    <w:rsid w:val="00477D62"/>
    <w:rsid w:val="0048576E"/>
    <w:rsid w:val="004A4A14"/>
    <w:rsid w:val="00526718"/>
    <w:rsid w:val="005651D4"/>
    <w:rsid w:val="0058575C"/>
    <w:rsid w:val="005B32EF"/>
    <w:rsid w:val="005B7470"/>
    <w:rsid w:val="005D6DA0"/>
    <w:rsid w:val="006D432F"/>
    <w:rsid w:val="00741594"/>
    <w:rsid w:val="007664BC"/>
    <w:rsid w:val="00794A5A"/>
    <w:rsid w:val="007A5E7D"/>
    <w:rsid w:val="007A6FEC"/>
    <w:rsid w:val="007B5842"/>
    <w:rsid w:val="007B5AD8"/>
    <w:rsid w:val="007C36B0"/>
    <w:rsid w:val="007F6D90"/>
    <w:rsid w:val="00827996"/>
    <w:rsid w:val="008644D8"/>
    <w:rsid w:val="00865651"/>
    <w:rsid w:val="00880787"/>
    <w:rsid w:val="008C6372"/>
    <w:rsid w:val="008D2BF5"/>
    <w:rsid w:val="008D7EEE"/>
    <w:rsid w:val="0094223D"/>
    <w:rsid w:val="00954201"/>
    <w:rsid w:val="009648DF"/>
    <w:rsid w:val="0097109B"/>
    <w:rsid w:val="00973AAA"/>
    <w:rsid w:val="009959E2"/>
    <w:rsid w:val="00996940"/>
    <w:rsid w:val="009B09C6"/>
    <w:rsid w:val="009E6CD5"/>
    <w:rsid w:val="009F3AF1"/>
    <w:rsid w:val="00A04AD5"/>
    <w:rsid w:val="00A37236"/>
    <w:rsid w:val="00A62613"/>
    <w:rsid w:val="00AB267D"/>
    <w:rsid w:val="00AB3A96"/>
    <w:rsid w:val="00AB6195"/>
    <w:rsid w:val="00B2608D"/>
    <w:rsid w:val="00B26483"/>
    <w:rsid w:val="00B957F7"/>
    <w:rsid w:val="00BC6C9E"/>
    <w:rsid w:val="00C0431D"/>
    <w:rsid w:val="00C31866"/>
    <w:rsid w:val="00C570F1"/>
    <w:rsid w:val="00C85BAC"/>
    <w:rsid w:val="00C860C4"/>
    <w:rsid w:val="00C86D06"/>
    <w:rsid w:val="00CC62AC"/>
    <w:rsid w:val="00D334B3"/>
    <w:rsid w:val="00D40887"/>
    <w:rsid w:val="00D62CFD"/>
    <w:rsid w:val="00D669FB"/>
    <w:rsid w:val="00D846AB"/>
    <w:rsid w:val="00D84F63"/>
    <w:rsid w:val="00D859A1"/>
    <w:rsid w:val="00E04853"/>
    <w:rsid w:val="00E170A6"/>
    <w:rsid w:val="00E17910"/>
    <w:rsid w:val="00E33222"/>
    <w:rsid w:val="00E43E03"/>
    <w:rsid w:val="00E61E01"/>
    <w:rsid w:val="00F0671E"/>
    <w:rsid w:val="00F45066"/>
    <w:rsid w:val="00F73F52"/>
    <w:rsid w:val="00F83755"/>
    <w:rsid w:val="00FC3259"/>
    <w:rsid w:val="00FE5771"/>
    <w:rsid w:val="00FF4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B3D109-719D-4F85-BFED-B5BC591B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8DF"/>
    <w:pPr>
      <w:spacing w:after="200" w:line="276" w:lineRule="auto"/>
    </w:pPr>
    <w:rPr>
      <w:color w:val="2E74B5" w:themeColor="accent1" w:themeShade="BF"/>
      <w:lang w:val="es-ES"/>
    </w:rPr>
  </w:style>
  <w:style w:type="paragraph" w:styleId="Ttulo1">
    <w:name w:val="heading 1"/>
    <w:basedOn w:val="Normal"/>
    <w:next w:val="Normal"/>
    <w:link w:val="Ttulo1Car"/>
    <w:uiPriority w:val="9"/>
    <w:qFormat/>
    <w:rsid w:val="009648DF"/>
    <w:pPr>
      <w:jc w:val="right"/>
      <w:outlineLvl w:val="0"/>
    </w:pPr>
    <w:rPr>
      <w:rFonts w:asciiTheme="majorHAnsi" w:hAnsiTheme="majorHAnsi"/>
      <w:caps/>
      <w:color w:val="5B9BD5" w:themeColor="accent1"/>
      <w:sz w:val="44"/>
      <w:szCs w:val="44"/>
    </w:rPr>
  </w:style>
  <w:style w:type="paragraph" w:styleId="Ttulo2">
    <w:name w:val="heading 2"/>
    <w:basedOn w:val="Normal"/>
    <w:next w:val="Normal"/>
    <w:link w:val="Ttulo2Car"/>
    <w:uiPriority w:val="9"/>
    <w:unhideWhenUsed/>
    <w:qFormat/>
    <w:rsid w:val="009648DF"/>
    <w:pPr>
      <w:spacing w:after="0"/>
      <w:jc w:val="right"/>
      <w:outlineLvl w:val="1"/>
    </w:pPr>
    <w:rPr>
      <w:rFonts w:asciiTheme="majorHAnsi" w:hAnsiTheme="majorHAnsi"/>
      <w:color w:val="5B9BD5" w:themeColor="accent1"/>
      <w:sz w:val="36"/>
      <w:szCs w:val="36"/>
    </w:rPr>
  </w:style>
  <w:style w:type="paragraph" w:styleId="Ttulo3">
    <w:name w:val="heading 3"/>
    <w:basedOn w:val="Normal"/>
    <w:next w:val="Normal"/>
    <w:link w:val="Ttulo3Car"/>
    <w:uiPriority w:val="9"/>
    <w:unhideWhenUsed/>
    <w:qFormat/>
    <w:rsid w:val="009648DF"/>
    <w:pPr>
      <w:spacing w:before="1000" w:after="0"/>
      <w:jc w:val="right"/>
      <w:outlineLvl w:val="2"/>
    </w:pPr>
    <w:rPr>
      <w:rFonts w:asciiTheme="majorHAnsi" w:hAnsiTheme="majorHAnsi"/>
      <w:caps/>
      <w:color w:val="5B9BD5" w:themeColor="accent1"/>
      <w:sz w:val="36"/>
      <w:szCs w:val="36"/>
    </w:rPr>
  </w:style>
  <w:style w:type="paragraph" w:styleId="Ttulo4">
    <w:name w:val="heading 4"/>
    <w:basedOn w:val="Normal"/>
    <w:next w:val="Normal"/>
    <w:link w:val="Ttulo4Car"/>
    <w:uiPriority w:val="9"/>
    <w:unhideWhenUsed/>
    <w:qFormat/>
    <w:rsid w:val="009648DF"/>
    <w:pPr>
      <w:jc w:val="right"/>
      <w:outlineLvl w:val="3"/>
    </w:pPr>
    <w:rPr>
      <w:rFonts w:asciiTheme="majorHAnsi" w:hAnsiTheme="majorHAnsi"/>
      <w:color w:val="5B9BD5" w:themeColor="accent1"/>
      <w:sz w:val="24"/>
    </w:rPr>
  </w:style>
  <w:style w:type="paragraph" w:styleId="Ttulo6">
    <w:name w:val="heading 6"/>
    <w:basedOn w:val="Normal"/>
    <w:next w:val="Normal"/>
    <w:link w:val="Ttulo6Car"/>
    <w:unhideWhenUsed/>
    <w:qFormat/>
    <w:rsid w:val="009648DF"/>
    <w:pPr>
      <w:keepNext/>
      <w:spacing w:after="0" w:line="240" w:lineRule="auto"/>
      <w:outlineLvl w:val="5"/>
    </w:pPr>
    <w:rPr>
      <w:rFonts w:ascii="Times New Roman" w:eastAsia="Times New Roman" w:hAnsi="Times New Roman" w:cs="Times New Roman"/>
      <w:color w:val="323E4F" w:themeColor="text2" w:themeShade="BF"/>
      <w:sz w:val="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48DF"/>
    <w:rPr>
      <w:rFonts w:asciiTheme="majorHAnsi" w:hAnsiTheme="majorHAnsi"/>
      <w:caps/>
      <w:color w:val="5B9BD5" w:themeColor="accent1"/>
      <w:sz w:val="44"/>
      <w:szCs w:val="44"/>
      <w:lang w:val="es-ES"/>
    </w:rPr>
  </w:style>
  <w:style w:type="character" w:customStyle="1" w:styleId="Ttulo2Car">
    <w:name w:val="Título 2 Car"/>
    <w:basedOn w:val="Fuentedeprrafopredeter"/>
    <w:link w:val="Ttulo2"/>
    <w:uiPriority w:val="9"/>
    <w:rsid w:val="009648DF"/>
    <w:rPr>
      <w:rFonts w:asciiTheme="majorHAnsi" w:hAnsiTheme="majorHAnsi"/>
      <w:color w:val="5B9BD5" w:themeColor="accent1"/>
      <w:sz w:val="36"/>
      <w:szCs w:val="36"/>
      <w:lang w:val="es-ES"/>
    </w:rPr>
  </w:style>
  <w:style w:type="character" w:customStyle="1" w:styleId="Ttulo3Car">
    <w:name w:val="Título 3 Car"/>
    <w:basedOn w:val="Fuentedeprrafopredeter"/>
    <w:link w:val="Ttulo3"/>
    <w:uiPriority w:val="9"/>
    <w:rsid w:val="009648DF"/>
    <w:rPr>
      <w:rFonts w:asciiTheme="majorHAnsi" w:hAnsiTheme="majorHAnsi"/>
      <w:caps/>
      <w:color w:val="5B9BD5" w:themeColor="accent1"/>
      <w:sz w:val="36"/>
      <w:szCs w:val="36"/>
      <w:lang w:val="es-ES"/>
    </w:rPr>
  </w:style>
  <w:style w:type="character" w:customStyle="1" w:styleId="Ttulo4Car">
    <w:name w:val="Título 4 Car"/>
    <w:basedOn w:val="Fuentedeprrafopredeter"/>
    <w:link w:val="Ttulo4"/>
    <w:uiPriority w:val="9"/>
    <w:rsid w:val="009648DF"/>
    <w:rPr>
      <w:rFonts w:asciiTheme="majorHAnsi" w:hAnsiTheme="majorHAnsi"/>
      <w:color w:val="5B9BD5" w:themeColor="accent1"/>
      <w:sz w:val="24"/>
      <w:lang w:val="es-ES"/>
    </w:rPr>
  </w:style>
  <w:style w:type="character" w:customStyle="1" w:styleId="Ttulo6Car">
    <w:name w:val="Título 6 Car"/>
    <w:basedOn w:val="Fuentedeprrafopredeter"/>
    <w:link w:val="Ttulo6"/>
    <w:rsid w:val="009648DF"/>
    <w:rPr>
      <w:rFonts w:ascii="Times New Roman" w:eastAsia="Times New Roman" w:hAnsi="Times New Roman" w:cs="Times New Roman"/>
      <w:color w:val="323E4F" w:themeColor="text2" w:themeShade="BF"/>
      <w:sz w:val="60"/>
      <w:lang w:val="es-ES"/>
    </w:rPr>
  </w:style>
  <w:style w:type="table" w:styleId="Tablaconcuadrcula">
    <w:name w:val="Table Grid"/>
    <w:basedOn w:val="Tablanormal"/>
    <w:uiPriority w:val="59"/>
    <w:rsid w:val="009648D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9648DF"/>
    <w:pPr>
      <w:spacing w:before="100" w:beforeAutospacing="1" w:after="100" w:afterAutospacing="1" w:line="240" w:lineRule="auto"/>
    </w:pPr>
    <w:rPr>
      <w:rFonts w:ascii="Times New Roman" w:eastAsiaTheme="minorEastAsia" w:hAnsi="Times New Roman" w:cs="Times New Roman"/>
      <w:color w:val="auto"/>
      <w:sz w:val="24"/>
      <w:szCs w:val="24"/>
      <w:lang w:val="es-CO" w:eastAsia="es-CO"/>
    </w:rPr>
  </w:style>
  <w:style w:type="paragraph" w:styleId="Encabezado">
    <w:name w:val="header"/>
    <w:basedOn w:val="Normal"/>
    <w:link w:val="EncabezadoCar"/>
    <w:uiPriority w:val="99"/>
    <w:unhideWhenUsed/>
    <w:rsid w:val="009648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48DF"/>
    <w:rPr>
      <w:color w:val="2E74B5" w:themeColor="accent1" w:themeShade="BF"/>
      <w:lang w:val="es-ES"/>
    </w:rPr>
  </w:style>
  <w:style w:type="paragraph" w:styleId="Piedepgina">
    <w:name w:val="footer"/>
    <w:basedOn w:val="Normal"/>
    <w:link w:val="PiedepginaCar"/>
    <w:uiPriority w:val="99"/>
    <w:unhideWhenUsed/>
    <w:rsid w:val="009648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48DF"/>
    <w:rPr>
      <w:color w:val="2E74B5" w:themeColor="accent1" w:themeShade="BF"/>
      <w:lang w:val="es-ES"/>
    </w:rPr>
  </w:style>
  <w:style w:type="character" w:customStyle="1" w:styleId="TextodegloboCar">
    <w:name w:val="Texto de globo Car"/>
    <w:basedOn w:val="Fuentedeprrafopredeter"/>
    <w:link w:val="Textodeglobo"/>
    <w:uiPriority w:val="99"/>
    <w:semiHidden/>
    <w:rsid w:val="009648DF"/>
    <w:rPr>
      <w:rFonts w:ascii="Tahoma" w:hAnsi="Tahoma" w:cs="Tahoma"/>
      <w:color w:val="2E74B5" w:themeColor="accent1" w:themeShade="BF"/>
      <w:sz w:val="16"/>
      <w:szCs w:val="16"/>
      <w:lang w:val="es-ES"/>
    </w:rPr>
  </w:style>
  <w:style w:type="paragraph" w:styleId="Textodeglobo">
    <w:name w:val="Balloon Text"/>
    <w:basedOn w:val="Normal"/>
    <w:link w:val="TextodegloboCar"/>
    <w:uiPriority w:val="99"/>
    <w:semiHidden/>
    <w:unhideWhenUsed/>
    <w:rsid w:val="009648DF"/>
    <w:pPr>
      <w:spacing w:after="0" w:line="240" w:lineRule="auto"/>
    </w:pPr>
    <w:rPr>
      <w:rFonts w:ascii="Tahoma" w:hAnsi="Tahoma" w:cs="Tahoma"/>
      <w:sz w:val="16"/>
      <w:szCs w:val="16"/>
    </w:rPr>
  </w:style>
  <w:style w:type="paragraph" w:customStyle="1" w:styleId="Intro">
    <w:name w:val="Intro"/>
    <w:basedOn w:val="Normal"/>
    <w:qFormat/>
    <w:rsid w:val="009648DF"/>
    <w:pPr>
      <w:ind w:left="1440"/>
    </w:pPr>
    <w:rPr>
      <w:sz w:val="28"/>
    </w:rPr>
  </w:style>
  <w:style w:type="paragraph" w:customStyle="1" w:styleId="TabName">
    <w:name w:val="Tab Name"/>
    <w:basedOn w:val="Normal"/>
    <w:rsid w:val="009648DF"/>
    <w:pPr>
      <w:jc w:val="center"/>
    </w:pPr>
    <w:rPr>
      <w:color w:val="5B9BD5" w:themeColor="accent1"/>
      <w:sz w:val="32"/>
    </w:rPr>
  </w:style>
  <w:style w:type="paragraph" w:styleId="Prrafodelista">
    <w:name w:val="List Paragraph"/>
    <w:basedOn w:val="Normal"/>
    <w:uiPriority w:val="34"/>
    <w:qFormat/>
    <w:rsid w:val="009648DF"/>
    <w:pPr>
      <w:numPr>
        <w:numId w:val="1"/>
      </w:numPr>
      <w:spacing w:after="400" w:line="240" w:lineRule="auto"/>
    </w:pPr>
    <w:rPr>
      <w:color w:val="5B9BD5" w:themeColor="accent1"/>
      <w:sz w:val="32"/>
    </w:rPr>
  </w:style>
  <w:style w:type="paragraph" w:customStyle="1" w:styleId="1Spine">
    <w:name w:val="1&quot; Spine"/>
    <w:basedOn w:val="Normal"/>
    <w:qFormat/>
    <w:rsid w:val="009648DF"/>
    <w:pPr>
      <w:spacing w:after="0" w:line="240" w:lineRule="auto"/>
      <w:jc w:val="center"/>
    </w:pPr>
    <w:rPr>
      <w:b/>
      <w:color w:val="323E4F" w:themeColor="text2" w:themeShade="BF"/>
      <w:sz w:val="44"/>
      <w:szCs w:val="44"/>
    </w:rPr>
  </w:style>
  <w:style w:type="paragraph" w:customStyle="1" w:styleId="15Spine">
    <w:name w:val="1.5&quot; Spine"/>
    <w:basedOn w:val="Normal"/>
    <w:qFormat/>
    <w:rsid w:val="009648DF"/>
    <w:pPr>
      <w:spacing w:after="0" w:line="240" w:lineRule="auto"/>
      <w:jc w:val="center"/>
    </w:pPr>
    <w:rPr>
      <w:b/>
      <w:color w:val="323E4F" w:themeColor="text2" w:themeShade="BF"/>
      <w:sz w:val="48"/>
      <w:szCs w:val="48"/>
    </w:rPr>
  </w:style>
  <w:style w:type="paragraph" w:customStyle="1" w:styleId="2Spine">
    <w:name w:val="2&quot; Spine"/>
    <w:basedOn w:val="Normal"/>
    <w:qFormat/>
    <w:rsid w:val="009648DF"/>
    <w:pPr>
      <w:spacing w:after="0" w:line="240" w:lineRule="auto"/>
      <w:jc w:val="center"/>
    </w:pPr>
    <w:rPr>
      <w:b/>
      <w:color w:val="323E4F" w:themeColor="text2" w:themeShade="BF"/>
      <w:sz w:val="56"/>
      <w:szCs w:val="56"/>
    </w:rPr>
  </w:style>
  <w:style w:type="paragraph" w:customStyle="1" w:styleId="3Spine">
    <w:name w:val="3&quot; Spine"/>
    <w:basedOn w:val="Normal"/>
    <w:qFormat/>
    <w:rsid w:val="009648DF"/>
    <w:pPr>
      <w:spacing w:after="0" w:line="240" w:lineRule="auto"/>
      <w:jc w:val="center"/>
    </w:pPr>
    <w:rPr>
      <w:b/>
      <w:color w:val="323E4F" w:themeColor="text2" w:themeShade="BF"/>
      <w:sz w:val="64"/>
      <w:szCs w:val="64"/>
    </w:rPr>
  </w:style>
  <w:style w:type="paragraph" w:customStyle="1" w:styleId="ClassName">
    <w:name w:val="Class Name"/>
    <w:basedOn w:val="Ttulo6"/>
    <w:qFormat/>
    <w:rsid w:val="009648DF"/>
    <w:pPr>
      <w:jc w:val="center"/>
    </w:pPr>
    <w:rPr>
      <w:rFonts w:asciiTheme="majorHAnsi" w:hAnsiTheme="majorHAnsi"/>
      <w:caps/>
      <w:color w:val="5B9BD5" w:themeColor="accent1"/>
      <w:sz w:val="44"/>
    </w:rPr>
  </w:style>
  <w:style w:type="paragraph" w:styleId="Puesto">
    <w:name w:val="Title"/>
    <w:basedOn w:val="Ttulo3"/>
    <w:next w:val="Normal"/>
    <w:link w:val="PuestoCar"/>
    <w:uiPriority w:val="10"/>
    <w:qFormat/>
    <w:rsid w:val="009648DF"/>
  </w:style>
  <w:style w:type="character" w:customStyle="1" w:styleId="PuestoCar">
    <w:name w:val="Puesto Car"/>
    <w:basedOn w:val="Fuentedeprrafopredeter"/>
    <w:link w:val="Puesto"/>
    <w:uiPriority w:val="10"/>
    <w:rsid w:val="009648DF"/>
    <w:rPr>
      <w:rFonts w:asciiTheme="majorHAnsi" w:hAnsiTheme="majorHAnsi"/>
      <w:caps/>
      <w:color w:val="5B9BD5" w:themeColor="accent1"/>
      <w:sz w:val="36"/>
      <w:szCs w:val="36"/>
      <w:lang w:val="es-ES"/>
    </w:rPr>
  </w:style>
  <w:style w:type="character" w:styleId="Hipervnculo">
    <w:name w:val="Hyperlink"/>
    <w:basedOn w:val="Fuentedeprrafopredeter"/>
    <w:uiPriority w:val="99"/>
    <w:unhideWhenUsed/>
    <w:rsid w:val="009648DF"/>
    <w:rPr>
      <w:color w:val="0563C1" w:themeColor="hyperlink"/>
      <w:u w:val="single"/>
    </w:rPr>
  </w:style>
  <w:style w:type="table" w:styleId="Cuadrculadetablaclara">
    <w:name w:val="Grid Table Light"/>
    <w:basedOn w:val="Tablanormal"/>
    <w:uiPriority w:val="40"/>
    <w:rsid w:val="00A04AD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5">
    <w:name w:val="Plain Table 5"/>
    <w:basedOn w:val="Tablanormal"/>
    <w:uiPriority w:val="45"/>
    <w:rsid w:val="001D398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24315">
      <w:bodyDiv w:val="1"/>
      <w:marLeft w:val="0"/>
      <w:marRight w:val="0"/>
      <w:marTop w:val="0"/>
      <w:marBottom w:val="0"/>
      <w:divBdr>
        <w:top w:val="none" w:sz="0" w:space="0" w:color="auto"/>
        <w:left w:val="none" w:sz="0" w:space="0" w:color="auto"/>
        <w:bottom w:val="none" w:sz="0" w:space="0" w:color="auto"/>
        <w:right w:val="none" w:sz="0" w:space="0" w:color="auto"/>
      </w:divBdr>
    </w:div>
    <w:div w:id="1186871338">
      <w:bodyDiv w:val="1"/>
      <w:marLeft w:val="0"/>
      <w:marRight w:val="0"/>
      <w:marTop w:val="0"/>
      <w:marBottom w:val="0"/>
      <w:divBdr>
        <w:top w:val="none" w:sz="0" w:space="0" w:color="auto"/>
        <w:left w:val="none" w:sz="0" w:space="0" w:color="auto"/>
        <w:bottom w:val="none" w:sz="0" w:space="0" w:color="auto"/>
        <w:right w:val="none" w:sz="0" w:space="0" w:color="auto"/>
      </w:divBdr>
    </w:div>
    <w:div w:id="1959407603">
      <w:bodyDiv w:val="1"/>
      <w:marLeft w:val="0"/>
      <w:marRight w:val="0"/>
      <w:marTop w:val="0"/>
      <w:marBottom w:val="0"/>
      <w:divBdr>
        <w:top w:val="none" w:sz="0" w:space="0" w:color="auto"/>
        <w:left w:val="none" w:sz="0" w:space="0" w:color="auto"/>
        <w:bottom w:val="none" w:sz="0" w:space="0" w:color="auto"/>
        <w:right w:val="none" w:sz="0" w:space="0" w:color="auto"/>
      </w:divBdr>
    </w:div>
    <w:div w:id="198831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33</Pages>
  <Words>4855</Words>
  <Characters>26707</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Lopera</dc:creator>
  <cp:keywords/>
  <dc:description/>
  <cp:lastModifiedBy>DOCENTES</cp:lastModifiedBy>
  <cp:revision>4</cp:revision>
  <dcterms:created xsi:type="dcterms:W3CDTF">2019-07-11T13:25:00Z</dcterms:created>
  <dcterms:modified xsi:type="dcterms:W3CDTF">2019-07-16T13:55:00Z</dcterms:modified>
</cp:coreProperties>
</file>