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98C" w:rsidRPr="00DD1043" w:rsidRDefault="0055662F" w:rsidP="00FD5721">
      <w:pPr>
        <w:jc w:val="center"/>
        <w:rPr>
          <w:b/>
          <w:sz w:val="22"/>
          <w:szCs w:val="22"/>
          <w:lang w:val="es-CO"/>
        </w:rPr>
      </w:pPr>
      <w:r w:rsidRPr="00DD1043">
        <w:rPr>
          <w:b/>
          <w:sz w:val="22"/>
          <w:szCs w:val="22"/>
          <w:lang w:val="es-CO"/>
        </w:rPr>
        <w:t>50 HORAS DE CONSTITUCIÓN POLÍTICA</w:t>
      </w:r>
    </w:p>
    <w:p w:rsidR="0055662F" w:rsidRPr="00DD1043" w:rsidRDefault="0055662F" w:rsidP="003F202A">
      <w:pPr>
        <w:jc w:val="both"/>
        <w:rPr>
          <w:sz w:val="22"/>
          <w:szCs w:val="22"/>
          <w:lang w:val="es-CO"/>
        </w:rPr>
      </w:pPr>
    </w:p>
    <w:p w:rsidR="0055662F" w:rsidRPr="00DD1043" w:rsidRDefault="0055662F" w:rsidP="003F202A">
      <w:pPr>
        <w:jc w:val="both"/>
        <w:rPr>
          <w:sz w:val="22"/>
          <w:szCs w:val="22"/>
          <w:lang w:val="es-CO"/>
        </w:rPr>
      </w:pPr>
      <w:r w:rsidRPr="00DD1043">
        <w:rPr>
          <w:sz w:val="22"/>
          <w:szCs w:val="22"/>
          <w:lang w:val="es-CO"/>
        </w:rPr>
        <w:t>Actividades propuestas por los tutores del área de Ciencias Sociales</w:t>
      </w:r>
    </w:p>
    <w:p w:rsidR="0055662F" w:rsidRPr="00DD1043" w:rsidRDefault="0055662F" w:rsidP="003F202A">
      <w:pPr>
        <w:jc w:val="both"/>
        <w:rPr>
          <w:sz w:val="22"/>
          <w:szCs w:val="22"/>
          <w:lang w:val="es-CO"/>
        </w:rPr>
      </w:pPr>
    </w:p>
    <w:p w:rsidR="0055662F" w:rsidRPr="00DD1043" w:rsidRDefault="00DD1043" w:rsidP="00FD5721">
      <w:pPr>
        <w:jc w:val="center"/>
        <w:rPr>
          <w:b/>
          <w:sz w:val="22"/>
          <w:szCs w:val="22"/>
          <w:lang w:val="es-CO"/>
        </w:rPr>
      </w:pPr>
      <w:r w:rsidRPr="00DD1043">
        <w:rPr>
          <w:b/>
          <w:sz w:val="22"/>
          <w:szCs w:val="22"/>
          <w:lang w:val="es-CO"/>
        </w:rPr>
        <w:t>Actividad 3</w:t>
      </w:r>
    </w:p>
    <w:p w:rsidR="0055662F" w:rsidRPr="00DD1043" w:rsidRDefault="0055662F" w:rsidP="003F202A">
      <w:pPr>
        <w:jc w:val="both"/>
        <w:rPr>
          <w:sz w:val="22"/>
          <w:szCs w:val="22"/>
          <w:lang w:val="es-CO"/>
        </w:rPr>
      </w:pPr>
    </w:p>
    <w:p w:rsidR="0055662F" w:rsidRPr="00DD1043" w:rsidRDefault="00DD1043" w:rsidP="003F202A">
      <w:pPr>
        <w:jc w:val="both"/>
        <w:rPr>
          <w:b/>
          <w:sz w:val="22"/>
          <w:szCs w:val="22"/>
          <w:lang w:val="es-CO"/>
        </w:rPr>
      </w:pPr>
      <w:r w:rsidRPr="00DD1043">
        <w:rPr>
          <w:b/>
          <w:sz w:val="22"/>
          <w:szCs w:val="22"/>
          <w:lang w:val="es-CO"/>
        </w:rPr>
        <w:t xml:space="preserve">Estándar: </w:t>
      </w:r>
      <w:r w:rsidRPr="00DD1043">
        <w:rPr>
          <w:sz w:val="22"/>
          <w:szCs w:val="22"/>
          <w:lang w:val="es-CO"/>
        </w:rPr>
        <w:t>Analizo el paso de un sistema democrático representativo a un sistema democrático participativo en Colombia.</w:t>
      </w:r>
    </w:p>
    <w:p w:rsidR="00187413" w:rsidRPr="00DD1043" w:rsidRDefault="00187413" w:rsidP="003F202A">
      <w:pPr>
        <w:jc w:val="both"/>
        <w:rPr>
          <w:b/>
          <w:sz w:val="22"/>
          <w:szCs w:val="22"/>
          <w:lang w:val="es-CO"/>
        </w:rPr>
      </w:pPr>
    </w:p>
    <w:p w:rsidR="0055662F" w:rsidRPr="00DD1043" w:rsidRDefault="0055662F" w:rsidP="003F202A">
      <w:pPr>
        <w:jc w:val="both"/>
        <w:rPr>
          <w:sz w:val="22"/>
          <w:szCs w:val="22"/>
          <w:lang w:val="es-CO"/>
        </w:rPr>
      </w:pPr>
      <w:r w:rsidRPr="00DD1043">
        <w:rPr>
          <w:b/>
          <w:sz w:val="22"/>
          <w:szCs w:val="22"/>
          <w:lang w:val="es-CO"/>
        </w:rPr>
        <w:t>Competencia:</w:t>
      </w:r>
      <w:r w:rsidRPr="00DD1043">
        <w:rPr>
          <w:sz w:val="22"/>
          <w:szCs w:val="22"/>
          <w:lang w:val="es-CO"/>
        </w:rPr>
        <w:t xml:space="preserve"> Pensamiento Social</w:t>
      </w:r>
      <w:r w:rsidRPr="00DD1043">
        <w:rPr>
          <w:sz w:val="22"/>
          <w:szCs w:val="22"/>
          <w:lang w:val="es-CO"/>
        </w:rPr>
        <w:tab/>
      </w:r>
      <w:r w:rsidRPr="00DD1043">
        <w:rPr>
          <w:sz w:val="22"/>
          <w:szCs w:val="22"/>
          <w:lang w:val="es-CO"/>
        </w:rPr>
        <w:tab/>
      </w:r>
      <w:r w:rsidRPr="00DD1043">
        <w:rPr>
          <w:sz w:val="22"/>
          <w:szCs w:val="22"/>
          <w:lang w:val="es-CO"/>
        </w:rPr>
        <w:tab/>
      </w:r>
      <w:r w:rsidRPr="00DD1043">
        <w:rPr>
          <w:sz w:val="22"/>
          <w:szCs w:val="22"/>
          <w:lang w:val="es-CO"/>
        </w:rPr>
        <w:tab/>
      </w:r>
      <w:r w:rsidR="00ED33BC" w:rsidRPr="00DD1043">
        <w:rPr>
          <w:sz w:val="22"/>
          <w:szCs w:val="22"/>
          <w:lang w:val="es-CO"/>
        </w:rPr>
        <w:t xml:space="preserve">       </w:t>
      </w:r>
      <w:r w:rsidR="00187413" w:rsidRPr="00DD1043">
        <w:rPr>
          <w:sz w:val="22"/>
          <w:szCs w:val="22"/>
          <w:lang w:val="es-CO"/>
        </w:rPr>
        <w:t xml:space="preserve">   </w:t>
      </w:r>
      <w:r w:rsidR="00ED33BC" w:rsidRPr="00DD1043">
        <w:rPr>
          <w:sz w:val="22"/>
          <w:szCs w:val="22"/>
          <w:lang w:val="es-CO"/>
        </w:rPr>
        <w:t xml:space="preserve"> </w:t>
      </w:r>
      <w:r w:rsidRPr="00DD1043">
        <w:rPr>
          <w:b/>
          <w:sz w:val="22"/>
          <w:szCs w:val="22"/>
          <w:lang w:val="es-CO"/>
        </w:rPr>
        <w:t>Cantidad de horas:</w:t>
      </w:r>
      <w:r w:rsidRPr="00DD1043">
        <w:rPr>
          <w:sz w:val="22"/>
          <w:szCs w:val="22"/>
          <w:lang w:val="es-CO"/>
        </w:rPr>
        <w:t xml:space="preserve"> </w:t>
      </w:r>
      <w:r w:rsidR="00DD1043" w:rsidRPr="00DD1043">
        <w:rPr>
          <w:sz w:val="22"/>
          <w:szCs w:val="22"/>
          <w:lang w:val="es-CO"/>
        </w:rPr>
        <w:t>seis</w:t>
      </w:r>
      <w:r w:rsidR="00187413" w:rsidRPr="00DD1043">
        <w:rPr>
          <w:sz w:val="22"/>
          <w:szCs w:val="22"/>
          <w:lang w:val="es-CO"/>
        </w:rPr>
        <w:t xml:space="preserve"> (</w:t>
      </w:r>
      <w:r w:rsidR="00DD1043" w:rsidRPr="00DD1043">
        <w:rPr>
          <w:sz w:val="22"/>
          <w:szCs w:val="22"/>
          <w:lang w:val="es-CO"/>
        </w:rPr>
        <w:t>6</w:t>
      </w:r>
      <w:r w:rsidRPr="00DD1043">
        <w:rPr>
          <w:sz w:val="22"/>
          <w:szCs w:val="22"/>
          <w:lang w:val="es-CO"/>
        </w:rPr>
        <w:t>)</w:t>
      </w:r>
    </w:p>
    <w:p w:rsidR="0055662F" w:rsidRPr="00DD1043" w:rsidRDefault="0055662F" w:rsidP="003F202A">
      <w:pPr>
        <w:jc w:val="both"/>
        <w:rPr>
          <w:sz w:val="22"/>
          <w:szCs w:val="22"/>
          <w:lang w:val="es-CO"/>
        </w:rPr>
      </w:pPr>
    </w:p>
    <w:p w:rsidR="0055662F" w:rsidRPr="00DD1043" w:rsidRDefault="0055662F" w:rsidP="003F202A">
      <w:pPr>
        <w:jc w:val="both"/>
        <w:rPr>
          <w:sz w:val="22"/>
          <w:szCs w:val="22"/>
          <w:lang w:val="es-CO"/>
        </w:rPr>
      </w:pPr>
      <w:r w:rsidRPr="00DD1043">
        <w:rPr>
          <w:b/>
          <w:sz w:val="22"/>
          <w:szCs w:val="22"/>
          <w:lang w:val="es-CO"/>
        </w:rPr>
        <w:t>Objetivo:</w:t>
      </w:r>
      <w:r w:rsidRPr="00DD1043">
        <w:rPr>
          <w:sz w:val="22"/>
          <w:szCs w:val="22"/>
          <w:lang w:val="es-CO"/>
        </w:rPr>
        <w:t xml:space="preserve"> </w:t>
      </w:r>
      <w:r w:rsidR="00DD1043" w:rsidRPr="00DD1043">
        <w:rPr>
          <w:sz w:val="22"/>
          <w:szCs w:val="22"/>
          <w:lang w:val="es-CO"/>
        </w:rPr>
        <w:t>Identificar y usar conceptos sociales básicos (económicos, políticos, culturales y geográficos).</w:t>
      </w:r>
    </w:p>
    <w:p w:rsidR="0055662F" w:rsidRPr="00DD1043" w:rsidRDefault="0055662F" w:rsidP="003F202A">
      <w:pPr>
        <w:jc w:val="both"/>
        <w:rPr>
          <w:sz w:val="22"/>
          <w:szCs w:val="22"/>
          <w:lang w:val="es-CO"/>
        </w:rPr>
      </w:pPr>
    </w:p>
    <w:p w:rsidR="0055662F" w:rsidRPr="00DD1043" w:rsidRDefault="0055662F" w:rsidP="003F202A">
      <w:pPr>
        <w:jc w:val="both"/>
        <w:rPr>
          <w:sz w:val="22"/>
          <w:szCs w:val="22"/>
          <w:lang w:val="es-CO"/>
        </w:rPr>
      </w:pPr>
      <w:r w:rsidRPr="00DD1043">
        <w:rPr>
          <w:b/>
          <w:sz w:val="22"/>
          <w:szCs w:val="22"/>
          <w:lang w:val="es-CO"/>
        </w:rPr>
        <w:t>Estrategia didáctica:</w:t>
      </w:r>
      <w:r w:rsidRPr="00DD1043">
        <w:rPr>
          <w:sz w:val="22"/>
          <w:szCs w:val="22"/>
          <w:lang w:val="es-CO"/>
        </w:rPr>
        <w:t xml:space="preserve"> </w:t>
      </w:r>
      <w:r w:rsidR="00DD1043" w:rsidRPr="00DD1043">
        <w:rPr>
          <w:sz w:val="22"/>
          <w:szCs w:val="22"/>
          <w:lang w:val="es-CO"/>
        </w:rPr>
        <w:t>Diferencia los mecanismos de participación ciudadana, así como su aplicación por medio de un análisis de casos.</w:t>
      </w:r>
    </w:p>
    <w:p w:rsidR="0055662F" w:rsidRPr="00DD1043" w:rsidRDefault="0055662F" w:rsidP="003F202A">
      <w:pPr>
        <w:jc w:val="both"/>
        <w:rPr>
          <w:sz w:val="22"/>
          <w:szCs w:val="22"/>
          <w:lang w:val="es-CO"/>
        </w:rPr>
      </w:pPr>
    </w:p>
    <w:p w:rsidR="0055662F" w:rsidRPr="00DD1043" w:rsidRDefault="003F202A" w:rsidP="003F202A">
      <w:pPr>
        <w:jc w:val="both"/>
        <w:rPr>
          <w:sz w:val="22"/>
          <w:szCs w:val="22"/>
          <w:lang w:val="es-CO"/>
        </w:rPr>
      </w:pPr>
      <w:r w:rsidRPr="00DD1043">
        <w:rPr>
          <w:b/>
          <w:sz w:val="22"/>
          <w:szCs w:val="22"/>
          <w:lang w:val="es-CO"/>
        </w:rPr>
        <w:t>Paso 1:</w:t>
      </w:r>
      <w:r w:rsidRPr="00DD1043">
        <w:rPr>
          <w:sz w:val="22"/>
          <w:szCs w:val="22"/>
          <w:lang w:val="es-CO"/>
        </w:rPr>
        <w:t xml:space="preserve"> </w:t>
      </w:r>
      <w:r w:rsidR="00DD1043" w:rsidRPr="00DD1043">
        <w:rPr>
          <w:sz w:val="22"/>
          <w:szCs w:val="22"/>
          <w:lang w:val="es-CO"/>
        </w:rPr>
        <w:t xml:space="preserve">Consulta cuáles son los mecanismos de participación ciudadana. </w:t>
      </w:r>
    </w:p>
    <w:p w:rsidR="003F202A" w:rsidRPr="00DD1043" w:rsidRDefault="003F202A" w:rsidP="003F202A">
      <w:pPr>
        <w:jc w:val="both"/>
        <w:rPr>
          <w:sz w:val="22"/>
          <w:szCs w:val="22"/>
        </w:rPr>
      </w:pPr>
    </w:p>
    <w:p w:rsidR="003F202A" w:rsidRPr="00DD1043" w:rsidRDefault="003F202A" w:rsidP="003F202A">
      <w:pPr>
        <w:jc w:val="both"/>
        <w:rPr>
          <w:sz w:val="22"/>
          <w:szCs w:val="22"/>
        </w:rPr>
      </w:pPr>
      <w:r w:rsidRPr="00DD1043">
        <w:rPr>
          <w:b/>
          <w:sz w:val="22"/>
          <w:szCs w:val="22"/>
        </w:rPr>
        <w:t>Paso 2:</w:t>
      </w:r>
      <w:r w:rsidRPr="00DD1043">
        <w:rPr>
          <w:sz w:val="22"/>
          <w:szCs w:val="22"/>
        </w:rPr>
        <w:t xml:space="preserve"> </w:t>
      </w:r>
      <w:r w:rsidR="00DD1043" w:rsidRPr="00DD1043">
        <w:rPr>
          <w:sz w:val="22"/>
          <w:szCs w:val="22"/>
        </w:rPr>
        <w:t xml:space="preserve">A través de un esquema de llaves los estudiantes deberán identificar las características de los mecanismos de participación ciudadana. Realiza un esquema que resuma los mecanismos. Se recomienda el siguiente enlace para que el estudiante reconozca qué es un esquema de llaves: </w:t>
      </w:r>
      <w:hyperlink r:id="rId7" w:history="1">
        <w:r w:rsidR="00DD1043" w:rsidRPr="00DD1043">
          <w:rPr>
            <w:rStyle w:val="Hipervnculo"/>
            <w:sz w:val="22"/>
            <w:szCs w:val="22"/>
          </w:rPr>
          <w:t>https://www.milejemplos.com/resumenes/ejemplo-de-esquema-de-llaves.html</w:t>
        </w:r>
      </w:hyperlink>
      <w:r w:rsidR="00DD1043" w:rsidRPr="00DD1043">
        <w:rPr>
          <w:sz w:val="22"/>
          <w:szCs w:val="22"/>
        </w:rPr>
        <w:t xml:space="preserve"> </w:t>
      </w:r>
    </w:p>
    <w:p w:rsidR="008464D1" w:rsidRPr="00DD1043" w:rsidRDefault="008464D1" w:rsidP="003F202A">
      <w:pPr>
        <w:jc w:val="both"/>
        <w:rPr>
          <w:sz w:val="22"/>
          <w:szCs w:val="22"/>
        </w:rPr>
      </w:pPr>
    </w:p>
    <w:p w:rsidR="008464D1" w:rsidRPr="00DD1043" w:rsidRDefault="008464D1" w:rsidP="003F202A">
      <w:pPr>
        <w:jc w:val="both"/>
        <w:rPr>
          <w:sz w:val="22"/>
          <w:szCs w:val="22"/>
        </w:rPr>
      </w:pPr>
      <w:r w:rsidRPr="00DD1043">
        <w:rPr>
          <w:b/>
          <w:sz w:val="22"/>
          <w:szCs w:val="22"/>
        </w:rPr>
        <w:t>Paso 3:</w:t>
      </w:r>
      <w:r w:rsidRPr="00DD1043">
        <w:rPr>
          <w:sz w:val="22"/>
          <w:szCs w:val="22"/>
        </w:rPr>
        <w:t xml:space="preserve"> </w:t>
      </w:r>
      <w:r w:rsidR="00DD1043" w:rsidRPr="00DD1043">
        <w:rPr>
          <w:sz w:val="22"/>
          <w:szCs w:val="22"/>
        </w:rPr>
        <w:t>Escoge uno de los mecanismos para realizar un análisis, para ello revisa la información contemplada en los enlaces recomendados en la parte inferior. Los estudiantes deberán realizar un plegable donde tenga en cuenta las preguntas de control en el cuadro inferior. Cada pregunta será una cara del plegable a entregar.</w:t>
      </w:r>
    </w:p>
    <w:p w:rsidR="00DD1043" w:rsidRPr="00DD1043" w:rsidRDefault="00DD1043" w:rsidP="003F202A">
      <w:pPr>
        <w:jc w:val="both"/>
        <w:rPr>
          <w:sz w:val="22"/>
          <w:szCs w:val="22"/>
        </w:rPr>
      </w:pPr>
    </w:p>
    <w:tbl>
      <w:tblPr>
        <w:tblStyle w:val="Tablaconcuadrcula"/>
        <w:tblW w:w="0" w:type="auto"/>
        <w:tblLook w:val="04A0" w:firstRow="1" w:lastRow="0" w:firstColumn="1" w:lastColumn="0" w:noHBand="0" w:noVBand="1"/>
      </w:tblPr>
      <w:tblGrid>
        <w:gridCol w:w="1116"/>
        <w:gridCol w:w="1405"/>
        <w:gridCol w:w="1186"/>
        <w:gridCol w:w="1181"/>
        <w:gridCol w:w="1226"/>
        <w:gridCol w:w="1456"/>
        <w:gridCol w:w="1258"/>
      </w:tblGrid>
      <w:tr w:rsidR="00DD1043" w:rsidRPr="00DD1043" w:rsidTr="00DD1043">
        <w:trPr>
          <w:trHeight w:val="2547"/>
        </w:trPr>
        <w:tc>
          <w:tcPr>
            <w:tcW w:w="1261" w:type="dxa"/>
            <w:vAlign w:val="center"/>
          </w:tcPr>
          <w:p w:rsidR="00DD1043" w:rsidRPr="00DD1043" w:rsidRDefault="00DD1043" w:rsidP="00DD1043">
            <w:pPr>
              <w:jc w:val="center"/>
              <w:rPr>
                <w:b/>
                <w:sz w:val="22"/>
                <w:szCs w:val="22"/>
              </w:rPr>
            </w:pPr>
            <w:r w:rsidRPr="00DD1043">
              <w:rPr>
                <w:b/>
                <w:sz w:val="22"/>
                <w:szCs w:val="22"/>
              </w:rPr>
              <w:t>Portada</w:t>
            </w:r>
          </w:p>
        </w:tc>
        <w:tc>
          <w:tcPr>
            <w:tcW w:w="1261" w:type="dxa"/>
            <w:vAlign w:val="center"/>
          </w:tcPr>
          <w:p w:rsidR="00DD1043" w:rsidRPr="00DD1043" w:rsidRDefault="00DD1043" w:rsidP="00DD1043">
            <w:pPr>
              <w:jc w:val="center"/>
              <w:rPr>
                <w:b/>
                <w:sz w:val="22"/>
                <w:szCs w:val="22"/>
              </w:rPr>
            </w:pPr>
            <w:r w:rsidRPr="00DD1043">
              <w:rPr>
                <w:b/>
                <w:sz w:val="22"/>
                <w:szCs w:val="22"/>
              </w:rPr>
              <w:t>Mecanismo de participación ciudadana (MPC)</w:t>
            </w:r>
          </w:p>
          <w:p w:rsidR="00DD1043" w:rsidRPr="00DD1043" w:rsidRDefault="00DD1043" w:rsidP="00DD1043">
            <w:pPr>
              <w:jc w:val="center"/>
              <w:rPr>
                <w:b/>
                <w:sz w:val="22"/>
                <w:szCs w:val="22"/>
              </w:rPr>
            </w:pPr>
          </w:p>
          <w:p w:rsidR="00DD1043" w:rsidRPr="00DD1043" w:rsidRDefault="00DD1043" w:rsidP="00DD1043">
            <w:pPr>
              <w:jc w:val="center"/>
              <w:rPr>
                <w:b/>
                <w:sz w:val="22"/>
                <w:szCs w:val="22"/>
              </w:rPr>
            </w:pPr>
            <w:r w:rsidRPr="00DD1043">
              <w:rPr>
                <w:b/>
                <w:sz w:val="22"/>
                <w:szCs w:val="22"/>
              </w:rPr>
              <w:t>(Incluir imagen)</w:t>
            </w:r>
          </w:p>
        </w:tc>
        <w:tc>
          <w:tcPr>
            <w:tcW w:w="1261" w:type="dxa"/>
            <w:vAlign w:val="center"/>
          </w:tcPr>
          <w:p w:rsidR="00DD1043" w:rsidRPr="00DD1043" w:rsidRDefault="00DD1043" w:rsidP="00DD1043">
            <w:pPr>
              <w:jc w:val="center"/>
              <w:rPr>
                <w:b/>
                <w:sz w:val="22"/>
                <w:szCs w:val="22"/>
              </w:rPr>
            </w:pPr>
            <w:r w:rsidRPr="00DD1043">
              <w:rPr>
                <w:b/>
                <w:sz w:val="22"/>
                <w:szCs w:val="22"/>
              </w:rPr>
              <w:t>¿Por qué fue necesario recurrir al MPC?</w:t>
            </w:r>
          </w:p>
          <w:p w:rsidR="00DD1043" w:rsidRPr="00DD1043" w:rsidRDefault="00DD1043" w:rsidP="00DD1043">
            <w:pPr>
              <w:jc w:val="center"/>
              <w:rPr>
                <w:b/>
                <w:sz w:val="22"/>
                <w:szCs w:val="22"/>
              </w:rPr>
            </w:pPr>
          </w:p>
          <w:p w:rsidR="00DD1043" w:rsidRPr="00DD1043" w:rsidRDefault="00DD1043" w:rsidP="00DD1043">
            <w:pPr>
              <w:jc w:val="center"/>
              <w:rPr>
                <w:b/>
                <w:sz w:val="22"/>
                <w:szCs w:val="22"/>
              </w:rPr>
            </w:pPr>
            <w:r w:rsidRPr="00DD1043">
              <w:rPr>
                <w:b/>
                <w:sz w:val="22"/>
                <w:szCs w:val="22"/>
              </w:rPr>
              <w:t>(Incluir imagen)</w:t>
            </w:r>
          </w:p>
        </w:tc>
        <w:tc>
          <w:tcPr>
            <w:tcW w:w="1261" w:type="dxa"/>
            <w:vAlign w:val="center"/>
          </w:tcPr>
          <w:p w:rsidR="00DD1043" w:rsidRPr="00DD1043" w:rsidRDefault="00DD1043" w:rsidP="00DD1043">
            <w:pPr>
              <w:jc w:val="center"/>
              <w:rPr>
                <w:b/>
                <w:sz w:val="22"/>
                <w:szCs w:val="22"/>
              </w:rPr>
            </w:pPr>
            <w:r w:rsidRPr="00DD1043">
              <w:rPr>
                <w:b/>
                <w:sz w:val="22"/>
                <w:szCs w:val="22"/>
              </w:rPr>
              <w:t>¿Cuál fue el resultado de MPC?</w:t>
            </w:r>
          </w:p>
          <w:p w:rsidR="00DD1043" w:rsidRPr="00DD1043" w:rsidRDefault="00DD1043" w:rsidP="00DD1043">
            <w:pPr>
              <w:jc w:val="center"/>
              <w:rPr>
                <w:b/>
                <w:sz w:val="22"/>
                <w:szCs w:val="22"/>
              </w:rPr>
            </w:pPr>
          </w:p>
          <w:p w:rsidR="00DD1043" w:rsidRPr="00DD1043" w:rsidRDefault="00DD1043" w:rsidP="00DD1043">
            <w:pPr>
              <w:jc w:val="center"/>
              <w:rPr>
                <w:b/>
                <w:sz w:val="22"/>
                <w:szCs w:val="22"/>
              </w:rPr>
            </w:pPr>
            <w:r w:rsidRPr="00DD1043">
              <w:rPr>
                <w:b/>
                <w:sz w:val="22"/>
                <w:szCs w:val="22"/>
              </w:rPr>
              <w:t>(Incluir imagen)</w:t>
            </w:r>
          </w:p>
        </w:tc>
        <w:tc>
          <w:tcPr>
            <w:tcW w:w="1261" w:type="dxa"/>
            <w:vAlign w:val="center"/>
          </w:tcPr>
          <w:p w:rsidR="00DD1043" w:rsidRPr="00DD1043" w:rsidRDefault="00DD1043" w:rsidP="00DD1043">
            <w:pPr>
              <w:jc w:val="center"/>
              <w:rPr>
                <w:b/>
                <w:sz w:val="22"/>
                <w:szCs w:val="22"/>
              </w:rPr>
            </w:pPr>
            <w:r w:rsidRPr="00DD1043">
              <w:rPr>
                <w:b/>
                <w:sz w:val="22"/>
                <w:szCs w:val="22"/>
              </w:rPr>
              <w:t>¿Por qué se obtuvo ese resultado?</w:t>
            </w:r>
          </w:p>
          <w:p w:rsidR="00DD1043" w:rsidRPr="00DD1043" w:rsidRDefault="00DD1043" w:rsidP="00DD1043">
            <w:pPr>
              <w:jc w:val="center"/>
              <w:rPr>
                <w:b/>
                <w:sz w:val="22"/>
                <w:szCs w:val="22"/>
              </w:rPr>
            </w:pPr>
          </w:p>
          <w:p w:rsidR="00DD1043" w:rsidRPr="00DD1043" w:rsidRDefault="00DD1043" w:rsidP="00DD1043">
            <w:pPr>
              <w:jc w:val="center"/>
              <w:rPr>
                <w:b/>
                <w:sz w:val="22"/>
                <w:szCs w:val="22"/>
              </w:rPr>
            </w:pPr>
          </w:p>
          <w:p w:rsidR="00DD1043" w:rsidRPr="00DD1043" w:rsidRDefault="00DD1043" w:rsidP="00DD1043">
            <w:pPr>
              <w:jc w:val="center"/>
              <w:rPr>
                <w:b/>
                <w:sz w:val="22"/>
                <w:szCs w:val="22"/>
              </w:rPr>
            </w:pPr>
            <w:r w:rsidRPr="00DD1043">
              <w:rPr>
                <w:b/>
                <w:sz w:val="22"/>
                <w:szCs w:val="22"/>
              </w:rPr>
              <w:t>(Incluir imagen)</w:t>
            </w:r>
          </w:p>
        </w:tc>
        <w:tc>
          <w:tcPr>
            <w:tcW w:w="1261" w:type="dxa"/>
            <w:vAlign w:val="center"/>
          </w:tcPr>
          <w:p w:rsidR="00DD1043" w:rsidRPr="00DD1043" w:rsidRDefault="00DD1043" w:rsidP="00DD1043">
            <w:pPr>
              <w:jc w:val="center"/>
              <w:rPr>
                <w:b/>
                <w:sz w:val="22"/>
                <w:szCs w:val="22"/>
              </w:rPr>
            </w:pPr>
            <w:r w:rsidRPr="00DD1043">
              <w:rPr>
                <w:b/>
                <w:sz w:val="22"/>
                <w:szCs w:val="22"/>
              </w:rPr>
              <w:t>¿Por qué crees que este MPC puede contribuir a la Democracia Participativa?</w:t>
            </w:r>
          </w:p>
        </w:tc>
        <w:tc>
          <w:tcPr>
            <w:tcW w:w="1262" w:type="dxa"/>
            <w:vAlign w:val="center"/>
          </w:tcPr>
          <w:p w:rsidR="00DD1043" w:rsidRPr="00DD1043" w:rsidRDefault="00DD1043" w:rsidP="00DD1043">
            <w:pPr>
              <w:jc w:val="center"/>
              <w:rPr>
                <w:b/>
                <w:sz w:val="22"/>
                <w:szCs w:val="22"/>
              </w:rPr>
            </w:pPr>
            <w:r w:rsidRPr="00DD1043">
              <w:rPr>
                <w:b/>
                <w:sz w:val="22"/>
                <w:szCs w:val="22"/>
              </w:rPr>
              <w:t>Bibliografía</w:t>
            </w:r>
          </w:p>
        </w:tc>
      </w:tr>
    </w:tbl>
    <w:p w:rsidR="00FD5721" w:rsidRPr="00DD1043" w:rsidRDefault="00FD5721" w:rsidP="00DD1043">
      <w:pPr>
        <w:jc w:val="both"/>
        <w:rPr>
          <w:sz w:val="22"/>
          <w:szCs w:val="22"/>
          <w:lang w:val="es-CO"/>
        </w:rPr>
      </w:pPr>
      <w:bookmarkStart w:id="0" w:name="_GoBack"/>
      <w:bookmarkEnd w:id="0"/>
    </w:p>
    <w:sectPr w:rsidR="00FD5721" w:rsidRPr="00DD1043" w:rsidSect="008464D1">
      <w:headerReference w:type="default" r:id="rId8"/>
      <w:footerReference w:type="default" r:id="rId9"/>
      <w:pgSz w:w="12240" w:h="15840" w:code="1"/>
      <w:pgMar w:top="2410" w:right="1701" w:bottom="2694" w:left="1701" w:header="170" w:footer="151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BE3" w:rsidRDefault="00172BE3" w:rsidP="000A09D0">
      <w:r>
        <w:separator/>
      </w:r>
    </w:p>
  </w:endnote>
  <w:endnote w:type="continuationSeparator" w:id="0">
    <w:p w:rsidR="00172BE3" w:rsidRDefault="00172BE3" w:rsidP="000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9D0" w:rsidRDefault="001C6B11">
    <w:pPr>
      <w:pStyle w:val="Piedepgina"/>
    </w:pPr>
    <w:r w:rsidRPr="005E60CE">
      <w:rPr>
        <w:noProof/>
        <w:lang w:eastAsia="es-CO"/>
      </w:rPr>
      <w:drawing>
        <wp:anchor distT="0" distB="0" distL="114300" distR="114300" simplePos="0" relativeHeight="251661312" behindDoc="0" locked="0" layoutInCell="1" allowOverlap="1" wp14:anchorId="185BA0E2" wp14:editId="0E37CA75">
          <wp:simplePos x="0" y="0"/>
          <wp:positionH relativeFrom="margin">
            <wp:align>right</wp:align>
          </wp:positionH>
          <wp:positionV relativeFrom="paragraph">
            <wp:posOffset>-296545</wp:posOffset>
          </wp:positionV>
          <wp:extent cx="1103499" cy="866775"/>
          <wp:effectExtent l="0" t="0" r="1905" b="0"/>
          <wp:wrapNone/>
          <wp:docPr id="10" name="Imagen 10" descr="C:\Users\Usuario\Downloads\version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version 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3499"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165E">
      <w:rPr>
        <w:noProof/>
        <w:lang w:eastAsia="es-CO"/>
      </w:rPr>
      <w:drawing>
        <wp:anchor distT="0" distB="0" distL="114300" distR="114300" simplePos="0" relativeHeight="251660288" behindDoc="0" locked="0" layoutInCell="1" allowOverlap="1" wp14:anchorId="0EF6AE45" wp14:editId="288842CB">
          <wp:simplePos x="0" y="0"/>
          <wp:positionH relativeFrom="margin">
            <wp:align>left</wp:align>
          </wp:positionH>
          <wp:positionV relativeFrom="paragraph">
            <wp:posOffset>-306070</wp:posOffset>
          </wp:positionV>
          <wp:extent cx="3231467" cy="885825"/>
          <wp:effectExtent l="0" t="0" r="0" b="0"/>
          <wp:wrapNone/>
          <wp:docPr id="11" name="Imagen 11" descr="C:\Users\Usuario\Downloads\PIE DE PÁGINA 60 AÑO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PIE DE PÁGINA 60 AÑOS (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48782"/>
                  <a:stretch/>
                </pic:blipFill>
                <pic:spPr bwMode="auto">
                  <a:xfrm>
                    <a:off x="0" y="0"/>
                    <a:ext cx="3231467" cy="885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BE3" w:rsidRDefault="00172BE3" w:rsidP="000A09D0">
      <w:r>
        <w:separator/>
      </w:r>
    </w:p>
  </w:footnote>
  <w:footnote w:type="continuationSeparator" w:id="0">
    <w:p w:rsidR="00172BE3" w:rsidRDefault="00172BE3" w:rsidP="000A09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9D0" w:rsidRDefault="000A09D0">
    <w:pPr>
      <w:pStyle w:val="Encabezado"/>
    </w:pPr>
    <w:r w:rsidRPr="000A09D0">
      <w:rPr>
        <w:noProof/>
        <w:lang w:eastAsia="es-CO"/>
      </w:rPr>
      <w:drawing>
        <wp:anchor distT="0" distB="0" distL="114300" distR="114300" simplePos="0" relativeHeight="251658240" behindDoc="0" locked="0" layoutInCell="1" allowOverlap="1">
          <wp:simplePos x="0" y="0"/>
          <wp:positionH relativeFrom="margin">
            <wp:align>right</wp:align>
          </wp:positionH>
          <wp:positionV relativeFrom="paragraph">
            <wp:posOffset>330200</wp:posOffset>
          </wp:positionV>
          <wp:extent cx="5617969" cy="747455"/>
          <wp:effectExtent l="0" t="0" r="1905" b="0"/>
          <wp:wrapNone/>
          <wp:docPr id="9" name="Imagen 9" descr="C:\Users\Usuario\Downloads\ENCABE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ENCABEZAD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7969" cy="747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E7852"/>
    <w:multiLevelType w:val="hybridMultilevel"/>
    <w:tmpl w:val="8638AE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8F0498D"/>
    <w:multiLevelType w:val="hybridMultilevel"/>
    <w:tmpl w:val="8514C392"/>
    <w:lvl w:ilvl="0" w:tplc="4154A06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D0"/>
    <w:rsid w:val="000A09D0"/>
    <w:rsid w:val="000B748D"/>
    <w:rsid w:val="00172BE3"/>
    <w:rsid w:val="00187413"/>
    <w:rsid w:val="001C6B11"/>
    <w:rsid w:val="001E5E68"/>
    <w:rsid w:val="0021491B"/>
    <w:rsid w:val="002A1ACE"/>
    <w:rsid w:val="002A329E"/>
    <w:rsid w:val="003A738F"/>
    <w:rsid w:val="003D7331"/>
    <w:rsid w:val="003E4692"/>
    <w:rsid w:val="003F202A"/>
    <w:rsid w:val="004E354A"/>
    <w:rsid w:val="0054232A"/>
    <w:rsid w:val="0055662F"/>
    <w:rsid w:val="005726D9"/>
    <w:rsid w:val="005B36BD"/>
    <w:rsid w:val="005E60CE"/>
    <w:rsid w:val="0072190A"/>
    <w:rsid w:val="00763731"/>
    <w:rsid w:val="00770A62"/>
    <w:rsid w:val="007D6EE7"/>
    <w:rsid w:val="008464D1"/>
    <w:rsid w:val="008F07CE"/>
    <w:rsid w:val="00A41DB7"/>
    <w:rsid w:val="00AB1BFE"/>
    <w:rsid w:val="00B14348"/>
    <w:rsid w:val="00BB29E6"/>
    <w:rsid w:val="00BE5B8E"/>
    <w:rsid w:val="00C1788B"/>
    <w:rsid w:val="00C24A57"/>
    <w:rsid w:val="00CB4913"/>
    <w:rsid w:val="00D047DA"/>
    <w:rsid w:val="00D82CE9"/>
    <w:rsid w:val="00D8798C"/>
    <w:rsid w:val="00DD1043"/>
    <w:rsid w:val="00DF001C"/>
    <w:rsid w:val="00E81688"/>
    <w:rsid w:val="00E83A19"/>
    <w:rsid w:val="00ED33BC"/>
    <w:rsid w:val="00F26F77"/>
    <w:rsid w:val="00FD5721"/>
    <w:rsid w:val="00FF1E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824A0"/>
  <w15:chartTrackingRefBased/>
  <w15:docId w15:val="{A7E8A3EC-3508-4FD0-B77C-59E5F229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692"/>
    <w:pPr>
      <w:spacing w:after="0" w:line="240" w:lineRule="auto"/>
    </w:pPr>
    <w:rPr>
      <w:kern w:val="2"/>
      <w:sz w:val="24"/>
      <w:szCs w:val="24"/>
      <w:lang w:val="es-ES_tradnl"/>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9D0"/>
    <w:pPr>
      <w:tabs>
        <w:tab w:val="center" w:pos="4419"/>
        <w:tab w:val="right" w:pos="8838"/>
      </w:tabs>
    </w:pPr>
    <w:rPr>
      <w:kern w:val="0"/>
      <w:sz w:val="22"/>
      <w:szCs w:val="22"/>
      <w:lang w:val="es-CO"/>
      <w14:ligatures w14:val="none"/>
    </w:rPr>
  </w:style>
  <w:style w:type="character" w:customStyle="1" w:styleId="EncabezadoCar">
    <w:name w:val="Encabezado Car"/>
    <w:basedOn w:val="Fuentedeprrafopredeter"/>
    <w:link w:val="Encabezado"/>
    <w:uiPriority w:val="99"/>
    <w:rsid w:val="000A09D0"/>
  </w:style>
  <w:style w:type="paragraph" w:styleId="Piedepgina">
    <w:name w:val="footer"/>
    <w:basedOn w:val="Normal"/>
    <w:link w:val="PiedepginaCar"/>
    <w:uiPriority w:val="99"/>
    <w:unhideWhenUsed/>
    <w:rsid w:val="000A09D0"/>
    <w:pPr>
      <w:tabs>
        <w:tab w:val="center" w:pos="4419"/>
        <w:tab w:val="right" w:pos="8838"/>
      </w:tabs>
    </w:pPr>
    <w:rPr>
      <w:kern w:val="0"/>
      <w:sz w:val="22"/>
      <w:szCs w:val="22"/>
      <w:lang w:val="es-CO"/>
      <w14:ligatures w14:val="none"/>
    </w:rPr>
  </w:style>
  <w:style w:type="character" w:customStyle="1" w:styleId="PiedepginaCar">
    <w:name w:val="Pie de página Car"/>
    <w:basedOn w:val="Fuentedeprrafopredeter"/>
    <w:link w:val="Piedepgina"/>
    <w:uiPriority w:val="99"/>
    <w:rsid w:val="000A09D0"/>
  </w:style>
  <w:style w:type="paragraph" w:styleId="Textodeglobo">
    <w:name w:val="Balloon Text"/>
    <w:basedOn w:val="Normal"/>
    <w:link w:val="TextodegloboCar"/>
    <w:uiPriority w:val="99"/>
    <w:semiHidden/>
    <w:unhideWhenUsed/>
    <w:rsid w:val="000A09D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09D0"/>
    <w:rPr>
      <w:rFonts w:ascii="Segoe UI" w:hAnsi="Segoe UI" w:cs="Segoe UI"/>
      <w:sz w:val="18"/>
      <w:szCs w:val="18"/>
    </w:rPr>
  </w:style>
  <w:style w:type="table" w:styleId="Tablaconcuadrcula">
    <w:name w:val="Table Grid"/>
    <w:basedOn w:val="Tablanormal"/>
    <w:uiPriority w:val="39"/>
    <w:rsid w:val="003E4692"/>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F202A"/>
    <w:rPr>
      <w:color w:val="0000FF"/>
      <w:u w:val="single"/>
    </w:rPr>
  </w:style>
  <w:style w:type="character" w:styleId="Hipervnculovisitado">
    <w:name w:val="FollowedHyperlink"/>
    <w:basedOn w:val="Fuentedeprrafopredeter"/>
    <w:uiPriority w:val="99"/>
    <w:semiHidden/>
    <w:unhideWhenUsed/>
    <w:rsid w:val="003F202A"/>
    <w:rPr>
      <w:color w:val="954F72" w:themeColor="followedHyperlink"/>
      <w:u w:val="single"/>
    </w:rPr>
  </w:style>
  <w:style w:type="paragraph" w:styleId="Prrafodelista">
    <w:name w:val="List Paragraph"/>
    <w:basedOn w:val="Normal"/>
    <w:uiPriority w:val="34"/>
    <w:qFormat/>
    <w:rsid w:val="003F2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ilejemplos.com/resumenes/ejemplo-de-esquema-de-llav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1458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2025-04-02T12:44:00Z</cp:lastPrinted>
  <dcterms:created xsi:type="dcterms:W3CDTF">2025-04-03T16:48:00Z</dcterms:created>
  <dcterms:modified xsi:type="dcterms:W3CDTF">2025-04-03T16:48:00Z</dcterms:modified>
</cp:coreProperties>
</file>