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375"/>
        <w:gridCol w:w="3086"/>
        <w:gridCol w:w="755"/>
        <w:gridCol w:w="2711"/>
        <w:gridCol w:w="1125"/>
        <w:gridCol w:w="2335"/>
        <w:gridCol w:w="3866"/>
      </w:tblGrid>
      <w:tr w:rsidR="000A7717" w14:paraId="143CB829" w14:textId="77777777">
        <w:trPr>
          <w:trHeight w:val="990"/>
        </w:trPr>
        <w:tc>
          <w:tcPr>
            <w:tcW w:w="17719" w:type="dxa"/>
            <w:gridSpan w:val="8"/>
          </w:tcPr>
          <w:p w14:paraId="5C9D290D" w14:textId="77777777" w:rsidR="000A7717" w:rsidRDefault="00000000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93645C" wp14:editId="357DFB28">
                  <wp:extent cx="10998158" cy="597503"/>
                  <wp:effectExtent l="0" t="0" r="0" b="0"/>
                  <wp:docPr id="1" name="Image 1" descr="LOGO_CALIDAD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CALIDAD (1)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158" cy="59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717" w14:paraId="41DB5D5E" w14:textId="77777777">
        <w:trPr>
          <w:trHeight w:val="285"/>
        </w:trPr>
        <w:tc>
          <w:tcPr>
            <w:tcW w:w="3841" w:type="dxa"/>
            <w:gridSpan w:val="2"/>
          </w:tcPr>
          <w:p w14:paraId="7871BE9B" w14:textId="77777777" w:rsidR="000A7717" w:rsidRDefault="00000000">
            <w:pPr>
              <w:pStyle w:val="TableParagraph"/>
              <w:spacing w:line="265" w:lineRule="exact"/>
              <w:ind w:left="680"/>
              <w:rPr>
                <w:sz w:val="24"/>
              </w:rPr>
            </w:pPr>
            <w:r>
              <w:rPr>
                <w:sz w:val="24"/>
              </w:rPr>
              <w:t>DISEÑO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CURRICULAR</w:t>
            </w:r>
          </w:p>
        </w:tc>
        <w:tc>
          <w:tcPr>
            <w:tcW w:w="3841" w:type="dxa"/>
            <w:gridSpan w:val="2"/>
          </w:tcPr>
          <w:p w14:paraId="3EAA259D" w14:textId="77777777" w:rsidR="000A7717" w:rsidRDefault="00000000">
            <w:pPr>
              <w:pStyle w:val="TableParagraph"/>
              <w:spacing w:line="265" w:lineRule="exact"/>
              <w:ind w:left="855"/>
              <w:rPr>
                <w:sz w:val="24"/>
              </w:rPr>
            </w:pPr>
            <w:r>
              <w:rPr>
                <w:sz w:val="24"/>
              </w:rPr>
              <w:t>Código: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GA-DC-F-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836" w:type="dxa"/>
            <w:gridSpan w:val="2"/>
          </w:tcPr>
          <w:p w14:paraId="2071C1B1" w14:textId="77777777" w:rsidR="000A7717" w:rsidRDefault="0000000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1" w:type="dxa"/>
            <w:gridSpan w:val="2"/>
          </w:tcPr>
          <w:p w14:paraId="47206BFB" w14:textId="77777777" w:rsidR="000A7717" w:rsidRDefault="00000000">
            <w:pPr>
              <w:pStyle w:val="TableParagraph"/>
              <w:spacing w:line="26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A7717" w14:paraId="43C2919F" w14:textId="77777777">
        <w:trPr>
          <w:trHeight w:val="265"/>
        </w:trPr>
        <w:tc>
          <w:tcPr>
            <w:tcW w:w="3466" w:type="dxa"/>
          </w:tcPr>
          <w:p w14:paraId="1799A92E" w14:textId="77777777" w:rsidR="000A7717" w:rsidRDefault="000A7717">
            <w:pPr>
              <w:pStyle w:val="TableParagraph"/>
              <w:rPr>
                <w:sz w:val="18"/>
              </w:rPr>
            </w:pPr>
          </w:p>
        </w:tc>
        <w:tc>
          <w:tcPr>
            <w:tcW w:w="3461" w:type="dxa"/>
            <w:gridSpan w:val="2"/>
            <w:shd w:val="clear" w:color="auto" w:fill="D9E1F3"/>
          </w:tcPr>
          <w:p w14:paraId="7CFC0EDE" w14:textId="77777777" w:rsidR="000A7717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PROPÓSITO</w:t>
            </w:r>
          </w:p>
        </w:tc>
        <w:tc>
          <w:tcPr>
            <w:tcW w:w="3466" w:type="dxa"/>
            <w:gridSpan w:val="2"/>
            <w:tcBorders>
              <w:right w:val="single" w:sz="6" w:space="0" w:color="000000"/>
            </w:tcBorders>
            <w:shd w:val="clear" w:color="auto" w:fill="D9E1F3"/>
          </w:tcPr>
          <w:p w14:paraId="6CD34D96" w14:textId="31AB8E8F" w:rsidR="000A7717" w:rsidRDefault="0000000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DIMENSIÓN</w:t>
            </w:r>
            <w:r w:rsidR="00A40A99">
              <w:rPr>
                <w:spacing w:val="-2"/>
                <w:sz w:val="24"/>
              </w:rPr>
              <w:t>ES</w:t>
            </w:r>
          </w:p>
        </w:tc>
        <w:tc>
          <w:tcPr>
            <w:tcW w:w="3460" w:type="dxa"/>
            <w:gridSpan w:val="2"/>
            <w:tcBorders>
              <w:left w:val="single" w:sz="6" w:space="0" w:color="000000"/>
            </w:tcBorders>
            <w:shd w:val="clear" w:color="auto" w:fill="D9E1F3"/>
          </w:tcPr>
          <w:p w14:paraId="015465E9" w14:textId="766F6F60" w:rsidR="000A7717" w:rsidRDefault="00000000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DBA</w:t>
            </w:r>
            <w:r w:rsidR="00ED6D44">
              <w:rPr>
                <w:spacing w:val="-5"/>
                <w:sz w:val="24"/>
              </w:rPr>
              <w:t xml:space="preserve"> Y REFERENTES DE APRENDIZAJE</w:t>
            </w:r>
          </w:p>
        </w:tc>
        <w:tc>
          <w:tcPr>
            <w:tcW w:w="3866" w:type="dxa"/>
            <w:shd w:val="clear" w:color="auto" w:fill="D9E1F3"/>
          </w:tcPr>
          <w:p w14:paraId="1DD65D36" w14:textId="77777777" w:rsidR="000A7717" w:rsidRDefault="0000000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EVIDENCIA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APRENDIZAJE</w:t>
            </w:r>
          </w:p>
        </w:tc>
      </w:tr>
      <w:tr w:rsidR="00456D29" w14:paraId="3ACEA887" w14:textId="77777777">
        <w:trPr>
          <w:trHeight w:val="3786"/>
        </w:trPr>
        <w:tc>
          <w:tcPr>
            <w:tcW w:w="3466" w:type="dxa"/>
            <w:vMerge w:val="restart"/>
            <w:shd w:val="clear" w:color="auto" w:fill="D9E1F3"/>
          </w:tcPr>
          <w:p w14:paraId="1A595E2A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717E2182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0ED87788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216E6743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237C3A6D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6FDA2D34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20051A48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7ECDEF54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3D636C0B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2A34A5A8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40C3F8B2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39289643" w14:textId="77777777" w:rsidR="00456D29" w:rsidRDefault="00456D29">
            <w:pPr>
              <w:pStyle w:val="TableParagraph"/>
              <w:spacing w:before="135"/>
              <w:rPr>
                <w:sz w:val="24"/>
              </w:rPr>
            </w:pPr>
          </w:p>
          <w:p w14:paraId="65195AC2" w14:textId="77777777" w:rsidR="00456D29" w:rsidRDefault="00456D29">
            <w:pPr>
              <w:pStyle w:val="TableParagraph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PRIMER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PERIODO</w:t>
            </w:r>
          </w:p>
        </w:tc>
        <w:tc>
          <w:tcPr>
            <w:tcW w:w="3461" w:type="dxa"/>
            <w:gridSpan w:val="2"/>
          </w:tcPr>
          <w:p w14:paraId="18BBBD30" w14:textId="40CBF815" w:rsidR="00456D29" w:rsidRDefault="00456D29">
            <w:pPr>
              <w:pStyle w:val="TableParagraph"/>
              <w:spacing w:line="230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Los niños y las niñas construyen su identidad en relación con los otros; se sienten queridos y valoran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positivamente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pertenecer a una familia, cultura y mundo.</w:t>
            </w:r>
          </w:p>
        </w:tc>
        <w:tc>
          <w:tcPr>
            <w:tcW w:w="3466" w:type="dxa"/>
            <w:gridSpan w:val="2"/>
            <w:vMerge w:val="restart"/>
            <w:tcBorders>
              <w:right w:val="single" w:sz="6" w:space="0" w:color="000000"/>
            </w:tcBorders>
          </w:tcPr>
          <w:p w14:paraId="7555A5D0" w14:textId="5E9AE289" w:rsidR="00456D29" w:rsidRDefault="00456D29" w:rsidP="00A40A9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Las dimensiones del desarrollo se abordan desde la implementación de los DBA, referentes de aprendizajes y las evidencias de aprendizaje.</w:t>
            </w:r>
          </w:p>
        </w:tc>
        <w:tc>
          <w:tcPr>
            <w:tcW w:w="3460" w:type="dxa"/>
            <w:gridSpan w:val="2"/>
            <w:tcBorders>
              <w:left w:val="single" w:sz="6" w:space="0" w:color="000000"/>
            </w:tcBorders>
          </w:tcPr>
          <w:p w14:paraId="71C7126C" w14:textId="77777777" w:rsidR="00456D29" w:rsidRDefault="00456D29">
            <w:pPr>
              <w:pStyle w:val="TableParagraph"/>
              <w:spacing w:line="247" w:lineRule="auto"/>
              <w:ind w:left="82"/>
              <w:rPr>
                <w:sz w:val="24"/>
              </w:rPr>
            </w:pPr>
            <w:r>
              <w:rPr>
                <w:sz w:val="24"/>
              </w:rPr>
              <w:t>Toma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decisiones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algunas situaciones cotidianas.</w:t>
            </w:r>
          </w:p>
          <w:p w14:paraId="7D1AAECB" w14:textId="7E0E856A" w:rsidR="00456D29" w:rsidRDefault="00456D29">
            <w:pPr>
              <w:pStyle w:val="TableParagraph"/>
              <w:spacing w:before="153" w:line="244" w:lineRule="auto"/>
              <w:ind w:left="102"/>
              <w:rPr>
                <w:sz w:val="24"/>
              </w:rPr>
            </w:pPr>
            <w:r>
              <w:rPr>
                <w:sz w:val="24"/>
              </w:rPr>
              <w:t>Se apropia 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hábitos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prácticas para el cuidado personal y de </w:t>
            </w:r>
            <w:r>
              <w:rPr>
                <w:spacing w:val="-2"/>
                <w:sz w:val="24"/>
              </w:rPr>
              <w:t>entorno.</w:t>
            </w:r>
          </w:p>
          <w:p w14:paraId="4F4539E9" w14:textId="77777777" w:rsidR="00456D29" w:rsidRDefault="00456D29">
            <w:pPr>
              <w:pStyle w:val="TableParagraph"/>
              <w:spacing w:before="172" w:line="232" w:lineRule="auto"/>
              <w:ind w:left="102" w:right="86"/>
              <w:rPr>
                <w:sz w:val="24"/>
              </w:rPr>
            </w:pPr>
          </w:p>
          <w:p w14:paraId="03B0A1CD" w14:textId="71FCF30A" w:rsidR="00456D29" w:rsidRDefault="00456D29" w:rsidP="00A40A99">
            <w:pPr>
              <w:pStyle w:val="TableParagraph"/>
              <w:spacing w:before="172" w:line="232" w:lineRule="auto"/>
              <w:ind w:right="86"/>
              <w:rPr>
                <w:sz w:val="24"/>
              </w:rPr>
            </w:pPr>
          </w:p>
        </w:tc>
        <w:tc>
          <w:tcPr>
            <w:tcW w:w="3866" w:type="dxa"/>
          </w:tcPr>
          <w:p w14:paraId="2A3BF949" w14:textId="77777777" w:rsidR="00456D29" w:rsidRDefault="00456D29">
            <w:pPr>
              <w:pStyle w:val="TableParagraph"/>
              <w:spacing w:line="230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Demostración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iniciativa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constancia y permanencia al realizar sus </w:t>
            </w:r>
            <w:r>
              <w:rPr>
                <w:spacing w:val="-2"/>
                <w:sz w:val="24"/>
              </w:rPr>
              <w:t>actividades.</w:t>
            </w:r>
          </w:p>
          <w:p w14:paraId="59D727C1" w14:textId="77777777" w:rsidR="00456D29" w:rsidRDefault="00456D29">
            <w:pPr>
              <w:pStyle w:val="TableParagraph"/>
              <w:spacing w:before="261" w:line="235" w:lineRule="auto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Anticipación de consecuencias en la toma de decisiones.</w:t>
            </w:r>
          </w:p>
          <w:p w14:paraId="2E1D06D5" w14:textId="77777777" w:rsidR="00456D29" w:rsidRDefault="00456D29">
            <w:pPr>
              <w:pStyle w:val="TableParagraph"/>
              <w:spacing w:before="264" w:line="230" w:lineRule="auto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Demostración de independencia en prácticas de aseo e higiene personal.</w:t>
            </w:r>
          </w:p>
          <w:p w14:paraId="2A9BEC8D" w14:textId="77777777" w:rsidR="00456D29" w:rsidRDefault="00456D29">
            <w:pPr>
              <w:pStyle w:val="TableParagraph"/>
              <w:spacing w:before="256" w:line="249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Identificación de las características 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espacios del colegio.</w:t>
            </w:r>
          </w:p>
        </w:tc>
      </w:tr>
      <w:tr w:rsidR="00456D29" w14:paraId="3FAAC912" w14:textId="77777777">
        <w:trPr>
          <w:trHeight w:val="3986"/>
        </w:trPr>
        <w:tc>
          <w:tcPr>
            <w:tcW w:w="3466" w:type="dxa"/>
            <w:vMerge/>
            <w:tcBorders>
              <w:top w:val="nil"/>
            </w:tcBorders>
            <w:shd w:val="clear" w:color="auto" w:fill="D9E1F3"/>
          </w:tcPr>
          <w:p w14:paraId="25240B93" w14:textId="77777777" w:rsidR="00456D29" w:rsidRDefault="00456D29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gridSpan w:val="2"/>
          </w:tcPr>
          <w:p w14:paraId="10E1D39E" w14:textId="2A0627A9" w:rsidR="00456D29" w:rsidRDefault="00456D29" w:rsidP="00054521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Los niños y las niñas son comunicadores activos de sus ideas, sentimientos y emociones; expresan,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imaginan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representan</w:t>
            </w:r>
          </w:p>
          <w:p w14:paraId="72DCD9A5" w14:textId="42800B52" w:rsidR="00456D29" w:rsidRDefault="00456D29" w:rsidP="000545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realidad.</w:t>
            </w:r>
          </w:p>
        </w:tc>
        <w:tc>
          <w:tcPr>
            <w:tcW w:w="3466" w:type="dxa"/>
            <w:gridSpan w:val="2"/>
            <w:vMerge/>
            <w:tcBorders>
              <w:right w:val="single" w:sz="6" w:space="0" w:color="000000"/>
            </w:tcBorders>
          </w:tcPr>
          <w:p w14:paraId="1D968794" w14:textId="5C6E73CD" w:rsidR="00456D29" w:rsidRDefault="00456D29" w:rsidP="00A40A99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3460" w:type="dxa"/>
            <w:gridSpan w:val="2"/>
            <w:tcBorders>
              <w:left w:val="single" w:sz="6" w:space="0" w:color="000000"/>
            </w:tcBorders>
          </w:tcPr>
          <w:p w14:paraId="4F91FBBB" w14:textId="6CFF43CD" w:rsidR="00456D29" w:rsidRPr="006422AA" w:rsidRDefault="00456D29" w:rsidP="006422AA">
            <w:pPr>
              <w:pStyle w:val="TableParagraph"/>
              <w:spacing w:line="230" w:lineRule="auto"/>
              <w:ind w:left="102"/>
              <w:rPr>
                <w:sz w:val="24"/>
                <w:lang w:val="es-CO"/>
              </w:rPr>
            </w:pPr>
            <w:r>
              <w:rPr>
                <w:sz w:val="24"/>
                <w:lang w:val="es-CO"/>
              </w:rPr>
              <w:t>E</w:t>
            </w:r>
            <w:r w:rsidRPr="006422AA">
              <w:rPr>
                <w:sz w:val="24"/>
                <w:lang w:val="es-CO"/>
              </w:rPr>
              <w:t xml:space="preserve">xpresa ideas, intereses y emociones a través </w:t>
            </w:r>
          </w:p>
          <w:p w14:paraId="2E731285" w14:textId="77777777" w:rsidR="00456D29" w:rsidRPr="006422AA" w:rsidRDefault="00456D29" w:rsidP="006422AA">
            <w:pPr>
              <w:pStyle w:val="TableParagraph"/>
              <w:spacing w:line="230" w:lineRule="auto"/>
              <w:ind w:left="102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 xml:space="preserve">de sus propias grafías y formas semejantes a las </w:t>
            </w:r>
          </w:p>
          <w:p w14:paraId="0F9A4D23" w14:textId="77777777" w:rsidR="00456D29" w:rsidRPr="006422AA" w:rsidRDefault="00456D29" w:rsidP="006422AA">
            <w:pPr>
              <w:pStyle w:val="TableParagraph"/>
              <w:spacing w:line="230" w:lineRule="auto"/>
              <w:ind w:left="102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 xml:space="preserve">letras convencionales en formatos con diferentes </w:t>
            </w:r>
          </w:p>
          <w:p w14:paraId="2D8E02DF" w14:textId="18748E3A" w:rsidR="00456D29" w:rsidRPr="006422AA" w:rsidRDefault="00456D29" w:rsidP="006422AA">
            <w:pPr>
              <w:pStyle w:val="TableParagraph"/>
              <w:spacing w:line="230" w:lineRule="auto"/>
              <w:ind w:left="102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>intenciones comunicativas</w:t>
            </w:r>
          </w:p>
          <w:p w14:paraId="54DE7314" w14:textId="77777777" w:rsidR="00456D29" w:rsidRDefault="00456D29">
            <w:pPr>
              <w:pStyle w:val="TableParagraph"/>
              <w:spacing w:line="230" w:lineRule="auto"/>
              <w:ind w:left="102"/>
              <w:rPr>
                <w:sz w:val="24"/>
              </w:rPr>
            </w:pPr>
          </w:p>
          <w:p w14:paraId="443D29B2" w14:textId="77777777" w:rsidR="00456D29" w:rsidRPr="006422AA" w:rsidRDefault="00456D29" w:rsidP="006422AA">
            <w:pPr>
              <w:pStyle w:val="TableParagraph"/>
              <w:spacing w:line="230" w:lineRule="auto"/>
              <w:ind w:left="102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 xml:space="preserve">Expresa y representa lo que observa, siente,  </w:t>
            </w:r>
          </w:p>
          <w:p w14:paraId="79757384" w14:textId="77777777" w:rsidR="00456D29" w:rsidRPr="006422AA" w:rsidRDefault="00456D29" w:rsidP="006422AA">
            <w:pPr>
              <w:pStyle w:val="TableParagraph"/>
              <w:spacing w:line="230" w:lineRule="auto"/>
              <w:ind w:left="102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 xml:space="preserve">piensa e imagina, a través del juego, la música, </w:t>
            </w:r>
          </w:p>
          <w:p w14:paraId="29DD97B3" w14:textId="77777777" w:rsidR="00456D29" w:rsidRPr="006422AA" w:rsidRDefault="00456D29" w:rsidP="006422AA">
            <w:pPr>
              <w:pStyle w:val="TableParagraph"/>
              <w:spacing w:line="230" w:lineRule="auto"/>
              <w:ind w:left="102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>el dibujo y la expresión corporal</w:t>
            </w:r>
          </w:p>
          <w:p w14:paraId="32DBFD53" w14:textId="1004A858" w:rsidR="00456D29" w:rsidRDefault="00456D29">
            <w:pPr>
              <w:pStyle w:val="TableParagraph"/>
              <w:spacing w:line="230" w:lineRule="auto"/>
              <w:ind w:left="102"/>
              <w:rPr>
                <w:sz w:val="24"/>
              </w:rPr>
            </w:pPr>
          </w:p>
        </w:tc>
        <w:tc>
          <w:tcPr>
            <w:tcW w:w="3866" w:type="dxa"/>
          </w:tcPr>
          <w:p w14:paraId="3C923AB6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Ejecución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movimientos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nivel motriz fino de forma precisa.</w:t>
            </w:r>
          </w:p>
          <w:p w14:paraId="50E31EA0" w14:textId="65D45439" w:rsidR="00456D29" w:rsidRDefault="00456D29">
            <w:pPr>
              <w:pStyle w:val="TableParagraph"/>
              <w:spacing w:before="263" w:line="232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Ejecución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básicas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movimiento: caminar, correr, saltar, trotar de forma </w:t>
            </w:r>
            <w:r>
              <w:rPr>
                <w:spacing w:val="-2"/>
                <w:sz w:val="24"/>
              </w:rPr>
              <w:t>coordinada.</w:t>
            </w:r>
          </w:p>
          <w:p w14:paraId="341AB70B" w14:textId="77777777" w:rsidR="00456D29" w:rsidRDefault="00456D29">
            <w:pPr>
              <w:pStyle w:val="TableParagraph"/>
              <w:spacing w:before="262" w:line="230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cuerpo y sus posibilidades de movimiento.</w:t>
            </w:r>
          </w:p>
          <w:p w14:paraId="742327C8" w14:textId="77777777" w:rsidR="00456D29" w:rsidRDefault="00456D29">
            <w:pPr>
              <w:pStyle w:val="TableParagraph"/>
              <w:spacing w:before="263" w:line="232" w:lineRule="auto"/>
              <w:ind w:left="110" w:right="124"/>
              <w:rPr>
                <w:spacing w:val="-2"/>
                <w:sz w:val="24"/>
              </w:rPr>
            </w:pPr>
            <w:r>
              <w:rPr>
                <w:sz w:val="24"/>
              </w:rPr>
              <w:t>Reconocimiento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sentidos como medio de percepción del </w:t>
            </w:r>
            <w:r>
              <w:rPr>
                <w:spacing w:val="-2"/>
                <w:sz w:val="24"/>
              </w:rPr>
              <w:t>entorno.</w:t>
            </w:r>
          </w:p>
          <w:p w14:paraId="7FECEF71" w14:textId="03BA1012" w:rsidR="00456D29" w:rsidRDefault="00456D29">
            <w:pPr>
              <w:pStyle w:val="TableParagraph"/>
              <w:spacing w:before="263" w:line="232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>Participación en canciones, rondas y juegos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tradicionales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haciendo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aportes personales de manera espontánea.</w:t>
            </w:r>
          </w:p>
        </w:tc>
      </w:tr>
      <w:tr w:rsidR="00456D29" w14:paraId="7320240C" w14:textId="77777777" w:rsidTr="00456D29">
        <w:trPr>
          <w:trHeight w:val="4952"/>
        </w:trPr>
        <w:tc>
          <w:tcPr>
            <w:tcW w:w="3466" w:type="dxa"/>
            <w:vMerge/>
            <w:tcBorders>
              <w:top w:val="nil"/>
            </w:tcBorders>
            <w:shd w:val="clear" w:color="auto" w:fill="D9E1F3"/>
          </w:tcPr>
          <w:p w14:paraId="15F09DAB" w14:textId="77777777" w:rsidR="00456D29" w:rsidRDefault="00456D29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gridSpan w:val="2"/>
          </w:tcPr>
          <w:p w14:paraId="2C86251B" w14:textId="0AEC8F8D" w:rsidR="00456D29" w:rsidRDefault="00456D2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niños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niñas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disfrutan aprender; exploran y se relacionan con el mundo para comprenderlo y construirlo.</w:t>
            </w:r>
          </w:p>
        </w:tc>
        <w:tc>
          <w:tcPr>
            <w:tcW w:w="3466" w:type="dxa"/>
            <w:gridSpan w:val="2"/>
            <w:vMerge/>
            <w:tcBorders>
              <w:right w:val="single" w:sz="6" w:space="0" w:color="000000"/>
            </w:tcBorders>
          </w:tcPr>
          <w:p w14:paraId="314A3BC0" w14:textId="5985EE5E" w:rsidR="00456D29" w:rsidRDefault="00456D29" w:rsidP="00A40A99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3460" w:type="dxa"/>
            <w:gridSpan w:val="2"/>
            <w:tcBorders>
              <w:left w:val="single" w:sz="6" w:space="0" w:color="000000"/>
            </w:tcBorders>
          </w:tcPr>
          <w:p w14:paraId="6E7F94F0" w14:textId="77777777" w:rsidR="00456D29" w:rsidRPr="006422AA" w:rsidRDefault="00456D29" w:rsidP="006422AA">
            <w:pPr>
              <w:pStyle w:val="TableParagraph"/>
              <w:spacing w:line="230" w:lineRule="auto"/>
              <w:ind w:left="102" w:right="86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 xml:space="preserve">Crea situaciones y propone alternativas de </w:t>
            </w:r>
          </w:p>
          <w:p w14:paraId="2F819ADF" w14:textId="77777777" w:rsidR="00456D29" w:rsidRPr="006422AA" w:rsidRDefault="00456D29" w:rsidP="006422AA">
            <w:pPr>
              <w:pStyle w:val="TableParagraph"/>
              <w:spacing w:line="230" w:lineRule="auto"/>
              <w:ind w:left="102" w:right="86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 xml:space="preserve">solución a problemas cotidianos a partir de sus </w:t>
            </w:r>
          </w:p>
          <w:p w14:paraId="1A1F3534" w14:textId="77777777" w:rsidR="00456D29" w:rsidRDefault="00456D29" w:rsidP="006422AA">
            <w:pPr>
              <w:pStyle w:val="TableParagraph"/>
              <w:spacing w:line="230" w:lineRule="auto"/>
              <w:ind w:left="102" w:right="86"/>
              <w:rPr>
                <w:sz w:val="24"/>
                <w:lang w:val="es-CO"/>
              </w:rPr>
            </w:pPr>
            <w:r w:rsidRPr="006422AA">
              <w:rPr>
                <w:sz w:val="24"/>
                <w:lang w:val="es-CO"/>
              </w:rPr>
              <w:t>conocimientos e imaginación.</w:t>
            </w:r>
          </w:p>
          <w:p w14:paraId="7633EC27" w14:textId="77777777" w:rsidR="00456D29" w:rsidRPr="006422AA" w:rsidRDefault="00456D29" w:rsidP="006422AA">
            <w:pPr>
              <w:pStyle w:val="TableParagraph"/>
              <w:spacing w:line="230" w:lineRule="auto"/>
              <w:ind w:left="102" w:right="86"/>
              <w:rPr>
                <w:sz w:val="24"/>
                <w:lang w:val="es-CO"/>
              </w:rPr>
            </w:pPr>
          </w:p>
          <w:p w14:paraId="69AD6147" w14:textId="77777777" w:rsidR="00456D29" w:rsidRPr="00054521" w:rsidRDefault="00456D29" w:rsidP="00054521">
            <w:pPr>
              <w:pStyle w:val="TableParagraph"/>
              <w:spacing w:line="230" w:lineRule="auto"/>
              <w:ind w:left="102" w:right="86"/>
              <w:rPr>
                <w:sz w:val="24"/>
                <w:lang w:val="es-CO"/>
              </w:rPr>
            </w:pPr>
            <w:r w:rsidRPr="00054521">
              <w:rPr>
                <w:sz w:val="24"/>
                <w:lang w:val="es-CO"/>
              </w:rPr>
              <w:t xml:space="preserve">Establece relaciones entre las causas y </w:t>
            </w:r>
          </w:p>
          <w:p w14:paraId="3B79D382" w14:textId="77777777" w:rsidR="00456D29" w:rsidRPr="00054521" w:rsidRDefault="00456D29" w:rsidP="00054521">
            <w:pPr>
              <w:pStyle w:val="TableParagraph"/>
              <w:spacing w:line="230" w:lineRule="auto"/>
              <w:ind w:left="102" w:right="86"/>
              <w:rPr>
                <w:sz w:val="24"/>
                <w:lang w:val="es-CO"/>
              </w:rPr>
            </w:pPr>
            <w:r w:rsidRPr="00054521">
              <w:rPr>
                <w:sz w:val="24"/>
                <w:lang w:val="es-CO"/>
              </w:rPr>
              <w:t xml:space="preserve">consecuencias de los acontecimientos que le </w:t>
            </w:r>
          </w:p>
          <w:p w14:paraId="4BB3FF96" w14:textId="32D779EC" w:rsidR="00456D29" w:rsidRPr="00054521" w:rsidRDefault="00456D29" w:rsidP="00054521">
            <w:pPr>
              <w:pStyle w:val="TableParagraph"/>
              <w:spacing w:line="230" w:lineRule="auto"/>
              <w:ind w:left="102" w:right="86"/>
              <w:rPr>
                <w:sz w:val="24"/>
                <w:lang w:val="es-CO"/>
              </w:rPr>
            </w:pPr>
            <w:r w:rsidRPr="00054521">
              <w:rPr>
                <w:sz w:val="24"/>
                <w:lang w:val="es-CO"/>
              </w:rPr>
              <w:t>suceden a él o a su alrededo</w:t>
            </w:r>
            <w:r>
              <w:rPr>
                <w:sz w:val="24"/>
                <w:lang w:val="es-CO"/>
              </w:rPr>
              <w:t>r</w:t>
            </w:r>
          </w:p>
          <w:p w14:paraId="07E2FE69" w14:textId="1DBAE60D" w:rsidR="00456D29" w:rsidRDefault="00456D29">
            <w:pPr>
              <w:pStyle w:val="TableParagraph"/>
              <w:spacing w:line="230" w:lineRule="auto"/>
              <w:ind w:left="102" w:right="86"/>
              <w:rPr>
                <w:sz w:val="24"/>
              </w:rPr>
            </w:pPr>
          </w:p>
        </w:tc>
        <w:tc>
          <w:tcPr>
            <w:tcW w:w="3866" w:type="dxa"/>
          </w:tcPr>
          <w:p w14:paraId="3C00EBE9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Manifestación de atención y concentración en las actividades propuestas.</w:t>
            </w:r>
          </w:p>
          <w:p w14:paraId="30702D3D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7940D754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Planteamiento de alternativas de solución a los desafíos que crea o le plantea el entorno.</w:t>
            </w:r>
          </w:p>
          <w:p w14:paraId="38BB0FDB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0752BD80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Realización de preguntas con el ánimo de construir nuevos aprendizajes.</w:t>
            </w:r>
          </w:p>
          <w:p w14:paraId="088FD74D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09BADA88" w14:textId="69B476CA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Formulación de explicaciones para 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acontecimientos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ocurren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 alrededor, aprovechando su experiencia, saberes y habilidades.</w:t>
            </w:r>
          </w:p>
          <w:p w14:paraId="2A32BFCE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0C9342CE" w14:textId="76526D84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Identificación de los atributos de los objetos del entorno.</w:t>
            </w:r>
          </w:p>
          <w:p w14:paraId="1A708DAF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4E00A513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172E469D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6F4FF69A" w14:textId="7777777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  <w:p w14:paraId="2A46A477" w14:textId="17D856B7" w:rsidR="00456D29" w:rsidRDefault="00456D29">
            <w:pPr>
              <w:pStyle w:val="TableParagraph"/>
              <w:spacing w:line="230" w:lineRule="auto"/>
              <w:ind w:left="110"/>
              <w:rPr>
                <w:sz w:val="24"/>
              </w:rPr>
            </w:pPr>
          </w:p>
        </w:tc>
      </w:tr>
    </w:tbl>
    <w:p w14:paraId="3313D0C1" w14:textId="77777777" w:rsidR="000A7717" w:rsidRDefault="000A7717">
      <w:pPr>
        <w:pStyle w:val="TableParagraph"/>
        <w:spacing w:line="230" w:lineRule="auto"/>
        <w:rPr>
          <w:sz w:val="24"/>
        </w:rPr>
        <w:sectPr w:rsidR="000A7717">
          <w:type w:val="continuous"/>
          <w:pgSz w:w="20160" w:h="12240" w:orient="landscape"/>
          <w:pgMar w:top="700" w:right="1440" w:bottom="498" w:left="720" w:header="720" w:footer="720" w:gutter="0"/>
          <w:cols w:space="720"/>
        </w:sectPr>
      </w:pPr>
    </w:p>
    <w:p w14:paraId="548FA99C" w14:textId="77777777" w:rsidR="000A7717" w:rsidRDefault="000A7717">
      <w:pPr>
        <w:pStyle w:val="TableParagraph"/>
        <w:spacing w:line="266" w:lineRule="exact"/>
        <w:rPr>
          <w:sz w:val="24"/>
        </w:rPr>
        <w:sectPr w:rsidR="000A7717">
          <w:type w:val="continuous"/>
          <w:pgSz w:w="20160" w:h="12240" w:orient="landscape"/>
          <w:pgMar w:top="700" w:right="1440" w:bottom="735" w:left="72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3461"/>
        <w:gridCol w:w="3466"/>
        <w:gridCol w:w="3461"/>
        <w:gridCol w:w="3867"/>
      </w:tblGrid>
      <w:tr w:rsidR="00456D29" w14:paraId="52307B8B" w14:textId="77777777" w:rsidTr="00456D29">
        <w:trPr>
          <w:trHeight w:val="4668"/>
        </w:trPr>
        <w:tc>
          <w:tcPr>
            <w:tcW w:w="3466" w:type="dxa"/>
            <w:vMerge w:val="restart"/>
            <w:shd w:val="clear" w:color="auto" w:fill="FFF1CC"/>
          </w:tcPr>
          <w:p w14:paraId="79CD99A5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5F8C59EF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2662FD91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3EA6720D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1272366A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429E443E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4CACE028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1F202C02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30451B86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663DB281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67F5DBFF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5E05BD5F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1D3EC965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0CC0E00A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5E5FA9E3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17054388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3FFC789F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53AC38CA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110B6CBC" w14:textId="77777777" w:rsidR="00456D29" w:rsidRDefault="00456D29">
            <w:pPr>
              <w:pStyle w:val="TableParagraph"/>
              <w:rPr>
                <w:sz w:val="24"/>
              </w:rPr>
            </w:pPr>
          </w:p>
          <w:p w14:paraId="7E57297B" w14:textId="77777777" w:rsidR="00456D29" w:rsidRDefault="00456D29">
            <w:pPr>
              <w:pStyle w:val="TableParagraph"/>
              <w:spacing w:before="53"/>
              <w:rPr>
                <w:sz w:val="24"/>
              </w:rPr>
            </w:pPr>
          </w:p>
          <w:p w14:paraId="70DF54EF" w14:textId="77777777" w:rsidR="00456D29" w:rsidRDefault="00456D29">
            <w:pPr>
              <w:pStyle w:val="TableParagraph"/>
              <w:spacing w:before="1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SEGUNDO </w:t>
            </w:r>
            <w:r>
              <w:rPr>
                <w:b/>
                <w:spacing w:val="-2"/>
                <w:sz w:val="24"/>
              </w:rPr>
              <w:t>PERIODO</w:t>
            </w:r>
          </w:p>
        </w:tc>
        <w:tc>
          <w:tcPr>
            <w:tcW w:w="3461" w:type="dxa"/>
          </w:tcPr>
          <w:p w14:paraId="42CA3B67" w14:textId="77777777" w:rsidR="00456D29" w:rsidRDefault="00456D29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Los niños y las niñas construyen su identidad en relación con los otros; se sienten queridos y valoran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positivamente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pertenecer a una familia, cultura y mundo.</w:t>
            </w:r>
          </w:p>
        </w:tc>
        <w:tc>
          <w:tcPr>
            <w:tcW w:w="3466" w:type="dxa"/>
            <w:vMerge w:val="restart"/>
            <w:tcBorders>
              <w:right w:val="single" w:sz="6" w:space="0" w:color="000000"/>
            </w:tcBorders>
          </w:tcPr>
          <w:p w14:paraId="6355AB84" w14:textId="1BDDC5CD" w:rsidR="00456D29" w:rsidRDefault="00456D2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Las dimensiones del desarrollo se abordan desde la implementación de los DBA, referentes de aprendizajes y las evidencias de aprendizaje.</w:t>
            </w:r>
          </w:p>
        </w:tc>
        <w:tc>
          <w:tcPr>
            <w:tcW w:w="3461" w:type="dxa"/>
            <w:tcBorders>
              <w:left w:val="single" w:sz="6" w:space="0" w:color="000000"/>
            </w:tcBorders>
          </w:tcPr>
          <w:p w14:paraId="30C469E0" w14:textId="77777777" w:rsidR="00456D29" w:rsidRDefault="00456D29" w:rsidP="002A63CC">
            <w:pPr>
              <w:pStyle w:val="TableParagraph"/>
              <w:spacing w:before="248"/>
              <w:rPr>
                <w:sz w:val="24"/>
                <w:lang w:val="es-CO"/>
              </w:rPr>
            </w:pPr>
            <w:r w:rsidRPr="00ED6D44">
              <w:rPr>
                <w:sz w:val="24"/>
                <w:lang w:val="es-CO"/>
              </w:rPr>
              <w:t>Identifica y valora las características corporales y emocionales en sí mismo y en los demás.</w:t>
            </w:r>
          </w:p>
          <w:p w14:paraId="38524890" w14:textId="0D460FB4" w:rsidR="00456D29" w:rsidRPr="00ED6D44" w:rsidRDefault="00456D29" w:rsidP="00ED6D44">
            <w:pPr>
              <w:pStyle w:val="TableParagraph"/>
              <w:spacing w:before="248"/>
              <w:rPr>
                <w:sz w:val="24"/>
                <w:lang w:val="es-CO"/>
              </w:rPr>
            </w:pPr>
            <w:r>
              <w:rPr>
                <w:sz w:val="24"/>
                <w:lang w:val="es-CO"/>
              </w:rPr>
              <w:t>Reconoce que es parte de una familia, de una comunidad, de un territorio con costumbres, valores y tradiciones.</w:t>
            </w:r>
          </w:p>
          <w:p w14:paraId="25A6A149" w14:textId="77777777" w:rsidR="00456D29" w:rsidRDefault="00456D29">
            <w:pPr>
              <w:pStyle w:val="TableParagraph"/>
              <w:spacing w:before="248"/>
              <w:rPr>
                <w:sz w:val="24"/>
              </w:rPr>
            </w:pPr>
          </w:p>
          <w:p w14:paraId="0486226C" w14:textId="0CDA9A71" w:rsidR="00456D29" w:rsidRDefault="00456D29">
            <w:pPr>
              <w:pStyle w:val="TableParagraph"/>
              <w:spacing w:line="230" w:lineRule="auto"/>
              <w:ind w:left="102" w:right="110"/>
              <w:rPr>
                <w:sz w:val="24"/>
              </w:rPr>
            </w:pPr>
          </w:p>
        </w:tc>
        <w:tc>
          <w:tcPr>
            <w:tcW w:w="3867" w:type="dxa"/>
          </w:tcPr>
          <w:p w14:paraId="28E345DA" w14:textId="77777777" w:rsidR="00456D29" w:rsidRDefault="00456D29">
            <w:pPr>
              <w:pStyle w:val="TableParagraph"/>
              <w:spacing w:line="249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Reconocimiento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derechos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en relación consigo mismo y con los </w:t>
            </w:r>
            <w:r>
              <w:rPr>
                <w:spacing w:val="-2"/>
                <w:sz w:val="24"/>
              </w:rPr>
              <w:t>otros.</w:t>
            </w:r>
          </w:p>
          <w:p w14:paraId="31FB9403" w14:textId="77777777" w:rsidR="00456D29" w:rsidRDefault="00456D29">
            <w:pPr>
              <w:pStyle w:val="TableParagraph"/>
              <w:spacing w:before="4"/>
              <w:rPr>
                <w:sz w:val="24"/>
              </w:rPr>
            </w:pPr>
          </w:p>
          <w:p w14:paraId="1B6A0C70" w14:textId="77777777" w:rsidR="00456D29" w:rsidRDefault="00456D29">
            <w:pPr>
              <w:pStyle w:val="TableParagraph"/>
              <w:spacing w:line="247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Descripción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familia y del entorno.</w:t>
            </w:r>
          </w:p>
          <w:p w14:paraId="4E6BD3E4" w14:textId="77777777" w:rsidR="00456D29" w:rsidRDefault="00456D29">
            <w:pPr>
              <w:pStyle w:val="TableParagraph"/>
              <w:spacing w:before="16"/>
              <w:rPr>
                <w:sz w:val="24"/>
              </w:rPr>
            </w:pPr>
          </w:p>
          <w:p w14:paraId="19ACBC4E" w14:textId="77777777" w:rsidR="00456D29" w:rsidRDefault="00456D29">
            <w:pPr>
              <w:pStyle w:val="TableParagraph"/>
              <w:spacing w:line="247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Manifestación de acciones individuales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colectivas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prácticas de cuidado del otro y el entorno.</w:t>
            </w:r>
          </w:p>
          <w:p w14:paraId="12C0B416" w14:textId="77777777" w:rsidR="00456D29" w:rsidRDefault="00456D29">
            <w:pPr>
              <w:pStyle w:val="TableParagraph"/>
              <w:spacing w:before="6"/>
              <w:rPr>
                <w:sz w:val="24"/>
              </w:rPr>
            </w:pPr>
          </w:p>
          <w:p w14:paraId="05C968DE" w14:textId="77777777" w:rsidR="00456D29" w:rsidRDefault="00456D29">
            <w:pPr>
              <w:pStyle w:val="TableParagraph"/>
              <w:tabs>
                <w:tab w:val="left" w:pos="1683"/>
                <w:tab w:val="left" w:pos="2142"/>
                <w:tab w:val="left" w:pos="3336"/>
              </w:tabs>
              <w:spacing w:line="230" w:lineRule="auto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Demostración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capacidad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z w:val="24"/>
              </w:rPr>
              <w:t>afrontar situaciones frustrantes.</w:t>
            </w:r>
          </w:p>
          <w:p w14:paraId="1AC8BAF5" w14:textId="77777777" w:rsidR="00456D29" w:rsidRDefault="00456D29">
            <w:pPr>
              <w:pStyle w:val="TableParagraph"/>
              <w:spacing w:before="5"/>
              <w:rPr>
                <w:sz w:val="24"/>
              </w:rPr>
            </w:pPr>
          </w:p>
          <w:p w14:paraId="21B90639" w14:textId="77777777" w:rsidR="00456D29" w:rsidRDefault="00456D29">
            <w:pPr>
              <w:pStyle w:val="TableParagraph"/>
              <w:spacing w:line="247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emociones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valores en sí mismo y en los demás.</w:t>
            </w:r>
          </w:p>
        </w:tc>
      </w:tr>
      <w:tr w:rsidR="00456D29" w14:paraId="4F1C0FEC" w14:textId="77777777">
        <w:trPr>
          <w:trHeight w:val="3456"/>
        </w:trPr>
        <w:tc>
          <w:tcPr>
            <w:tcW w:w="3466" w:type="dxa"/>
            <w:vMerge/>
            <w:tcBorders>
              <w:top w:val="nil"/>
            </w:tcBorders>
            <w:shd w:val="clear" w:color="auto" w:fill="FFF1CC"/>
          </w:tcPr>
          <w:p w14:paraId="29005E3C" w14:textId="77777777" w:rsidR="00456D29" w:rsidRDefault="00456D29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</w:tcPr>
          <w:p w14:paraId="0E2BFC5E" w14:textId="09AE9901" w:rsidR="00456D29" w:rsidRDefault="00456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Los niños y las niñas son comunicadores activos de sus ideas, sentimientos y emociones; expresan,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imaginan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representan su realidad.</w:t>
            </w:r>
          </w:p>
        </w:tc>
        <w:tc>
          <w:tcPr>
            <w:tcW w:w="3466" w:type="dxa"/>
            <w:vMerge/>
            <w:tcBorders>
              <w:right w:val="single" w:sz="6" w:space="0" w:color="000000"/>
            </w:tcBorders>
          </w:tcPr>
          <w:p w14:paraId="487D4A16" w14:textId="2824CD2B" w:rsidR="00456D29" w:rsidRDefault="00456D29" w:rsidP="00A40A99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3461" w:type="dxa"/>
            <w:tcBorders>
              <w:left w:val="single" w:sz="6" w:space="0" w:color="000000"/>
            </w:tcBorders>
          </w:tcPr>
          <w:p w14:paraId="7985D524" w14:textId="5032A85B" w:rsidR="00456D29" w:rsidRPr="000E4E5A" w:rsidRDefault="00456D29" w:rsidP="000E4E5A">
            <w:pPr>
              <w:pStyle w:val="TableParagraph"/>
              <w:spacing w:before="249"/>
              <w:rPr>
                <w:sz w:val="24"/>
                <w:lang w:val="es-CO"/>
              </w:rPr>
            </w:pPr>
            <w:r w:rsidRPr="000E4E5A">
              <w:rPr>
                <w:sz w:val="24"/>
                <w:lang w:val="es-CO"/>
              </w:rPr>
              <w:t>Establece relaciones e interpreta imágenes, letras, objetos, personajes que encuentra en distintos tipos de texto</w:t>
            </w:r>
            <w:r>
              <w:rPr>
                <w:sz w:val="24"/>
                <w:lang w:val="es-CO"/>
              </w:rPr>
              <w:t xml:space="preserve"> y contextos.</w:t>
            </w:r>
          </w:p>
          <w:p w14:paraId="427CA880" w14:textId="77777777" w:rsidR="00456D29" w:rsidRDefault="00456D29">
            <w:pPr>
              <w:pStyle w:val="TableParagraph"/>
              <w:spacing w:before="249"/>
              <w:rPr>
                <w:sz w:val="24"/>
              </w:rPr>
            </w:pPr>
          </w:p>
          <w:p w14:paraId="435907A6" w14:textId="39639AD2" w:rsidR="00456D29" w:rsidRDefault="00456D29">
            <w:pPr>
              <w:pStyle w:val="TableParagraph"/>
              <w:spacing w:line="230" w:lineRule="auto"/>
              <w:ind w:left="102" w:right="110"/>
              <w:rPr>
                <w:sz w:val="24"/>
              </w:rPr>
            </w:pPr>
          </w:p>
        </w:tc>
        <w:tc>
          <w:tcPr>
            <w:tcW w:w="3867" w:type="dxa"/>
          </w:tcPr>
          <w:p w14:paraId="596511CA" w14:textId="77777777" w:rsidR="00456D29" w:rsidRDefault="00456D29">
            <w:pPr>
              <w:pStyle w:val="TableParagraph"/>
              <w:spacing w:before="268" w:line="230" w:lineRule="auto"/>
              <w:ind w:left="89" w:right="83"/>
              <w:jc w:val="both"/>
              <w:rPr>
                <w:sz w:val="24"/>
              </w:rPr>
            </w:pPr>
            <w:r>
              <w:rPr>
                <w:sz w:val="24"/>
              </w:rPr>
              <w:t>Explora diferentes tipos de texto, reconoce su propósito (recetarios, libros, álbumes, cuentos, diccionarios ilustrados, enciclopedias infantiles, cancioneros entre otros).</w:t>
            </w:r>
          </w:p>
          <w:p w14:paraId="05A03A87" w14:textId="77777777" w:rsidR="00456D29" w:rsidRDefault="00456D29" w:rsidP="00C94A2D">
            <w:pPr>
              <w:pStyle w:val="TableParagraph"/>
              <w:spacing w:before="268" w:line="23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Identifica letras que le son cotidianas y las asocia en diferentes tipos de texto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>pancartas, avisos, revistas, libros entre otros).</w:t>
            </w:r>
          </w:p>
          <w:p w14:paraId="4D8C432B" w14:textId="3EAEB9F3" w:rsidR="00456D29" w:rsidRDefault="00456D29" w:rsidP="00C94A2D">
            <w:pPr>
              <w:pStyle w:val="TableParagraph"/>
              <w:spacing w:before="268" w:line="23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Establece relaciones sobre lo que lee y situaciones de la vida cotidiana.</w:t>
            </w:r>
          </w:p>
          <w:p w14:paraId="48CF2DC7" w14:textId="08C6346E" w:rsidR="00456D29" w:rsidRDefault="00456D29" w:rsidP="00C94A2D">
            <w:pPr>
              <w:pStyle w:val="TableParagraph"/>
              <w:spacing w:before="268" w:line="230" w:lineRule="auto"/>
              <w:ind w:right="83"/>
              <w:jc w:val="both"/>
              <w:rPr>
                <w:sz w:val="24"/>
              </w:rPr>
            </w:pPr>
          </w:p>
        </w:tc>
      </w:tr>
      <w:tr w:rsidR="00456D29" w14:paraId="09B45E28" w14:textId="77777777">
        <w:trPr>
          <w:trHeight w:val="1595"/>
        </w:trPr>
        <w:tc>
          <w:tcPr>
            <w:tcW w:w="3466" w:type="dxa"/>
            <w:vMerge/>
            <w:tcBorders>
              <w:top w:val="nil"/>
            </w:tcBorders>
            <w:shd w:val="clear" w:color="auto" w:fill="FFF1CC"/>
          </w:tcPr>
          <w:p w14:paraId="029BA868" w14:textId="77777777" w:rsidR="00456D29" w:rsidRDefault="00456D29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</w:tcPr>
          <w:p w14:paraId="28983ED4" w14:textId="72685F75" w:rsidR="00456D29" w:rsidRDefault="00456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niños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niñas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disfrutan aprender; exploran y se relacionan con el mundo para comprenderlo y construirlo.</w:t>
            </w:r>
          </w:p>
        </w:tc>
        <w:tc>
          <w:tcPr>
            <w:tcW w:w="3466" w:type="dxa"/>
            <w:vMerge/>
            <w:tcBorders>
              <w:right w:val="single" w:sz="6" w:space="0" w:color="000000"/>
            </w:tcBorders>
          </w:tcPr>
          <w:p w14:paraId="73AF0276" w14:textId="15D2F77E" w:rsidR="00456D29" w:rsidRDefault="00456D29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3461" w:type="dxa"/>
            <w:tcBorders>
              <w:left w:val="single" w:sz="6" w:space="0" w:color="000000"/>
            </w:tcBorders>
          </w:tcPr>
          <w:p w14:paraId="299EEC4F" w14:textId="77777777" w:rsidR="00456D29" w:rsidRPr="000E4E5A" w:rsidRDefault="00456D29" w:rsidP="004A4711">
            <w:pPr>
              <w:pStyle w:val="TableParagraph"/>
              <w:spacing w:line="230" w:lineRule="auto"/>
              <w:ind w:left="102" w:right="110"/>
              <w:rPr>
                <w:sz w:val="24"/>
                <w:lang w:val="es-CO"/>
              </w:rPr>
            </w:pPr>
            <w:r>
              <w:rPr>
                <w:sz w:val="24"/>
                <w:lang w:val="es-CO"/>
              </w:rPr>
              <w:t>U</w:t>
            </w:r>
            <w:r w:rsidRPr="000E4E5A">
              <w:rPr>
                <w:sz w:val="24"/>
                <w:lang w:val="es-CO"/>
              </w:rPr>
              <w:t xml:space="preserve">sa diferentes herramientas y objetos con variadas </w:t>
            </w:r>
          </w:p>
          <w:p w14:paraId="50DC67F8" w14:textId="77777777" w:rsidR="00456D29" w:rsidRPr="000E4E5A" w:rsidRDefault="00456D29" w:rsidP="004A4711">
            <w:pPr>
              <w:pStyle w:val="TableParagraph"/>
              <w:spacing w:line="230" w:lineRule="auto"/>
              <w:ind w:left="102" w:right="110"/>
              <w:rPr>
                <w:sz w:val="24"/>
                <w:lang w:val="es-CO"/>
              </w:rPr>
            </w:pPr>
            <w:r w:rsidRPr="000E4E5A">
              <w:rPr>
                <w:sz w:val="24"/>
                <w:lang w:val="es-CO"/>
              </w:rPr>
              <w:t>posibilidades.</w:t>
            </w:r>
          </w:p>
          <w:p w14:paraId="2027631E" w14:textId="77777777" w:rsidR="00456D29" w:rsidRDefault="00456D29">
            <w:pPr>
              <w:pStyle w:val="TableParagraph"/>
              <w:spacing w:line="230" w:lineRule="auto"/>
              <w:ind w:left="102" w:right="110"/>
              <w:rPr>
                <w:sz w:val="24"/>
              </w:rPr>
            </w:pPr>
          </w:p>
          <w:p w14:paraId="0306FDF6" w14:textId="77777777" w:rsidR="00456D29" w:rsidRPr="004A4711" w:rsidRDefault="00456D29" w:rsidP="004A4711">
            <w:pPr>
              <w:pStyle w:val="TableParagraph"/>
              <w:spacing w:line="230" w:lineRule="auto"/>
              <w:ind w:left="102" w:right="110"/>
              <w:rPr>
                <w:sz w:val="24"/>
                <w:lang w:val="es-CO"/>
              </w:rPr>
            </w:pPr>
            <w:r w:rsidRPr="004A4711">
              <w:rPr>
                <w:sz w:val="24"/>
                <w:lang w:val="es-CO"/>
              </w:rPr>
              <w:t xml:space="preserve">Construye nociones de espacio, tiempo y medida </w:t>
            </w:r>
          </w:p>
          <w:p w14:paraId="3E49853C" w14:textId="77777777" w:rsidR="00456D29" w:rsidRPr="004A4711" w:rsidRDefault="00456D29" w:rsidP="004A4711">
            <w:pPr>
              <w:pStyle w:val="TableParagraph"/>
              <w:spacing w:line="230" w:lineRule="auto"/>
              <w:ind w:left="102" w:right="110"/>
              <w:rPr>
                <w:sz w:val="24"/>
                <w:lang w:val="es-CO"/>
              </w:rPr>
            </w:pPr>
            <w:r w:rsidRPr="004A4711">
              <w:rPr>
                <w:sz w:val="24"/>
                <w:lang w:val="es-CO"/>
              </w:rPr>
              <w:t xml:space="preserve">a través de experiencias </w:t>
            </w:r>
            <w:r w:rsidRPr="004A4711">
              <w:rPr>
                <w:sz w:val="24"/>
                <w:lang w:val="es-CO"/>
              </w:rPr>
              <w:lastRenderedPageBreak/>
              <w:t xml:space="preserve">cotidianas. </w:t>
            </w:r>
          </w:p>
          <w:p w14:paraId="1BFE6999" w14:textId="0C7F94B0" w:rsidR="00456D29" w:rsidRDefault="00456D29">
            <w:pPr>
              <w:pStyle w:val="TableParagraph"/>
              <w:spacing w:line="230" w:lineRule="auto"/>
              <w:ind w:left="102" w:right="110"/>
              <w:rPr>
                <w:sz w:val="24"/>
              </w:rPr>
            </w:pPr>
          </w:p>
        </w:tc>
        <w:tc>
          <w:tcPr>
            <w:tcW w:w="3867" w:type="dxa"/>
          </w:tcPr>
          <w:p w14:paraId="14936C06" w14:textId="4271947C" w:rsidR="00456D29" w:rsidRDefault="00456D29" w:rsidP="00C94A2D">
            <w:pPr>
              <w:pStyle w:val="TableParagraph"/>
              <w:spacing w:line="232" w:lineRule="auto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Utilización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herramientas 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entorno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dándole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 intereses y necesidades.</w:t>
            </w:r>
          </w:p>
          <w:p w14:paraId="07EEECB2" w14:textId="1A5A2254" w:rsidR="00456D29" w:rsidRDefault="00456D29" w:rsidP="00C94A2D">
            <w:pPr>
              <w:pStyle w:val="TableParagraph"/>
              <w:spacing w:before="271" w:line="230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Medición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utilizando patrones de medida no </w:t>
            </w:r>
            <w:r>
              <w:rPr>
                <w:spacing w:val="-2"/>
                <w:sz w:val="24"/>
              </w:rPr>
              <w:t>convencionales.</w:t>
            </w:r>
          </w:p>
          <w:p w14:paraId="1EB15890" w14:textId="77777777" w:rsidR="00456D29" w:rsidRDefault="00456D29">
            <w:pPr>
              <w:pStyle w:val="TableParagraph"/>
              <w:spacing w:before="265" w:line="230" w:lineRule="auto"/>
              <w:ind w:left="89" w:right="82"/>
              <w:rPr>
                <w:sz w:val="24"/>
              </w:rPr>
            </w:pPr>
            <w:r>
              <w:rPr>
                <w:sz w:val="24"/>
              </w:rPr>
              <w:lastRenderedPageBreak/>
              <w:t>Reconocimiento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establecimiento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relaciones a partir de su cuerpo, delante- detrás, cerca- lejos, dentro- fuera,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grupales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 juegos, danzas y rondas.</w:t>
            </w:r>
          </w:p>
          <w:p w14:paraId="5B2BE1FE" w14:textId="0EE3BCB9" w:rsidR="00456D29" w:rsidRDefault="00456D29" w:rsidP="00133F8A">
            <w:pPr>
              <w:pStyle w:val="TableParagraph"/>
              <w:spacing w:before="265" w:line="230" w:lineRule="auto"/>
              <w:ind w:left="109" w:right="147"/>
              <w:jc w:val="both"/>
              <w:rPr>
                <w:sz w:val="24"/>
              </w:rPr>
            </w:pPr>
            <w:r>
              <w:rPr>
                <w:sz w:val="24"/>
              </w:rPr>
              <w:t>Reconocimiento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ahora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 el después de una situación, evento o </w:t>
            </w:r>
            <w:r>
              <w:rPr>
                <w:spacing w:val="-2"/>
                <w:sz w:val="24"/>
              </w:rPr>
              <w:t>rutina.</w:t>
            </w:r>
          </w:p>
          <w:p w14:paraId="6687FAFB" w14:textId="614A82F0" w:rsidR="00456D29" w:rsidRDefault="00456D29">
            <w:pPr>
              <w:pStyle w:val="TableParagraph"/>
              <w:spacing w:before="265" w:line="230" w:lineRule="auto"/>
              <w:ind w:left="89" w:right="82"/>
              <w:rPr>
                <w:sz w:val="24"/>
              </w:rPr>
            </w:pPr>
          </w:p>
        </w:tc>
      </w:tr>
    </w:tbl>
    <w:p w14:paraId="678CD861" w14:textId="77777777" w:rsidR="000A7717" w:rsidRDefault="000A7717">
      <w:pPr>
        <w:pStyle w:val="TableParagraph"/>
        <w:spacing w:line="230" w:lineRule="auto"/>
        <w:rPr>
          <w:sz w:val="24"/>
        </w:rPr>
        <w:sectPr w:rsidR="000A7717">
          <w:type w:val="continuous"/>
          <w:pgSz w:w="20160" w:h="12240" w:orient="landscape"/>
          <w:pgMar w:top="700" w:right="1440" w:bottom="715" w:left="720" w:header="720" w:footer="720" w:gutter="0"/>
          <w:cols w:space="720"/>
        </w:sectPr>
      </w:pPr>
    </w:p>
    <w:p w14:paraId="2D097E2C" w14:textId="77777777" w:rsidR="000A7717" w:rsidRDefault="000A7717">
      <w:pPr>
        <w:pStyle w:val="TableParagraph"/>
        <w:spacing w:line="266" w:lineRule="exact"/>
        <w:rPr>
          <w:sz w:val="24"/>
        </w:rPr>
        <w:sectPr w:rsidR="000A7717">
          <w:type w:val="continuous"/>
          <w:pgSz w:w="20160" w:h="12240" w:orient="landscape"/>
          <w:pgMar w:top="700" w:right="1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3461"/>
        <w:gridCol w:w="3466"/>
        <w:gridCol w:w="3461"/>
        <w:gridCol w:w="3867"/>
      </w:tblGrid>
      <w:tr w:rsidR="000A7717" w14:paraId="2E22E262" w14:textId="77777777" w:rsidTr="00456D29">
        <w:trPr>
          <w:trHeight w:val="50"/>
        </w:trPr>
        <w:tc>
          <w:tcPr>
            <w:tcW w:w="3466" w:type="dxa"/>
            <w:vMerge w:val="restart"/>
            <w:shd w:val="clear" w:color="auto" w:fill="E1EED9"/>
          </w:tcPr>
          <w:p w14:paraId="721A02C6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6AE95B6A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1564EA85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5B85B147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32EEDD24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10A67A95" w14:textId="02092579" w:rsidR="000A7717" w:rsidRDefault="00133F8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TERCER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PERIODO</w:t>
            </w:r>
          </w:p>
          <w:p w14:paraId="5DB96B10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2D4D22D9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033EB71A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180312E0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48F7D838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672EB9B4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069714AC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6D00BBA3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502B3C0C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25AB7E7D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3F204AFD" w14:textId="77777777" w:rsidR="000A7717" w:rsidRDefault="000A7717">
            <w:pPr>
              <w:pStyle w:val="TableParagraph"/>
              <w:rPr>
                <w:sz w:val="24"/>
              </w:rPr>
            </w:pPr>
          </w:p>
          <w:p w14:paraId="54E9B3FC" w14:textId="77777777" w:rsidR="000A7717" w:rsidRDefault="000A7717">
            <w:pPr>
              <w:pStyle w:val="TableParagraph"/>
              <w:spacing w:before="75"/>
              <w:rPr>
                <w:sz w:val="24"/>
              </w:rPr>
            </w:pPr>
          </w:p>
          <w:p w14:paraId="24AAAFDA" w14:textId="55A04F25" w:rsidR="000A7717" w:rsidRDefault="000A7717">
            <w:pPr>
              <w:pStyle w:val="TableParagraph"/>
              <w:ind w:left="640"/>
              <w:rPr>
                <w:b/>
                <w:sz w:val="24"/>
              </w:rPr>
            </w:pPr>
          </w:p>
        </w:tc>
        <w:tc>
          <w:tcPr>
            <w:tcW w:w="3461" w:type="dxa"/>
          </w:tcPr>
          <w:p w14:paraId="3BA4150D" w14:textId="77777777" w:rsidR="000A7717" w:rsidRDefault="00000000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Los niños y las niñas construyen su identidad en relación con los otros; se sienten queridos y valoran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positivamente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pertenecer a una familia, cultura y mundo.</w:t>
            </w:r>
          </w:p>
          <w:p w14:paraId="5215FDC1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216BB880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40D4583F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153967E2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49CFFE81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42EB1EC4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42369CAA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5AD01DDB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59D3687B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4FE99435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2806F3C0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7F42A85B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61C1362C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04153D82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23457BD9" w14:textId="77777777" w:rsidR="00400136" w:rsidRDefault="00400136">
            <w:pPr>
              <w:pStyle w:val="TableParagraph"/>
              <w:spacing w:line="232" w:lineRule="auto"/>
              <w:ind w:left="105" w:right="120"/>
              <w:rPr>
                <w:sz w:val="24"/>
              </w:rPr>
            </w:pPr>
          </w:p>
          <w:p w14:paraId="432907DA" w14:textId="5A791CF6" w:rsidR="00400136" w:rsidRDefault="00400136" w:rsidP="00400136">
            <w:pPr>
              <w:pStyle w:val="TableParagraph"/>
              <w:spacing w:line="232" w:lineRule="auto"/>
              <w:ind w:right="120"/>
              <w:rPr>
                <w:sz w:val="24"/>
              </w:rPr>
            </w:pPr>
          </w:p>
        </w:tc>
        <w:tc>
          <w:tcPr>
            <w:tcW w:w="3466" w:type="dxa"/>
            <w:tcBorders>
              <w:right w:val="single" w:sz="6" w:space="0" w:color="000000"/>
            </w:tcBorders>
          </w:tcPr>
          <w:p w14:paraId="181EFEE1" w14:textId="36E678D8" w:rsidR="000A7717" w:rsidRDefault="00133F8A" w:rsidP="00A40A9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Las dimensiones del desarrollo se abordan desde la implementación de los DBA, referentes de aprendizajes y las evidencias de aprendizaje.</w:t>
            </w:r>
          </w:p>
        </w:tc>
        <w:tc>
          <w:tcPr>
            <w:tcW w:w="3461" w:type="dxa"/>
            <w:tcBorders>
              <w:left w:val="single" w:sz="6" w:space="0" w:color="000000"/>
            </w:tcBorders>
          </w:tcPr>
          <w:p w14:paraId="23129097" w14:textId="77777777" w:rsidR="00ED6D44" w:rsidRDefault="00ED6D44" w:rsidP="00ED6D44">
            <w:pPr>
              <w:pStyle w:val="TableParagraph"/>
              <w:spacing w:line="230" w:lineRule="auto"/>
              <w:ind w:left="102"/>
              <w:rPr>
                <w:sz w:val="24"/>
              </w:rPr>
            </w:pPr>
            <w:r>
              <w:rPr>
                <w:sz w:val="24"/>
              </w:rPr>
              <w:t>Participa en la construcción colectiva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acuerdos,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proyectos comunes.</w:t>
            </w:r>
          </w:p>
          <w:p w14:paraId="64086517" w14:textId="77777777" w:rsidR="000A7717" w:rsidRDefault="000A7717">
            <w:pPr>
              <w:pStyle w:val="TableParagraph"/>
              <w:spacing w:line="232" w:lineRule="auto"/>
              <w:ind w:left="102" w:right="110"/>
              <w:rPr>
                <w:sz w:val="24"/>
              </w:rPr>
            </w:pPr>
          </w:p>
          <w:p w14:paraId="7824B88E" w14:textId="311B122D" w:rsidR="00133F8A" w:rsidRDefault="00133F8A">
            <w:pPr>
              <w:pStyle w:val="TableParagraph"/>
              <w:spacing w:line="232" w:lineRule="auto"/>
              <w:ind w:left="102" w:right="110"/>
              <w:rPr>
                <w:sz w:val="24"/>
              </w:rPr>
            </w:pPr>
            <w:r>
              <w:rPr>
                <w:sz w:val="24"/>
              </w:rPr>
              <w:t>Demuestra consideración y respeto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relacionarse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otros.</w:t>
            </w:r>
          </w:p>
        </w:tc>
        <w:tc>
          <w:tcPr>
            <w:tcW w:w="3867" w:type="dxa"/>
          </w:tcPr>
          <w:p w14:paraId="2C067B38" w14:textId="77777777" w:rsidR="000E0D67" w:rsidRDefault="000E0D67" w:rsidP="000E0D67">
            <w:pPr>
              <w:pStyle w:val="TableParagraph"/>
              <w:spacing w:line="23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Aceptación y respeto por las ideas de los otros, acuerdos establecidos y normas de convivencia familiares, de pares, sociales e institucionales.</w:t>
            </w:r>
          </w:p>
          <w:p w14:paraId="47E39C26" w14:textId="01EA431D" w:rsidR="000E0D67" w:rsidRDefault="000E0D67" w:rsidP="000E0D67">
            <w:pPr>
              <w:pStyle w:val="TableParagraph"/>
              <w:tabs>
                <w:tab w:val="left" w:pos="2448"/>
                <w:tab w:val="left" w:pos="3442"/>
              </w:tabs>
              <w:spacing w:before="263" w:line="23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Reconocimiento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sus </w:t>
            </w:r>
            <w:r>
              <w:rPr>
                <w:sz w:val="24"/>
              </w:rPr>
              <w:t>equivocaciones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acciones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reparativas de las mismas.</w:t>
            </w:r>
          </w:p>
          <w:p w14:paraId="3FB16DC0" w14:textId="77777777" w:rsidR="000E0D67" w:rsidRDefault="000E0D67" w:rsidP="000E0D67">
            <w:pPr>
              <w:pStyle w:val="TableParagraph"/>
              <w:spacing w:line="232" w:lineRule="auto"/>
              <w:ind w:right="176"/>
              <w:rPr>
                <w:sz w:val="24"/>
              </w:rPr>
            </w:pPr>
          </w:p>
          <w:p w14:paraId="66FF57B2" w14:textId="77777777" w:rsidR="000E0D67" w:rsidRDefault="000E0D67" w:rsidP="000E0D67">
            <w:pPr>
              <w:pStyle w:val="TableParagraph"/>
              <w:spacing w:before="1" w:line="232" w:lineRule="auto"/>
              <w:ind w:right="82"/>
              <w:rPr>
                <w:sz w:val="24"/>
              </w:rPr>
            </w:pPr>
            <w:r>
              <w:rPr>
                <w:sz w:val="24"/>
              </w:rPr>
              <w:t>Reconocimiento, relacionamiento y cuidado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diversidad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seres vivos con los que habita y convive.</w:t>
            </w:r>
          </w:p>
          <w:p w14:paraId="4F7BF3DC" w14:textId="77777777" w:rsidR="000E0D67" w:rsidRDefault="000E0D67" w:rsidP="000E0D67">
            <w:pPr>
              <w:pStyle w:val="TableParagraph"/>
              <w:spacing w:line="232" w:lineRule="auto"/>
              <w:ind w:right="176"/>
              <w:rPr>
                <w:sz w:val="24"/>
              </w:rPr>
            </w:pPr>
          </w:p>
          <w:p w14:paraId="3AE995C1" w14:textId="1BAD8631" w:rsidR="00456D29" w:rsidRDefault="000E0D67" w:rsidP="00456D29">
            <w:pPr>
              <w:pStyle w:val="TableParagraph"/>
              <w:spacing w:line="232" w:lineRule="auto"/>
              <w:ind w:right="176"/>
              <w:rPr>
                <w:sz w:val="24"/>
              </w:rPr>
            </w:pPr>
            <w:r>
              <w:rPr>
                <w:sz w:val="24"/>
              </w:rPr>
              <w:t>Cooperación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solidaridad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 actividades en las que particip</w:t>
            </w:r>
            <w:r w:rsidR="00400136">
              <w:rPr>
                <w:sz w:val="24"/>
              </w:rPr>
              <w:t>e</w:t>
            </w:r>
            <w:r w:rsidR="00882B3B">
              <w:rPr>
                <w:sz w:val="24"/>
              </w:rPr>
              <w:t>.</w:t>
            </w:r>
          </w:p>
        </w:tc>
      </w:tr>
      <w:tr w:rsidR="00456D29" w14:paraId="2D795DFE" w14:textId="77777777" w:rsidTr="00456D29">
        <w:trPr>
          <w:trHeight w:val="3254"/>
        </w:trPr>
        <w:tc>
          <w:tcPr>
            <w:tcW w:w="3466" w:type="dxa"/>
            <w:vMerge/>
            <w:tcBorders>
              <w:top w:val="nil"/>
            </w:tcBorders>
            <w:shd w:val="clear" w:color="auto" w:fill="E1EED9"/>
          </w:tcPr>
          <w:p w14:paraId="0B539834" w14:textId="77777777" w:rsidR="00456D29" w:rsidRDefault="00456D29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</w:tcPr>
          <w:p w14:paraId="2102CB20" w14:textId="7358F4BD" w:rsidR="00456D29" w:rsidRDefault="00456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Los niños y las niñas son comunicadores activos de sus ideas,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sentimientos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emociones; expresan,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imaginan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representan su realidad.</w:t>
            </w:r>
          </w:p>
        </w:tc>
        <w:tc>
          <w:tcPr>
            <w:tcW w:w="3466" w:type="dxa"/>
            <w:vMerge w:val="restart"/>
            <w:tcBorders>
              <w:right w:val="single" w:sz="6" w:space="0" w:color="000000"/>
            </w:tcBorders>
          </w:tcPr>
          <w:p w14:paraId="03374200" w14:textId="160FB182" w:rsidR="00456D29" w:rsidRDefault="00456D29" w:rsidP="00A40A99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3461" w:type="dxa"/>
            <w:tcBorders>
              <w:left w:val="single" w:sz="6" w:space="0" w:color="000000"/>
            </w:tcBorders>
          </w:tcPr>
          <w:p w14:paraId="68341BE0" w14:textId="77777777" w:rsidR="00456D29" w:rsidRDefault="00456D29" w:rsidP="00400136">
            <w:pPr>
              <w:pStyle w:val="TableParagraph"/>
              <w:spacing w:line="235" w:lineRule="auto"/>
              <w:ind w:right="110"/>
              <w:rPr>
                <w:sz w:val="24"/>
                <w:lang w:val="es-CO"/>
              </w:rPr>
            </w:pPr>
            <w:r w:rsidRPr="0026700E">
              <w:rPr>
                <w:sz w:val="24"/>
                <w:lang w:val="es-CO"/>
              </w:rPr>
              <w:t xml:space="preserve">Identifica las relaciones sonoras en el lenguaje </w:t>
            </w:r>
            <w:r>
              <w:rPr>
                <w:sz w:val="24"/>
                <w:lang w:val="es-CO"/>
              </w:rPr>
              <w:t>o</w:t>
            </w:r>
            <w:r w:rsidRPr="0026700E">
              <w:rPr>
                <w:sz w:val="24"/>
                <w:lang w:val="es-CO"/>
              </w:rPr>
              <w:t>ra</w:t>
            </w:r>
            <w:r>
              <w:rPr>
                <w:sz w:val="24"/>
                <w:lang w:val="es-CO"/>
              </w:rPr>
              <w:t>l.</w:t>
            </w:r>
          </w:p>
          <w:p w14:paraId="321E5710" w14:textId="77777777" w:rsidR="00456D29" w:rsidRDefault="00456D29" w:rsidP="00400136">
            <w:pPr>
              <w:pStyle w:val="TableParagraph"/>
              <w:spacing w:line="235" w:lineRule="auto"/>
              <w:ind w:right="110"/>
              <w:rPr>
                <w:sz w:val="24"/>
                <w:lang w:val="es-CO"/>
              </w:rPr>
            </w:pPr>
          </w:p>
          <w:p w14:paraId="3B8CD132" w14:textId="77777777" w:rsidR="00456D29" w:rsidRPr="0026700E" w:rsidRDefault="00456D29" w:rsidP="0026700E">
            <w:pPr>
              <w:pStyle w:val="TableParagraph"/>
              <w:spacing w:line="235" w:lineRule="auto"/>
              <w:ind w:right="110"/>
              <w:rPr>
                <w:sz w:val="24"/>
                <w:lang w:val="es-CO"/>
              </w:rPr>
            </w:pPr>
          </w:p>
          <w:p w14:paraId="781D0F82" w14:textId="6E05C782" w:rsidR="00456D29" w:rsidRDefault="00456D29" w:rsidP="00ED6D44">
            <w:pPr>
              <w:pStyle w:val="TableParagraph"/>
              <w:spacing w:line="235" w:lineRule="auto"/>
              <w:ind w:right="110"/>
              <w:rPr>
                <w:sz w:val="24"/>
              </w:rPr>
            </w:pPr>
          </w:p>
        </w:tc>
        <w:tc>
          <w:tcPr>
            <w:tcW w:w="3867" w:type="dxa"/>
          </w:tcPr>
          <w:p w14:paraId="1774FC51" w14:textId="77777777" w:rsidR="00456D29" w:rsidRDefault="00456D29" w:rsidP="00400136">
            <w:pPr>
              <w:pStyle w:val="TableParagraph"/>
              <w:spacing w:line="232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riman en juegos con la música, las rondas, la poesía, juegos corporales, entre </w:t>
            </w:r>
            <w:r>
              <w:rPr>
                <w:spacing w:val="-2"/>
                <w:sz w:val="24"/>
              </w:rPr>
              <w:t>otros</w:t>
            </w:r>
          </w:p>
          <w:p w14:paraId="755E6E24" w14:textId="516BDDF3" w:rsidR="00456D29" w:rsidRDefault="00456D29" w:rsidP="00400136">
            <w:pPr>
              <w:pStyle w:val="TableParagraph"/>
              <w:tabs>
                <w:tab w:val="left" w:pos="2448"/>
                <w:tab w:val="left" w:pos="3442"/>
              </w:tabs>
              <w:spacing w:before="263" w:line="232" w:lineRule="auto"/>
              <w:ind w:right="10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Seguimiento de palabras orales a través de palmadas, zapateo y otras estrategias.</w:t>
            </w:r>
          </w:p>
          <w:p w14:paraId="05D31266" w14:textId="77777777" w:rsidR="00456D29" w:rsidRDefault="00456D29" w:rsidP="00456D29">
            <w:pPr>
              <w:pStyle w:val="TableParagraph"/>
              <w:tabs>
                <w:tab w:val="left" w:pos="2448"/>
                <w:tab w:val="left" w:pos="3442"/>
              </w:tabs>
              <w:spacing w:before="263" w:line="232" w:lineRule="auto"/>
              <w:ind w:right="10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Establecimiento de sonidos onomatopéyicos del entorno y los objetos que simbolizan.</w:t>
            </w:r>
          </w:p>
          <w:p w14:paraId="00BB535A" w14:textId="23D23309" w:rsidR="00456D29" w:rsidRPr="00456D29" w:rsidRDefault="00456D29" w:rsidP="00456D29"/>
        </w:tc>
      </w:tr>
      <w:tr w:rsidR="00456D29" w14:paraId="0480C9EA" w14:textId="77777777">
        <w:trPr>
          <w:trHeight w:val="1065"/>
        </w:trPr>
        <w:tc>
          <w:tcPr>
            <w:tcW w:w="3466" w:type="dxa"/>
            <w:vMerge/>
            <w:tcBorders>
              <w:top w:val="nil"/>
            </w:tcBorders>
            <w:shd w:val="clear" w:color="auto" w:fill="E1EED9"/>
          </w:tcPr>
          <w:p w14:paraId="241798E4" w14:textId="77777777" w:rsidR="00456D29" w:rsidRDefault="00456D29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</w:tcPr>
          <w:p w14:paraId="385129F9" w14:textId="55C3AE6E" w:rsidR="00456D29" w:rsidRDefault="00456D29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niños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niñas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disfrutan aprender; exploran y se relacionan con el mundo para comprenderlo y construirlo.</w:t>
            </w:r>
          </w:p>
        </w:tc>
        <w:tc>
          <w:tcPr>
            <w:tcW w:w="3466" w:type="dxa"/>
            <w:vMerge/>
            <w:tcBorders>
              <w:right w:val="single" w:sz="6" w:space="0" w:color="000000"/>
            </w:tcBorders>
          </w:tcPr>
          <w:p w14:paraId="1CC40E10" w14:textId="75D6E3D5" w:rsidR="00456D29" w:rsidRDefault="00456D29" w:rsidP="00A40A99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3461" w:type="dxa"/>
            <w:tcBorders>
              <w:left w:val="single" w:sz="6" w:space="0" w:color="000000"/>
            </w:tcBorders>
          </w:tcPr>
          <w:p w14:paraId="557D04BE" w14:textId="77777777" w:rsidR="00456D29" w:rsidRPr="0026700E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  <w:r w:rsidRPr="0026700E">
              <w:rPr>
                <w:sz w:val="24"/>
                <w:lang w:val="es-CO"/>
              </w:rPr>
              <w:t xml:space="preserve">Compara, ordena, clasifica objetos e identifica </w:t>
            </w:r>
          </w:p>
          <w:p w14:paraId="382BD89F" w14:textId="51CF4C6E" w:rsidR="00456D29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  <w:r w:rsidRPr="0026700E">
              <w:rPr>
                <w:sz w:val="24"/>
                <w:lang w:val="es-CO"/>
              </w:rPr>
              <w:t>patrones de acuerdo con diferentes criteri</w:t>
            </w:r>
            <w:r>
              <w:rPr>
                <w:sz w:val="24"/>
                <w:lang w:val="es-CO"/>
              </w:rPr>
              <w:t>os.</w:t>
            </w:r>
          </w:p>
          <w:p w14:paraId="48E8C74F" w14:textId="77777777" w:rsidR="00456D29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</w:p>
          <w:p w14:paraId="2EEB9E8D" w14:textId="77777777" w:rsidR="00456D29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</w:p>
          <w:p w14:paraId="3E38FE8A" w14:textId="73EB8F76" w:rsidR="00456D29" w:rsidRPr="0026700E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  <w:r w:rsidRPr="0026700E">
              <w:rPr>
                <w:sz w:val="24"/>
                <w:lang w:val="es-CO"/>
              </w:rPr>
              <w:t xml:space="preserve">Determina la cantidad de objetos que conforman </w:t>
            </w:r>
          </w:p>
          <w:p w14:paraId="2B89C2CF" w14:textId="77777777" w:rsidR="00456D29" w:rsidRPr="0026700E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  <w:r w:rsidRPr="0026700E">
              <w:rPr>
                <w:sz w:val="24"/>
                <w:lang w:val="es-CO"/>
              </w:rPr>
              <w:t xml:space="preserve">una colección, al establecer relaciones de </w:t>
            </w:r>
          </w:p>
          <w:p w14:paraId="5F034E66" w14:textId="24CDBD33" w:rsidR="00456D29" w:rsidRPr="0026700E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  <w:r w:rsidRPr="0026700E">
              <w:rPr>
                <w:sz w:val="24"/>
                <w:lang w:val="es-CO"/>
              </w:rPr>
              <w:t>correspondencia y acciones de juntar y separa</w:t>
            </w:r>
            <w:r>
              <w:rPr>
                <w:sz w:val="24"/>
                <w:lang w:val="es-CO"/>
              </w:rPr>
              <w:t>r.</w:t>
            </w:r>
          </w:p>
          <w:p w14:paraId="324CF342" w14:textId="77777777" w:rsidR="00456D29" w:rsidRPr="0026700E" w:rsidRDefault="00456D29" w:rsidP="0026700E">
            <w:pPr>
              <w:pStyle w:val="TableParagraph"/>
              <w:spacing w:line="266" w:lineRule="exact"/>
              <w:ind w:left="102" w:right="110"/>
              <w:rPr>
                <w:sz w:val="24"/>
                <w:lang w:val="es-CO"/>
              </w:rPr>
            </w:pPr>
          </w:p>
          <w:p w14:paraId="753B4848" w14:textId="1A41C8F9" w:rsidR="00456D29" w:rsidRDefault="00456D29">
            <w:pPr>
              <w:pStyle w:val="TableParagraph"/>
              <w:spacing w:line="266" w:lineRule="exact"/>
              <w:ind w:left="102" w:right="110"/>
              <w:rPr>
                <w:sz w:val="24"/>
              </w:rPr>
            </w:pPr>
          </w:p>
        </w:tc>
        <w:tc>
          <w:tcPr>
            <w:tcW w:w="3867" w:type="dxa"/>
          </w:tcPr>
          <w:p w14:paraId="316118F6" w14:textId="626CEDFA" w:rsidR="00456D29" w:rsidRDefault="00456D29" w:rsidP="008301CA">
            <w:pPr>
              <w:pStyle w:val="TableParagraph"/>
              <w:spacing w:line="230" w:lineRule="auto"/>
              <w:ind w:left="109" w:right="176"/>
              <w:rPr>
                <w:spacing w:val="-2"/>
                <w:sz w:val="24"/>
              </w:rPr>
            </w:pPr>
            <w:r>
              <w:rPr>
                <w:sz w:val="24"/>
              </w:rPr>
              <w:t>Establecimiento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entre los objetos, teniendo en cuenta la comparación, ordenación y </w:t>
            </w:r>
            <w:r>
              <w:rPr>
                <w:spacing w:val="-2"/>
                <w:sz w:val="24"/>
              </w:rPr>
              <w:t>clasificación.</w:t>
            </w:r>
          </w:p>
          <w:p w14:paraId="7F04EDED" w14:textId="77777777" w:rsidR="00456D29" w:rsidRDefault="00456D29" w:rsidP="008301CA">
            <w:pPr>
              <w:pStyle w:val="TableParagraph"/>
              <w:spacing w:line="230" w:lineRule="auto"/>
              <w:ind w:left="109" w:right="176"/>
              <w:rPr>
                <w:sz w:val="24"/>
              </w:rPr>
            </w:pPr>
          </w:p>
          <w:p w14:paraId="26108226" w14:textId="7B289EB8" w:rsidR="00456D29" w:rsidRDefault="00456D29" w:rsidP="008301CA">
            <w:pPr>
              <w:pStyle w:val="TableParagraph"/>
              <w:spacing w:line="266" w:lineRule="exact"/>
              <w:ind w:left="109" w:right="82"/>
              <w:rPr>
                <w:spacing w:val="-2"/>
                <w:sz w:val="24"/>
              </w:rPr>
            </w:pPr>
            <w:r>
              <w:rPr>
                <w:sz w:val="24"/>
              </w:rPr>
              <w:t>Comparación y determinación la cantidad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colección, a través de la enumeración y el </w:t>
            </w:r>
            <w:r>
              <w:rPr>
                <w:spacing w:val="-2"/>
                <w:sz w:val="24"/>
              </w:rPr>
              <w:t>conteo.</w:t>
            </w:r>
          </w:p>
          <w:p w14:paraId="568D1D9C" w14:textId="0DE9553A" w:rsidR="00456D29" w:rsidRDefault="00456D29" w:rsidP="008301CA">
            <w:pPr>
              <w:pStyle w:val="TableParagraph"/>
              <w:spacing w:before="265" w:line="23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Realización de correspondencia término a término, a través de la comparación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objetos.</w:t>
            </w:r>
          </w:p>
          <w:p w14:paraId="7EB5BBDD" w14:textId="77777777" w:rsidR="00456D29" w:rsidRDefault="00456D29" w:rsidP="008301CA">
            <w:pPr>
              <w:pStyle w:val="TableParagraph"/>
              <w:spacing w:before="270" w:line="23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Comprensión de situaciones que implican agregar y quitar, proponiendo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procedimientos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basados en la manipulación de objetos y de</w:t>
            </w:r>
          </w:p>
          <w:p w14:paraId="0254A669" w14:textId="0F4E52C0" w:rsidR="00456D29" w:rsidRDefault="00456D29" w:rsidP="00456D29">
            <w:pPr>
              <w:pStyle w:val="TableParagraph"/>
              <w:spacing w:line="266" w:lineRule="exact"/>
              <w:ind w:left="109" w:right="82"/>
              <w:rPr>
                <w:sz w:val="24"/>
              </w:rPr>
            </w:pPr>
            <w:r>
              <w:rPr>
                <w:sz w:val="24"/>
              </w:rPr>
              <w:t>representaciones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gráficas.</w:t>
            </w:r>
          </w:p>
        </w:tc>
      </w:tr>
    </w:tbl>
    <w:p w14:paraId="5BCEB93A" w14:textId="77777777" w:rsidR="000A7717" w:rsidRDefault="000A7717">
      <w:pPr>
        <w:pStyle w:val="TableParagraph"/>
        <w:spacing w:line="266" w:lineRule="exact"/>
        <w:rPr>
          <w:sz w:val="24"/>
        </w:rPr>
        <w:sectPr w:rsidR="000A7717">
          <w:type w:val="continuous"/>
          <w:pgSz w:w="20160" w:h="12240" w:orient="landscape"/>
          <w:pgMar w:top="700" w:right="1440" w:bottom="280" w:left="720" w:header="720" w:footer="720" w:gutter="0"/>
          <w:cols w:space="720"/>
        </w:sectPr>
      </w:pPr>
    </w:p>
    <w:p w14:paraId="4E660C8F" w14:textId="77777777" w:rsidR="000A7717" w:rsidRDefault="000A7717">
      <w:pPr>
        <w:pStyle w:val="TableParagraph"/>
        <w:spacing w:line="266" w:lineRule="exact"/>
        <w:rPr>
          <w:sz w:val="24"/>
        </w:rPr>
        <w:sectPr w:rsidR="000A7717">
          <w:type w:val="continuous"/>
          <w:pgSz w:w="20160" w:h="12240" w:orient="landscape"/>
          <w:pgMar w:top="700" w:right="1440" w:bottom="280" w:left="720" w:header="720" w:footer="720" w:gutter="0"/>
          <w:cols w:space="720"/>
        </w:sectPr>
      </w:pPr>
    </w:p>
    <w:p w14:paraId="2E9CE895" w14:textId="77777777" w:rsidR="00804423" w:rsidRDefault="00804423"/>
    <w:sectPr w:rsidR="00804423">
      <w:type w:val="continuous"/>
      <w:pgSz w:w="20160" w:h="12240" w:orient="landscape"/>
      <w:pgMar w:top="70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17"/>
    <w:rsid w:val="00054521"/>
    <w:rsid w:val="000A7717"/>
    <w:rsid w:val="000E0D67"/>
    <w:rsid w:val="000E4E5A"/>
    <w:rsid w:val="00133F8A"/>
    <w:rsid w:val="0026700E"/>
    <w:rsid w:val="002A63CC"/>
    <w:rsid w:val="00400136"/>
    <w:rsid w:val="00456D29"/>
    <w:rsid w:val="004A4711"/>
    <w:rsid w:val="006205AC"/>
    <w:rsid w:val="006422AA"/>
    <w:rsid w:val="00644A79"/>
    <w:rsid w:val="00674A68"/>
    <w:rsid w:val="00804423"/>
    <w:rsid w:val="008301CA"/>
    <w:rsid w:val="00841474"/>
    <w:rsid w:val="00882B3B"/>
    <w:rsid w:val="00A40A99"/>
    <w:rsid w:val="00BD4D22"/>
    <w:rsid w:val="00C94A2D"/>
    <w:rsid w:val="00CA0D07"/>
    <w:rsid w:val="00DE5AB0"/>
    <w:rsid w:val="00EA0AC2"/>
    <w:rsid w:val="00E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B273"/>
  <w15:docId w15:val="{AAB9CD48-E11E-4EAF-87FB-742F7EF1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FA3D-016F-444E-9D88-FD20D018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Samile P</dc:creator>
  <cp:lastModifiedBy>Lina Maria Paniagua Castrillon</cp:lastModifiedBy>
  <cp:revision>2</cp:revision>
  <dcterms:created xsi:type="dcterms:W3CDTF">2025-03-31T23:13:00Z</dcterms:created>
  <dcterms:modified xsi:type="dcterms:W3CDTF">2025-03-31T23:13:00Z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2025-02-28T00:00:00Z</vt:filetime>
  </property>
</Properties>
</file>