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2D9A" w14:textId="77777777" w:rsidR="00A57A21" w:rsidRPr="00C52968" w:rsidRDefault="00A57A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85"/>
        <w:gridCol w:w="2111"/>
      </w:tblGrid>
      <w:tr w:rsidR="00C52968" w:rsidRPr="00C52968" w14:paraId="66AA2326" w14:textId="77777777" w:rsidTr="00C52968">
        <w:trPr>
          <w:trHeight w:val="20"/>
        </w:trPr>
        <w:tc>
          <w:tcPr>
            <w:tcW w:w="5000" w:type="pct"/>
            <w:gridSpan w:val="2"/>
            <w:shd w:val="clear" w:color="auto" w:fill="FFFFFF"/>
          </w:tcPr>
          <w:p w14:paraId="4D162C31" w14:textId="4B3C91A1" w:rsidR="00FC101A" w:rsidRPr="00C52968" w:rsidRDefault="00FC101A" w:rsidP="00C529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 w:hanging="360"/>
              <w:jc w:val="left"/>
              <w:rPr>
                <w:smallCaps/>
                <w:sz w:val="22"/>
                <w:szCs w:val="22"/>
              </w:rPr>
            </w:pPr>
            <w:r w:rsidRPr="00C52968">
              <w:rPr>
                <w:b/>
                <w:smallCaps/>
                <w:sz w:val="22"/>
                <w:szCs w:val="22"/>
              </w:rPr>
              <w:t xml:space="preserve">NOMBRE: </w:t>
            </w:r>
            <w:r w:rsidR="00C52968" w:rsidRPr="00C52968">
              <w:rPr>
                <w:b/>
                <w:smallCaps/>
                <w:sz w:val="22"/>
                <w:szCs w:val="22"/>
              </w:rPr>
              <w:t xml:space="preserve"> </w:t>
            </w:r>
            <w:r w:rsidRPr="00C52968">
              <w:rPr>
                <w:sz w:val="22"/>
                <w:szCs w:val="22"/>
              </w:rPr>
              <w:t>GUÍA EN CASO DE ENFERMEDAD O ACCIDENTE</w:t>
            </w:r>
          </w:p>
        </w:tc>
      </w:tr>
      <w:tr w:rsidR="00C52968" w:rsidRPr="00C52968" w14:paraId="302AC5EE" w14:textId="77777777" w:rsidTr="00C52968">
        <w:trPr>
          <w:trHeight w:val="413"/>
        </w:trPr>
        <w:tc>
          <w:tcPr>
            <w:tcW w:w="5000" w:type="pct"/>
            <w:gridSpan w:val="2"/>
            <w:shd w:val="clear" w:color="auto" w:fill="FFFFFF"/>
          </w:tcPr>
          <w:p w14:paraId="4B98636A" w14:textId="14A4890D" w:rsidR="00A57A21" w:rsidRPr="00C52968" w:rsidRDefault="00FC52A9" w:rsidP="00C52968">
            <w:pPr>
              <w:spacing w:line="360" w:lineRule="auto"/>
              <w:rPr>
                <w:b/>
                <w:sz w:val="22"/>
                <w:szCs w:val="22"/>
              </w:rPr>
            </w:pPr>
            <w:r w:rsidRPr="00C52968">
              <w:rPr>
                <w:b/>
                <w:sz w:val="22"/>
                <w:szCs w:val="22"/>
              </w:rPr>
              <w:t xml:space="preserve">OBJETIVO: </w:t>
            </w:r>
            <w:r w:rsidRPr="00C52968">
              <w:rPr>
                <w:sz w:val="22"/>
                <w:szCs w:val="22"/>
              </w:rPr>
              <w:t>Brindar una atención oportuna a los estudiantes</w:t>
            </w:r>
            <w:r w:rsidR="00FC101A" w:rsidRPr="00C52968">
              <w:rPr>
                <w:sz w:val="22"/>
                <w:szCs w:val="22"/>
              </w:rPr>
              <w:t xml:space="preserve"> en caso de enfermedad o accidente</w:t>
            </w:r>
          </w:p>
        </w:tc>
      </w:tr>
      <w:tr w:rsidR="00C52968" w:rsidRPr="00C52968" w14:paraId="0DAB1329" w14:textId="77777777" w:rsidTr="00C52968">
        <w:trPr>
          <w:trHeight w:val="20"/>
        </w:trPr>
        <w:tc>
          <w:tcPr>
            <w:tcW w:w="5000" w:type="pct"/>
            <w:shd w:val="clear" w:color="auto" w:fill="FFFFFF"/>
          </w:tcPr>
          <w:p w14:paraId="0E61A7A4" w14:textId="77777777" w:rsidR="00A57A21" w:rsidRPr="00C52968" w:rsidRDefault="00FC52A9" w:rsidP="00C52968">
            <w:pPr>
              <w:spacing w:line="360" w:lineRule="auto"/>
              <w:rPr>
                <w:sz w:val="22"/>
                <w:szCs w:val="22"/>
              </w:rPr>
            </w:pPr>
            <w:r w:rsidRPr="00C52968">
              <w:rPr>
                <w:b/>
                <w:sz w:val="22"/>
                <w:szCs w:val="22"/>
              </w:rPr>
              <w:t>FACTORES CLAVES DE ÉXITO:</w:t>
            </w:r>
            <w:r w:rsidRPr="00C52968">
              <w:rPr>
                <w:sz w:val="22"/>
                <w:szCs w:val="22"/>
              </w:rPr>
              <w:t xml:space="preserve"> </w:t>
            </w:r>
          </w:p>
          <w:p w14:paraId="5368F6B3" w14:textId="77777777" w:rsidR="00A57A21" w:rsidRPr="00C52968" w:rsidRDefault="00FC52A9" w:rsidP="00C5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C52968">
              <w:rPr>
                <w:sz w:val="22"/>
                <w:szCs w:val="22"/>
              </w:rPr>
              <w:t xml:space="preserve">Atención oportuna, amable y diligente </w:t>
            </w:r>
          </w:p>
          <w:p w14:paraId="7CCD0CBC" w14:textId="77777777" w:rsidR="00A57A21" w:rsidRPr="00C52968" w:rsidRDefault="00FC52A9" w:rsidP="00C5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C52968">
              <w:rPr>
                <w:sz w:val="22"/>
                <w:szCs w:val="22"/>
              </w:rPr>
              <w:t xml:space="preserve">Información oportuna </w:t>
            </w:r>
          </w:p>
          <w:p w14:paraId="6A5A5285" w14:textId="3457F11C" w:rsidR="00A57A21" w:rsidRPr="00C52968" w:rsidRDefault="00FC52A9" w:rsidP="00C5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 w:rsidRPr="00C52968">
              <w:rPr>
                <w:sz w:val="22"/>
                <w:szCs w:val="22"/>
              </w:rPr>
              <w:t xml:space="preserve">Confidencialidad de la información </w:t>
            </w:r>
          </w:p>
        </w:tc>
        <w:tc>
          <w:tcPr>
            <w:tcW w:w="5000" w:type="pct"/>
            <w:shd w:val="clear" w:color="auto" w:fill="FFFFFF"/>
          </w:tcPr>
          <w:p w14:paraId="5156E564" w14:textId="08E0D4FF" w:rsidR="00A57A21" w:rsidRPr="00C52968" w:rsidRDefault="00FC52A9" w:rsidP="00C52968">
            <w:pPr>
              <w:spacing w:line="360" w:lineRule="auto"/>
              <w:rPr>
                <w:sz w:val="22"/>
                <w:szCs w:val="22"/>
              </w:rPr>
            </w:pPr>
            <w:r w:rsidRPr="00C52968">
              <w:rPr>
                <w:b/>
                <w:sz w:val="22"/>
                <w:szCs w:val="22"/>
              </w:rPr>
              <w:t xml:space="preserve">RESPONSABLES: </w:t>
            </w:r>
            <w:r w:rsidRPr="00C52968">
              <w:rPr>
                <w:sz w:val="22"/>
                <w:szCs w:val="22"/>
              </w:rPr>
              <w:t>Docentes</w:t>
            </w:r>
            <w:r w:rsidR="00C5553D" w:rsidRPr="00C52968">
              <w:rPr>
                <w:sz w:val="22"/>
                <w:szCs w:val="22"/>
              </w:rPr>
              <w:t xml:space="preserve"> y colaboradores de la institución</w:t>
            </w:r>
          </w:p>
        </w:tc>
      </w:tr>
    </w:tbl>
    <w:p w14:paraId="770AB999" w14:textId="77777777" w:rsidR="00A57A21" w:rsidRPr="00C52968" w:rsidRDefault="00A57A21">
      <w:pPr>
        <w:spacing w:line="360" w:lineRule="auto"/>
        <w:rPr>
          <w:sz w:val="22"/>
          <w:szCs w:val="22"/>
        </w:rPr>
      </w:pPr>
    </w:p>
    <w:p w14:paraId="717F1B24" w14:textId="77777777" w:rsidR="00A57A21" w:rsidRPr="00C52968" w:rsidRDefault="00FC52A9">
      <w:pPr>
        <w:spacing w:line="360" w:lineRule="auto"/>
        <w:rPr>
          <w:b/>
          <w:sz w:val="22"/>
          <w:szCs w:val="22"/>
        </w:rPr>
      </w:pPr>
      <w:r w:rsidRPr="00C52968">
        <w:rPr>
          <w:b/>
          <w:sz w:val="22"/>
          <w:szCs w:val="22"/>
        </w:rPr>
        <w:t>EN CASO DE ENFERMEDAD:</w:t>
      </w:r>
    </w:p>
    <w:p w14:paraId="4040F0CA" w14:textId="77777777" w:rsidR="00A57A21" w:rsidRPr="00C52968" w:rsidRDefault="00FC52A9">
      <w:pPr>
        <w:spacing w:line="360" w:lineRule="auto"/>
        <w:rPr>
          <w:sz w:val="22"/>
          <w:szCs w:val="22"/>
        </w:rPr>
      </w:pPr>
      <w:r w:rsidRPr="00C52968">
        <w:rPr>
          <w:sz w:val="22"/>
          <w:szCs w:val="22"/>
        </w:rPr>
        <w:t>Cuando un estudiante reporta malestar o indisposición, será llevado por la docente o practicante a la enfermería para que se realice la primera revisión. Si ella determina que es necesario contactar a la familia, es quien tiene la autorización para ello, informará la situación y notificará que el estudiante debe ser recogido o llevado por sus padres al hospital más cercano.</w:t>
      </w:r>
    </w:p>
    <w:p w14:paraId="1662469C" w14:textId="77777777" w:rsidR="00A57A21" w:rsidRPr="00C52968" w:rsidRDefault="00A57A21">
      <w:pPr>
        <w:spacing w:line="360" w:lineRule="auto"/>
        <w:rPr>
          <w:sz w:val="22"/>
          <w:szCs w:val="22"/>
        </w:rPr>
      </w:pPr>
    </w:p>
    <w:p w14:paraId="533B7E40" w14:textId="77777777" w:rsidR="00A57A21" w:rsidRPr="00C52968" w:rsidRDefault="00FC52A9">
      <w:pPr>
        <w:spacing w:line="360" w:lineRule="auto"/>
        <w:rPr>
          <w:b/>
          <w:sz w:val="22"/>
          <w:szCs w:val="22"/>
        </w:rPr>
      </w:pPr>
      <w:r w:rsidRPr="00C52968">
        <w:rPr>
          <w:b/>
          <w:sz w:val="22"/>
          <w:szCs w:val="22"/>
        </w:rPr>
        <w:t>EN CASO DE ACCIDENTE:</w:t>
      </w:r>
    </w:p>
    <w:p w14:paraId="2C674434" w14:textId="06B1E954" w:rsidR="00A57A21" w:rsidRPr="00C52968" w:rsidRDefault="00FC52A9">
      <w:pPr>
        <w:spacing w:line="360" w:lineRule="auto"/>
        <w:rPr>
          <w:sz w:val="22"/>
          <w:szCs w:val="22"/>
        </w:rPr>
      </w:pPr>
      <w:r w:rsidRPr="00C52968">
        <w:rPr>
          <w:sz w:val="22"/>
          <w:szCs w:val="22"/>
        </w:rPr>
        <w:t xml:space="preserve">Cuando un estudiante presente un accidente que represente un golpe menor en alguna de las extremidades, o la cara, la docente o practicante que lo atienda deberá limpiar la zona con agua y verificar, si presenta raspadura podrá aplicar </w:t>
      </w:r>
      <w:r w:rsidR="00C5553D" w:rsidRPr="00C52968">
        <w:rPr>
          <w:sz w:val="22"/>
          <w:szCs w:val="22"/>
        </w:rPr>
        <w:t xml:space="preserve">algún </w:t>
      </w:r>
      <w:proofErr w:type="spellStart"/>
      <w:r w:rsidR="00C5553D" w:rsidRPr="00C52968">
        <w:rPr>
          <w:sz w:val="22"/>
          <w:szCs w:val="22"/>
        </w:rPr>
        <w:t>antiseptico</w:t>
      </w:r>
      <w:proofErr w:type="spellEnd"/>
      <w:r w:rsidRPr="00C52968">
        <w:rPr>
          <w:sz w:val="22"/>
          <w:szCs w:val="22"/>
        </w:rPr>
        <w:t>, si presenta hematoma podrá suministrar hielo.</w:t>
      </w:r>
    </w:p>
    <w:p w14:paraId="10B04866" w14:textId="77777777" w:rsidR="00A57A21" w:rsidRPr="00C52968" w:rsidRDefault="00FC52A9">
      <w:pPr>
        <w:spacing w:line="360" w:lineRule="auto"/>
        <w:rPr>
          <w:sz w:val="22"/>
          <w:szCs w:val="22"/>
        </w:rPr>
      </w:pPr>
      <w:r w:rsidRPr="00C52968">
        <w:rPr>
          <w:sz w:val="22"/>
          <w:szCs w:val="22"/>
        </w:rPr>
        <w:t xml:space="preserve">Posteriormente se comunicará al padre de familia para reportar el incidente. </w:t>
      </w:r>
    </w:p>
    <w:p w14:paraId="55D62BCC" w14:textId="2CC99B09" w:rsidR="00A57A21" w:rsidRPr="00C52968" w:rsidRDefault="00FC52A9">
      <w:pPr>
        <w:spacing w:line="360" w:lineRule="auto"/>
        <w:rPr>
          <w:sz w:val="22"/>
          <w:szCs w:val="22"/>
        </w:rPr>
      </w:pPr>
      <w:r w:rsidRPr="00C52968">
        <w:rPr>
          <w:sz w:val="22"/>
          <w:szCs w:val="22"/>
        </w:rPr>
        <w:t xml:space="preserve">En caso de que el accidente genere una herida abierta, será llevado por </w:t>
      </w:r>
      <w:proofErr w:type="gramStart"/>
      <w:r w:rsidRPr="00C52968">
        <w:rPr>
          <w:sz w:val="22"/>
          <w:szCs w:val="22"/>
        </w:rPr>
        <w:t>docente  para</w:t>
      </w:r>
      <w:proofErr w:type="gramEnd"/>
      <w:r w:rsidRPr="00C52968">
        <w:rPr>
          <w:sz w:val="22"/>
          <w:szCs w:val="22"/>
        </w:rPr>
        <w:t xml:space="preserve"> que la enfermera evalúe y determine la gravedad de </w:t>
      </w:r>
      <w:proofErr w:type="gramStart"/>
      <w:r w:rsidRPr="00C52968">
        <w:rPr>
          <w:sz w:val="22"/>
          <w:szCs w:val="22"/>
        </w:rPr>
        <w:t>la misma</w:t>
      </w:r>
      <w:proofErr w:type="gramEnd"/>
      <w:r w:rsidRPr="00C52968">
        <w:rPr>
          <w:sz w:val="22"/>
          <w:szCs w:val="22"/>
        </w:rPr>
        <w:t>; en caso de requerirse traslado de urgencia, la enfermera será la persona encargada. En ambos casos se reportará al padre de familia.</w:t>
      </w:r>
    </w:p>
    <w:p w14:paraId="145B1A89" w14:textId="77777777" w:rsidR="00A57A21" w:rsidRPr="00C52968" w:rsidRDefault="00FC52A9">
      <w:pPr>
        <w:spacing w:line="360" w:lineRule="auto"/>
        <w:rPr>
          <w:sz w:val="22"/>
          <w:szCs w:val="22"/>
        </w:rPr>
      </w:pPr>
      <w:r w:rsidRPr="00C52968">
        <w:rPr>
          <w:sz w:val="22"/>
          <w:szCs w:val="22"/>
        </w:rPr>
        <w:t>En caso que haya sospecha de fractura abierta o cerrada, la enfermera deberá desplazarse al sitio del accidente.</w:t>
      </w:r>
    </w:p>
    <w:p w14:paraId="0615C30E" w14:textId="77777777" w:rsidR="00A57A21" w:rsidRPr="00C52968" w:rsidRDefault="00FC52A9">
      <w:pPr>
        <w:spacing w:line="360" w:lineRule="auto"/>
        <w:rPr>
          <w:sz w:val="22"/>
          <w:szCs w:val="22"/>
        </w:rPr>
      </w:pPr>
      <w:r w:rsidRPr="00C52968">
        <w:rPr>
          <w:sz w:val="22"/>
          <w:szCs w:val="22"/>
        </w:rPr>
        <w:t>Durante los descansos se asigna una docente para atender los estudiantes que presenten algún accidente</w:t>
      </w:r>
    </w:p>
    <w:p w14:paraId="76BA89F9" w14:textId="77777777" w:rsidR="00A57A21" w:rsidRPr="00C52968" w:rsidRDefault="00A57A21">
      <w:pPr>
        <w:spacing w:line="360" w:lineRule="auto"/>
        <w:rPr>
          <w:b/>
          <w:sz w:val="22"/>
          <w:szCs w:val="22"/>
        </w:rPr>
      </w:pPr>
    </w:p>
    <w:p w14:paraId="6D4BFA3C" w14:textId="77777777" w:rsidR="00A57A21" w:rsidRPr="00C52968" w:rsidRDefault="00FC52A9">
      <w:pPr>
        <w:spacing w:line="360" w:lineRule="auto"/>
        <w:rPr>
          <w:b/>
          <w:sz w:val="22"/>
          <w:szCs w:val="22"/>
        </w:rPr>
      </w:pPr>
      <w:r w:rsidRPr="00C52968">
        <w:rPr>
          <w:b/>
          <w:sz w:val="22"/>
          <w:szCs w:val="22"/>
        </w:rPr>
        <w:t>ADMINISTRACIÓN DE MEDICAMENTOS:</w:t>
      </w:r>
    </w:p>
    <w:p w14:paraId="17CB4675" w14:textId="4187FA2F" w:rsidR="00ED6DF2" w:rsidRPr="00C52968" w:rsidRDefault="00931F4C">
      <w:pPr>
        <w:spacing w:line="360" w:lineRule="auto"/>
        <w:rPr>
          <w:b/>
          <w:sz w:val="22"/>
          <w:szCs w:val="22"/>
          <w:u w:val="single"/>
        </w:rPr>
      </w:pPr>
      <w:r w:rsidRPr="00C52968">
        <w:rPr>
          <w:b/>
          <w:sz w:val="22"/>
          <w:szCs w:val="22"/>
          <w:u w:val="single"/>
        </w:rPr>
        <w:t>(Evitar al máximo suministrar medicamentos</w:t>
      </w:r>
      <w:r w:rsidR="00356E0A" w:rsidRPr="00C52968">
        <w:rPr>
          <w:b/>
          <w:sz w:val="22"/>
          <w:szCs w:val="22"/>
          <w:u w:val="single"/>
        </w:rPr>
        <w:t>)</w:t>
      </w:r>
    </w:p>
    <w:p w14:paraId="70FAC887" w14:textId="77777777" w:rsidR="00ED6DF2" w:rsidRPr="00C52968" w:rsidRDefault="00ED6DF2">
      <w:pPr>
        <w:spacing w:line="360" w:lineRule="auto"/>
        <w:rPr>
          <w:b/>
          <w:sz w:val="22"/>
          <w:szCs w:val="22"/>
        </w:rPr>
      </w:pPr>
    </w:p>
    <w:p w14:paraId="16CBB57A" w14:textId="77777777" w:rsidR="00A57A21" w:rsidRPr="00C52968" w:rsidRDefault="00FC52A9">
      <w:pPr>
        <w:spacing w:line="360" w:lineRule="auto"/>
        <w:rPr>
          <w:sz w:val="22"/>
          <w:szCs w:val="22"/>
        </w:rPr>
      </w:pPr>
      <w:r w:rsidRPr="00C52968">
        <w:rPr>
          <w:sz w:val="22"/>
          <w:szCs w:val="22"/>
        </w:rPr>
        <w:t xml:space="preserve">En caso de requerirse suministrar algún medicamento durante la jornada escolar, el padre de familia deberá presentar a la institución por escrito una solicitud, donde mencione el medicamento a suministrar, la dosis y horarios; y donde firme como constancia de que se le administra el medicamento como expresa petición del mismo. </w:t>
      </w:r>
    </w:p>
    <w:p w14:paraId="1FFDCF88" w14:textId="77777777" w:rsidR="00A57A21" w:rsidRPr="00C52968" w:rsidRDefault="00A57A21">
      <w:pPr>
        <w:rPr>
          <w:sz w:val="22"/>
          <w:szCs w:val="22"/>
        </w:rPr>
      </w:pPr>
    </w:p>
    <w:p w14:paraId="785D135A" w14:textId="38F22F71" w:rsidR="00A57A21" w:rsidRPr="00C52968" w:rsidRDefault="00A57A21" w:rsidP="0069483A">
      <w:pPr>
        <w:tabs>
          <w:tab w:val="left" w:pos="360"/>
        </w:tabs>
        <w:spacing w:line="480" w:lineRule="auto"/>
        <w:rPr>
          <w:sz w:val="24"/>
          <w:szCs w:val="24"/>
        </w:rPr>
      </w:pPr>
    </w:p>
    <w:sectPr w:rsidR="00A57A21" w:rsidRPr="00C52968" w:rsidSect="00C52968">
      <w:headerReference w:type="even" r:id="rId8"/>
      <w:headerReference w:type="default" r:id="rId9"/>
      <w:pgSz w:w="12242" w:h="15842" w:code="1"/>
      <w:pgMar w:top="158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C8C2" w14:textId="77777777" w:rsidR="00221FA5" w:rsidRDefault="00221FA5">
      <w:r>
        <w:separator/>
      </w:r>
    </w:p>
  </w:endnote>
  <w:endnote w:type="continuationSeparator" w:id="0">
    <w:p w14:paraId="2E7B9F1F" w14:textId="77777777" w:rsidR="00221FA5" w:rsidRDefault="0022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E716" w14:textId="77777777" w:rsidR="00221FA5" w:rsidRDefault="00221FA5">
      <w:r>
        <w:separator/>
      </w:r>
    </w:p>
  </w:footnote>
  <w:footnote w:type="continuationSeparator" w:id="0">
    <w:p w14:paraId="2DAAD69F" w14:textId="77777777" w:rsidR="00221FA5" w:rsidRDefault="0022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0C62" w14:textId="77777777" w:rsidR="00A57A21" w:rsidRDefault="00FC52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A0FFC5F" w14:textId="77777777" w:rsidR="00A57A21" w:rsidRDefault="00A57A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831"/>
      <w:gridCol w:w="1565"/>
    </w:tblGrid>
    <w:tr w:rsidR="00C52968" w:rsidRPr="00DE26DA" w14:paraId="799102D7" w14:textId="77777777" w:rsidTr="00AD08FB">
      <w:trPr>
        <w:trHeight w:val="337"/>
      </w:trPr>
      <w:tc>
        <w:tcPr>
          <w:tcW w:w="4167" w:type="pct"/>
          <w:vMerge w:val="restar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45F5BA4" w14:textId="77777777" w:rsidR="00C52968" w:rsidRPr="00DE26DA" w:rsidRDefault="00C52968" w:rsidP="00C52968">
          <w:pPr>
            <w:rPr>
              <w:rFonts w:ascii="Times New Roman" w:eastAsia="Times New Roman" w:hAnsi="Times New Roman"/>
              <w:sz w:val="24"/>
              <w:szCs w:val="24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1E588FC" wp14:editId="06C9F8AE">
                <wp:simplePos x="0" y="0"/>
                <wp:positionH relativeFrom="page">
                  <wp:posOffset>234950</wp:posOffset>
                </wp:positionH>
                <wp:positionV relativeFrom="paragraph">
                  <wp:posOffset>39370</wp:posOffset>
                </wp:positionV>
                <wp:extent cx="4679950" cy="717550"/>
                <wp:effectExtent l="0" t="0" r="6350" b="635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94B83FC" w14:textId="77777777" w:rsidR="00C52968" w:rsidRPr="00C52968" w:rsidRDefault="00C52968" w:rsidP="00C52968">
          <w:pPr>
            <w:ind w:left="-76"/>
            <w:rPr>
              <w:rFonts w:eastAsia="Times New Roman"/>
              <w:b/>
              <w:bCs/>
              <w:color w:val="000000"/>
              <w:sz w:val="18"/>
              <w:szCs w:val="18"/>
            </w:rPr>
          </w:pP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2113397C" w14:textId="5530380A" w:rsidR="00C52968" w:rsidRPr="00C52968" w:rsidRDefault="00C52968" w:rsidP="00C52968">
          <w:pPr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>GA-EC-</w:t>
          </w:r>
          <w:proofErr w:type="spellStart"/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>F</w:t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>6</w:t>
          </w:r>
          <w:proofErr w:type="spellEnd"/>
        </w:p>
      </w:tc>
    </w:tr>
    <w:tr w:rsidR="00C52968" w:rsidRPr="00DE26DA" w14:paraId="23B1FD7D" w14:textId="77777777" w:rsidTr="00AD08FB">
      <w:trPr>
        <w:trHeight w:val="280"/>
      </w:trPr>
      <w:tc>
        <w:tcPr>
          <w:tcW w:w="4167" w:type="pct"/>
          <w:vMerge/>
          <w:vAlign w:val="center"/>
          <w:hideMark/>
        </w:tcPr>
        <w:p w14:paraId="4B26E62B" w14:textId="77777777" w:rsidR="00C52968" w:rsidRPr="00DE26DA" w:rsidRDefault="00C52968" w:rsidP="00C52968">
          <w:pPr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E58E766" w14:textId="77777777" w:rsidR="00C52968" w:rsidRPr="00C52968" w:rsidRDefault="00C52968" w:rsidP="00C52968">
          <w:pPr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>Versión: 1</w:t>
          </w:r>
        </w:p>
      </w:tc>
    </w:tr>
    <w:tr w:rsidR="00C52968" w:rsidRPr="00DE26DA" w14:paraId="00F8CCD2" w14:textId="77777777" w:rsidTr="00AD08FB">
      <w:trPr>
        <w:trHeight w:val="524"/>
      </w:trPr>
      <w:tc>
        <w:tcPr>
          <w:tcW w:w="4167" w:type="pct"/>
          <w:vMerge/>
          <w:vAlign w:val="center"/>
          <w:hideMark/>
        </w:tcPr>
        <w:p w14:paraId="7E56582F" w14:textId="77777777" w:rsidR="00C52968" w:rsidRPr="00DE26DA" w:rsidRDefault="00C52968" w:rsidP="00C52968">
          <w:pPr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833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181F09E" w14:textId="77777777" w:rsidR="00C52968" w:rsidRPr="00C52968" w:rsidRDefault="00C52968" w:rsidP="00C52968">
          <w:pPr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>Fecha vigencia: 2025</w:t>
          </w:r>
        </w:p>
      </w:tc>
    </w:tr>
    <w:tr w:rsidR="00C52968" w:rsidRPr="00DE26DA" w14:paraId="4351BDA7" w14:textId="77777777" w:rsidTr="00AD08FB">
      <w:trPr>
        <w:trHeight w:val="18"/>
      </w:trPr>
      <w:tc>
        <w:tcPr>
          <w:tcW w:w="4167" w:type="pc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3D64B96" w14:textId="3BBCF8A4" w:rsidR="00C52968" w:rsidRPr="00C52968" w:rsidRDefault="00C52968" w:rsidP="00C52968">
          <w:pPr>
            <w:jc w:val="center"/>
            <w:rPr>
              <w:rFonts w:eastAsia="Times New Roman"/>
              <w:b/>
              <w:bCs/>
            </w:rPr>
          </w:pPr>
          <w:r w:rsidRPr="00C52968">
            <w:rPr>
              <w:rFonts w:eastAsia="Times New Roman"/>
              <w:b/>
              <w:bCs/>
            </w:rPr>
            <w:t xml:space="preserve">PROTOCOLO CUIDADO DE LA HIGIENE </w:t>
          </w:r>
          <w:r w:rsidRPr="00C52968">
            <w:rPr>
              <w:b/>
            </w:rPr>
            <w:t>CASO DE ENFERMEDAD O ACCIDENTE</w:t>
          </w:r>
        </w:p>
      </w:tc>
      <w:tc>
        <w:tcPr>
          <w:tcW w:w="833" w:type="pct"/>
          <w:hideMark/>
        </w:tcPr>
        <w:p w14:paraId="2F1E9548" w14:textId="77777777" w:rsidR="00C52968" w:rsidRPr="00C52968" w:rsidRDefault="00C52968" w:rsidP="00C52968">
          <w:pPr>
            <w:ind w:left="66"/>
            <w:rPr>
              <w:rFonts w:ascii="Times New Roman" w:eastAsia="Times New Roman" w:hAnsi="Times New Roman"/>
              <w:sz w:val="18"/>
              <w:szCs w:val="18"/>
            </w:rPr>
          </w:pP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 xml:space="preserve">Página: </w:t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fldChar w:fldCharType="begin"/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fldChar w:fldCharType="separate"/>
          </w:r>
          <w:r w:rsidRPr="00C52968">
            <w:rPr>
              <w:rFonts w:eastAsia="Times New Roman"/>
              <w:b/>
              <w:bCs/>
              <w:noProof/>
              <w:color w:val="000000"/>
              <w:sz w:val="18"/>
              <w:szCs w:val="18"/>
            </w:rPr>
            <w:t>1</w:t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fldChar w:fldCharType="end"/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t xml:space="preserve"> de </w:t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fldChar w:fldCharType="begin"/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fldChar w:fldCharType="separate"/>
          </w:r>
          <w:r w:rsidRPr="00C52968">
            <w:rPr>
              <w:rFonts w:eastAsia="Times New Roman"/>
              <w:b/>
              <w:bCs/>
              <w:noProof/>
              <w:color w:val="000000"/>
              <w:sz w:val="18"/>
              <w:szCs w:val="18"/>
            </w:rPr>
            <w:t>2</w:t>
          </w:r>
          <w:r w:rsidRPr="00C52968">
            <w:rPr>
              <w:rFonts w:eastAsia="Times New Roman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7E51BAE" w14:textId="77777777" w:rsidR="00C52968" w:rsidRDefault="00C529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71FC0"/>
    <w:multiLevelType w:val="multilevel"/>
    <w:tmpl w:val="8B36FD3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88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21"/>
    <w:rsid w:val="00021442"/>
    <w:rsid w:val="000E383B"/>
    <w:rsid w:val="00221FA5"/>
    <w:rsid w:val="00356E0A"/>
    <w:rsid w:val="00424949"/>
    <w:rsid w:val="005C7AD9"/>
    <w:rsid w:val="005D41CF"/>
    <w:rsid w:val="0069483A"/>
    <w:rsid w:val="00750E0C"/>
    <w:rsid w:val="00931F4C"/>
    <w:rsid w:val="00A57A21"/>
    <w:rsid w:val="00A84E9B"/>
    <w:rsid w:val="00BB11AF"/>
    <w:rsid w:val="00C52968"/>
    <w:rsid w:val="00C5553D"/>
    <w:rsid w:val="00CC5E35"/>
    <w:rsid w:val="00D0481C"/>
    <w:rsid w:val="00DA45E9"/>
    <w:rsid w:val="00ED6DF2"/>
    <w:rsid w:val="00EF2DEC"/>
    <w:rsid w:val="00FC101A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CD083"/>
  <w15:docId w15:val="{FAE8821B-270C-4D89-82EA-97700F58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CO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925"/>
  </w:style>
  <w:style w:type="paragraph" w:styleId="Ttulo1">
    <w:name w:val="heading 1"/>
    <w:basedOn w:val="Normal"/>
    <w:next w:val="Normal"/>
    <w:uiPriority w:val="9"/>
    <w:qFormat/>
    <w:rsid w:val="00AA5925"/>
    <w:pPr>
      <w:keepNext/>
      <w:numPr>
        <w:numId w:val="1"/>
      </w:numPr>
      <w:spacing w:before="120" w:after="120"/>
      <w:outlineLvl w:val="0"/>
    </w:pPr>
    <w:rPr>
      <w:bCs/>
      <w:caps/>
      <w:kern w:val="32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822DD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2DD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355E8"/>
  </w:style>
  <w:style w:type="table" w:styleId="Tablaconcuadrcula">
    <w:name w:val="Table Grid"/>
    <w:basedOn w:val="Tablanormal"/>
    <w:rsid w:val="0073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egrita">
    <w:name w:val="Normal +Negrita"/>
    <w:basedOn w:val="Normal"/>
    <w:rsid w:val="00133856"/>
  </w:style>
  <w:style w:type="paragraph" w:customStyle="1" w:styleId="NormalNegrita0">
    <w:name w:val="Normal + Negrita"/>
    <w:basedOn w:val="Normal"/>
    <w:link w:val="NormalNegritaCar"/>
    <w:rsid w:val="006C198C"/>
    <w:pPr>
      <w:jc w:val="left"/>
    </w:pPr>
  </w:style>
  <w:style w:type="character" w:customStyle="1" w:styleId="NormalNegritaCar">
    <w:name w:val="Normal + Negrita Car"/>
    <w:basedOn w:val="Fuentedeprrafopredeter"/>
    <w:link w:val="NormalNegrita0"/>
    <w:rsid w:val="006C198C"/>
    <w:rPr>
      <w:rFonts w:ascii="Arial" w:hAnsi="Arial"/>
      <w:lang w:val="es-ES" w:eastAsia="es-CO" w:bidi="ar-SA"/>
    </w:rPr>
  </w:style>
  <w:style w:type="paragraph" w:styleId="Textodeglobo">
    <w:name w:val="Balloon Text"/>
    <w:basedOn w:val="Normal"/>
    <w:link w:val="TextodegloboCar"/>
    <w:rsid w:val="00C84E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4E11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6UWiXxFGa0EfixPkeSFfhPZFjw==">AMUW2mXMsn9G2sgKKBJL9yrtK2wW94opPn9fcyAO2jvmn45QzsWLpNSrRHS+7hdwhFMD/hVuAUVZQzxp4LmI4OdFxIZYkAlk2zwdFw4OoyfT6rn5LoYvBiI=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COLOMBO BRITANICO</dc:creator>
  <cp:lastModifiedBy>Monica Stella Lopera Ossa</cp:lastModifiedBy>
  <cp:revision>2</cp:revision>
  <dcterms:created xsi:type="dcterms:W3CDTF">2025-09-25T16:07:00Z</dcterms:created>
  <dcterms:modified xsi:type="dcterms:W3CDTF">2025-09-25T16:07:00Z</dcterms:modified>
</cp:coreProperties>
</file>