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C5A" w14:textId="77777777" w:rsidR="005D2AD3" w:rsidRDefault="00D232FB" w:rsidP="009D5E74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ACTA DE ACUERDO</w:t>
      </w:r>
    </w:p>
    <w:p w14:paraId="499FE71C" w14:textId="77777777" w:rsidR="005D2AD3" w:rsidRDefault="00D232FB">
      <w:pPr>
        <w:ind w:left="-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educación inclusiva es un proceso permanente que reconoce, valora y responde a la diversidad de características, intereses, posibilidades y expectativas de los estudiantes para promover su desarrollo, aprendizaje y participación, en un ambiente de aprendizaje común, sin discriminación o exclusión. </w:t>
      </w:r>
    </w:p>
    <w:p w14:paraId="167202C7" w14:textId="77777777" w:rsidR="005D2AD3" w:rsidRDefault="005D2AD3">
      <w:pPr>
        <w:ind w:left="-794"/>
        <w:jc w:val="both"/>
        <w:rPr>
          <w:rFonts w:ascii="Arial" w:eastAsia="Arial" w:hAnsi="Arial" w:cs="Arial"/>
          <w:sz w:val="20"/>
          <w:szCs w:val="20"/>
        </w:rPr>
      </w:pPr>
    </w:p>
    <w:p w14:paraId="2EE14B75" w14:textId="77777777" w:rsidR="005D2AD3" w:rsidRDefault="00D232FB">
      <w:pPr>
        <w:ind w:left="-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inclusión solo es posible cuando se unen los esfuerzos del colegio, el estudiante y la familia. De ahí la importancia de formalizar con las firmas, la presente Acta de acuerdo.</w:t>
      </w:r>
    </w:p>
    <w:p w14:paraId="1418A611" w14:textId="77777777" w:rsidR="005D2AD3" w:rsidRDefault="005D2AD3">
      <w:pPr>
        <w:ind w:left="-794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1250" w:type="dxa"/>
        <w:tblInd w:w="-7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82"/>
        <w:gridCol w:w="4099"/>
        <w:gridCol w:w="3969"/>
      </w:tblGrid>
      <w:tr w:rsidR="005D2AD3" w14:paraId="29EF6FCA" w14:textId="77777777">
        <w:tc>
          <w:tcPr>
            <w:tcW w:w="3182" w:type="dxa"/>
          </w:tcPr>
          <w:p w14:paraId="10A7967F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Fecha: DD/MM/AAAA</w:t>
            </w:r>
          </w:p>
        </w:tc>
        <w:tc>
          <w:tcPr>
            <w:tcW w:w="8068" w:type="dxa"/>
            <w:gridSpan w:val="2"/>
          </w:tcPr>
          <w:p w14:paraId="08454215" w14:textId="32D812CC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Institución educativa y Sede: </w:t>
            </w:r>
            <w:r w:rsidR="00AD4D47">
              <w:rPr>
                <w:rFonts w:ascii="Arial" w:eastAsia="Arial" w:hAnsi="Arial" w:cs="Arial"/>
                <w:b/>
                <w:bCs/>
              </w:rPr>
              <w:t>Juan N Cadavid</w:t>
            </w:r>
          </w:p>
          <w:p w14:paraId="6404DF17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5D2AD3" w14:paraId="4AA4F00F" w14:textId="77777777">
        <w:tc>
          <w:tcPr>
            <w:tcW w:w="3182" w:type="dxa"/>
          </w:tcPr>
          <w:p w14:paraId="61A06A94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del estudiante </w:t>
            </w:r>
          </w:p>
          <w:p w14:paraId="62259391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569B1FC7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4099" w:type="dxa"/>
          </w:tcPr>
          <w:p w14:paraId="181F0A09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Documento de identificación </w:t>
            </w:r>
          </w:p>
        </w:tc>
        <w:tc>
          <w:tcPr>
            <w:tcW w:w="3969" w:type="dxa"/>
          </w:tcPr>
          <w:p w14:paraId="79D0AE98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Edad:</w:t>
            </w:r>
          </w:p>
          <w:p w14:paraId="55C6E751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Grado: </w:t>
            </w:r>
          </w:p>
        </w:tc>
      </w:tr>
      <w:tr w:rsidR="005D2AD3" w14:paraId="2640C897" w14:textId="77777777">
        <w:tc>
          <w:tcPr>
            <w:tcW w:w="3182" w:type="dxa"/>
            <w:vMerge w:val="restart"/>
          </w:tcPr>
          <w:p w14:paraId="349A3CED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Nombres equipo directivos y docentes  </w:t>
            </w:r>
          </w:p>
        </w:tc>
        <w:tc>
          <w:tcPr>
            <w:tcW w:w="4099" w:type="dxa"/>
          </w:tcPr>
          <w:p w14:paraId="1C2022E5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17E77A05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5D2AD3" w14:paraId="651B922A" w14:textId="77777777">
        <w:tc>
          <w:tcPr>
            <w:tcW w:w="3182" w:type="dxa"/>
            <w:vMerge/>
          </w:tcPr>
          <w:p w14:paraId="1E5C1A3B" w14:textId="77777777" w:rsidR="005D2AD3" w:rsidRDefault="005D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99" w:type="dxa"/>
          </w:tcPr>
          <w:p w14:paraId="4E6706F3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618276FC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5D2AD3" w14:paraId="7F4B7FA4" w14:textId="77777777">
        <w:tc>
          <w:tcPr>
            <w:tcW w:w="3182" w:type="dxa"/>
            <w:vMerge w:val="restart"/>
          </w:tcPr>
          <w:p w14:paraId="6DC32F52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Nombres familia del estudiante </w:t>
            </w:r>
          </w:p>
        </w:tc>
        <w:tc>
          <w:tcPr>
            <w:tcW w:w="4099" w:type="dxa"/>
          </w:tcPr>
          <w:p w14:paraId="73FB435D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09543A41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Parentesco </w:t>
            </w:r>
          </w:p>
        </w:tc>
      </w:tr>
      <w:tr w:rsidR="005D2AD3" w14:paraId="5431E2A6" w14:textId="77777777">
        <w:tc>
          <w:tcPr>
            <w:tcW w:w="3182" w:type="dxa"/>
            <w:vMerge/>
          </w:tcPr>
          <w:p w14:paraId="0E6CA0FB" w14:textId="77777777" w:rsidR="005D2AD3" w:rsidRDefault="005D2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99" w:type="dxa"/>
          </w:tcPr>
          <w:p w14:paraId="78686DF5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594F59B9" w14:textId="77777777" w:rsidR="005D2AD3" w:rsidRDefault="00D232F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Parentesco </w:t>
            </w:r>
          </w:p>
        </w:tc>
      </w:tr>
    </w:tbl>
    <w:p w14:paraId="18D0EF58" w14:textId="77777777" w:rsidR="005D2AD3" w:rsidRDefault="005D2AD3">
      <w:pPr>
        <w:ind w:left="-794"/>
        <w:rPr>
          <w:rFonts w:ascii="Arial" w:eastAsia="Arial" w:hAnsi="Arial" w:cs="Arial"/>
          <w:sz w:val="20"/>
          <w:szCs w:val="20"/>
        </w:rPr>
      </w:pPr>
    </w:p>
    <w:p w14:paraId="227AD22C" w14:textId="25677F77" w:rsidR="005D2AD3" w:rsidRDefault="00D232FB">
      <w:pPr>
        <w:ind w:left="-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INSTITUCI</w:t>
      </w:r>
      <w:r w:rsidR="008520CA">
        <w:rPr>
          <w:rFonts w:ascii="Arial" w:eastAsia="Arial" w:hAnsi="Arial" w:cs="Arial"/>
          <w:color w:val="000000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>N EDUC</w:t>
      </w:r>
      <w:r w:rsidR="00385CE7">
        <w:rPr>
          <w:rFonts w:ascii="Arial" w:eastAsia="Arial" w:hAnsi="Arial" w:cs="Arial"/>
          <w:color w:val="000000"/>
          <w:sz w:val="20"/>
          <w:szCs w:val="20"/>
        </w:rPr>
        <w:t>ATI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VA </w:t>
      </w:r>
      <w:r w:rsidR="00AD4D47">
        <w:rPr>
          <w:rFonts w:ascii="Arial" w:eastAsia="Arial" w:hAnsi="Arial" w:cs="Arial"/>
          <w:b/>
          <w:bCs/>
        </w:rPr>
        <w:t>Juan Nepomuceno Cadavid</w:t>
      </w:r>
      <w:r w:rsidR="008520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 realizado la valoración y definido los ajustes razonables que facilitarán al estudiante su proceso educativo. </w:t>
      </w:r>
    </w:p>
    <w:p w14:paraId="5CDD953C" w14:textId="77777777" w:rsidR="005D2AD3" w:rsidRDefault="005D2AD3">
      <w:pPr>
        <w:ind w:left="-794"/>
        <w:jc w:val="both"/>
        <w:rPr>
          <w:rFonts w:ascii="Arial" w:eastAsia="Arial" w:hAnsi="Arial" w:cs="Arial"/>
          <w:sz w:val="20"/>
          <w:szCs w:val="20"/>
        </w:rPr>
      </w:pPr>
    </w:p>
    <w:p w14:paraId="3BB301ED" w14:textId="77777777" w:rsidR="005D2AD3" w:rsidRDefault="00D232FB">
      <w:pPr>
        <w:ind w:left="-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La familia se compromete a cumplir</w:t>
      </w:r>
      <w:r>
        <w:rPr>
          <w:rFonts w:ascii="Arial" w:eastAsia="Arial" w:hAnsi="Arial" w:cs="Arial"/>
          <w:sz w:val="20"/>
          <w:szCs w:val="20"/>
        </w:rPr>
        <w:t xml:space="preserve"> y firmar los compromisos señalados en el PIAR y en las actas de acuerdo, para fortalecer los procesos escolares del estudiante y en particular a: </w:t>
      </w:r>
    </w:p>
    <w:p w14:paraId="5D5DC6D9" w14:textId="77777777" w:rsidR="005D2AD3" w:rsidRDefault="005D2AD3">
      <w:pPr>
        <w:ind w:left="-794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1250" w:type="dxa"/>
        <w:tblInd w:w="-7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250"/>
      </w:tblGrid>
      <w:tr w:rsidR="005D2AD3" w14:paraId="7F7C2966" w14:textId="77777777">
        <w:tc>
          <w:tcPr>
            <w:tcW w:w="11250" w:type="dxa"/>
          </w:tcPr>
          <w:p w14:paraId="71A2664B" w14:textId="77777777" w:rsidR="005D2AD3" w:rsidRPr="009A0364" w:rsidRDefault="00D232FB">
            <w:pPr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</w:pPr>
            <w:r w:rsidRPr="009A0364">
              <w:rPr>
                <w:rFonts w:ascii="Arial" w:eastAsia="Arial" w:hAnsi="Arial" w:cs="Arial"/>
                <w:i/>
                <w:iCs/>
                <w:color w:val="808080" w:themeColor="background1" w:themeShade="80"/>
              </w:rPr>
              <w:t>Incluya aquí los compromisos específicos para implementar en el aula que requieran ampliación o detalle adicional al incluido en el PIAR.</w:t>
            </w:r>
          </w:p>
          <w:p w14:paraId="7E3B47EC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43433287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261B5E70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0302AF5B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190DE02C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445DAE9C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5900711C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0100223B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7D2DE9DA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657147C8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45DBA523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165B159F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3F592970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5A977BC3" w14:textId="77777777" w:rsidR="00535B51" w:rsidRDefault="00535B51">
            <w:pPr>
              <w:rPr>
                <w:rFonts w:ascii="Arial" w:eastAsia="Arial" w:hAnsi="Arial" w:cs="Arial"/>
              </w:rPr>
            </w:pPr>
          </w:p>
          <w:p w14:paraId="0073CC06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7566B008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</w:tbl>
    <w:p w14:paraId="64D608E4" w14:textId="77777777" w:rsidR="005D2AD3" w:rsidRDefault="00D232FB">
      <w:pPr>
        <w:ind w:left="-7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y a apoyar con las siguientes actividades en casa: </w:t>
      </w:r>
    </w:p>
    <w:tbl>
      <w:tblPr>
        <w:tblStyle w:val="af0"/>
        <w:tblW w:w="11250" w:type="dxa"/>
        <w:tblInd w:w="-7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20"/>
        <w:gridCol w:w="5670"/>
        <w:gridCol w:w="3260"/>
      </w:tblGrid>
      <w:tr w:rsidR="005D2AD3" w14:paraId="69ACEDBB" w14:textId="77777777">
        <w:tc>
          <w:tcPr>
            <w:tcW w:w="2320" w:type="dxa"/>
            <w:shd w:val="clear" w:color="auto" w:fill="B8CCE4"/>
            <w:vAlign w:val="center"/>
          </w:tcPr>
          <w:p w14:paraId="02200BC4" w14:textId="77777777" w:rsidR="005D2AD3" w:rsidRDefault="00D232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actividad</w:t>
            </w:r>
          </w:p>
        </w:tc>
        <w:tc>
          <w:tcPr>
            <w:tcW w:w="5670" w:type="dxa"/>
            <w:shd w:val="clear" w:color="auto" w:fill="B8CCE4"/>
            <w:vAlign w:val="center"/>
          </w:tcPr>
          <w:p w14:paraId="22701820" w14:textId="77777777" w:rsidR="005D2AD3" w:rsidRDefault="00D232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la estrategia</w:t>
            </w:r>
          </w:p>
        </w:tc>
        <w:tc>
          <w:tcPr>
            <w:tcW w:w="3260" w:type="dxa"/>
            <w:shd w:val="clear" w:color="auto" w:fill="B8CCE4"/>
            <w:vAlign w:val="center"/>
          </w:tcPr>
          <w:p w14:paraId="415A46C3" w14:textId="77777777" w:rsidR="005D2AD3" w:rsidRDefault="00D232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Frecuencia D Diaria, S Semanal, P Permanente</w:t>
            </w:r>
          </w:p>
          <w:p w14:paraId="3F598E17" w14:textId="77777777" w:rsidR="005D2AD3" w:rsidRDefault="00D232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D_  S_  P_</w:t>
            </w:r>
          </w:p>
        </w:tc>
      </w:tr>
      <w:tr w:rsidR="005D2AD3" w14:paraId="215A3B2B" w14:textId="77777777">
        <w:tc>
          <w:tcPr>
            <w:tcW w:w="2320" w:type="dxa"/>
          </w:tcPr>
          <w:p w14:paraId="2A2915EC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053AC34C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3A62F5CE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017CA659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60654E3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5BF356EA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5D2AD3" w14:paraId="37A52FB8" w14:textId="77777777">
        <w:tc>
          <w:tcPr>
            <w:tcW w:w="2320" w:type="dxa"/>
          </w:tcPr>
          <w:p w14:paraId="1D9CAED9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1EEC8696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72F3F477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13F6807B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72AB9CE9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3CAF999F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5D2AD3" w14:paraId="7D9DF16A" w14:textId="77777777">
        <w:tc>
          <w:tcPr>
            <w:tcW w:w="2320" w:type="dxa"/>
          </w:tcPr>
          <w:p w14:paraId="57248035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2E574D58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663EE582" w14:textId="77777777" w:rsidR="005D2AD3" w:rsidRDefault="005D2AD3">
            <w:pPr>
              <w:rPr>
                <w:rFonts w:ascii="Arial" w:eastAsia="Arial" w:hAnsi="Arial" w:cs="Arial"/>
              </w:rPr>
            </w:pPr>
          </w:p>
          <w:p w14:paraId="15F7A371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5845D927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0AA8825D" w14:textId="77777777" w:rsidR="005D2AD3" w:rsidRDefault="005D2AD3">
            <w:pPr>
              <w:rPr>
                <w:rFonts w:ascii="Arial" w:eastAsia="Arial" w:hAnsi="Arial" w:cs="Arial"/>
              </w:rPr>
            </w:pPr>
          </w:p>
        </w:tc>
      </w:tr>
      <w:tr w:rsidR="00F320AE" w14:paraId="691E592E" w14:textId="77777777">
        <w:tc>
          <w:tcPr>
            <w:tcW w:w="2320" w:type="dxa"/>
          </w:tcPr>
          <w:p w14:paraId="1300596C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552C9042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0A8D284C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5E4BF884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32B01807" w14:textId="644FA3CE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8968369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313C15D5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</w:tr>
      <w:tr w:rsidR="00F320AE" w14:paraId="12687AD4" w14:textId="77777777">
        <w:tc>
          <w:tcPr>
            <w:tcW w:w="2320" w:type="dxa"/>
          </w:tcPr>
          <w:p w14:paraId="76EE43CD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3C04DBA1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0CF86627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60EDDEFE" w14:textId="216A7ADE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090A5EB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6839F492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</w:tr>
      <w:tr w:rsidR="00F320AE" w14:paraId="2EDE6ED7" w14:textId="77777777">
        <w:tc>
          <w:tcPr>
            <w:tcW w:w="2320" w:type="dxa"/>
          </w:tcPr>
          <w:p w14:paraId="5C3F131B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1FD656D4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7F3FDF01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54E06B37" w14:textId="77777777" w:rsidR="00F320AE" w:rsidRDefault="00F320AE">
            <w:pPr>
              <w:rPr>
                <w:rFonts w:ascii="Arial" w:eastAsia="Arial" w:hAnsi="Arial" w:cs="Arial"/>
              </w:rPr>
            </w:pPr>
          </w:p>
          <w:p w14:paraId="54049813" w14:textId="407DF758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4F4AEFB0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08DA042A" w14:textId="77777777" w:rsidR="00F320AE" w:rsidRDefault="00F320AE">
            <w:pPr>
              <w:rPr>
                <w:rFonts w:ascii="Arial" w:eastAsia="Arial" w:hAnsi="Arial" w:cs="Arial"/>
              </w:rPr>
            </w:pPr>
          </w:p>
        </w:tc>
      </w:tr>
    </w:tbl>
    <w:p w14:paraId="3F00AB55" w14:textId="77777777" w:rsidR="005D2AD3" w:rsidRDefault="005D2AD3">
      <w:pPr>
        <w:ind w:left="-794"/>
        <w:rPr>
          <w:rFonts w:ascii="Arial" w:eastAsia="Arial" w:hAnsi="Arial" w:cs="Arial"/>
          <w:sz w:val="20"/>
          <w:szCs w:val="20"/>
        </w:rPr>
      </w:pPr>
    </w:p>
    <w:p w14:paraId="442715DB" w14:textId="77777777" w:rsidR="005D2AD3" w:rsidRDefault="00D232FB">
      <w:pPr>
        <w:ind w:left="-79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 de los Actores comprometidos: </w:t>
      </w:r>
    </w:p>
    <w:p w14:paraId="2A7E468E" w14:textId="77777777" w:rsidR="005D2AD3" w:rsidRDefault="005D2AD3">
      <w:pPr>
        <w:ind w:left="-794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1"/>
        <w:tblW w:w="11250" w:type="dxa"/>
        <w:tblInd w:w="-7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5528"/>
      </w:tblGrid>
      <w:tr w:rsidR="005D2AD3" w14:paraId="68E6D228" w14:textId="77777777">
        <w:tc>
          <w:tcPr>
            <w:tcW w:w="5722" w:type="dxa"/>
          </w:tcPr>
          <w:p w14:paraId="496580D0" w14:textId="77777777" w:rsidR="005D2AD3" w:rsidRDefault="00D232F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Estudiante</w:t>
            </w:r>
          </w:p>
          <w:p w14:paraId="560B937D" w14:textId="77777777" w:rsidR="005D2AD3" w:rsidRDefault="005D2AD3">
            <w:pPr>
              <w:rPr>
                <w:rFonts w:ascii="Arial" w:eastAsia="Arial" w:hAnsi="Arial" w:cs="Arial"/>
                <w:b/>
              </w:rPr>
            </w:pPr>
          </w:p>
          <w:p w14:paraId="6CEC1930" w14:textId="77777777" w:rsidR="005D2AD3" w:rsidRDefault="005D2AD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388F34BC" w14:textId="77777777" w:rsidR="005D2AD3" w:rsidRDefault="00D232F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Acudiente/ Familia</w:t>
            </w:r>
          </w:p>
        </w:tc>
      </w:tr>
      <w:tr w:rsidR="005D2AD3" w14:paraId="16AAF640" w14:textId="77777777">
        <w:tc>
          <w:tcPr>
            <w:tcW w:w="5722" w:type="dxa"/>
          </w:tcPr>
          <w:p w14:paraId="7A193BC5" w14:textId="77777777" w:rsidR="005D2AD3" w:rsidRDefault="00D232F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Docentes </w:t>
            </w:r>
          </w:p>
          <w:p w14:paraId="3F74A018" w14:textId="77777777" w:rsidR="005D2AD3" w:rsidRDefault="005D2AD3">
            <w:pPr>
              <w:rPr>
                <w:rFonts w:ascii="Arial" w:eastAsia="Arial" w:hAnsi="Arial" w:cs="Arial"/>
                <w:b/>
              </w:rPr>
            </w:pPr>
          </w:p>
          <w:p w14:paraId="01E33411" w14:textId="0A2B7002" w:rsidR="0005084D" w:rsidRDefault="0005084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28" w:type="dxa"/>
          </w:tcPr>
          <w:p w14:paraId="0451333E" w14:textId="77777777" w:rsidR="005D2AD3" w:rsidRDefault="00D232F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Docentes </w:t>
            </w:r>
          </w:p>
          <w:p w14:paraId="3A277471" w14:textId="77777777" w:rsidR="005D2AD3" w:rsidRDefault="005D2AD3">
            <w:pPr>
              <w:rPr>
                <w:rFonts w:ascii="Arial" w:eastAsia="Arial" w:hAnsi="Arial" w:cs="Arial"/>
                <w:b/>
              </w:rPr>
            </w:pPr>
          </w:p>
        </w:tc>
      </w:tr>
      <w:tr w:rsidR="005D2AD3" w14:paraId="54EE4643" w14:textId="77777777">
        <w:tc>
          <w:tcPr>
            <w:tcW w:w="11250" w:type="dxa"/>
            <w:gridSpan w:val="2"/>
          </w:tcPr>
          <w:p w14:paraId="4FA0B309" w14:textId="72790F77" w:rsidR="005D2AD3" w:rsidRDefault="00D232F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Directivo docente </w:t>
            </w:r>
          </w:p>
          <w:p w14:paraId="4974353E" w14:textId="77777777" w:rsidR="005D2AD3" w:rsidRDefault="005D2AD3">
            <w:pPr>
              <w:rPr>
                <w:rFonts w:ascii="Arial" w:eastAsia="Arial" w:hAnsi="Arial" w:cs="Arial"/>
                <w:b/>
              </w:rPr>
            </w:pPr>
          </w:p>
          <w:p w14:paraId="4027E0F7" w14:textId="57789EE2" w:rsidR="0005084D" w:rsidRDefault="0005084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40A4CB5" w14:textId="77777777" w:rsidR="005D2AD3" w:rsidRDefault="005D2AD3">
      <w:pPr>
        <w:ind w:left="-794"/>
        <w:rPr>
          <w:rFonts w:ascii="Arial" w:eastAsia="Arial" w:hAnsi="Arial" w:cs="Arial"/>
          <w:b/>
          <w:sz w:val="20"/>
          <w:szCs w:val="20"/>
        </w:rPr>
      </w:pPr>
    </w:p>
    <w:sectPr w:rsidR="005D2AD3" w:rsidSect="00B246A6">
      <w:headerReference w:type="default" r:id="rId6"/>
      <w:footerReference w:type="default" r:id="rId7"/>
      <w:headerReference w:type="first" r:id="rId8"/>
      <w:pgSz w:w="12242" w:h="15842"/>
      <w:pgMar w:top="3119" w:right="1418" w:bottom="851" w:left="1418" w:header="34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7D68" w14:textId="77777777" w:rsidR="00F15599" w:rsidRDefault="00F15599">
      <w:r>
        <w:separator/>
      </w:r>
    </w:p>
  </w:endnote>
  <w:endnote w:type="continuationSeparator" w:id="0">
    <w:p w14:paraId="6369D4E5" w14:textId="77777777" w:rsidR="00F15599" w:rsidRDefault="00F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FFC9" w14:textId="77777777" w:rsidR="00D232FB" w:rsidRDefault="00D232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55F3" w14:textId="77777777" w:rsidR="00F15599" w:rsidRDefault="00F15599">
      <w:r>
        <w:separator/>
      </w:r>
    </w:p>
  </w:footnote>
  <w:footnote w:type="continuationSeparator" w:id="0">
    <w:p w14:paraId="4AF12F5A" w14:textId="77777777" w:rsidR="00F15599" w:rsidRDefault="00F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E04" w14:textId="77777777" w:rsidR="00D232FB" w:rsidRDefault="00D232FB" w:rsidP="00460B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0"/>
        <w:szCs w:val="20"/>
      </w:rPr>
    </w:pPr>
  </w:p>
  <w:p w14:paraId="47A292D0" w14:textId="7F0F3A00" w:rsidR="00D232FB" w:rsidRDefault="00D232FB" w:rsidP="00460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6311E0B" w14:textId="255A5235" w:rsidR="00AE60B3" w:rsidRDefault="00AE60B3" w:rsidP="00460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510764D" w14:textId="3397208B" w:rsidR="00AE60B3" w:rsidRDefault="00AE60B3" w:rsidP="00460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W w:w="10632" w:type="dxa"/>
      <w:tblInd w:w="-71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217"/>
      <w:gridCol w:w="1415"/>
    </w:tblGrid>
    <w:tr w:rsidR="00AE60B3" w:rsidRPr="00DE26DA" w14:paraId="2EBC981C" w14:textId="77777777" w:rsidTr="00170259">
      <w:trPr>
        <w:trHeight w:val="343"/>
      </w:trPr>
      <w:tc>
        <w:tcPr>
          <w:tcW w:w="921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B3E21BB" w14:textId="77777777" w:rsidR="00AE60B3" w:rsidRPr="00DE26DA" w:rsidRDefault="00AE60B3" w:rsidP="00AE60B3">
          <w:r w:rsidRPr="00DE26DA">
            <w:rPr>
              <w:noProof/>
              <w:lang w:eastAsia="es-CO"/>
            </w:rPr>
            <w:drawing>
              <wp:inline distT="0" distB="0" distL="0" distR="0" wp14:anchorId="764DFC69" wp14:editId="4CB85A9A">
                <wp:extent cx="5657850" cy="9144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3490" cy="952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3D5631AD" w14:textId="3D18810C" w:rsidR="00AE60B3" w:rsidRPr="00170259" w:rsidRDefault="00AE60B3" w:rsidP="00170259">
          <w:pPr>
            <w:ind w:left="-76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170259" w:rsidRPr="00170259">
            <w:t>GA-EC-F10</w:t>
          </w:r>
        </w:p>
      </w:tc>
    </w:tr>
    <w:tr w:rsidR="00AE60B3" w:rsidRPr="00DE26DA" w14:paraId="4FE41A00" w14:textId="77777777" w:rsidTr="00170259">
      <w:trPr>
        <w:trHeight w:val="285"/>
      </w:trPr>
      <w:tc>
        <w:tcPr>
          <w:tcW w:w="921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42430FB" w14:textId="77777777" w:rsidR="00AE60B3" w:rsidRPr="00DE26DA" w:rsidRDefault="00AE60B3" w:rsidP="00AE60B3"/>
      </w:tc>
      <w:tc>
        <w:tcPr>
          <w:tcW w:w="141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B77D99C" w14:textId="77777777" w:rsidR="00AE60B3" w:rsidRPr="00DE26DA" w:rsidRDefault="00AE60B3" w:rsidP="00AE60B3">
          <w:pPr>
            <w:ind w:left="-76"/>
          </w:pP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4</w:t>
          </w:r>
        </w:p>
      </w:tc>
    </w:tr>
    <w:tr w:rsidR="00AE60B3" w:rsidRPr="00DE26DA" w14:paraId="4C74BD9F" w14:textId="77777777" w:rsidTr="00170259">
      <w:trPr>
        <w:trHeight w:val="534"/>
      </w:trPr>
      <w:tc>
        <w:tcPr>
          <w:tcW w:w="921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7CC65427" w14:textId="77777777" w:rsidR="00AE60B3" w:rsidRPr="00DE26DA" w:rsidRDefault="00AE60B3" w:rsidP="00AE60B3"/>
      </w:tc>
      <w:tc>
        <w:tcPr>
          <w:tcW w:w="1415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F975A6C" w14:textId="31B57551" w:rsidR="00AE60B3" w:rsidRPr="00DE26DA" w:rsidRDefault="00170259" w:rsidP="00AE60B3">
          <w:pPr>
            <w:ind w:left="-76"/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 vigencia: 6</w:t>
          </w:r>
          <w:r w:rsidR="00AE60B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/10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/2022</w:t>
          </w:r>
        </w:p>
      </w:tc>
    </w:tr>
    <w:tr w:rsidR="00AE60B3" w:rsidRPr="00DE26DA" w14:paraId="182248C2" w14:textId="77777777" w:rsidTr="00170259">
      <w:trPr>
        <w:trHeight w:val="18"/>
      </w:trPr>
      <w:tc>
        <w:tcPr>
          <w:tcW w:w="92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359B552E" w14:textId="53951DC9" w:rsidR="00AE60B3" w:rsidRPr="001843A4" w:rsidRDefault="00AE60B3" w:rsidP="00AE60B3">
          <w:pPr>
            <w:spacing w:before="158"/>
            <w:rPr>
              <w:rFonts w:ascii="Arial"/>
              <w:b/>
            </w:rPr>
          </w:pPr>
          <w:r>
            <w:rPr>
              <w:rFonts w:ascii="Arial"/>
              <w:b/>
            </w:rPr>
            <w:t xml:space="preserve">                     PLAN INDIVIDUAL DE AJUSTES RAZONABLES </w:t>
          </w:r>
        </w:p>
        <w:p w14:paraId="231F8614" w14:textId="77777777" w:rsidR="00AE60B3" w:rsidRPr="00017D93" w:rsidRDefault="00AE60B3" w:rsidP="00AE60B3">
          <w:pPr>
            <w:rPr>
              <w:rFonts w:ascii="Arial" w:hAnsi="Arial" w:cs="Arial"/>
              <w:b/>
              <w:bCs/>
            </w:rPr>
          </w:pPr>
        </w:p>
      </w:tc>
      <w:tc>
        <w:tcPr>
          <w:tcW w:w="1415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14:paraId="0B6761DE" w14:textId="42CE0FDD" w:rsidR="00AE60B3" w:rsidRPr="00DE26DA" w:rsidRDefault="00AE60B3" w:rsidP="00AE60B3">
          <w:pPr>
            <w:ind w:left="66"/>
          </w:pP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170259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170259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3</w:t>
          </w:r>
          <w:r w:rsidRPr="00DE26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47C853A8" w14:textId="77777777" w:rsidR="00AE60B3" w:rsidRDefault="00AE60B3" w:rsidP="00460B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3072" w14:textId="77777777" w:rsidR="00D232FB" w:rsidRDefault="00D232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3"/>
      <w:tblW w:w="11058" w:type="dxa"/>
      <w:tblInd w:w="-74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2101"/>
      <w:gridCol w:w="7181"/>
      <w:gridCol w:w="1776"/>
    </w:tblGrid>
    <w:tr w:rsidR="00D232FB" w14:paraId="278136AD" w14:textId="77777777">
      <w:trPr>
        <w:trHeight w:val="1500"/>
      </w:trPr>
      <w:tc>
        <w:tcPr>
          <w:tcW w:w="21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2E67B9" w14:textId="77777777" w:rsidR="00D232FB" w:rsidRDefault="00D232FB">
          <w:pPr>
            <w:rPr>
              <w:sz w:val="6"/>
              <w:szCs w:val="6"/>
              <w:highlight w:val="yellow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5680" behindDoc="0" locked="0" layoutInCell="1" hidden="0" allowOverlap="1" wp14:anchorId="3A09C359" wp14:editId="2833195C">
                <wp:simplePos x="0" y="0"/>
                <wp:positionH relativeFrom="margin">
                  <wp:posOffset>-6349</wp:posOffset>
                </wp:positionH>
                <wp:positionV relativeFrom="paragraph">
                  <wp:posOffset>54610</wp:posOffset>
                </wp:positionV>
                <wp:extent cx="1195061" cy="888870"/>
                <wp:effectExtent l="0" t="0" r="0" b="0"/>
                <wp:wrapNone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1" r="49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61" cy="888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4DE3AD" w14:textId="77777777" w:rsidR="00D232FB" w:rsidRDefault="00D232FB">
          <w:pPr>
            <w:keepNext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INSTITUCIÓN EDUCATIVA </w:t>
          </w:r>
        </w:p>
        <w:p w14:paraId="0124118F" w14:textId="77777777" w:rsidR="00D232FB" w:rsidRDefault="00D232FB">
          <w:pPr>
            <w:keepNext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  ANTONIO JOSÉ DE SUCRE</w:t>
          </w:r>
        </w:p>
        <w:p w14:paraId="5FC246C8" w14:textId="77777777" w:rsidR="00D232FB" w:rsidRDefault="00D232FB">
          <w:pPr>
            <w:keepNext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14:paraId="3B226175" w14:textId="77777777" w:rsidR="00D232FB" w:rsidRDefault="00D232FB">
          <w:pPr>
            <w:jc w:val="center"/>
            <w:rPr>
              <w:rFonts w:ascii="Arial" w:eastAsia="Arial" w:hAnsi="Arial" w:cs="Arial"/>
              <w:i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“Formando Ciudadanos Competentes con Responsabilidad Social”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01A770" w14:textId="77777777" w:rsidR="00D232FB" w:rsidRDefault="00D232FB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hidden="0" allowOverlap="1" wp14:anchorId="1BCDA3D9" wp14:editId="4B6098F1">
                <wp:simplePos x="0" y="0"/>
                <wp:positionH relativeFrom="margin">
                  <wp:posOffset>106681</wp:posOffset>
                </wp:positionH>
                <wp:positionV relativeFrom="paragraph">
                  <wp:posOffset>73660</wp:posOffset>
                </wp:positionV>
                <wp:extent cx="701600" cy="847090"/>
                <wp:effectExtent l="0" t="0" r="0" b="0"/>
                <wp:wrapNone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00" cy="847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D232FB" w14:paraId="1DD5535F" w14:textId="77777777">
      <w:trPr>
        <w:trHeight w:val="300"/>
      </w:trPr>
      <w:tc>
        <w:tcPr>
          <w:tcW w:w="21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31B4D29" w14:textId="77777777" w:rsidR="00D232FB" w:rsidRDefault="00D232FB">
          <w:pPr>
            <w:keepNext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CODIGO FP – FO  </w:t>
          </w:r>
        </w:p>
      </w:tc>
      <w:tc>
        <w:tcPr>
          <w:tcW w:w="71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96BEE37" w14:textId="77777777" w:rsidR="00D232FB" w:rsidRDefault="00D232FB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PLAN INDIVIDUAL DE AJUSTES RAZONABLES</w:t>
          </w:r>
        </w:p>
      </w:tc>
      <w:tc>
        <w:tcPr>
          <w:tcW w:w="17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C9EA964" w14:textId="77777777" w:rsidR="00D232FB" w:rsidRDefault="00D232FB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VERSION 1</w:t>
          </w:r>
        </w:p>
      </w:tc>
    </w:tr>
  </w:tbl>
  <w:p w14:paraId="1BEC28AC" w14:textId="77777777" w:rsidR="00D232FB" w:rsidRDefault="00D232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D3"/>
    <w:rsid w:val="0005084D"/>
    <w:rsid w:val="000A3D20"/>
    <w:rsid w:val="0011243D"/>
    <w:rsid w:val="00170259"/>
    <w:rsid w:val="001969D0"/>
    <w:rsid w:val="001D4053"/>
    <w:rsid w:val="00290F72"/>
    <w:rsid w:val="00364CBC"/>
    <w:rsid w:val="00385CE7"/>
    <w:rsid w:val="00460B56"/>
    <w:rsid w:val="00535B51"/>
    <w:rsid w:val="005D2AD3"/>
    <w:rsid w:val="005E49A1"/>
    <w:rsid w:val="005F2D8E"/>
    <w:rsid w:val="00692ECC"/>
    <w:rsid w:val="00697CD5"/>
    <w:rsid w:val="008520CA"/>
    <w:rsid w:val="0094569A"/>
    <w:rsid w:val="00990045"/>
    <w:rsid w:val="009A0364"/>
    <w:rsid w:val="009D5E74"/>
    <w:rsid w:val="009E53E6"/>
    <w:rsid w:val="009F17C6"/>
    <w:rsid w:val="00A233AD"/>
    <w:rsid w:val="00A7559C"/>
    <w:rsid w:val="00AD4D47"/>
    <w:rsid w:val="00AE60B3"/>
    <w:rsid w:val="00B246A6"/>
    <w:rsid w:val="00B4020F"/>
    <w:rsid w:val="00BB1201"/>
    <w:rsid w:val="00C16AAA"/>
    <w:rsid w:val="00C6226E"/>
    <w:rsid w:val="00D06F81"/>
    <w:rsid w:val="00D232FB"/>
    <w:rsid w:val="00D54AEB"/>
    <w:rsid w:val="00E47870"/>
    <w:rsid w:val="00F15599"/>
    <w:rsid w:val="00F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FCC9D"/>
  <w15:docId w15:val="{6CF1C696-3C35-42B3-9B28-4F64834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EF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33DB"/>
    <w:pPr>
      <w:keepNext/>
      <w:jc w:val="center"/>
      <w:outlineLvl w:val="0"/>
    </w:pPr>
    <w:rPr>
      <w:rFonts w:ascii="Arial" w:eastAsia="Arial Unicode MS" w:hAnsi="Arial"/>
      <w:b/>
      <w:bCs/>
      <w:sz w:val="28"/>
      <w:lang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3DB"/>
    <w:pPr>
      <w:keepNext/>
      <w:widowControl w:val="0"/>
      <w:spacing w:before="120" w:after="120"/>
      <w:jc w:val="center"/>
      <w:outlineLvl w:val="1"/>
    </w:pPr>
    <w:rPr>
      <w:rFonts w:ascii="Arial" w:hAnsi="Arial"/>
      <w:b/>
      <w:sz w:val="20"/>
      <w:szCs w:val="20"/>
      <w:lang w:val="x-none"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3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33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3DB"/>
    <w:pPr>
      <w:spacing w:before="240" w:after="60"/>
      <w:outlineLvl w:val="4"/>
    </w:pPr>
    <w:rPr>
      <w:rFonts w:eastAsia="Batang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DB7D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7D1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DB7D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D1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7A6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1D46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233DB"/>
    <w:rPr>
      <w:rFonts w:ascii="Arial" w:eastAsia="Arial Unicode MS" w:hAnsi="Arial" w:cs="Times New Roman"/>
      <w:b/>
      <w:bCs/>
      <w:sz w:val="28"/>
      <w:szCs w:val="24"/>
      <w:lang w:val="es-CO" w:eastAsia="x-none"/>
    </w:rPr>
  </w:style>
  <w:style w:type="character" w:customStyle="1" w:styleId="Ttulo2Car">
    <w:name w:val="Título 2 Car"/>
    <w:basedOn w:val="Fuentedeprrafopredeter"/>
    <w:link w:val="Ttulo2"/>
    <w:rsid w:val="00F233DB"/>
    <w:rPr>
      <w:rFonts w:ascii="Arial" w:eastAsia="Times New Roman" w:hAnsi="Arial" w:cs="Times New Roman"/>
      <w:b/>
      <w:sz w:val="20"/>
      <w:szCs w:val="20"/>
      <w:lang w:val="x-none" w:eastAsia="es-CO"/>
    </w:rPr>
  </w:style>
  <w:style w:type="character" w:customStyle="1" w:styleId="Ttulo3Car">
    <w:name w:val="Título 3 Car"/>
    <w:basedOn w:val="Fuentedeprrafopredeter"/>
    <w:link w:val="Ttulo3"/>
    <w:rsid w:val="00F233DB"/>
    <w:rPr>
      <w:rFonts w:ascii="Cambria" w:eastAsia="Times New Roman" w:hAnsi="Cambria" w:cs="Times New Roman"/>
      <w:b/>
      <w:bCs/>
      <w:color w:val="4F81BD"/>
      <w:sz w:val="24"/>
      <w:szCs w:val="24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F233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CO" w:eastAsia="es-ES"/>
    </w:rPr>
  </w:style>
  <w:style w:type="character" w:customStyle="1" w:styleId="Ttulo5Car">
    <w:name w:val="Título 5 Car"/>
    <w:basedOn w:val="Fuentedeprrafopredeter"/>
    <w:link w:val="Ttulo5"/>
    <w:rsid w:val="00F233DB"/>
    <w:rPr>
      <w:rFonts w:ascii="Times New Roman" w:eastAsia="Batang" w:hAnsi="Times New Roman" w:cs="Times New Roman"/>
      <w:b/>
      <w:bCs/>
      <w:i/>
      <w:iCs/>
      <w:sz w:val="26"/>
      <w:szCs w:val="26"/>
      <w:lang w:val="es-CO" w:eastAsia="es-ES"/>
    </w:rPr>
  </w:style>
  <w:style w:type="paragraph" w:styleId="Textoindependiente2">
    <w:name w:val="Body Text 2"/>
    <w:basedOn w:val="Normal"/>
    <w:link w:val="Textoindependiente2Car"/>
    <w:rsid w:val="00F233DB"/>
    <w:pPr>
      <w:jc w:val="both"/>
    </w:pPr>
    <w:rPr>
      <w:rFonts w:ascii="Arial" w:hAnsi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F233DB"/>
    <w:rPr>
      <w:rFonts w:ascii="Arial" w:eastAsia="Times New Roman" w:hAnsi="Arial" w:cs="Times New Roman"/>
      <w:sz w:val="18"/>
      <w:szCs w:val="24"/>
      <w:lang w:val="es-CO" w:eastAsia="es-ES"/>
    </w:rPr>
  </w:style>
  <w:style w:type="character" w:styleId="Nmerodepgina">
    <w:name w:val="page number"/>
    <w:basedOn w:val="Fuentedeprrafopredeter"/>
    <w:rsid w:val="00F233DB"/>
  </w:style>
  <w:style w:type="table" w:styleId="Tablaconcuadrcula">
    <w:name w:val="Table Grid"/>
    <w:basedOn w:val="Tablanormal"/>
    <w:uiPriority w:val="39"/>
    <w:rsid w:val="00F233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233DB"/>
    <w:pPr>
      <w:jc w:val="both"/>
    </w:pPr>
    <w:rPr>
      <w:rFonts w:eastAsia="Batang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F233DB"/>
    <w:rPr>
      <w:rFonts w:ascii="Times New Roman" w:eastAsia="Batang" w:hAnsi="Times New Roman" w:cs="Times New Roman"/>
      <w:sz w:val="24"/>
      <w:szCs w:val="24"/>
      <w:lang w:val="es-CO" w:eastAsia="x-none"/>
    </w:rPr>
  </w:style>
  <w:style w:type="paragraph" w:styleId="Textoindependiente3">
    <w:name w:val="Body Text 3"/>
    <w:basedOn w:val="Normal"/>
    <w:link w:val="Textoindependiente3Car"/>
    <w:rsid w:val="00F233DB"/>
    <w:pPr>
      <w:spacing w:after="120"/>
    </w:pPr>
    <w:rPr>
      <w:rFonts w:eastAsia="Batang"/>
      <w:sz w:val="16"/>
      <w:szCs w:val="16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F233DB"/>
    <w:rPr>
      <w:rFonts w:ascii="Times New Roman" w:eastAsia="Batang" w:hAnsi="Times New Roman" w:cs="Times New Roman"/>
      <w:sz w:val="16"/>
      <w:szCs w:val="16"/>
      <w:lang w:val="es-CO" w:eastAsia="x-none"/>
    </w:rPr>
  </w:style>
  <w:style w:type="character" w:styleId="Hipervnculo">
    <w:name w:val="Hyperlink"/>
    <w:rsid w:val="00F233DB"/>
    <w:rPr>
      <w:rFonts w:ascii="Arial" w:hAnsi="Arial" w:cs="Arial" w:hint="default"/>
      <w:strike w:val="0"/>
      <w:dstrike w:val="0"/>
      <w:color w:val="0000FF"/>
      <w:sz w:val="24"/>
      <w:u w:val="none"/>
      <w:effect w:val="none"/>
    </w:rPr>
  </w:style>
  <w:style w:type="paragraph" w:styleId="NormalWeb">
    <w:name w:val="Normal (Web)"/>
    <w:basedOn w:val="Normal"/>
    <w:rsid w:val="00F233DB"/>
    <w:pPr>
      <w:spacing w:before="100" w:beforeAutospacing="1" w:after="100" w:afterAutospacing="1"/>
    </w:pPr>
    <w:rPr>
      <w:lang w:val="es-ES"/>
    </w:rPr>
  </w:style>
  <w:style w:type="character" w:styleId="Hipervnculovisitado">
    <w:name w:val="FollowedHyperlink"/>
    <w:rsid w:val="00F233DB"/>
    <w:rPr>
      <w:color w:val="800080"/>
      <w:u w:val="single"/>
    </w:rPr>
  </w:style>
  <w:style w:type="character" w:customStyle="1" w:styleId="tx">
    <w:name w:val="tx"/>
    <w:basedOn w:val="Fuentedeprrafopredeter"/>
    <w:rsid w:val="00F233DB"/>
  </w:style>
  <w:style w:type="character" w:customStyle="1" w:styleId="apple-converted-space">
    <w:name w:val="apple-converted-space"/>
    <w:rsid w:val="00F233DB"/>
  </w:style>
  <w:style w:type="paragraph" w:styleId="Sinespaciado">
    <w:name w:val="No Spacing"/>
    <w:uiPriority w:val="1"/>
    <w:qFormat/>
    <w:rsid w:val="007F5FC7"/>
    <w:rPr>
      <w:lang w:eastAsia="es-ES"/>
    </w:rPr>
  </w:style>
  <w:style w:type="table" w:styleId="Tablanormal1">
    <w:name w:val="Plain Table 1"/>
    <w:basedOn w:val="Tablanormal"/>
    <w:uiPriority w:val="41"/>
    <w:rsid w:val="005E10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Paula Andrea Arbeláez Giraldo</cp:lastModifiedBy>
  <cp:revision>2</cp:revision>
  <cp:lastPrinted>2022-09-06T15:27:00Z</cp:lastPrinted>
  <dcterms:created xsi:type="dcterms:W3CDTF">2022-09-07T18:55:00Z</dcterms:created>
  <dcterms:modified xsi:type="dcterms:W3CDTF">2022-09-07T18:55:00Z</dcterms:modified>
</cp:coreProperties>
</file>