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78" w:rsidRDefault="00AE0C78">
      <w:bookmarkStart w:id="0" w:name="_GoBack"/>
      <w:bookmarkEnd w:id="0"/>
    </w:p>
    <w:p w:rsidR="00AE0C78" w:rsidRPr="00AE0C78" w:rsidRDefault="00AE0C78" w:rsidP="00AE0C78"/>
    <w:p w:rsidR="00F9446E" w:rsidRDefault="00F9446E" w:rsidP="00F9446E">
      <w:pPr>
        <w:jc w:val="center"/>
        <w:rPr>
          <w:b/>
          <w:sz w:val="48"/>
          <w:szCs w:val="48"/>
        </w:rPr>
      </w:pPr>
    </w:p>
    <w:p w:rsidR="00F9446E" w:rsidRDefault="00F9446E" w:rsidP="00F9446E">
      <w:pPr>
        <w:jc w:val="center"/>
        <w:rPr>
          <w:b/>
          <w:sz w:val="48"/>
          <w:szCs w:val="48"/>
        </w:rPr>
      </w:pPr>
    </w:p>
    <w:p w:rsidR="00F9446E" w:rsidRPr="00F9446E" w:rsidRDefault="00F9446E" w:rsidP="00F9446E">
      <w:pPr>
        <w:jc w:val="center"/>
        <w:rPr>
          <w:b/>
          <w:sz w:val="48"/>
          <w:szCs w:val="48"/>
        </w:rPr>
      </w:pPr>
      <w:r w:rsidRPr="00F9446E">
        <w:rPr>
          <w:b/>
          <w:sz w:val="48"/>
          <w:szCs w:val="48"/>
        </w:rPr>
        <w:t>PROTOCOLO DE BIOSEGURIDAD</w:t>
      </w:r>
    </w:p>
    <w:p w:rsidR="00F9446E" w:rsidRPr="00F9446E" w:rsidRDefault="00F9446E" w:rsidP="00F9446E">
      <w:pPr>
        <w:jc w:val="center"/>
        <w:rPr>
          <w:b/>
          <w:sz w:val="48"/>
          <w:szCs w:val="48"/>
        </w:rPr>
      </w:pPr>
    </w:p>
    <w:p w:rsidR="00F9446E" w:rsidRPr="00F9446E" w:rsidRDefault="00F9446E" w:rsidP="00F9446E">
      <w:pPr>
        <w:jc w:val="center"/>
        <w:rPr>
          <w:b/>
          <w:sz w:val="48"/>
          <w:szCs w:val="48"/>
        </w:rPr>
      </w:pPr>
      <w:r w:rsidRPr="00F9446E">
        <w:rPr>
          <w:b/>
          <w:sz w:val="48"/>
          <w:szCs w:val="48"/>
        </w:rPr>
        <w:t>IN</w:t>
      </w:r>
      <w:r>
        <w:rPr>
          <w:b/>
          <w:sz w:val="48"/>
          <w:szCs w:val="48"/>
        </w:rPr>
        <w:t>STITUCIÓN EDUCATIVA JESÚ</w:t>
      </w:r>
      <w:r w:rsidRPr="00F9446E">
        <w:rPr>
          <w:b/>
          <w:sz w:val="48"/>
          <w:szCs w:val="48"/>
        </w:rPr>
        <w:t>S REY</w:t>
      </w:r>
    </w:p>
    <w:p w:rsidR="00F9446E" w:rsidRPr="00F9446E" w:rsidRDefault="00F9446E" w:rsidP="00F9446E">
      <w:pPr>
        <w:jc w:val="center"/>
        <w:rPr>
          <w:b/>
          <w:sz w:val="48"/>
          <w:szCs w:val="48"/>
        </w:rPr>
      </w:pPr>
    </w:p>
    <w:p w:rsidR="00F9446E" w:rsidRPr="00F9446E" w:rsidRDefault="00F9446E" w:rsidP="00F9446E">
      <w:pPr>
        <w:jc w:val="center"/>
        <w:rPr>
          <w:b/>
          <w:sz w:val="48"/>
          <w:szCs w:val="48"/>
        </w:rPr>
      </w:pPr>
      <w:r w:rsidRPr="00F9446E">
        <w:rPr>
          <w:b/>
          <w:sz w:val="48"/>
          <w:szCs w:val="48"/>
        </w:rPr>
        <w:t>NOVIEMBRE 2020</w:t>
      </w:r>
    </w:p>
    <w:p w:rsidR="00AE0C78" w:rsidRDefault="00AE0C78" w:rsidP="00AE0C78"/>
    <w:p w:rsidR="00AE0C78" w:rsidRDefault="00AE0C78" w:rsidP="00AE0C78">
      <w:pPr>
        <w:pStyle w:val="Textoindependiente"/>
        <w:spacing w:before="8"/>
        <w:rPr>
          <w:b/>
        </w:rPr>
      </w:pPr>
      <w:r>
        <w:tab/>
      </w:r>
    </w:p>
    <w:p w:rsidR="00F9446E" w:rsidRDefault="00F9446E">
      <w:pPr>
        <w:rPr>
          <w:rFonts w:ascii="Calibri" w:eastAsia="Calibri" w:hAnsi="Calibri" w:cs="Calibri"/>
          <w:b/>
          <w:bCs/>
          <w:sz w:val="24"/>
          <w:szCs w:val="24"/>
          <w:u w:color="000000"/>
          <w:lang w:val="es-ES" w:eastAsia="es-ES" w:bidi="es-ES"/>
        </w:rPr>
      </w:pPr>
      <w:r>
        <w:br w:type="page"/>
      </w:r>
    </w:p>
    <w:p w:rsidR="00A0611B" w:rsidRDefault="00A0611B" w:rsidP="00F9446E">
      <w:pPr>
        <w:pStyle w:val="Ttulo1"/>
        <w:spacing w:before="52"/>
        <w:ind w:left="0" w:right="49"/>
        <w:jc w:val="center"/>
        <w:rPr>
          <w:u w:val="none"/>
        </w:rPr>
      </w:pPr>
    </w:p>
    <w:p w:rsidR="00A0611B" w:rsidRDefault="00A0611B" w:rsidP="00F9446E">
      <w:pPr>
        <w:pStyle w:val="Ttulo1"/>
        <w:spacing w:before="52"/>
        <w:ind w:left="0" w:right="49"/>
        <w:jc w:val="center"/>
        <w:rPr>
          <w:u w:val="none"/>
        </w:rPr>
      </w:pPr>
    </w:p>
    <w:p w:rsidR="00AE0C78" w:rsidRDefault="00AE0C78" w:rsidP="00F9446E">
      <w:pPr>
        <w:pStyle w:val="Ttulo1"/>
        <w:spacing w:before="52"/>
        <w:ind w:left="0" w:right="49"/>
        <w:jc w:val="center"/>
        <w:rPr>
          <w:u w:val="none"/>
        </w:rPr>
      </w:pPr>
      <w:r>
        <w:rPr>
          <w:u w:val="none"/>
        </w:rPr>
        <w:t>INTRODUCCION</w:t>
      </w:r>
    </w:p>
    <w:p w:rsidR="00A0611B" w:rsidRDefault="00A0611B" w:rsidP="00F9446E">
      <w:pPr>
        <w:pStyle w:val="Ttulo1"/>
        <w:spacing w:before="52"/>
        <w:ind w:left="0" w:right="49"/>
        <w:jc w:val="center"/>
        <w:rPr>
          <w:u w:val="none"/>
        </w:rPr>
      </w:pPr>
    </w:p>
    <w:p w:rsidR="00AE0C78" w:rsidRDefault="00AE0C78" w:rsidP="00AE0C78">
      <w:pPr>
        <w:pStyle w:val="Textoindependiente"/>
        <w:rPr>
          <w:b/>
        </w:rPr>
      </w:pPr>
    </w:p>
    <w:p w:rsidR="00AE0C78" w:rsidRDefault="00AE0C78" w:rsidP="008F7D54">
      <w:pPr>
        <w:pStyle w:val="Textoindependiente"/>
        <w:ind w:left="462" w:right="49"/>
        <w:jc w:val="both"/>
      </w:pPr>
      <w:r>
        <w:t xml:space="preserve">Dentro del marco de la pandemia originada por el contagio del COVID-19 y el aislamiento preventivo obligatorio al que nos ha llevado, es importante y necesario </w:t>
      </w:r>
      <w:r w:rsidR="00875064">
        <w:t xml:space="preserve">para la Institución </w:t>
      </w:r>
      <w:r w:rsidR="00A86DD4">
        <w:t xml:space="preserve">Educativa Jesús Rey ubicada en la comuna 7 de </w:t>
      </w:r>
      <w:proofErr w:type="gramStart"/>
      <w:r w:rsidR="00A86DD4">
        <w:t>Medellín ,</w:t>
      </w:r>
      <w:proofErr w:type="gramEnd"/>
      <w:r w:rsidR="00A86DD4">
        <w:t xml:space="preserve"> </w:t>
      </w:r>
      <w:r w:rsidR="00875064">
        <w:t xml:space="preserve">definir </w:t>
      </w:r>
      <w:r>
        <w:t xml:space="preserve">un protocolo de actuación para efectuar </w:t>
      </w:r>
      <w:r w:rsidR="00A86DD4">
        <w:t xml:space="preserve">la ceremonia </w:t>
      </w:r>
      <w:r w:rsidR="008F7D54">
        <w:t xml:space="preserve"> de graduación de l</w:t>
      </w:r>
      <w:r w:rsidR="00A86DD4">
        <w:t xml:space="preserve">os estudiantes de grado 11° </w:t>
      </w:r>
      <w:r w:rsidR="008F7D54">
        <w:t xml:space="preserve"> en la instalaciones de la institución Educativa </w:t>
      </w:r>
      <w:r>
        <w:t>bajo los protocolos y medidas de prevención previstas por los entes gubernamentales.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8F7D54">
      <w:pPr>
        <w:pStyle w:val="Textoindependiente"/>
        <w:ind w:left="462" w:right="-93"/>
        <w:jc w:val="both"/>
      </w:pPr>
      <w:r>
        <w:t>En consecuencia y teniendo en cuenta que los síntomas que presenta el COVID-19 son similares a los de cualquier Infección Respiratoria Aguda (IRA), el Ministerio de Salud y Protección Social (MSPS) reconoce la importancia de tomar todas las medidas necesarias para</w:t>
      </w:r>
      <w:r>
        <w:rPr>
          <w:spacing w:val="-6"/>
        </w:rPr>
        <w:t xml:space="preserve"> </w:t>
      </w:r>
      <w:r>
        <w:t>garantizar</w:t>
      </w:r>
      <w:r>
        <w:rPr>
          <w:spacing w:val="-8"/>
        </w:rPr>
        <w:t xml:space="preserve"> </w:t>
      </w:r>
      <w:r w:rsidR="00B36BAE">
        <w:rPr>
          <w:spacing w:val="-8"/>
        </w:rPr>
        <w:t xml:space="preserve">los </w:t>
      </w:r>
      <w:r w:rsidR="008F7D54">
        <w:rPr>
          <w:spacing w:val="-8"/>
        </w:rPr>
        <w:t xml:space="preserve">actos seguros en el desarrollo de las ceremonias </w:t>
      </w:r>
      <w:r w:rsidR="00A86DD4">
        <w:rPr>
          <w:spacing w:val="-8"/>
        </w:rPr>
        <w:t>que implican la participación de un grupo de personas al tiempo en un mismo espacio.</w:t>
      </w:r>
    </w:p>
    <w:p w:rsidR="008F7D54" w:rsidRDefault="008F7D54" w:rsidP="008F7D54">
      <w:pPr>
        <w:pStyle w:val="Textoindependiente"/>
        <w:ind w:left="462" w:right="-93"/>
        <w:jc w:val="both"/>
      </w:pPr>
    </w:p>
    <w:p w:rsidR="00AE0C78" w:rsidRDefault="00AE0C78" w:rsidP="008F7D54">
      <w:pPr>
        <w:pStyle w:val="Textoindependiente"/>
        <w:spacing w:before="1"/>
        <w:ind w:left="462" w:right="-93"/>
        <w:jc w:val="both"/>
      </w:pPr>
      <w:r>
        <w:t xml:space="preserve">En virtud del nuevo orden sanitario que presenta el país, se definen los siguientes lineamientos de bioseguridad, las cuales recogen las principales acciones que se deben tomar en nuestra institución para </w:t>
      </w:r>
      <w:r w:rsidR="00A86DD4">
        <w:t xml:space="preserve">realizar la ceremonia de  Graduación </w:t>
      </w:r>
      <w:r w:rsidR="008F7D54">
        <w:t>de los estudiantes.</w:t>
      </w:r>
    </w:p>
    <w:p w:rsidR="00AE0C78" w:rsidRDefault="00AE0C78" w:rsidP="00AE0C78">
      <w:pPr>
        <w:pStyle w:val="Textoindependiente"/>
      </w:pP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rPr>
          <w:sz w:val="24"/>
        </w:rPr>
      </w:pPr>
    </w:p>
    <w:p w:rsidR="00A0611B" w:rsidRDefault="00A0611B" w:rsidP="00AE0C78">
      <w:pPr>
        <w:rPr>
          <w:sz w:val="24"/>
        </w:rPr>
        <w:sectPr w:rsidR="00A0611B" w:rsidSect="00F9446E">
          <w:headerReference w:type="default" r:id="rId7"/>
          <w:pgSz w:w="12240" w:h="15840"/>
          <w:pgMar w:top="2019" w:right="1701" w:bottom="2002" w:left="1701" w:header="567" w:footer="1814" w:gutter="0"/>
          <w:cols w:space="720"/>
        </w:sectPr>
      </w:pPr>
    </w:p>
    <w:p w:rsidR="00AE0C78" w:rsidRDefault="00AE0C78" w:rsidP="00AE0C78">
      <w:pPr>
        <w:pStyle w:val="Textoindependiente"/>
        <w:spacing w:before="8"/>
      </w:pPr>
    </w:p>
    <w:p w:rsidR="00AE0C78" w:rsidRDefault="00AE0C78" w:rsidP="00AE0C78">
      <w:pPr>
        <w:pStyle w:val="Ttulo1"/>
        <w:spacing w:before="52"/>
        <w:ind w:left="2478"/>
        <w:rPr>
          <w:u w:val="none"/>
        </w:rPr>
      </w:pPr>
      <w:r>
        <w:rPr>
          <w:u w:val="none"/>
        </w:rPr>
        <w:t>MARCO LEGAL PROTOCOLOS DE BIOSEGURIDAD</w:t>
      </w:r>
    </w:p>
    <w:p w:rsidR="00AE0C78" w:rsidRDefault="00AE0C78" w:rsidP="00AE0C78">
      <w:pPr>
        <w:pStyle w:val="Textoindependiente"/>
        <w:rPr>
          <w:b/>
        </w:rPr>
      </w:pPr>
    </w:p>
    <w:p w:rsidR="00AE0C78" w:rsidRDefault="00AE0C78" w:rsidP="00AE0C78">
      <w:pPr>
        <w:pStyle w:val="Textoindependiente"/>
        <w:spacing w:before="11"/>
        <w:rPr>
          <w:b/>
          <w:sz w:val="23"/>
        </w:rPr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82"/>
        <w:rPr>
          <w:sz w:val="24"/>
        </w:rPr>
      </w:pPr>
      <w:r>
        <w:rPr>
          <w:sz w:val="24"/>
        </w:rPr>
        <w:t>Resolución 000666 de 2020: por medio de la cual se adopta el protocolo general</w:t>
      </w:r>
      <w:r>
        <w:rPr>
          <w:spacing w:val="-36"/>
          <w:sz w:val="24"/>
        </w:rPr>
        <w:t xml:space="preserve"> </w:t>
      </w:r>
      <w:r>
        <w:rPr>
          <w:sz w:val="24"/>
        </w:rPr>
        <w:t>de biose</w:t>
      </w:r>
      <w:r w:rsidR="00875064">
        <w:rPr>
          <w:sz w:val="24"/>
        </w:rPr>
        <w:t>guridad para mitigar, controlar</w:t>
      </w:r>
      <w:r>
        <w:rPr>
          <w:sz w:val="24"/>
        </w:rPr>
        <w:t xml:space="preserve"> y realizar el manejo adecuado de la pandemia del Coronavirus</w:t>
      </w:r>
      <w:r>
        <w:rPr>
          <w:spacing w:val="-2"/>
          <w:sz w:val="24"/>
        </w:rPr>
        <w:t xml:space="preserve"> </w:t>
      </w:r>
      <w:r>
        <w:rPr>
          <w:sz w:val="24"/>
        </w:rPr>
        <w:t>COVID-19.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8"/>
        <w:rPr>
          <w:sz w:val="24"/>
        </w:rPr>
      </w:pPr>
      <w:r>
        <w:rPr>
          <w:sz w:val="24"/>
        </w:rPr>
        <w:t>Circular 011 de 2020 Ministerio de Salud- Ministerio de Comercio. Numeral 2. Recomendaciones para evitar el contagio de una infección respiratoria aguda en sitios y eventos con alta afluencia de</w:t>
      </w:r>
      <w:r>
        <w:rPr>
          <w:spacing w:val="-3"/>
          <w:sz w:val="24"/>
        </w:rPr>
        <w:t xml:space="preserve"> </w:t>
      </w:r>
      <w:r>
        <w:rPr>
          <w:sz w:val="24"/>
        </w:rPr>
        <w:t>personas.</w:t>
      </w:r>
    </w:p>
    <w:p w:rsidR="00AE0C78" w:rsidRDefault="00AE0C78" w:rsidP="00AE0C78">
      <w:pPr>
        <w:pStyle w:val="Textoindependiente"/>
        <w:spacing w:before="1"/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6"/>
        <w:rPr>
          <w:sz w:val="24"/>
        </w:rPr>
      </w:pPr>
      <w:r>
        <w:rPr>
          <w:sz w:val="24"/>
        </w:rPr>
        <w:t>Circular 0029: elementos de protección personal son responsabilidad de las empresas o contratantes; ante la presente emergencia por</w:t>
      </w:r>
      <w:r>
        <w:rPr>
          <w:spacing w:val="-6"/>
          <w:sz w:val="24"/>
        </w:rPr>
        <w:t xml:space="preserve"> </w:t>
      </w:r>
      <w:r>
        <w:rPr>
          <w:sz w:val="24"/>
        </w:rPr>
        <w:t>COVID-19.</w:t>
      </w:r>
    </w:p>
    <w:p w:rsidR="00AE0C78" w:rsidRDefault="00AE0C78" w:rsidP="00AE0C78">
      <w:pPr>
        <w:pStyle w:val="Textoindependiente"/>
        <w:spacing w:before="1"/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spacing w:before="1"/>
        <w:ind w:left="1181" w:right="1377"/>
        <w:rPr>
          <w:sz w:val="24"/>
        </w:rPr>
      </w:pPr>
      <w:r>
        <w:rPr>
          <w:sz w:val="24"/>
        </w:rPr>
        <w:t>Circular</w:t>
      </w:r>
      <w:r>
        <w:rPr>
          <w:spacing w:val="-11"/>
          <w:sz w:val="24"/>
        </w:rPr>
        <w:t xml:space="preserve"> </w:t>
      </w:r>
      <w:r>
        <w:rPr>
          <w:sz w:val="24"/>
        </w:rPr>
        <w:t>001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2020</w:t>
      </w:r>
      <w:r>
        <w:rPr>
          <w:spacing w:val="-14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Salud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Transporte:</w:t>
      </w:r>
      <w:r>
        <w:rPr>
          <w:spacing w:val="-13"/>
          <w:sz w:val="24"/>
        </w:rPr>
        <w:t xml:space="preserve"> </w:t>
      </w:r>
      <w:r>
        <w:rPr>
          <w:sz w:val="24"/>
        </w:rPr>
        <w:t>directrices</w:t>
      </w:r>
      <w:r>
        <w:rPr>
          <w:spacing w:val="-12"/>
          <w:sz w:val="24"/>
        </w:rPr>
        <w:t xml:space="preserve"> </w:t>
      </w:r>
      <w:r>
        <w:rPr>
          <w:sz w:val="24"/>
        </w:rPr>
        <w:t>para la Prevención, Detección y Atención ante un caso de coronavirus</w:t>
      </w:r>
      <w:r>
        <w:rPr>
          <w:spacing w:val="-14"/>
          <w:sz w:val="24"/>
        </w:rPr>
        <w:t xml:space="preserve"> </w:t>
      </w:r>
      <w:r>
        <w:rPr>
          <w:sz w:val="24"/>
        </w:rPr>
        <w:t>COVID-19.</w:t>
      </w:r>
    </w:p>
    <w:p w:rsidR="00AE0C78" w:rsidRDefault="00AE0C78" w:rsidP="00AE0C78">
      <w:pPr>
        <w:pStyle w:val="Textoindependiente"/>
        <w:spacing w:before="10"/>
        <w:rPr>
          <w:sz w:val="23"/>
        </w:rPr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4"/>
        <w:rPr>
          <w:sz w:val="24"/>
        </w:rPr>
      </w:pPr>
      <w:r>
        <w:rPr>
          <w:sz w:val="24"/>
        </w:rPr>
        <w:t>Circular 018 de 2020 Ministerio de Salud: acciones de contención ante el covid-19</w:t>
      </w:r>
      <w:r>
        <w:rPr>
          <w:spacing w:val="-38"/>
          <w:sz w:val="24"/>
        </w:rPr>
        <w:t xml:space="preserve"> </w:t>
      </w:r>
      <w:r>
        <w:rPr>
          <w:sz w:val="24"/>
        </w:rPr>
        <w:t>y la prevención de enfermedades asociadas al primer pico epidemiológico de enfermedades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respiratorias.</w:t>
      </w:r>
    </w:p>
    <w:p w:rsidR="00AE0C78" w:rsidRDefault="00AE0C78" w:rsidP="00AE0C78">
      <w:pPr>
        <w:pStyle w:val="Textoindependiente"/>
        <w:spacing w:before="2"/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externa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INVIMA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2002:</w:t>
      </w:r>
      <w:r>
        <w:rPr>
          <w:spacing w:val="-5"/>
          <w:sz w:val="24"/>
        </w:rPr>
        <w:t xml:space="preserve"> </w:t>
      </w:r>
      <w:r>
        <w:rPr>
          <w:sz w:val="24"/>
        </w:rPr>
        <w:t>parámetros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tenerse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 al momento de determinar si un producto es de aseo, higiene y limpieza es de uso doméstico o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industrial.</w:t>
      </w:r>
    </w:p>
    <w:p w:rsidR="00AE0C78" w:rsidRDefault="00AE0C78" w:rsidP="00AE0C78">
      <w:pPr>
        <w:pStyle w:val="Textoindependiente"/>
        <w:spacing w:before="10"/>
        <w:rPr>
          <w:sz w:val="23"/>
        </w:rPr>
      </w:pP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spacing w:before="1"/>
        <w:ind w:left="1181" w:right="1375"/>
        <w:rPr>
          <w:sz w:val="24"/>
        </w:rPr>
      </w:pPr>
      <w:r>
        <w:rPr>
          <w:sz w:val="24"/>
        </w:rPr>
        <w:t>Orientaciones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mitigación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reducir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exposición y contagio por infección respiratoria aguda causada por el sars-cov-2 (covid-19) – Ministerio de</w:t>
      </w:r>
      <w:r>
        <w:rPr>
          <w:spacing w:val="-4"/>
          <w:sz w:val="24"/>
        </w:rPr>
        <w:t xml:space="preserve"> </w:t>
      </w:r>
      <w:r w:rsidR="00A86DD4">
        <w:rPr>
          <w:sz w:val="24"/>
        </w:rPr>
        <w:t xml:space="preserve">Salud y la protección social </w:t>
      </w:r>
    </w:p>
    <w:p w:rsidR="00A86DD4" w:rsidRPr="00A86DD4" w:rsidRDefault="00A86DD4" w:rsidP="00A86DD4">
      <w:pPr>
        <w:pStyle w:val="Prrafodelista"/>
        <w:rPr>
          <w:sz w:val="24"/>
        </w:rPr>
      </w:pPr>
    </w:p>
    <w:p w:rsidR="00A86DD4" w:rsidRDefault="00A86DD4" w:rsidP="00AE0C78">
      <w:pPr>
        <w:pStyle w:val="Prrafodelista"/>
        <w:numPr>
          <w:ilvl w:val="0"/>
          <w:numId w:val="8"/>
        </w:numPr>
        <w:tabs>
          <w:tab w:val="left" w:pos="1182"/>
        </w:tabs>
        <w:spacing w:before="1"/>
        <w:ind w:left="1181" w:right="1375"/>
        <w:rPr>
          <w:sz w:val="24"/>
        </w:rPr>
      </w:pPr>
      <w:r>
        <w:rPr>
          <w:sz w:val="24"/>
        </w:rPr>
        <w:t>El Decreto 1751 del 24 de septiembre  de 2020 del Ministerio de Salud y protección social por medio del cual se adopta el protocolo de Bioseguridad para el manejo y control del riesgo del coronavirus COVID 19 en Instituciones Educativas , Instituciones de educación superior y las instituciones de educación para el trabajo y el desarrollo humano.</w:t>
      </w:r>
    </w:p>
    <w:p w:rsidR="00AE0C78" w:rsidRDefault="00AE0C78" w:rsidP="00AE0C78">
      <w:pPr>
        <w:jc w:val="both"/>
        <w:rPr>
          <w:sz w:val="24"/>
        </w:rPr>
        <w:sectPr w:rsidR="00AE0C78">
          <w:footerReference w:type="default" r:id="rId8"/>
          <w:pgSz w:w="12240" w:h="15840"/>
          <w:pgMar w:top="2020" w:right="320" w:bottom="2000" w:left="1240" w:header="308" w:footer="1813" w:gutter="0"/>
          <w:cols w:space="720"/>
        </w:sectPr>
      </w:pPr>
    </w:p>
    <w:p w:rsidR="00AE0C78" w:rsidRDefault="00AE0C78" w:rsidP="00AE0C78">
      <w:pPr>
        <w:pStyle w:val="Textoindependiente"/>
        <w:spacing w:before="8"/>
      </w:pPr>
    </w:p>
    <w:p w:rsidR="00AE0C78" w:rsidRDefault="00AE0C78" w:rsidP="00AE0C78">
      <w:pPr>
        <w:pStyle w:val="Ttulo1"/>
        <w:spacing w:before="52"/>
        <w:ind w:left="536" w:right="1453"/>
        <w:jc w:val="center"/>
        <w:rPr>
          <w:u w:val="none"/>
        </w:rPr>
      </w:pPr>
      <w:r>
        <w:rPr>
          <w:u w:val="none"/>
        </w:rPr>
        <w:t>OBJETIVO</w:t>
      </w:r>
    </w:p>
    <w:p w:rsidR="00AE0C78" w:rsidRDefault="00AE0C78" w:rsidP="00AE0C78">
      <w:pPr>
        <w:pStyle w:val="Textoindependiente"/>
        <w:rPr>
          <w:b/>
        </w:rPr>
      </w:pPr>
    </w:p>
    <w:p w:rsidR="00AE0C78" w:rsidRDefault="00AE0C78" w:rsidP="00AE0C78">
      <w:pPr>
        <w:pStyle w:val="Textoindependiente"/>
        <w:ind w:left="462" w:right="1373"/>
        <w:jc w:val="both"/>
      </w:pPr>
      <w:r>
        <w:t xml:space="preserve">Definir las acciones encaminadas a la mitigación y </w:t>
      </w:r>
      <w:r w:rsidR="00A86DD4">
        <w:t xml:space="preserve">prevención de contagio del coronavirus </w:t>
      </w:r>
      <w:r>
        <w:t xml:space="preserve"> COVID- 19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 w:rsidR="00A0611B">
        <w:t>desarr</w:t>
      </w:r>
      <w:r w:rsidR="00A86DD4">
        <w:t xml:space="preserve">ollo de las ceremonias de graduación </w:t>
      </w:r>
      <w:r w:rsidR="00A0611B">
        <w:t xml:space="preserve"> de los estudiantes de grado Undécimo </w:t>
      </w:r>
      <w:r>
        <w:t>garantizando zonas seguras y cumpliendo con las instrucciones de las entidades gubernamentales</w:t>
      </w:r>
      <w:r>
        <w:rPr>
          <w:spacing w:val="-9"/>
        </w:rPr>
        <w:t xml:space="preserve"> </w:t>
      </w:r>
      <w:r>
        <w:t>correspondientes.</w:t>
      </w:r>
    </w:p>
    <w:p w:rsidR="00AE0C78" w:rsidRDefault="00AE0C78" w:rsidP="00AE0C78">
      <w:pPr>
        <w:pStyle w:val="Textoindependiente"/>
      </w:pP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Ttulo1"/>
        <w:ind w:left="536" w:right="1450"/>
        <w:jc w:val="center"/>
        <w:rPr>
          <w:u w:val="none"/>
        </w:rPr>
      </w:pPr>
      <w:r>
        <w:rPr>
          <w:u w:val="none"/>
        </w:rPr>
        <w:t>ALCANCE</w:t>
      </w:r>
    </w:p>
    <w:p w:rsidR="00AE0C78" w:rsidRDefault="00AE0C78" w:rsidP="00AE0C78">
      <w:pPr>
        <w:pStyle w:val="Textoindependiente"/>
        <w:rPr>
          <w:b/>
        </w:rPr>
      </w:pPr>
    </w:p>
    <w:p w:rsidR="00AE0C78" w:rsidRDefault="00AE0C78" w:rsidP="00EC4B1B">
      <w:pPr>
        <w:pStyle w:val="Textoindependiente"/>
        <w:ind w:left="462" w:right="1374"/>
        <w:jc w:val="both"/>
      </w:pPr>
      <w:r>
        <w:t xml:space="preserve">Este protocolo define las acciones que se implementarán en </w:t>
      </w:r>
      <w:r w:rsidR="00875064">
        <w:t>la INSTITUCION EDUCATIVA JESUS REY</w:t>
      </w:r>
      <w:r>
        <w:t xml:space="preserve"> frente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derivados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 w:rsidR="00EC4B1B">
        <w:t xml:space="preserve">situaciones </w:t>
      </w:r>
      <w:r>
        <w:t>o</w:t>
      </w:r>
      <w:r>
        <w:rPr>
          <w:spacing w:val="-4"/>
        </w:rPr>
        <w:t xml:space="preserve"> </w:t>
      </w:r>
      <w:r>
        <w:t>lugares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cuales se puede presentar un contacto cercano o una exposición que incremente el riesgo de contagio por COVID-19, </w:t>
      </w:r>
      <w:r w:rsidR="00EC4B1B">
        <w:t xml:space="preserve">antes, durante y después de los actos de Graduación. </w:t>
      </w:r>
    </w:p>
    <w:p w:rsidR="00AE0C78" w:rsidRDefault="00AE0C78" w:rsidP="00AE0C78">
      <w:pPr>
        <w:pStyle w:val="Textoindependiente"/>
        <w:spacing w:before="1"/>
      </w:pPr>
    </w:p>
    <w:p w:rsidR="00AE0C78" w:rsidRDefault="00AE0C78" w:rsidP="00AE0C78">
      <w:pPr>
        <w:pStyle w:val="Ttulo1"/>
        <w:spacing w:before="1"/>
        <w:ind w:left="536" w:right="1452"/>
        <w:jc w:val="center"/>
        <w:rPr>
          <w:u w:val="none"/>
        </w:rPr>
      </w:pPr>
      <w:r>
        <w:rPr>
          <w:u w:val="none"/>
        </w:rPr>
        <w:t>AMBITO DE APLICACIÓN</w:t>
      </w:r>
    </w:p>
    <w:p w:rsidR="00AE0C78" w:rsidRDefault="00AE0C78" w:rsidP="00AE0C78">
      <w:pPr>
        <w:pStyle w:val="Textoindependiente"/>
        <w:spacing w:before="11"/>
        <w:rPr>
          <w:b/>
          <w:sz w:val="23"/>
        </w:rPr>
      </w:pPr>
    </w:p>
    <w:p w:rsidR="00B62F6C" w:rsidRDefault="00EC4B1B" w:rsidP="00875064">
      <w:pPr>
        <w:pStyle w:val="Textoindependiente"/>
        <w:ind w:left="462" w:right="1375"/>
        <w:jc w:val="both"/>
      </w:pPr>
      <w:r>
        <w:t xml:space="preserve">Estudiantes, docentes, directivos, administrativos, personal </w:t>
      </w:r>
      <w:r w:rsidR="00B62F6C">
        <w:t>de aseo</w:t>
      </w:r>
      <w:r>
        <w:t>,</w:t>
      </w:r>
      <w:r w:rsidR="00B62F6C">
        <w:t xml:space="preserve"> personal de</w:t>
      </w:r>
      <w:r>
        <w:t xml:space="preserve"> vigilancia </w:t>
      </w:r>
      <w:r w:rsidR="00B62F6C">
        <w:t xml:space="preserve">y personas que intervienen en la logística de las actividades inherentes para el </w:t>
      </w:r>
      <w:r w:rsidR="00B36BAE">
        <w:t>desarrollo de</w:t>
      </w:r>
      <w:r w:rsidR="00B62F6C">
        <w:t xml:space="preserve"> los grados </w:t>
      </w:r>
    </w:p>
    <w:p w:rsidR="00875064" w:rsidRDefault="00875064" w:rsidP="00875064">
      <w:pPr>
        <w:pStyle w:val="Textoindependiente"/>
        <w:ind w:left="462" w:right="1375"/>
        <w:jc w:val="both"/>
      </w:pPr>
    </w:p>
    <w:p w:rsidR="00875064" w:rsidRDefault="00875064" w:rsidP="00875064">
      <w:pPr>
        <w:pStyle w:val="Textoindependiente"/>
        <w:ind w:left="462" w:right="1375"/>
        <w:jc w:val="both"/>
      </w:pPr>
    </w:p>
    <w:p w:rsidR="00AE0C78" w:rsidRDefault="00AE0C78" w:rsidP="00AE0C78">
      <w:pPr>
        <w:pStyle w:val="Ttulo1"/>
        <w:ind w:left="536" w:right="1450"/>
        <w:jc w:val="center"/>
        <w:rPr>
          <w:u w:val="none"/>
        </w:rPr>
      </w:pPr>
      <w:r>
        <w:rPr>
          <w:u w:val="none"/>
        </w:rPr>
        <w:t>DEFINICIONES</w:t>
      </w:r>
    </w:p>
    <w:p w:rsidR="00AE0C78" w:rsidRDefault="00AE0C78" w:rsidP="00AE0C78">
      <w:pPr>
        <w:pStyle w:val="Textoindependiente"/>
        <w:spacing w:before="12"/>
        <w:rPr>
          <w:b/>
          <w:sz w:val="23"/>
        </w:rPr>
      </w:pPr>
    </w:p>
    <w:p w:rsidR="00AE0C78" w:rsidRDefault="00AE0C78" w:rsidP="00AE0C78">
      <w:pPr>
        <w:pStyle w:val="Textoindependiente"/>
        <w:ind w:left="462" w:right="1378"/>
        <w:jc w:val="both"/>
      </w:pPr>
      <w:r>
        <w:rPr>
          <w:b/>
          <w:u w:val="single"/>
        </w:rPr>
        <w:t>Aislamiento</w:t>
      </w:r>
      <w:r>
        <w:t>: Separación de una persona o grupo de personas que se sabe o se cree que están</w:t>
      </w:r>
      <w:r>
        <w:rPr>
          <w:spacing w:val="-7"/>
        </w:rPr>
        <w:t xml:space="preserve"> </w:t>
      </w:r>
      <w:r>
        <w:t>infectadas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enfermedad</w:t>
      </w:r>
      <w:r>
        <w:rPr>
          <w:spacing w:val="-9"/>
        </w:rPr>
        <w:t xml:space="preserve"> </w:t>
      </w:r>
      <w:r>
        <w:t>transmisible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potencialmente</w:t>
      </w:r>
      <w:r>
        <w:rPr>
          <w:spacing w:val="-8"/>
        </w:rPr>
        <w:t xml:space="preserve"> </w:t>
      </w:r>
      <w:r>
        <w:t>infecciosa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aquellos que no están infectados, para prevenir la propagación de</w:t>
      </w:r>
      <w:r>
        <w:rPr>
          <w:spacing w:val="-8"/>
        </w:rPr>
        <w:t xml:space="preserve"> </w:t>
      </w:r>
      <w:r>
        <w:t>COVID-19.</w:t>
      </w:r>
    </w:p>
    <w:p w:rsidR="00AE0C78" w:rsidRDefault="00AE0C78" w:rsidP="00AE0C78">
      <w:pPr>
        <w:pStyle w:val="Textoindependiente"/>
        <w:spacing w:before="1"/>
      </w:pPr>
    </w:p>
    <w:p w:rsidR="00AE0C78" w:rsidRDefault="00AE0C78" w:rsidP="00AE0C78">
      <w:pPr>
        <w:pStyle w:val="Textoindependiente"/>
        <w:spacing w:before="1"/>
        <w:ind w:left="462" w:right="1520"/>
        <w:jc w:val="both"/>
      </w:pPr>
      <w:r>
        <w:rPr>
          <w:b/>
          <w:u w:val="single"/>
        </w:rPr>
        <w:t>Antiséptico</w:t>
      </w:r>
      <w:r>
        <w:t>: Producto de origen químico utilizado en el control de microorganismos de la piel u otro tejido vivo, sin afectarlos sensiblemente.</w:t>
      </w:r>
    </w:p>
    <w:p w:rsidR="00AE0C78" w:rsidRDefault="00AE0C78" w:rsidP="00AE0C78">
      <w:pPr>
        <w:pStyle w:val="Textoindependiente"/>
        <w:spacing w:before="12"/>
        <w:rPr>
          <w:sz w:val="23"/>
        </w:rPr>
      </w:pPr>
    </w:p>
    <w:p w:rsidR="00AE0C78" w:rsidRDefault="00AE0C78" w:rsidP="00AE0C78">
      <w:pPr>
        <w:pStyle w:val="Textoindependiente"/>
        <w:ind w:left="462" w:right="1375"/>
        <w:jc w:val="both"/>
      </w:pPr>
      <w:r>
        <w:rPr>
          <w:b/>
          <w:u w:val="single"/>
        </w:rPr>
        <w:t>Bioseguridad</w:t>
      </w:r>
      <w:r>
        <w:t>:</w:t>
      </w:r>
      <w:r>
        <w:rPr>
          <w:spacing w:val="-11"/>
        </w:rPr>
        <w:t xml:space="preserve"> </w:t>
      </w:r>
      <w:r>
        <w:t>Conjunto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preventivas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eliminar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minimizar el</w:t>
      </w:r>
      <w:r>
        <w:rPr>
          <w:spacing w:val="-6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biológico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afectar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salud,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de las</w:t>
      </w:r>
      <w:r>
        <w:rPr>
          <w:spacing w:val="-2"/>
        </w:rPr>
        <w:t xml:space="preserve"> </w:t>
      </w:r>
      <w:r>
        <w:t>personas.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Textoindependiente"/>
        <w:ind w:left="462"/>
        <w:jc w:val="both"/>
      </w:pPr>
      <w:r>
        <w:rPr>
          <w:b/>
          <w:u w:val="single"/>
        </w:rPr>
        <w:t>COVID-19</w:t>
      </w:r>
      <w:r>
        <w:t>: Enfermedad, causada por el nuevo coronavirus.</w:t>
      </w:r>
    </w:p>
    <w:p w:rsidR="00AE0C78" w:rsidRDefault="00AE0C78" w:rsidP="00AE0C78">
      <w:pPr>
        <w:jc w:val="both"/>
        <w:sectPr w:rsidR="00AE0C78">
          <w:pgSz w:w="12240" w:h="15840"/>
          <w:pgMar w:top="2020" w:right="320" w:bottom="2000" w:left="1240" w:header="308" w:footer="1813" w:gutter="0"/>
          <w:cols w:space="720"/>
        </w:sectPr>
      </w:pPr>
    </w:p>
    <w:p w:rsidR="00AE0C78" w:rsidRDefault="00AE0C78" w:rsidP="00AE0C78">
      <w:pPr>
        <w:pStyle w:val="Textoindependiente"/>
        <w:rPr>
          <w:sz w:val="20"/>
        </w:rPr>
      </w:pPr>
    </w:p>
    <w:p w:rsidR="00AE0C78" w:rsidRDefault="00AE0C78" w:rsidP="00AE0C78">
      <w:pPr>
        <w:pStyle w:val="Textoindependiente"/>
        <w:spacing w:before="8"/>
        <w:rPr>
          <w:sz w:val="28"/>
        </w:rPr>
      </w:pPr>
    </w:p>
    <w:p w:rsidR="00AE0C78" w:rsidRDefault="00AE0C78" w:rsidP="00AE0C78">
      <w:pPr>
        <w:pStyle w:val="Textoindependiente"/>
        <w:spacing w:before="52"/>
        <w:ind w:left="462" w:right="1378"/>
        <w:jc w:val="both"/>
      </w:pPr>
      <w:r>
        <w:rPr>
          <w:b/>
          <w:u w:val="single"/>
        </w:rPr>
        <w:t>Desinfección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destrucción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microorganismos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objetos</w:t>
      </w:r>
      <w:r>
        <w:rPr>
          <w:spacing w:val="-5"/>
        </w:rPr>
        <w:t xml:space="preserve"> </w:t>
      </w:r>
      <w:r>
        <w:t>inanimados,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asegura</w:t>
      </w:r>
      <w:r>
        <w:rPr>
          <w:spacing w:val="-4"/>
        </w:rPr>
        <w:t xml:space="preserve"> </w:t>
      </w:r>
      <w:r>
        <w:t>la eliminación de las formas</w:t>
      </w:r>
      <w:r>
        <w:rPr>
          <w:spacing w:val="-1"/>
        </w:rPr>
        <w:t xml:space="preserve"> </w:t>
      </w:r>
      <w:r>
        <w:t>vegetativas.</w:t>
      </w:r>
    </w:p>
    <w:p w:rsidR="00AE0C78" w:rsidRDefault="00AE0C78" w:rsidP="00AE0C78">
      <w:pPr>
        <w:pStyle w:val="Textoindependiente"/>
        <w:spacing w:before="12"/>
        <w:rPr>
          <w:sz w:val="23"/>
        </w:rPr>
      </w:pPr>
    </w:p>
    <w:p w:rsidR="00AE0C78" w:rsidRDefault="00AE0C78" w:rsidP="00AE0C78">
      <w:pPr>
        <w:pStyle w:val="Textoindependiente"/>
        <w:ind w:left="462" w:right="1378"/>
        <w:jc w:val="both"/>
      </w:pPr>
      <w:r>
        <w:rPr>
          <w:b/>
          <w:u w:val="single"/>
        </w:rPr>
        <w:t>Desinfectante</w:t>
      </w:r>
      <w:r>
        <w:t>: Agente que elimina la mayoría de los microorganismos patógenos, en objetos y superficies inanimados.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Textoindependiente"/>
        <w:ind w:left="462" w:right="1375"/>
        <w:jc w:val="both"/>
      </w:pPr>
      <w:r>
        <w:rPr>
          <w:b/>
          <w:u w:val="single"/>
        </w:rPr>
        <w:t>Hipoclorito</w:t>
      </w:r>
      <w:r>
        <w:t>: es un desinfectante que se encuentra entre los más comúnmente utilizados. Estos</w:t>
      </w:r>
      <w:r>
        <w:rPr>
          <w:spacing w:val="-7"/>
        </w:rPr>
        <w:t xml:space="preserve"> </w:t>
      </w:r>
      <w:r>
        <w:t>desinfectantes</w:t>
      </w:r>
      <w:r>
        <w:rPr>
          <w:spacing w:val="-7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rápido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variedad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microorganismos. Son los más apropiados para la desinfección general. Como este grupo de desinfectantes corroe los metales y produce además efectos decolorantes, es necesario enjuagar lo antes posible las superficies desinfectadas con dicho</w:t>
      </w:r>
      <w:r>
        <w:rPr>
          <w:spacing w:val="-8"/>
        </w:rPr>
        <w:t xml:space="preserve"> </w:t>
      </w:r>
      <w:r>
        <w:t>producto.</w:t>
      </w:r>
    </w:p>
    <w:p w:rsidR="00AE0C78" w:rsidRDefault="00AE0C78" w:rsidP="00AE0C78">
      <w:pPr>
        <w:pStyle w:val="Textoindependiente"/>
        <w:spacing w:before="2"/>
      </w:pPr>
    </w:p>
    <w:p w:rsidR="00AE0C78" w:rsidRDefault="00AE0C78" w:rsidP="00AE0C78">
      <w:pPr>
        <w:pStyle w:val="Textoindependiente"/>
        <w:ind w:left="462" w:right="1380"/>
        <w:jc w:val="both"/>
      </w:pPr>
      <w:r>
        <w:rPr>
          <w:b/>
          <w:u w:val="single"/>
        </w:rPr>
        <w:t>Material Contaminado</w:t>
      </w:r>
      <w:r>
        <w:t>: es aquel que ha estado en contacto con microorganismos o es sospechoso de estar contaminado.</w:t>
      </w:r>
    </w:p>
    <w:p w:rsidR="00AE0C78" w:rsidRDefault="00AE0C78" w:rsidP="00AE0C78">
      <w:pPr>
        <w:pStyle w:val="Textoindependiente"/>
      </w:pPr>
    </w:p>
    <w:p w:rsidR="00AE0C78" w:rsidRDefault="00AE0C78" w:rsidP="00AE0C78">
      <w:pPr>
        <w:pStyle w:val="Textoindependiente"/>
        <w:ind w:left="462" w:right="1381"/>
        <w:jc w:val="both"/>
      </w:pPr>
      <w:r>
        <w:rPr>
          <w:b/>
          <w:u w:val="single"/>
        </w:rPr>
        <w:t>Microorganismo</w:t>
      </w:r>
      <w:r>
        <w:t>: es cualquier organismo vivo de tamaño microscópico, incluyendo bacterias, virus, levaduras, hongos, algunas algas y protozoos.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Textoindependiente"/>
        <w:ind w:left="462" w:right="1559"/>
      </w:pPr>
      <w:r>
        <w:rPr>
          <w:b/>
          <w:u w:val="single"/>
        </w:rPr>
        <w:t>Limpieza:</w:t>
      </w:r>
      <w:r>
        <w:rPr>
          <w:b/>
        </w:rPr>
        <w:t xml:space="preserve"> </w:t>
      </w:r>
      <w:r>
        <w:t>es un procedimiento mecánico que remueve el material extraño u orgánico de las superficies que puedan preservar bacterias al oponerse a la acción biodegradable de las soluciones antisépticas.</w:t>
      </w:r>
    </w:p>
    <w:p w:rsidR="00AE0C78" w:rsidRDefault="00AE0C78" w:rsidP="00AE0C78">
      <w:pPr>
        <w:pStyle w:val="Textoindependiente"/>
      </w:pPr>
    </w:p>
    <w:p w:rsidR="00AE0C78" w:rsidRDefault="00AE0C78" w:rsidP="00AE0C78">
      <w:pPr>
        <w:pStyle w:val="Textoindependiente"/>
        <w:ind w:left="462" w:right="1377"/>
        <w:jc w:val="both"/>
      </w:pPr>
      <w:r>
        <w:rPr>
          <w:b/>
          <w:u w:val="single"/>
        </w:rPr>
        <w:t>Precaución en ambiente</w:t>
      </w:r>
      <w:r>
        <w:t>: es el principio según el cual cuando exista peligro de daño grave e irreversible, la falta de certeza científica absoluta no deberá utilizarse como razón para postergar la adopción de medidas eficaces para impedir la degradación del medio ambiente.</w:t>
      </w:r>
    </w:p>
    <w:p w:rsidR="00AE0C78" w:rsidRDefault="00AE0C78" w:rsidP="00AE0C78">
      <w:pPr>
        <w:pStyle w:val="Textoindependiente"/>
        <w:spacing w:before="2"/>
      </w:pPr>
    </w:p>
    <w:p w:rsidR="00AE0C78" w:rsidRDefault="00AE0C78" w:rsidP="00AE0C78">
      <w:pPr>
        <w:pStyle w:val="Textoindependiente"/>
        <w:ind w:left="462" w:right="1439"/>
      </w:pPr>
      <w:r>
        <w:rPr>
          <w:b/>
          <w:u w:val="single"/>
        </w:rPr>
        <w:t>Seguridad</w:t>
      </w:r>
      <w:r>
        <w:t>: Es la característica de un producto de aseo, higiene y limpieza que permite su uso sin posibilidades de causar efectos tóxicos.</w:t>
      </w:r>
    </w:p>
    <w:p w:rsidR="00AE0C78" w:rsidRDefault="00AE0C78" w:rsidP="00AE0C78">
      <w:pPr>
        <w:pStyle w:val="Textoindependiente"/>
        <w:spacing w:before="11"/>
        <w:rPr>
          <w:sz w:val="23"/>
        </w:rPr>
      </w:pPr>
    </w:p>
    <w:p w:rsidR="00AE0C78" w:rsidRDefault="00AE0C78" w:rsidP="00AE0C78">
      <w:pPr>
        <w:pStyle w:val="Textoindependiente"/>
        <w:ind w:left="462" w:right="1297"/>
      </w:pPr>
      <w:r>
        <w:rPr>
          <w:b/>
          <w:u w:val="single"/>
        </w:rPr>
        <w:t>Toxicidad</w:t>
      </w:r>
      <w:r>
        <w:t>:</w:t>
      </w:r>
      <w:r>
        <w:rPr>
          <w:spacing w:val="-16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capacidad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producto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aseo,</w:t>
      </w:r>
      <w:r>
        <w:rPr>
          <w:spacing w:val="-16"/>
        </w:rPr>
        <w:t xml:space="preserve"> </w:t>
      </w:r>
      <w:r>
        <w:t>higiene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limpieza</w:t>
      </w:r>
      <w:r>
        <w:rPr>
          <w:spacing w:val="-1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generar</w:t>
      </w:r>
      <w:r>
        <w:rPr>
          <w:spacing w:val="-13"/>
        </w:rPr>
        <w:t xml:space="preserve"> </w:t>
      </w:r>
      <w:r>
        <w:t xml:space="preserve">directamente </w:t>
      </w:r>
      <w:r w:rsidR="00B62F6C">
        <w:t>u</w:t>
      </w:r>
      <w:r>
        <w:t>na lesión o daño a un órgano o sistema del cuerpo</w:t>
      </w:r>
      <w:r>
        <w:rPr>
          <w:spacing w:val="-9"/>
        </w:rPr>
        <w:t xml:space="preserve"> </w:t>
      </w:r>
      <w:r>
        <w:t>humano.</w:t>
      </w:r>
    </w:p>
    <w:p w:rsidR="00AE0C78" w:rsidRDefault="00AE0C78" w:rsidP="00AE0C78">
      <w:pPr>
        <w:sectPr w:rsidR="00AE0C78">
          <w:pgSz w:w="12240" w:h="15840"/>
          <w:pgMar w:top="2020" w:right="320" w:bottom="2000" w:left="1240" w:header="308" w:footer="1813" w:gutter="0"/>
          <w:cols w:space="720"/>
        </w:sectPr>
      </w:pPr>
    </w:p>
    <w:p w:rsidR="00AE0C78" w:rsidRDefault="00AE0C78" w:rsidP="00AE0C78">
      <w:pPr>
        <w:pStyle w:val="Textoindependiente"/>
        <w:rPr>
          <w:sz w:val="20"/>
        </w:rPr>
      </w:pPr>
    </w:p>
    <w:p w:rsidR="00AE0C78" w:rsidRDefault="00AE0C78" w:rsidP="00AE0C78">
      <w:pPr>
        <w:pStyle w:val="Textoindependiente"/>
        <w:rPr>
          <w:sz w:val="20"/>
        </w:rPr>
      </w:pPr>
    </w:p>
    <w:p w:rsidR="00AE0C78" w:rsidRDefault="00AE0C78" w:rsidP="00AE0C78">
      <w:pPr>
        <w:pStyle w:val="Ttulo1"/>
        <w:spacing w:before="206"/>
        <w:ind w:left="536" w:right="1452"/>
        <w:jc w:val="center"/>
        <w:rPr>
          <w:u w:val="none"/>
        </w:rPr>
      </w:pPr>
      <w:r>
        <w:t>GENERALIDADES</w:t>
      </w:r>
    </w:p>
    <w:p w:rsidR="00AE0C78" w:rsidRDefault="00AE0C78" w:rsidP="00AE0C78">
      <w:pPr>
        <w:pStyle w:val="Textoindependiente"/>
        <w:spacing w:before="9"/>
        <w:rPr>
          <w:b/>
          <w:sz w:val="19"/>
        </w:rPr>
      </w:pPr>
    </w:p>
    <w:p w:rsidR="00AE0C78" w:rsidRDefault="00AE0C78" w:rsidP="00AE0C78">
      <w:pPr>
        <w:pStyle w:val="Textoindependiente"/>
        <w:spacing w:before="52"/>
        <w:ind w:left="462" w:right="1378"/>
        <w:jc w:val="both"/>
      </w:pPr>
      <w:r>
        <w:t xml:space="preserve">El aislamiento preventivo obligatorio, es una medida que consiste en la evaluación, documentación y análisis que permite la adecuada toma de decisiones para ajustar de manera diferente el aislamiento actual generado por el COVID-19. Las </w:t>
      </w:r>
      <w:r w:rsidR="00B62F6C">
        <w:t>instituciones</w:t>
      </w:r>
      <w:r>
        <w:t xml:space="preserve"> deben implementar el plan </w:t>
      </w:r>
      <w:r w:rsidR="00B62F6C">
        <w:t>de bioseguridad</w:t>
      </w:r>
      <w:r>
        <w:t>, que está basado en la aplicación de protocolos preventivos y de seguridad que contengan las medidas de promoción y prevención necesarias para la reducción y mitigación de la exposición por contagio al COVID-19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 w:rsidR="00B62F6C">
        <w:t>estudiantes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interesadas,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 w:rsidR="00B62F6C">
        <w:t>desarrollo de la ceremonia de grados.</w:t>
      </w:r>
    </w:p>
    <w:p w:rsidR="00AE0C78" w:rsidRDefault="00AE0C78" w:rsidP="00AE0C78">
      <w:pPr>
        <w:pStyle w:val="Textoindependiente"/>
        <w:rPr>
          <w:sz w:val="20"/>
        </w:rPr>
      </w:pPr>
    </w:p>
    <w:p w:rsidR="00AE0C78" w:rsidRDefault="00AE0C78" w:rsidP="00AE0C78">
      <w:pPr>
        <w:pStyle w:val="Ttulo1"/>
        <w:spacing w:before="206"/>
        <w:ind w:left="462"/>
        <w:rPr>
          <w:u w:val="none"/>
        </w:rPr>
      </w:pPr>
      <w:r>
        <w:t xml:space="preserve">MEDIDAS </w:t>
      </w:r>
      <w:r w:rsidR="001F0F09">
        <w:t xml:space="preserve">DE ADECUACION </w:t>
      </w:r>
      <w:r>
        <w:t>GENERALES</w:t>
      </w:r>
    </w:p>
    <w:p w:rsidR="00AE0C78" w:rsidRDefault="00AE0C78" w:rsidP="00AE0C78">
      <w:pPr>
        <w:pStyle w:val="Textoindependiente"/>
        <w:spacing w:before="11"/>
        <w:rPr>
          <w:b/>
          <w:sz w:val="23"/>
        </w:rPr>
      </w:pPr>
    </w:p>
    <w:p w:rsidR="00A03B3D" w:rsidRDefault="006574C1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9"/>
        <w:rPr>
          <w:sz w:val="24"/>
        </w:rPr>
      </w:pPr>
      <w:r>
        <w:rPr>
          <w:sz w:val="24"/>
        </w:rPr>
        <w:t>Se exigirá el u</w:t>
      </w:r>
      <w:r w:rsidR="00A03B3D">
        <w:rPr>
          <w:sz w:val="24"/>
        </w:rPr>
        <w:t>so obligatorio del tapabocas al ingreso a la institución y durante toda la estadía en ella</w:t>
      </w:r>
      <w:r w:rsidR="00B36BAE">
        <w:rPr>
          <w:sz w:val="24"/>
        </w:rPr>
        <w:t>.</w:t>
      </w:r>
    </w:p>
    <w:p w:rsidR="00AE0C78" w:rsidRPr="00A03B3D" w:rsidRDefault="006E1BA3" w:rsidP="00A03B3D">
      <w:pPr>
        <w:pStyle w:val="Prrafodelista"/>
        <w:numPr>
          <w:ilvl w:val="0"/>
          <w:numId w:val="8"/>
        </w:numPr>
        <w:tabs>
          <w:tab w:val="left" w:pos="1182"/>
        </w:tabs>
        <w:ind w:left="1181" w:right="1379"/>
        <w:rPr>
          <w:sz w:val="24"/>
        </w:rPr>
      </w:pPr>
      <w:r>
        <w:rPr>
          <w:sz w:val="24"/>
        </w:rPr>
        <w:t xml:space="preserve">Se enfatizará </w:t>
      </w:r>
      <w:r w:rsidR="001F0F09">
        <w:rPr>
          <w:sz w:val="24"/>
        </w:rPr>
        <w:t>en la</w:t>
      </w:r>
      <w:r w:rsidR="00AE0C78">
        <w:rPr>
          <w:sz w:val="24"/>
        </w:rPr>
        <w:t xml:space="preserve"> higiene respiratoria al toser o estornudar en el antebrazo o con un pañuelo de papel desechable, y deshacerse de él inmediatamente después de usarlo.</w:t>
      </w:r>
      <w:r w:rsidR="00A03B3D">
        <w:rPr>
          <w:sz w:val="24"/>
        </w:rPr>
        <w:t xml:space="preserve"> Como también de a</w:t>
      </w:r>
      <w:r w:rsidR="00AE0C78" w:rsidRPr="00A03B3D">
        <w:rPr>
          <w:sz w:val="24"/>
        </w:rPr>
        <w:t>bstenerse de tocarse la boca, la nariz y los</w:t>
      </w:r>
      <w:r w:rsidR="00AE0C78" w:rsidRPr="00A03B3D">
        <w:rPr>
          <w:spacing w:val="-8"/>
          <w:sz w:val="24"/>
        </w:rPr>
        <w:t xml:space="preserve"> </w:t>
      </w:r>
      <w:r w:rsidR="00AE0C78" w:rsidRPr="00A03B3D">
        <w:rPr>
          <w:sz w:val="24"/>
        </w:rPr>
        <w:t>ojos.</w:t>
      </w:r>
    </w:p>
    <w:p w:rsidR="00AE0C78" w:rsidRDefault="006E1BA3" w:rsidP="00AE0C78">
      <w:pPr>
        <w:pStyle w:val="Prrafodelista"/>
        <w:numPr>
          <w:ilvl w:val="0"/>
          <w:numId w:val="8"/>
        </w:numPr>
        <w:tabs>
          <w:tab w:val="left" w:pos="1182"/>
        </w:tabs>
        <w:spacing w:before="2"/>
        <w:ind w:left="1181" w:right="1375"/>
        <w:rPr>
          <w:sz w:val="24"/>
        </w:rPr>
      </w:pPr>
      <w:r>
        <w:rPr>
          <w:sz w:val="24"/>
        </w:rPr>
        <w:t>Se d</w:t>
      </w:r>
      <w:r w:rsidR="00AE0C78">
        <w:rPr>
          <w:sz w:val="24"/>
        </w:rPr>
        <w:t>ispon</w:t>
      </w:r>
      <w:r>
        <w:rPr>
          <w:sz w:val="24"/>
        </w:rPr>
        <w:t xml:space="preserve">drá </w:t>
      </w:r>
      <w:r w:rsidR="00AE0C78">
        <w:rPr>
          <w:sz w:val="24"/>
        </w:rPr>
        <w:t xml:space="preserve">en </w:t>
      </w:r>
      <w:r w:rsidR="00B62F6C">
        <w:rPr>
          <w:sz w:val="24"/>
        </w:rPr>
        <w:t xml:space="preserve">las áreas de mayor circulación </w:t>
      </w:r>
      <w:r w:rsidR="00AE0C78">
        <w:rPr>
          <w:sz w:val="24"/>
        </w:rPr>
        <w:t xml:space="preserve">el </w:t>
      </w:r>
      <w:r w:rsidR="006A15A3">
        <w:rPr>
          <w:sz w:val="24"/>
        </w:rPr>
        <w:t xml:space="preserve">suministro de gel </w:t>
      </w:r>
      <w:proofErr w:type="spellStart"/>
      <w:r w:rsidR="006A15A3">
        <w:rPr>
          <w:sz w:val="24"/>
        </w:rPr>
        <w:t>antibacterial</w:t>
      </w:r>
      <w:proofErr w:type="spellEnd"/>
      <w:r w:rsidR="006A15A3">
        <w:rPr>
          <w:sz w:val="24"/>
        </w:rPr>
        <w:t>, tapetes para desinfección de pies</w:t>
      </w:r>
      <w:r w:rsidR="0012263E">
        <w:rPr>
          <w:sz w:val="24"/>
        </w:rPr>
        <w:t xml:space="preserve">, alcohol </w:t>
      </w:r>
      <w:r w:rsidR="006A15A3">
        <w:rPr>
          <w:sz w:val="24"/>
        </w:rPr>
        <w:t xml:space="preserve"> </w:t>
      </w:r>
      <w:r w:rsidR="00AE0C78">
        <w:rPr>
          <w:sz w:val="24"/>
        </w:rPr>
        <w:t xml:space="preserve">(porterías, </w:t>
      </w:r>
      <w:r w:rsidR="0012263E">
        <w:rPr>
          <w:sz w:val="24"/>
        </w:rPr>
        <w:t>pasillos y</w:t>
      </w:r>
      <w:r w:rsidR="00B62F6C">
        <w:rPr>
          <w:sz w:val="24"/>
        </w:rPr>
        <w:t xml:space="preserve"> Auditorio)</w:t>
      </w:r>
    </w:p>
    <w:p w:rsidR="00AE0C78" w:rsidRPr="00B62F6C" w:rsidRDefault="006A15A3" w:rsidP="00B62F6C">
      <w:pPr>
        <w:pStyle w:val="Prrafodelista"/>
        <w:numPr>
          <w:ilvl w:val="0"/>
          <w:numId w:val="8"/>
        </w:numPr>
        <w:tabs>
          <w:tab w:val="left" w:pos="1182"/>
        </w:tabs>
        <w:spacing w:line="242" w:lineRule="auto"/>
        <w:ind w:left="1181" w:right="1381"/>
        <w:rPr>
          <w:sz w:val="24"/>
        </w:rPr>
      </w:pPr>
      <w:r>
        <w:rPr>
          <w:sz w:val="24"/>
        </w:rPr>
        <w:t xml:space="preserve">Se contará </w:t>
      </w:r>
      <w:r w:rsidR="00AE0C78">
        <w:rPr>
          <w:sz w:val="24"/>
        </w:rPr>
        <w:t>en el área de baños el suministro permanente de agua potabl</w:t>
      </w:r>
      <w:r w:rsidR="00B62F6C">
        <w:rPr>
          <w:sz w:val="24"/>
        </w:rPr>
        <w:t xml:space="preserve">e, </w:t>
      </w:r>
      <w:r w:rsidR="00851C7B">
        <w:rPr>
          <w:sz w:val="24"/>
        </w:rPr>
        <w:t>papel higiénico, jabón y toallas desechables permanentemente</w:t>
      </w:r>
    </w:p>
    <w:p w:rsidR="006E1BA3" w:rsidRDefault="006E1BA3" w:rsidP="006E1BA3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>Se garantiza la adecuada circulación natural del aire,</w:t>
      </w:r>
      <w:r w:rsidR="0012263E">
        <w:rPr>
          <w:sz w:val="24"/>
        </w:rPr>
        <w:t xml:space="preserve"> ventanas abiertas, </w:t>
      </w:r>
      <w:r>
        <w:rPr>
          <w:sz w:val="24"/>
        </w:rPr>
        <w:t xml:space="preserve"> como también estarán encendidos los ventiladores en </w:t>
      </w:r>
      <w:r w:rsidR="0012263E">
        <w:rPr>
          <w:sz w:val="24"/>
        </w:rPr>
        <w:t xml:space="preserve">el Auditorio durante todo el evento </w:t>
      </w:r>
      <w:r>
        <w:rPr>
          <w:sz w:val="24"/>
        </w:rPr>
        <w:t xml:space="preserve"> de graduación</w:t>
      </w:r>
      <w:r w:rsidR="00A03B3D">
        <w:rPr>
          <w:sz w:val="24"/>
        </w:rPr>
        <w:t>.</w:t>
      </w:r>
    </w:p>
    <w:p w:rsidR="00AE0C78" w:rsidRDefault="006E1BA3" w:rsidP="006E1BA3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 xml:space="preserve">Se contará con desinfección permanente en </w:t>
      </w:r>
      <w:r w:rsidR="0012263E">
        <w:rPr>
          <w:sz w:val="24"/>
        </w:rPr>
        <w:t>los baños, auditorio, pasillos, pasamanos</w:t>
      </w:r>
      <w:r w:rsidR="00152B82">
        <w:rPr>
          <w:sz w:val="24"/>
        </w:rPr>
        <w:t xml:space="preserve"> </w:t>
      </w:r>
      <w:proofErr w:type="gramStart"/>
      <w:r w:rsidR="00152B82">
        <w:rPr>
          <w:sz w:val="24"/>
        </w:rPr>
        <w:t>( plan</w:t>
      </w:r>
      <w:proofErr w:type="gramEnd"/>
      <w:r w:rsidR="00152B82">
        <w:rPr>
          <w:sz w:val="24"/>
        </w:rPr>
        <w:t xml:space="preserve"> de desinfección mínimo cada dos horas) .</w:t>
      </w:r>
    </w:p>
    <w:p w:rsidR="006E1BA3" w:rsidRDefault="006E1BA3" w:rsidP="006E1BA3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>Se hará la debida demarcación del distanciamiento físico de 1 metro al interior del auditorio y de 2 metros en las demás zonas como pasillos, baños y portería.</w:t>
      </w:r>
    </w:p>
    <w:p w:rsidR="006E1BA3" w:rsidRDefault="006E1BA3" w:rsidP="006E1BA3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>Estará</w:t>
      </w:r>
      <w:r w:rsidR="00152B82">
        <w:rPr>
          <w:sz w:val="24"/>
        </w:rPr>
        <w:t>n</w:t>
      </w:r>
      <w:r>
        <w:rPr>
          <w:sz w:val="24"/>
        </w:rPr>
        <w:t xml:space="preserve"> señalizadas las rutas de </w:t>
      </w:r>
      <w:r w:rsidR="00152B82">
        <w:rPr>
          <w:sz w:val="24"/>
        </w:rPr>
        <w:t xml:space="preserve">ingreso y salida en los </w:t>
      </w:r>
      <w:proofErr w:type="spellStart"/>
      <w:r w:rsidR="00152B82">
        <w:rPr>
          <w:sz w:val="24"/>
        </w:rPr>
        <w:t>baños,entrada</w:t>
      </w:r>
      <w:proofErr w:type="spellEnd"/>
      <w:r w:rsidR="00152B82">
        <w:rPr>
          <w:sz w:val="24"/>
        </w:rPr>
        <w:t xml:space="preserve"> principal, pasillos y auditorio </w:t>
      </w:r>
    </w:p>
    <w:p w:rsidR="006E1BA3" w:rsidRPr="006E1BA3" w:rsidRDefault="006E1BA3" w:rsidP="006E1BA3">
      <w:pPr>
        <w:pStyle w:val="Prrafodelista"/>
        <w:numPr>
          <w:ilvl w:val="0"/>
          <w:numId w:val="8"/>
        </w:numPr>
        <w:tabs>
          <w:tab w:val="left" w:pos="1182"/>
        </w:tabs>
        <w:ind w:left="1181" w:right="1375"/>
        <w:rPr>
          <w:sz w:val="24"/>
        </w:rPr>
      </w:pPr>
      <w:r>
        <w:rPr>
          <w:sz w:val="24"/>
        </w:rPr>
        <w:t>Estarán demarcadas los puntos de ubicación de las personas para conservar el dista</w:t>
      </w:r>
      <w:r w:rsidR="00152B82">
        <w:rPr>
          <w:sz w:val="24"/>
        </w:rPr>
        <w:t>nciamiento dentro del Auditorio y al ingreso.</w:t>
      </w: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76"/>
        <w:rPr>
          <w:sz w:val="24"/>
        </w:rPr>
      </w:pPr>
      <w:r>
        <w:rPr>
          <w:sz w:val="24"/>
        </w:rPr>
        <w:t>Previo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ingreso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 w:rsidR="006A15A3">
        <w:rPr>
          <w:sz w:val="24"/>
        </w:rPr>
        <w:t>estudiantes, personal directivo y administrativo y demás personal de logística, aseo y vigilancia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</w:t>
      </w:r>
      <w:r w:rsidR="006A15A3">
        <w:rPr>
          <w:sz w:val="24"/>
        </w:rPr>
        <w:t>á</w:t>
      </w:r>
      <w:r>
        <w:rPr>
          <w:spacing w:val="-11"/>
          <w:sz w:val="24"/>
        </w:rPr>
        <w:t xml:space="preserve"> </w:t>
      </w:r>
      <w:r w:rsidR="00A03B3D">
        <w:rPr>
          <w:sz w:val="24"/>
        </w:rPr>
        <w:t xml:space="preserve">una encuesta de salud  </w:t>
      </w:r>
      <w:r w:rsidR="00B36BAE">
        <w:rPr>
          <w:sz w:val="24"/>
        </w:rPr>
        <w:t xml:space="preserve">y </w:t>
      </w:r>
      <w:r w:rsidR="00A03B3D">
        <w:rPr>
          <w:sz w:val="24"/>
        </w:rPr>
        <w:t xml:space="preserve">se tomará la </w:t>
      </w:r>
      <w:r>
        <w:rPr>
          <w:sz w:val="24"/>
        </w:rPr>
        <w:t xml:space="preserve"> temperatura con el fin de identific</w:t>
      </w:r>
      <w:r w:rsidR="006A15A3">
        <w:rPr>
          <w:sz w:val="24"/>
        </w:rPr>
        <w:t>ar síntomas asociados al virus</w:t>
      </w:r>
      <w:r w:rsidR="00152B82">
        <w:rPr>
          <w:sz w:val="24"/>
        </w:rPr>
        <w:t>.</w:t>
      </w:r>
      <w:r w:rsidR="006A15A3">
        <w:rPr>
          <w:sz w:val="24"/>
        </w:rPr>
        <w:t xml:space="preserve"> </w:t>
      </w:r>
    </w:p>
    <w:p w:rsidR="00AE0C78" w:rsidRDefault="00AE0C78" w:rsidP="00512EC7">
      <w:pPr>
        <w:pStyle w:val="Prrafodelista"/>
        <w:numPr>
          <w:ilvl w:val="0"/>
          <w:numId w:val="8"/>
        </w:numPr>
        <w:tabs>
          <w:tab w:val="left" w:pos="1182"/>
        </w:tabs>
        <w:spacing w:line="242" w:lineRule="auto"/>
        <w:ind w:left="1181" w:right="1383"/>
      </w:pPr>
      <w:r w:rsidRPr="006A15A3">
        <w:rPr>
          <w:sz w:val="24"/>
        </w:rPr>
        <w:t xml:space="preserve">En caso de presentar síntomas respiratorios, </w:t>
      </w:r>
      <w:r w:rsidR="00152B82">
        <w:rPr>
          <w:sz w:val="24"/>
        </w:rPr>
        <w:t xml:space="preserve">se indicará que debe </w:t>
      </w:r>
      <w:r w:rsidRPr="006A15A3">
        <w:rPr>
          <w:sz w:val="24"/>
        </w:rPr>
        <w:t xml:space="preserve">informar </w:t>
      </w:r>
      <w:r w:rsidRPr="006A15A3">
        <w:rPr>
          <w:sz w:val="24"/>
        </w:rPr>
        <w:lastRenderedPageBreak/>
        <w:t xml:space="preserve">inmediatamente al </w:t>
      </w:r>
      <w:r w:rsidR="006A15A3">
        <w:rPr>
          <w:sz w:val="24"/>
        </w:rPr>
        <w:t xml:space="preserve">personal de </w:t>
      </w:r>
      <w:r w:rsidR="00152B82">
        <w:rPr>
          <w:sz w:val="24"/>
        </w:rPr>
        <w:t xml:space="preserve">logística de </w:t>
      </w:r>
      <w:r w:rsidR="006A15A3">
        <w:rPr>
          <w:sz w:val="24"/>
        </w:rPr>
        <w:t>la institución.</w:t>
      </w:r>
    </w:p>
    <w:p w:rsidR="001F0F09" w:rsidRPr="001F0F09" w:rsidRDefault="00AE0C78" w:rsidP="001F0F09">
      <w:pPr>
        <w:pStyle w:val="Prrafodelista"/>
        <w:numPr>
          <w:ilvl w:val="0"/>
          <w:numId w:val="8"/>
        </w:numPr>
        <w:tabs>
          <w:tab w:val="left" w:pos="1182"/>
        </w:tabs>
        <w:ind w:left="1181" w:right="1379"/>
        <w:rPr>
          <w:sz w:val="24"/>
        </w:rPr>
      </w:pP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dispondrá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canecas</w:t>
      </w:r>
      <w:r>
        <w:rPr>
          <w:spacing w:val="-14"/>
          <w:sz w:val="24"/>
        </w:rPr>
        <w:t xml:space="preserve"> </w:t>
      </w:r>
      <w:r w:rsidR="007247A1">
        <w:rPr>
          <w:spacing w:val="-14"/>
          <w:sz w:val="24"/>
        </w:rPr>
        <w:t xml:space="preserve">para la separación de los residuos en áreas donde son requeridos como baños, auditorio y pasillos. </w:t>
      </w:r>
      <w:r w:rsidR="001F0F09">
        <w:rPr>
          <w:spacing w:val="-14"/>
          <w:sz w:val="24"/>
        </w:rPr>
        <w:t xml:space="preserve"> De igual manera se dispondrá caneca para desechar </w:t>
      </w:r>
      <w:r w:rsidR="001F0F09">
        <w:rPr>
          <w:sz w:val="24"/>
        </w:rPr>
        <w:t>los elementos de bioseguridad utilizados por el personal y que sean de un solo uso o</w:t>
      </w:r>
      <w:r w:rsidR="001F0F09">
        <w:rPr>
          <w:spacing w:val="-3"/>
          <w:sz w:val="24"/>
        </w:rPr>
        <w:t xml:space="preserve"> </w:t>
      </w:r>
      <w:r w:rsidR="001F0F09">
        <w:rPr>
          <w:sz w:val="24"/>
        </w:rPr>
        <w:t>desechables.</w:t>
      </w:r>
    </w:p>
    <w:p w:rsidR="00AE0C78" w:rsidRDefault="00AE0C78" w:rsidP="00AE0C78">
      <w:pPr>
        <w:pStyle w:val="Prrafodelista"/>
        <w:numPr>
          <w:ilvl w:val="0"/>
          <w:numId w:val="8"/>
        </w:numPr>
        <w:tabs>
          <w:tab w:val="left" w:pos="1182"/>
        </w:tabs>
        <w:ind w:left="1181" w:right="1380"/>
        <w:rPr>
          <w:sz w:val="24"/>
        </w:rPr>
      </w:pPr>
      <w:r>
        <w:rPr>
          <w:sz w:val="24"/>
        </w:rPr>
        <w:t>Se promoverá el lavado periódico de manos con agua y jabón, al menos una vez cada dos o tres horas con la técnica adecuada recomendada por la Organización Mundial de la Salud</w:t>
      </w:r>
      <w:r>
        <w:rPr>
          <w:spacing w:val="-2"/>
          <w:sz w:val="24"/>
        </w:rPr>
        <w:t xml:space="preserve"> </w:t>
      </w:r>
      <w:r>
        <w:rPr>
          <w:sz w:val="24"/>
        </w:rPr>
        <w:t>(OMS).</w:t>
      </w:r>
    </w:p>
    <w:p w:rsidR="00B27650" w:rsidRPr="00B27650" w:rsidRDefault="00152B82" w:rsidP="005F1F01">
      <w:pPr>
        <w:pStyle w:val="Prrafodelista"/>
        <w:numPr>
          <w:ilvl w:val="0"/>
          <w:numId w:val="8"/>
        </w:numPr>
        <w:tabs>
          <w:tab w:val="left" w:pos="1902"/>
        </w:tabs>
        <w:rPr>
          <w:rFonts w:ascii="Symbol" w:hAnsi="Symbol"/>
          <w:sz w:val="24"/>
        </w:rPr>
      </w:pPr>
      <w:r>
        <w:rPr>
          <w:sz w:val="24"/>
        </w:rPr>
        <w:t xml:space="preserve">Señalización de zonas de parqueo de vehículos para evitar cruce de personas y </w:t>
      </w:r>
    </w:p>
    <w:p w:rsidR="005F1F01" w:rsidRPr="005F1F01" w:rsidRDefault="00152B82" w:rsidP="00B27650">
      <w:pPr>
        <w:pStyle w:val="Prrafodelista"/>
        <w:tabs>
          <w:tab w:val="left" w:pos="1902"/>
        </w:tabs>
        <w:ind w:left="118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aglomeraciones</w:t>
      </w:r>
      <w:proofErr w:type="gramEnd"/>
      <w:r w:rsidR="005F1F01" w:rsidRPr="005F1F01">
        <w:rPr>
          <w:sz w:val="24"/>
        </w:rPr>
        <w:t>.</w:t>
      </w:r>
    </w:p>
    <w:p w:rsidR="00B36BAE" w:rsidRPr="00152B82" w:rsidRDefault="00B36BAE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Se contará con la debida señalización </w:t>
      </w:r>
      <w:r w:rsidR="00152B82">
        <w:rPr>
          <w:sz w:val="24"/>
        </w:rPr>
        <w:t>con indicaciones de uso</w:t>
      </w:r>
      <w:r>
        <w:rPr>
          <w:sz w:val="24"/>
        </w:rPr>
        <w:t xml:space="preserve"> adecuado de los elementos de bioseguridad, m</w:t>
      </w:r>
      <w:r w:rsidR="00152B82">
        <w:rPr>
          <w:sz w:val="24"/>
        </w:rPr>
        <w:t>antener el distanciamiento de 2</w:t>
      </w:r>
      <w:r>
        <w:rPr>
          <w:sz w:val="24"/>
        </w:rPr>
        <w:t xml:space="preserve"> metro</w:t>
      </w:r>
      <w:r w:rsidR="00152B82">
        <w:rPr>
          <w:sz w:val="24"/>
        </w:rPr>
        <w:t>s</w:t>
      </w:r>
      <w:r>
        <w:rPr>
          <w:sz w:val="24"/>
        </w:rPr>
        <w:t xml:space="preserve">, ubicación de baños y salidas de emergencia. </w:t>
      </w:r>
    </w:p>
    <w:p w:rsidR="00152B82" w:rsidRPr="00152B82" w:rsidRDefault="00152B82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El personal de aseo, vigilancia y logística circulantes en el evento deberá también conservar la misma distancia </w:t>
      </w:r>
      <w:r w:rsidR="00B27650">
        <w:rPr>
          <w:sz w:val="24"/>
        </w:rPr>
        <w:t xml:space="preserve">de 2 m </w:t>
      </w:r>
      <w:r>
        <w:rPr>
          <w:sz w:val="24"/>
        </w:rPr>
        <w:t xml:space="preserve">con otras personas. </w:t>
      </w:r>
    </w:p>
    <w:p w:rsidR="00152B82" w:rsidRPr="00B27650" w:rsidRDefault="00152B82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>El aforo en el auditori</w:t>
      </w:r>
      <w:r w:rsidR="00524A2C">
        <w:rPr>
          <w:sz w:val="24"/>
        </w:rPr>
        <w:t>o</w:t>
      </w:r>
      <w:r>
        <w:rPr>
          <w:sz w:val="24"/>
        </w:rPr>
        <w:t xml:space="preserve"> será de 60 personas máximo por ceremonia conservando el </w:t>
      </w:r>
      <w:r w:rsidR="00524A2C">
        <w:rPr>
          <w:sz w:val="24"/>
        </w:rPr>
        <w:t>distanciamiento</w:t>
      </w:r>
      <w:r>
        <w:rPr>
          <w:sz w:val="24"/>
        </w:rPr>
        <w:t xml:space="preserve"> de </w:t>
      </w:r>
      <w:r w:rsidR="00524A2C">
        <w:rPr>
          <w:sz w:val="24"/>
        </w:rPr>
        <w:t>mínimo</w:t>
      </w:r>
      <w:r>
        <w:rPr>
          <w:sz w:val="24"/>
        </w:rPr>
        <w:t xml:space="preserve"> un metro entre las sillas. Los participantes no podrán movilizarse </w:t>
      </w:r>
      <w:r w:rsidR="00524A2C">
        <w:rPr>
          <w:sz w:val="24"/>
        </w:rPr>
        <w:t xml:space="preserve">del puesto </w:t>
      </w:r>
      <w:proofErr w:type="gramStart"/>
      <w:r w:rsidR="00524A2C">
        <w:rPr>
          <w:sz w:val="24"/>
        </w:rPr>
        <w:t>asignado</w:t>
      </w:r>
      <w:r w:rsidR="00B27650">
        <w:rPr>
          <w:sz w:val="24"/>
        </w:rPr>
        <w:t xml:space="preserve"> ,</w:t>
      </w:r>
      <w:proofErr w:type="gramEnd"/>
      <w:r w:rsidR="00B27650">
        <w:rPr>
          <w:sz w:val="24"/>
        </w:rPr>
        <w:t xml:space="preserve"> ni conformar grupos.</w:t>
      </w:r>
    </w:p>
    <w:p w:rsidR="00B27650" w:rsidRPr="00B27650" w:rsidRDefault="00B27650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Al ingresar y salir de la IE y dentro del auditorio los participantes deben evitar contacto directo con  otras personas para dar saludos de mano, abrazos o besos y siempre mantener tapabocas puesto de forma correcta. </w:t>
      </w:r>
    </w:p>
    <w:p w:rsidR="00B27650" w:rsidRPr="00B27650" w:rsidRDefault="00B27650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Las prendas de vestir como togas y birretes serán de uso personal, intransferible y con la debida desinfección antes de su uso y debidamente empacadas después de usarlos para llevarlos a lavado. </w:t>
      </w:r>
    </w:p>
    <w:p w:rsidR="00B27650" w:rsidRPr="00B27650" w:rsidRDefault="00B27650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>No se permitirá el consumo de alimentos dentro de la Institución Educativa, ni dentro del auditorio por lo que los participantes deberán alimentarse bien antes de llegar a  cada ceremonia.</w:t>
      </w:r>
    </w:p>
    <w:p w:rsidR="00B27650" w:rsidRPr="00707AD8" w:rsidRDefault="00B27650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La fotografías se tomarán de forma </w:t>
      </w:r>
      <w:proofErr w:type="gramStart"/>
      <w:r>
        <w:rPr>
          <w:sz w:val="24"/>
        </w:rPr>
        <w:t>individual  en</w:t>
      </w:r>
      <w:proofErr w:type="gramEnd"/>
      <w:r>
        <w:rPr>
          <w:sz w:val="24"/>
        </w:rPr>
        <w:t xml:space="preserve"> el momento de la entrega de certificados y no se permitirá la toma de fotos grupales dentro de la </w:t>
      </w:r>
      <w:r w:rsidR="00707AD8">
        <w:rPr>
          <w:sz w:val="24"/>
        </w:rPr>
        <w:t>Institución,</w:t>
      </w:r>
      <w:r>
        <w:rPr>
          <w:sz w:val="24"/>
        </w:rPr>
        <w:t xml:space="preserve"> ni en el auditorio para evitar el contacto y la aglomeración entre los participantes. </w:t>
      </w:r>
    </w:p>
    <w:p w:rsidR="00707AD8" w:rsidRPr="00707AD8" w:rsidRDefault="00707AD8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>En la ceremonia de graduación  dentro del auditorio solo estarán los estudiantes, sin acompañantes y los directivos y docentes que facilitarán la certificación.</w:t>
      </w:r>
    </w:p>
    <w:p w:rsidR="00707AD8" w:rsidRPr="004C252F" w:rsidRDefault="00707AD8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Se conformará un comité de vigilancia e implementación del protocolo de bioseguridad que será comunicado por diferentes medios a los participantes y a la comunidad educativa en </w:t>
      </w:r>
      <w:proofErr w:type="gramStart"/>
      <w:r>
        <w:rPr>
          <w:sz w:val="24"/>
        </w:rPr>
        <w:t>general .</w:t>
      </w:r>
      <w:proofErr w:type="gramEnd"/>
      <w:r>
        <w:rPr>
          <w:sz w:val="24"/>
        </w:rPr>
        <w:t xml:space="preserve"> </w:t>
      </w:r>
    </w:p>
    <w:p w:rsidR="004C252F" w:rsidRPr="00707AD8" w:rsidRDefault="004C252F" w:rsidP="005F1F01">
      <w:pPr>
        <w:pStyle w:val="Prrafodelista"/>
        <w:numPr>
          <w:ilvl w:val="0"/>
          <w:numId w:val="8"/>
        </w:num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  <w:r>
        <w:rPr>
          <w:sz w:val="24"/>
        </w:rPr>
        <w:t xml:space="preserve">El grupo de graduandos 2020 </w:t>
      </w:r>
      <w:proofErr w:type="gramStart"/>
      <w:r>
        <w:rPr>
          <w:sz w:val="24"/>
        </w:rPr>
        <w:t>( 140</w:t>
      </w:r>
      <w:proofErr w:type="gramEnd"/>
      <w:r>
        <w:rPr>
          <w:sz w:val="24"/>
        </w:rPr>
        <w:t xml:space="preserve"> estudiantes )se separará en tres subgrupos de aproximadamente 50 participantes y se realizarán tres ceremonias en un mismo día con tiempo suficiente entre ellas para la desinfección de espacios e ingreso escalonado para evitar crece de personas y aglomeraciones. </w:t>
      </w:r>
    </w:p>
    <w:p w:rsidR="00707AD8" w:rsidRDefault="00707AD8" w:rsidP="00707AD8">
      <w:pPr>
        <w:tabs>
          <w:tab w:val="left" w:pos="1902"/>
        </w:tabs>
        <w:spacing w:before="1"/>
        <w:ind w:right="1381"/>
        <w:rPr>
          <w:rFonts w:ascii="Symbol" w:hAnsi="Symbol"/>
          <w:sz w:val="24"/>
        </w:rPr>
      </w:pPr>
    </w:p>
    <w:p w:rsidR="00AE0C78" w:rsidRDefault="00AE0C78" w:rsidP="00AE0C78">
      <w:pPr>
        <w:pStyle w:val="Ttulo1"/>
        <w:spacing w:before="52"/>
        <w:ind w:left="462"/>
        <w:rPr>
          <w:u w:val="none"/>
        </w:rPr>
      </w:pPr>
      <w:r>
        <w:t xml:space="preserve">MEDIDAS </w:t>
      </w:r>
      <w:r w:rsidR="00620FE8">
        <w:t>DE LIMPIEZA Y DESINFECCION ESPECÍFICAS</w:t>
      </w:r>
    </w:p>
    <w:p w:rsidR="00AE0C78" w:rsidRDefault="00AE0C78" w:rsidP="00AE0C78">
      <w:pPr>
        <w:pStyle w:val="Textoindependiente"/>
        <w:spacing w:before="9"/>
        <w:rPr>
          <w:b/>
          <w:sz w:val="19"/>
        </w:rPr>
      </w:pPr>
    </w:p>
    <w:p w:rsidR="00AE0C78" w:rsidRDefault="00AE0C78" w:rsidP="00AE0C78">
      <w:pPr>
        <w:pStyle w:val="Textoindependiente"/>
        <w:spacing w:before="1"/>
      </w:pPr>
    </w:p>
    <w:p w:rsidR="001264F7" w:rsidRPr="001264F7" w:rsidRDefault="001264F7" w:rsidP="001264F7">
      <w:pPr>
        <w:pStyle w:val="Prrafodelista"/>
        <w:numPr>
          <w:ilvl w:val="1"/>
          <w:numId w:val="6"/>
        </w:numPr>
        <w:tabs>
          <w:tab w:val="left" w:pos="1560"/>
        </w:tabs>
        <w:spacing w:line="242" w:lineRule="auto"/>
        <w:ind w:left="1418" w:right="1377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>El personal de aseo realizará antes de cada ceremonia desinfección del auditorio (sillas, mesas, puertas, ventanas) pisos de pasillos, pasamanos, baños, canecas y todos los elementos usados por los asistentes.</w:t>
      </w:r>
    </w:p>
    <w:p w:rsidR="001264F7" w:rsidRPr="001264F7" w:rsidRDefault="001264F7" w:rsidP="001264F7">
      <w:pPr>
        <w:pStyle w:val="Prrafodelista"/>
        <w:numPr>
          <w:ilvl w:val="1"/>
          <w:numId w:val="6"/>
        </w:numPr>
        <w:spacing w:line="242" w:lineRule="auto"/>
        <w:ind w:left="1418" w:right="1377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 xml:space="preserve">El personal de aseo realizará desinfección de los baños cada dos horas dejando por escrito en planilla de control la evidencia de ello. </w:t>
      </w:r>
    </w:p>
    <w:p w:rsidR="001264F7" w:rsidRPr="001264F7" w:rsidRDefault="001264F7" w:rsidP="001264F7">
      <w:pPr>
        <w:pStyle w:val="Prrafodelista"/>
        <w:numPr>
          <w:ilvl w:val="1"/>
          <w:numId w:val="6"/>
        </w:numPr>
        <w:spacing w:line="242" w:lineRule="auto"/>
        <w:ind w:left="1418" w:right="1377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>Se garantizará por parte del comité de Bioseguridad asignado para este día, el correcto uso de los elementos de bioseguridad de empleados y asistentes, como también del personal de aseo y vigilancia.</w:t>
      </w:r>
    </w:p>
    <w:p w:rsidR="005F1F01" w:rsidRPr="005F1F01" w:rsidRDefault="001264F7" w:rsidP="001264F7">
      <w:pPr>
        <w:pStyle w:val="Prrafodelista"/>
        <w:numPr>
          <w:ilvl w:val="1"/>
          <w:numId w:val="6"/>
        </w:numPr>
        <w:spacing w:line="242" w:lineRule="auto"/>
        <w:ind w:left="1418" w:right="1377"/>
        <w:rPr>
          <w:rFonts w:ascii="Symbol" w:hAnsi="Symbol"/>
          <w:sz w:val="24"/>
        </w:rPr>
      </w:pPr>
      <w:r>
        <w:rPr>
          <w:rFonts w:asciiTheme="minorHAnsi" w:hAnsiTheme="minorHAnsi" w:cstheme="minorHAnsi"/>
          <w:sz w:val="24"/>
        </w:rPr>
        <w:t>La institución Educativa garantizará el abastecimiento de los insumos de limpieza y desinfección necesario para las labores del personal de aseo.</w:t>
      </w:r>
    </w:p>
    <w:p w:rsidR="00D27345" w:rsidRDefault="00D27345" w:rsidP="00D27345">
      <w:pPr>
        <w:pStyle w:val="Prrafodelista"/>
        <w:spacing w:line="242" w:lineRule="auto"/>
        <w:ind w:left="1418" w:right="1377" w:firstLine="0"/>
        <w:jc w:val="left"/>
      </w:pPr>
    </w:p>
    <w:p w:rsidR="00D27345" w:rsidRDefault="00D27345" w:rsidP="00D27345">
      <w:pPr>
        <w:pStyle w:val="Textoindependiente"/>
        <w:ind w:left="462"/>
      </w:pPr>
      <w:r>
        <w:rPr>
          <w:u w:val="single"/>
        </w:rPr>
        <w:t>Recomendación para regresar a la casa</w:t>
      </w:r>
    </w:p>
    <w:p w:rsidR="00D27345" w:rsidRDefault="00D27345" w:rsidP="00D27345">
      <w:pPr>
        <w:pStyle w:val="Textoindependiente"/>
        <w:spacing w:before="11"/>
        <w:rPr>
          <w:sz w:val="23"/>
        </w:rPr>
      </w:pP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1"/>
          <w:tab w:val="left" w:pos="118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Retirar los zapatos a la entrada y lavar la suela con agua y</w:t>
      </w:r>
      <w:r>
        <w:rPr>
          <w:spacing w:val="-4"/>
          <w:sz w:val="24"/>
        </w:rPr>
        <w:t xml:space="preserve"> </w:t>
      </w:r>
      <w:r>
        <w:rPr>
          <w:sz w:val="24"/>
        </w:rPr>
        <w:t>jabón.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1"/>
          <w:tab w:val="left" w:pos="1182"/>
        </w:tabs>
        <w:spacing w:line="242" w:lineRule="auto"/>
        <w:ind w:left="1181" w:right="1383"/>
        <w:jc w:val="left"/>
        <w:rPr>
          <w:sz w:val="24"/>
        </w:rPr>
      </w:pPr>
      <w:r>
        <w:rPr>
          <w:sz w:val="24"/>
        </w:rPr>
        <w:t>Lavar las manos de acuerdo a los protocolos del Ministerio de Salud y Protección Social.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1"/>
          <w:tab w:val="left" w:pos="1182"/>
        </w:tabs>
        <w:ind w:left="1181" w:right="1377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7"/>
          <w:sz w:val="24"/>
        </w:rPr>
        <w:t xml:space="preserve"> </w:t>
      </w:r>
      <w:r>
        <w:rPr>
          <w:sz w:val="24"/>
        </w:rPr>
        <w:t>saludar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beso,</w:t>
      </w:r>
      <w:r>
        <w:rPr>
          <w:spacing w:val="-8"/>
          <w:sz w:val="24"/>
        </w:rPr>
        <w:t xml:space="preserve"> </w:t>
      </w:r>
      <w:r>
        <w:rPr>
          <w:sz w:val="24"/>
        </w:rPr>
        <w:t>abrazo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mano.</w:t>
      </w:r>
      <w:r>
        <w:rPr>
          <w:spacing w:val="-7"/>
          <w:sz w:val="24"/>
        </w:rPr>
        <w:t xml:space="preserve"> </w:t>
      </w:r>
      <w:r>
        <w:rPr>
          <w:sz w:val="24"/>
        </w:rPr>
        <w:t>Buscar</w:t>
      </w:r>
      <w:r>
        <w:rPr>
          <w:spacing w:val="-6"/>
          <w:sz w:val="24"/>
        </w:rPr>
        <w:t xml:space="preserve"> </w:t>
      </w:r>
      <w:r>
        <w:rPr>
          <w:sz w:val="24"/>
        </w:rPr>
        <w:t>mantener</w:t>
      </w:r>
      <w:r>
        <w:rPr>
          <w:spacing w:val="-7"/>
          <w:sz w:val="24"/>
        </w:rPr>
        <w:t xml:space="preserve"> </w:t>
      </w:r>
      <w:r>
        <w:rPr>
          <w:sz w:val="24"/>
        </w:rPr>
        <w:t>siempre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distancia de más de dos metros entre</w:t>
      </w:r>
      <w:r>
        <w:rPr>
          <w:spacing w:val="-6"/>
          <w:sz w:val="24"/>
        </w:rPr>
        <w:t xml:space="preserve"> </w:t>
      </w:r>
      <w:r>
        <w:rPr>
          <w:sz w:val="24"/>
        </w:rPr>
        <w:t>personas.</w:t>
      </w:r>
    </w:p>
    <w:p w:rsidR="00D27345" w:rsidRPr="0044256F" w:rsidRDefault="00D27345" w:rsidP="00643AA3">
      <w:pPr>
        <w:pStyle w:val="Prrafodelista"/>
        <w:numPr>
          <w:ilvl w:val="0"/>
          <w:numId w:val="8"/>
        </w:numPr>
        <w:tabs>
          <w:tab w:val="left" w:pos="1181"/>
          <w:tab w:val="left" w:pos="1182"/>
        </w:tabs>
        <w:spacing w:line="305" w:lineRule="exact"/>
        <w:ind w:hanging="361"/>
        <w:jc w:val="left"/>
        <w:rPr>
          <w:sz w:val="24"/>
        </w:rPr>
      </w:pPr>
      <w:r w:rsidRPr="0044256F">
        <w:rPr>
          <w:sz w:val="24"/>
        </w:rPr>
        <w:t>Antes de tener contacto con los miembros de la familia, cambiarse de</w:t>
      </w:r>
      <w:r w:rsidRPr="0044256F">
        <w:rPr>
          <w:spacing w:val="-16"/>
          <w:sz w:val="24"/>
        </w:rPr>
        <w:t xml:space="preserve"> </w:t>
      </w:r>
      <w:r w:rsidRPr="0044256F">
        <w:rPr>
          <w:sz w:val="24"/>
        </w:rPr>
        <w:t>ropa.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2"/>
        </w:tabs>
        <w:spacing w:before="100" w:line="305" w:lineRule="exact"/>
        <w:ind w:hanging="361"/>
        <w:rPr>
          <w:sz w:val="24"/>
        </w:rPr>
      </w:pPr>
      <w:r>
        <w:rPr>
          <w:sz w:val="24"/>
        </w:rPr>
        <w:t>No reutilizar la ropa sin antes</w:t>
      </w:r>
      <w:r>
        <w:rPr>
          <w:spacing w:val="-1"/>
          <w:sz w:val="24"/>
        </w:rPr>
        <w:t xml:space="preserve"> </w:t>
      </w:r>
      <w:r>
        <w:rPr>
          <w:sz w:val="24"/>
        </w:rPr>
        <w:t>lavarla.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2"/>
        </w:tabs>
        <w:spacing w:line="305" w:lineRule="exact"/>
        <w:ind w:hanging="361"/>
        <w:rPr>
          <w:sz w:val="24"/>
        </w:rPr>
      </w:pPr>
      <w:r>
        <w:rPr>
          <w:sz w:val="24"/>
        </w:rPr>
        <w:t>Bañarse con abundante agua y</w:t>
      </w:r>
      <w:r>
        <w:rPr>
          <w:spacing w:val="-2"/>
          <w:sz w:val="24"/>
        </w:rPr>
        <w:t xml:space="preserve"> </w:t>
      </w:r>
      <w:r>
        <w:rPr>
          <w:sz w:val="24"/>
        </w:rPr>
        <w:t>jabón.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2"/>
        </w:tabs>
        <w:spacing w:line="242" w:lineRule="auto"/>
        <w:ind w:left="1181" w:right="1379"/>
        <w:rPr>
          <w:sz w:val="24"/>
        </w:rPr>
      </w:pPr>
      <w:r>
        <w:rPr>
          <w:sz w:val="24"/>
        </w:rPr>
        <w:t>Desinfectar con alcohol o lavar con agua y jabón los elementos que han</w:t>
      </w:r>
      <w:r>
        <w:rPr>
          <w:spacing w:val="23"/>
          <w:sz w:val="24"/>
        </w:rPr>
        <w:t xml:space="preserve"> </w:t>
      </w:r>
      <w:r>
        <w:rPr>
          <w:sz w:val="24"/>
        </w:rPr>
        <w:t>sido manipulados al exterior de la</w:t>
      </w:r>
      <w:r>
        <w:rPr>
          <w:spacing w:val="-7"/>
          <w:sz w:val="24"/>
        </w:rPr>
        <w:t xml:space="preserve"> </w:t>
      </w:r>
      <w:r>
        <w:rPr>
          <w:sz w:val="24"/>
        </w:rPr>
        <w:t>vivienda.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2"/>
        </w:tabs>
        <w:ind w:left="1181" w:right="1382"/>
        <w:rPr>
          <w:sz w:val="24"/>
        </w:rPr>
      </w:pPr>
      <w:r>
        <w:rPr>
          <w:sz w:val="24"/>
        </w:rPr>
        <w:t>Mantener la casa ventilada, limpiar y desinfectar áreas, superficies y objetos de manera</w:t>
      </w:r>
      <w:r>
        <w:rPr>
          <w:spacing w:val="-2"/>
          <w:sz w:val="24"/>
        </w:rPr>
        <w:t xml:space="preserve"> </w:t>
      </w:r>
      <w:r>
        <w:rPr>
          <w:sz w:val="24"/>
        </w:rPr>
        <w:t>regular.</w:t>
      </w:r>
    </w:p>
    <w:p w:rsidR="00D27345" w:rsidRDefault="00D27345" w:rsidP="00D27345">
      <w:pPr>
        <w:pStyle w:val="Prrafodelista"/>
        <w:numPr>
          <w:ilvl w:val="0"/>
          <w:numId w:val="8"/>
        </w:numPr>
        <w:tabs>
          <w:tab w:val="left" w:pos="1182"/>
        </w:tabs>
        <w:ind w:left="1181" w:right="1382"/>
        <w:rPr>
          <w:sz w:val="24"/>
        </w:rPr>
      </w:pPr>
      <w:r>
        <w:rPr>
          <w:sz w:val="24"/>
        </w:rPr>
        <w:t>Si hay alguna persona con síntomas de gripa en la casa, tanto la persona con síntomas de gripa como quienes cuidan de ella deben utilizar tapabocas de manera constante en el</w:t>
      </w:r>
      <w:r>
        <w:rPr>
          <w:spacing w:val="-3"/>
          <w:sz w:val="24"/>
        </w:rPr>
        <w:t xml:space="preserve"> </w:t>
      </w:r>
      <w:r>
        <w:rPr>
          <w:sz w:val="24"/>
        </w:rPr>
        <w:t>hogar.</w:t>
      </w:r>
    </w:p>
    <w:p w:rsidR="00D27345" w:rsidRDefault="00D27345" w:rsidP="00D27345">
      <w:pPr>
        <w:rPr>
          <w:sz w:val="24"/>
        </w:rPr>
      </w:pPr>
    </w:p>
    <w:p w:rsidR="00907AFB" w:rsidRDefault="00907AFB" w:rsidP="00D27345">
      <w:pPr>
        <w:rPr>
          <w:sz w:val="24"/>
        </w:rPr>
      </w:pPr>
      <w:r>
        <w:rPr>
          <w:sz w:val="24"/>
        </w:rPr>
        <w:t>Ingreso a la institución.</w:t>
      </w:r>
    </w:p>
    <w:p w:rsidR="00935627" w:rsidRPr="00935627" w:rsidRDefault="00935627" w:rsidP="00772746">
      <w:pPr>
        <w:pStyle w:val="Prrafodelista"/>
        <w:numPr>
          <w:ilvl w:val="0"/>
          <w:numId w:val="11"/>
        </w:numPr>
        <w:ind w:right="1324"/>
        <w:rPr>
          <w:sz w:val="24"/>
        </w:rPr>
      </w:pPr>
      <w:r>
        <w:rPr>
          <w:sz w:val="24"/>
        </w:rPr>
        <w:t>Se impedirá el ingreso a los estudiantes y demás personas sin tapabocas y uso correctamente</w:t>
      </w:r>
    </w:p>
    <w:p w:rsidR="00907AFB" w:rsidRDefault="00907AFB" w:rsidP="00772746">
      <w:pPr>
        <w:pStyle w:val="Prrafodelista"/>
        <w:numPr>
          <w:ilvl w:val="0"/>
          <w:numId w:val="10"/>
        </w:numPr>
        <w:ind w:right="1324"/>
        <w:rPr>
          <w:sz w:val="24"/>
        </w:rPr>
      </w:pPr>
      <w:r>
        <w:rPr>
          <w:sz w:val="24"/>
        </w:rPr>
        <w:t xml:space="preserve">Se delegará a una persona del comité de bioseguridad para guiar a los asistentes en la </w:t>
      </w:r>
      <w:r>
        <w:rPr>
          <w:sz w:val="24"/>
        </w:rPr>
        <w:lastRenderedPageBreak/>
        <w:t xml:space="preserve">adecuada </w:t>
      </w:r>
      <w:r w:rsidR="0044256F">
        <w:rPr>
          <w:sz w:val="24"/>
        </w:rPr>
        <w:t xml:space="preserve">toma de </w:t>
      </w:r>
      <w:proofErr w:type="gramStart"/>
      <w:r w:rsidR="0044256F">
        <w:rPr>
          <w:sz w:val="24"/>
        </w:rPr>
        <w:t>temperatura ,</w:t>
      </w:r>
      <w:proofErr w:type="gramEnd"/>
      <w:r w:rsidR="0044256F">
        <w:rPr>
          <w:sz w:val="24"/>
        </w:rPr>
        <w:t xml:space="preserve"> </w:t>
      </w:r>
      <w:r>
        <w:rPr>
          <w:sz w:val="24"/>
        </w:rPr>
        <w:t>desinfección de manos y zapatos al ingreso a las instalaciones, de igual manera velará por el correcto uso de los elementos de bioseguridad.</w:t>
      </w:r>
    </w:p>
    <w:p w:rsidR="00627602" w:rsidRDefault="00935627" w:rsidP="00772746">
      <w:pPr>
        <w:pStyle w:val="Prrafodelista"/>
        <w:numPr>
          <w:ilvl w:val="0"/>
          <w:numId w:val="10"/>
        </w:numPr>
        <w:ind w:right="1324"/>
        <w:rPr>
          <w:sz w:val="24"/>
        </w:rPr>
      </w:pPr>
      <w:r>
        <w:rPr>
          <w:sz w:val="24"/>
        </w:rPr>
        <w:t>Se velará por el diligenciamiento de la encuesta de salud</w:t>
      </w:r>
      <w:r w:rsidR="00627602">
        <w:rPr>
          <w:sz w:val="24"/>
        </w:rPr>
        <w:t xml:space="preserve"> con las siguientes preguntas.</w:t>
      </w:r>
    </w:p>
    <w:p w:rsidR="00627602" w:rsidRDefault="00627602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>Tiene fiebre o la ha tenido en los últimos 14 días</w:t>
      </w:r>
      <w:proofErr w:type="gramStart"/>
      <w:r>
        <w:rPr>
          <w:sz w:val="24"/>
        </w:rPr>
        <w:t>?</w:t>
      </w:r>
      <w:proofErr w:type="gramEnd"/>
      <w:r>
        <w:rPr>
          <w:sz w:val="24"/>
        </w:rPr>
        <w:t xml:space="preserve"> Temperatura mayor o igual a 38°C</w:t>
      </w:r>
    </w:p>
    <w:p w:rsidR="00627602" w:rsidRDefault="00627602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>Tiene o ha tenido en los últimos 14 días dificultad respiratorio o algún otro síntoma respiratorio como tos, secreción nasal, perdida del olfato</w:t>
      </w:r>
      <w:proofErr w:type="gramStart"/>
      <w:r>
        <w:rPr>
          <w:sz w:val="24"/>
        </w:rPr>
        <w:t>?</w:t>
      </w:r>
      <w:proofErr w:type="gramEnd"/>
    </w:p>
    <w:p w:rsidR="00627602" w:rsidRDefault="00627602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>Tiene o ha tenido en los últimos 14 días diarrea u otras molestias digestivas</w:t>
      </w:r>
      <w:proofErr w:type="gramStart"/>
      <w:r>
        <w:rPr>
          <w:sz w:val="24"/>
        </w:rPr>
        <w:t>?</w:t>
      </w:r>
      <w:proofErr w:type="gramEnd"/>
    </w:p>
    <w:p w:rsidR="00627602" w:rsidRDefault="00627602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>Tiene o ha tenida sensación de mucho cansancio o malestar en los últimos 14 días</w:t>
      </w:r>
      <w:proofErr w:type="gramStart"/>
      <w:r>
        <w:rPr>
          <w:sz w:val="24"/>
        </w:rPr>
        <w:t>?</w:t>
      </w:r>
      <w:proofErr w:type="gramEnd"/>
    </w:p>
    <w:p w:rsidR="00E51EBB" w:rsidRDefault="00E51EBB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 xml:space="preserve">Ha notado pérdida del sentido del gusto o del olfato en los últimos 14 </w:t>
      </w:r>
      <w:proofErr w:type="spellStart"/>
      <w:r>
        <w:rPr>
          <w:sz w:val="24"/>
        </w:rPr>
        <w:t>dias</w:t>
      </w:r>
      <w:proofErr w:type="spellEnd"/>
      <w:r>
        <w:rPr>
          <w:sz w:val="24"/>
        </w:rPr>
        <w:t>?</w:t>
      </w:r>
    </w:p>
    <w:p w:rsidR="00935627" w:rsidRPr="00E51EBB" w:rsidRDefault="00E51EBB" w:rsidP="00772746">
      <w:pPr>
        <w:pStyle w:val="Prrafodelista"/>
        <w:numPr>
          <w:ilvl w:val="0"/>
          <w:numId w:val="12"/>
        </w:numPr>
        <w:ind w:right="1324"/>
        <w:rPr>
          <w:sz w:val="24"/>
        </w:rPr>
      </w:pPr>
      <w:r>
        <w:rPr>
          <w:sz w:val="24"/>
        </w:rPr>
        <w:t>Ha estado en contacto o conviviendo con alguna persona sospechosa o confirmada de coronavirus por COVID 19</w:t>
      </w:r>
      <w:proofErr w:type="gramStart"/>
      <w:r>
        <w:rPr>
          <w:sz w:val="24"/>
        </w:rPr>
        <w:t>?</w:t>
      </w:r>
      <w:proofErr w:type="gramEnd"/>
    </w:p>
    <w:p w:rsidR="00CA086C" w:rsidRDefault="00EC5E2D" w:rsidP="00772746">
      <w:pPr>
        <w:pStyle w:val="Prrafodelista"/>
        <w:numPr>
          <w:ilvl w:val="0"/>
          <w:numId w:val="10"/>
        </w:numPr>
        <w:ind w:right="1324"/>
        <w:rPr>
          <w:sz w:val="24"/>
        </w:rPr>
      </w:pPr>
      <w:r>
        <w:rPr>
          <w:sz w:val="24"/>
        </w:rPr>
        <w:t>Se garant</w:t>
      </w:r>
      <w:r w:rsidR="00113DAD">
        <w:rPr>
          <w:sz w:val="24"/>
        </w:rPr>
        <w:t>iz</w:t>
      </w:r>
      <w:r>
        <w:rPr>
          <w:sz w:val="24"/>
        </w:rPr>
        <w:t>a</w:t>
      </w:r>
      <w:r w:rsidR="00113DAD">
        <w:rPr>
          <w:sz w:val="24"/>
        </w:rPr>
        <w:t xml:space="preserve">rá el ingreso de los </w:t>
      </w:r>
      <w:r w:rsidR="00935627">
        <w:rPr>
          <w:sz w:val="24"/>
        </w:rPr>
        <w:t>estudiantes de</w:t>
      </w:r>
      <w:r w:rsidR="00113DAD">
        <w:rPr>
          <w:sz w:val="24"/>
        </w:rPr>
        <w:t xml:space="preserve"> manera escalonada, 10 estudiantes cada 15 minutos </w:t>
      </w:r>
      <w:r w:rsidR="00CA086C">
        <w:rPr>
          <w:sz w:val="24"/>
        </w:rPr>
        <w:t xml:space="preserve">para recibir la toga en los sitios destinados para tal fin, </w:t>
      </w:r>
      <w:r w:rsidR="00935627">
        <w:rPr>
          <w:sz w:val="24"/>
        </w:rPr>
        <w:t>respetando el</w:t>
      </w:r>
      <w:r w:rsidR="00CA086C">
        <w:rPr>
          <w:sz w:val="24"/>
        </w:rPr>
        <w:t xml:space="preserve"> distanciamiento entre ellos</w:t>
      </w:r>
      <w:r w:rsidR="0044256F">
        <w:rPr>
          <w:sz w:val="24"/>
        </w:rPr>
        <w:t xml:space="preserve"> de dos </w:t>
      </w:r>
      <w:proofErr w:type="gramStart"/>
      <w:r w:rsidR="0044256F">
        <w:rPr>
          <w:sz w:val="24"/>
        </w:rPr>
        <w:t xml:space="preserve">metros </w:t>
      </w:r>
      <w:r w:rsidR="00CA086C">
        <w:rPr>
          <w:sz w:val="24"/>
        </w:rPr>
        <w:t>.</w:t>
      </w:r>
      <w:proofErr w:type="gramEnd"/>
    </w:p>
    <w:p w:rsidR="00772746" w:rsidRDefault="00772746" w:rsidP="00772746">
      <w:pPr>
        <w:pStyle w:val="Prrafodelista"/>
        <w:ind w:left="720" w:right="1324" w:firstLine="0"/>
        <w:rPr>
          <w:sz w:val="24"/>
        </w:rPr>
      </w:pPr>
    </w:p>
    <w:p w:rsidR="00772746" w:rsidRDefault="00772746" w:rsidP="00772746">
      <w:pPr>
        <w:pStyle w:val="Prrafodelista"/>
        <w:ind w:left="720" w:right="1324" w:firstLine="0"/>
        <w:rPr>
          <w:sz w:val="24"/>
        </w:rPr>
      </w:pPr>
    </w:p>
    <w:p w:rsidR="00D27345" w:rsidRPr="00772746" w:rsidRDefault="00D27345" w:rsidP="00772746">
      <w:pPr>
        <w:pStyle w:val="Prrafodelista"/>
        <w:ind w:left="720" w:right="1324" w:firstLine="0"/>
        <w:rPr>
          <w:sz w:val="24"/>
        </w:rPr>
      </w:pPr>
      <w:r w:rsidRPr="00772746">
        <w:rPr>
          <w:sz w:val="24"/>
        </w:rPr>
        <w:t>Plan de comunicaciones</w:t>
      </w:r>
    </w:p>
    <w:p w:rsidR="00D27345" w:rsidRDefault="00D27345" w:rsidP="00772746">
      <w:pPr>
        <w:ind w:right="1324"/>
        <w:jc w:val="both"/>
        <w:rPr>
          <w:sz w:val="24"/>
        </w:rPr>
      </w:pPr>
    </w:p>
    <w:p w:rsidR="000335D0" w:rsidRDefault="00D27345" w:rsidP="000335D0">
      <w:pPr>
        <w:pStyle w:val="Prrafodelista"/>
        <w:numPr>
          <w:ilvl w:val="0"/>
          <w:numId w:val="9"/>
        </w:numPr>
        <w:ind w:right="1324"/>
        <w:rPr>
          <w:sz w:val="24"/>
        </w:rPr>
      </w:pPr>
      <w:r>
        <w:rPr>
          <w:sz w:val="24"/>
        </w:rPr>
        <w:t xml:space="preserve">Se divulgará por medio de la </w:t>
      </w:r>
      <w:r w:rsidR="00E51EBB">
        <w:rPr>
          <w:sz w:val="24"/>
        </w:rPr>
        <w:t>página</w:t>
      </w:r>
      <w:r>
        <w:rPr>
          <w:sz w:val="24"/>
        </w:rPr>
        <w:t xml:space="preserve"> institucional</w:t>
      </w:r>
      <w:r w:rsidR="000335D0">
        <w:rPr>
          <w:sz w:val="24"/>
        </w:rPr>
        <w:t xml:space="preserve"> </w:t>
      </w:r>
      <w:r>
        <w:rPr>
          <w:sz w:val="24"/>
        </w:rPr>
        <w:t xml:space="preserve"> </w:t>
      </w:r>
      <w:hyperlink r:id="rId9" w:history="1">
        <w:r w:rsidR="000335D0" w:rsidRPr="00F56718">
          <w:rPr>
            <w:rStyle w:val="Hipervnculo"/>
            <w:sz w:val="24"/>
          </w:rPr>
          <w:t>https://www.iejesusrey.edu.co/</w:t>
        </w:r>
      </w:hyperlink>
    </w:p>
    <w:p w:rsidR="00D27345" w:rsidRDefault="00D27345" w:rsidP="000335D0">
      <w:pPr>
        <w:pStyle w:val="Prrafodelista"/>
        <w:ind w:left="1182" w:right="1324" w:firstLine="0"/>
        <w:rPr>
          <w:sz w:val="24"/>
        </w:rPr>
      </w:pPr>
      <w:r>
        <w:rPr>
          <w:sz w:val="24"/>
        </w:rPr>
        <w:t xml:space="preserve">, </w:t>
      </w:r>
      <w:r w:rsidR="000335D0">
        <w:rPr>
          <w:sz w:val="24"/>
        </w:rPr>
        <w:t xml:space="preserve">redes sociales, TEAMS </w:t>
      </w:r>
      <w:r>
        <w:rPr>
          <w:sz w:val="24"/>
        </w:rPr>
        <w:t>y por m</w:t>
      </w:r>
      <w:r w:rsidR="0044256F">
        <w:rPr>
          <w:sz w:val="24"/>
        </w:rPr>
        <w:t xml:space="preserve">edio de los grupos de padres a toda </w:t>
      </w:r>
      <w:r>
        <w:rPr>
          <w:sz w:val="24"/>
        </w:rPr>
        <w:t>la comunidad educativa y a todos los interesados  sobre el protocolo de bioseguridad instaurado por la institución Educativa   para que conozcan y acaten  las me</w:t>
      </w:r>
      <w:r w:rsidR="000335D0">
        <w:rPr>
          <w:sz w:val="24"/>
        </w:rPr>
        <w:t xml:space="preserve">didas de prevención y promoción  durante la ceremonia y se abstengan de presentarse en la Institución ya que el evento será solo para estudiantes </w:t>
      </w:r>
      <w:r w:rsidR="00592F8A">
        <w:rPr>
          <w:sz w:val="24"/>
        </w:rPr>
        <w:t xml:space="preserve"> graduandos</w:t>
      </w:r>
      <w:r w:rsidR="000335D0">
        <w:rPr>
          <w:sz w:val="24"/>
        </w:rPr>
        <w:t xml:space="preserve">. </w:t>
      </w:r>
    </w:p>
    <w:p w:rsidR="00E35DC6" w:rsidRDefault="00E35DC6" w:rsidP="000335D0">
      <w:pPr>
        <w:pStyle w:val="Prrafodelista"/>
        <w:ind w:left="1182" w:right="1324" w:firstLine="0"/>
        <w:rPr>
          <w:sz w:val="24"/>
        </w:rPr>
      </w:pPr>
    </w:p>
    <w:p w:rsidR="00E35DC6" w:rsidRDefault="00E35DC6" w:rsidP="000335D0">
      <w:pPr>
        <w:pStyle w:val="Prrafodelista"/>
        <w:ind w:left="1182" w:right="1324" w:firstLine="0"/>
        <w:rPr>
          <w:sz w:val="24"/>
        </w:rPr>
      </w:pPr>
    </w:p>
    <w:p w:rsidR="00E35DC6" w:rsidRDefault="00E35DC6" w:rsidP="000335D0">
      <w:pPr>
        <w:pStyle w:val="Prrafodelista"/>
        <w:ind w:left="1182" w:right="1324" w:firstLine="0"/>
        <w:rPr>
          <w:sz w:val="24"/>
        </w:rPr>
      </w:pPr>
      <w:r>
        <w:rPr>
          <w:sz w:val="24"/>
        </w:rPr>
        <w:t>Adaptado por:</w:t>
      </w:r>
    </w:p>
    <w:p w:rsidR="00E35DC6" w:rsidRDefault="00E35DC6" w:rsidP="000335D0">
      <w:pPr>
        <w:pStyle w:val="Prrafodelista"/>
        <w:ind w:left="1182" w:right="1324" w:firstLine="0"/>
        <w:rPr>
          <w:sz w:val="24"/>
        </w:rPr>
      </w:pPr>
      <w:r>
        <w:rPr>
          <w:sz w:val="24"/>
        </w:rPr>
        <w:t>Nancy Adriana Herrera López</w:t>
      </w:r>
    </w:p>
    <w:p w:rsidR="00E35DC6" w:rsidRDefault="00E35DC6" w:rsidP="000335D0">
      <w:pPr>
        <w:pStyle w:val="Prrafodelista"/>
        <w:ind w:left="1182" w:right="1324" w:firstLine="0"/>
        <w:rPr>
          <w:sz w:val="24"/>
        </w:rPr>
      </w:pPr>
      <w:r>
        <w:rPr>
          <w:sz w:val="24"/>
        </w:rPr>
        <w:t xml:space="preserve">Rectora </w:t>
      </w:r>
    </w:p>
    <w:sectPr w:rsidR="00E35DC6" w:rsidSect="00DF1F17">
      <w:pgSz w:w="12240" w:h="15840"/>
      <w:pgMar w:top="2020" w:right="320" w:bottom="2000" w:left="1240" w:header="308" w:footer="1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A2" w:rsidRDefault="009D7EA2" w:rsidP="00AE0C78">
      <w:pPr>
        <w:spacing w:after="0" w:line="240" w:lineRule="auto"/>
      </w:pPr>
      <w:r>
        <w:separator/>
      </w:r>
    </w:p>
  </w:endnote>
  <w:endnote w:type="continuationSeparator" w:id="0">
    <w:p w:rsidR="009D7EA2" w:rsidRDefault="009D7EA2" w:rsidP="00AE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81" w:rsidRDefault="009D7EA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A2" w:rsidRDefault="009D7EA2" w:rsidP="00AE0C78">
      <w:pPr>
        <w:spacing w:after="0" w:line="240" w:lineRule="auto"/>
      </w:pPr>
      <w:r>
        <w:separator/>
      </w:r>
    </w:p>
  </w:footnote>
  <w:footnote w:type="continuationSeparator" w:id="0">
    <w:p w:rsidR="009D7EA2" w:rsidRDefault="009D7EA2" w:rsidP="00AE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78" w:rsidRDefault="00AE0C78">
    <w:pPr>
      <w:pStyle w:val="Encabezado"/>
    </w:pPr>
    <w:r>
      <w:rPr>
        <w:noProof/>
        <w:lang w:val="es-CO" w:eastAsia="es-CO" w:bidi="ar-SA"/>
      </w:rPr>
      <w:drawing>
        <wp:inline distT="0" distB="0" distL="0" distR="0" wp14:anchorId="32AD78EE" wp14:editId="44051C13">
          <wp:extent cx="5712311" cy="1043305"/>
          <wp:effectExtent l="0" t="0" r="3175" b="4445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4958" t="37117" r="15057" b="41117"/>
                  <a:stretch/>
                </pic:blipFill>
                <pic:spPr bwMode="auto">
                  <a:xfrm>
                    <a:off x="0" y="0"/>
                    <a:ext cx="5852444" cy="1068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7B6"/>
    <w:multiLevelType w:val="hybridMultilevel"/>
    <w:tmpl w:val="6B7A8636"/>
    <w:lvl w:ilvl="0" w:tplc="6136D530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3482E1C8">
      <w:numFmt w:val="bullet"/>
      <w:lvlText w:val="•"/>
      <w:lvlJc w:val="left"/>
      <w:pPr>
        <w:ind w:left="2130" w:hanging="360"/>
      </w:pPr>
      <w:rPr>
        <w:rFonts w:hint="default"/>
        <w:lang w:val="es-ES" w:eastAsia="es-ES" w:bidi="es-ES"/>
      </w:rPr>
    </w:lvl>
    <w:lvl w:ilvl="2" w:tplc="4CA0F9C2">
      <w:numFmt w:val="bullet"/>
      <w:lvlText w:val="•"/>
      <w:lvlJc w:val="left"/>
      <w:pPr>
        <w:ind w:left="3080" w:hanging="360"/>
      </w:pPr>
      <w:rPr>
        <w:rFonts w:hint="default"/>
        <w:lang w:val="es-ES" w:eastAsia="es-ES" w:bidi="es-ES"/>
      </w:rPr>
    </w:lvl>
    <w:lvl w:ilvl="3" w:tplc="24F65C22">
      <w:numFmt w:val="bullet"/>
      <w:lvlText w:val="•"/>
      <w:lvlJc w:val="left"/>
      <w:pPr>
        <w:ind w:left="4030" w:hanging="360"/>
      </w:pPr>
      <w:rPr>
        <w:rFonts w:hint="default"/>
        <w:lang w:val="es-ES" w:eastAsia="es-ES" w:bidi="es-ES"/>
      </w:rPr>
    </w:lvl>
    <w:lvl w:ilvl="4" w:tplc="DD905794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5" w:tplc="51D4C33A">
      <w:numFmt w:val="bullet"/>
      <w:lvlText w:val="•"/>
      <w:lvlJc w:val="left"/>
      <w:pPr>
        <w:ind w:left="5930" w:hanging="360"/>
      </w:pPr>
      <w:rPr>
        <w:rFonts w:hint="default"/>
        <w:lang w:val="es-ES" w:eastAsia="es-ES" w:bidi="es-ES"/>
      </w:rPr>
    </w:lvl>
    <w:lvl w:ilvl="6" w:tplc="2EDE4F14">
      <w:numFmt w:val="bullet"/>
      <w:lvlText w:val="•"/>
      <w:lvlJc w:val="left"/>
      <w:pPr>
        <w:ind w:left="6880" w:hanging="360"/>
      </w:pPr>
      <w:rPr>
        <w:rFonts w:hint="default"/>
        <w:lang w:val="es-ES" w:eastAsia="es-ES" w:bidi="es-ES"/>
      </w:rPr>
    </w:lvl>
    <w:lvl w:ilvl="7" w:tplc="0AC0A966">
      <w:numFmt w:val="bullet"/>
      <w:lvlText w:val="•"/>
      <w:lvlJc w:val="left"/>
      <w:pPr>
        <w:ind w:left="7830" w:hanging="360"/>
      </w:pPr>
      <w:rPr>
        <w:rFonts w:hint="default"/>
        <w:lang w:val="es-ES" w:eastAsia="es-ES" w:bidi="es-ES"/>
      </w:rPr>
    </w:lvl>
    <w:lvl w:ilvl="8" w:tplc="30B2658E">
      <w:numFmt w:val="bullet"/>
      <w:lvlText w:val="•"/>
      <w:lvlJc w:val="left"/>
      <w:pPr>
        <w:ind w:left="8780" w:hanging="360"/>
      </w:pPr>
      <w:rPr>
        <w:rFonts w:hint="default"/>
        <w:lang w:val="es-ES" w:eastAsia="es-ES" w:bidi="es-ES"/>
      </w:rPr>
    </w:lvl>
  </w:abstractNum>
  <w:abstractNum w:abstractNumId="1">
    <w:nsid w:val="09A950E7"/>
    <w:multiLevelType w:val="hybridMultilevel"/>
    <w:tmpl w:val="F594CF8C"/>
    <w:lvl w:ilvl="0" w:tplc="3210EA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4E6D"/>
    <w:multiLevelType w:val="hybridMultilevel"/>
    <w:tmpl w:val="BEE61552"/>
    <w:lvl w:ilvl="0" w:tplc="399093C4">
      <w:start w:val="1"/>
      <w:numFmt w:val="lowerLetter"/>
      <w:lvlText w:val="%1."/>
      <w:lvlJc w:val="left"/>
      <w:pPr>
        <w:ind w:left="1182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6C72ADAA">
      <w:numFmt w:val="bullet"/>
      <w:lvlText w:val=""/>
      <w:lvlJc w:val="left"/>
      <w:pPr>
        <w:ind w:left="1902" w:hanging="360"/>
      </w:pPr>
      <w:rPr>
        <w:rFonts w:hint="default"/>
        <w:w w:val="100"/>
        <w:lang w:val="es-ES" w:eastAsia="es-ES" w:bidi="es-ES"/>
      </w:rPr>
    </w:lvl>
    <w:lvl w:ilvl="2" w:tplc="01240B20">
      <w:numFmt w:val="bullet"/>
      <w:lvlText w:val="•"/>
      <w:lvlJc w:val="left"/>
      <w:pPr>
        <w:ind w:left="2875" w:hanging="360"/>
      </w:pPr>
      <w:rPr>
        <w:rFonts w:hint="default"/>
        <w:lang w:val="es-ES" w:eastAsia="es-ES" w:bidi="es-ES"/>
      </w:rPr>
    </w:lvl>
    <w:lvl w:ilvl="3" w:tplc="14E29168">
      <w:numFmt w:val="bullet"/>
      <w:lvlText w:val="•"/>
      <w:lvlJc w:val="left"/>
      <w:pPr>
        <w:ind w:left="3851" w:hanging="360"/>
      </w:pPr>
      <w:rPr>
        <w:rFonts w:hint="default"/>
        <w:lang w:val="es-ES" w:eastAsia="es-ES" w:bidi="es-ES"/>
      </w:rPr>
    </w:lvl>
    <w:lvl w:ilvl="4" w:tplc="F0045BD8">
      <w:numFmt w:val="bullet"/>
      <w:lvlText w:val="•"/>
      <w:lvlJc w:val="left"/>
      <w:pPr>
        <w:ind w:left="4826" w:hanging="360"/>
      </w:pPr>
      <w:rPr>
        <w:rFonts w:hint="default"/>
        <w:lang w:val="es-ES" w:eastAsia="es-ES" w:bidi="es-ES"/>
      </w:rPr>
    </w:lvl>
    <w:lvl w:ilvl="5" w:tplc="BF9A23F2">
      <w:numFmt w:val="bullet"/>
      <w:lvlText w:val="•"/>
      <w:lvlJc w:val="left"/>
      <w:pPr>
        <w:ind w:left="5802" w:hanging="360"/>
      </w:pPr>
      <w:rPr>
        <w:rFonts w:hint="default"/>
        <w:lang w:val="es-ES" w:eastAsia="es-ES" w:bidi="es-ES"/>
      </w:rPr>
    </w:lvl>
    <w:lvl w:ilvl="6" w:tplc="49549FB8">
      <w:numFmt w:val="bullet"/>
      <w:lvlText w:val="•"/>
      <w:lvlJc w:val="left"/>
      <w:pPr>
        <w:ind w:left="6777" w:hanging="360"/>
      </w:pPr>
      <w:rPr>
        <w:rFonts w:hint="default"/>
        <w:lang w:val="es-ES" w:eastAsia="es-ES" w:bidi="es-ES"/>
      </w:rPr>
    </w:lvl>
    <w:lvl w:ilvl="7" w:tplc="0380B6EA">
      <w:numFmt w:val="bullet"/>
      <w:lvlText w:val="•"/>
      <w:lvlJc w:val="left"/>
      <w:pPr>
        <w:ind w:left="7753" w:hanging="360"/>
      </w:pPr>
      <w:rPr>
        <w:rFonts w:hint="default"/>
        <w:lang w:val="es-ES" w:eastAsia="es-ES" w:bidi="es-ES"/>
      </w:rPr>
    </w:lvl>
    <w:lvl w:ilvl="8" w:tplc="BB32069A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</w:abstractNum>
  <w:abstractNum w:abstractNumId="3">
    <w:nsid w:val="1F6E6922"/>
    <w:multiLevelType w:val="hybridMultilevel"/>
    <w:tmpl w:val="175A58D4"/>
    <w:lvl w:ilvl="0" w:tplc="4A38C4E4">
      <w:start w:val="1"/>
      <w:numFmt w:val="decimal"/>
      <w:lvlText w:val="%1."/>
      <w:lvlJc w:val="left"/>
      <w:pPr>
        <w:ind w:left="974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es-ES" w:eastAsia="es-ES" w:bidi="es-ES"/>
      </w:rPr>
    </w:lvl>
    <w:lvl w:ilvl="1" w:tplc="F3C4684C">
      <w:numFmt w:val="bullet"/>
      <w:lvlText w:val="•"/>
      <w:lvlJc w:val="left"/>
      <w:pPr>
        <w:ind w:left="1950" w:hanging="153"/>
      </w:pPr>
      <w:rPr>
        <w:rFonts w:hint="default"/>
        <w:lang w:val="es-ES" w:eastAsia="es-ES" w:bidi="es-ES"/>
      </w:rPr>
    </w:lvl>
    <w:lvl w:ilvl="2" w:tplc="99D2B5C0">
      <w:numFmt w:val="bullet"/>
      <w:lvlText w:val="•"/>
      <w:lvlJc w:val="left"/>
      <w:pPr>
        <w:ind w:left="2920" w:hanging="153"/>
      </w:pPr>
      <w:rPr>
        <w:rFonts w:hint="default"/>
        <w:lang w:val="es-ES" w:eastAsia="es-ES" w:bidi="es-ES"/>
      </w:rPr>
    </w:lvl>
    <w:lvl w:ilvl="3" w:tplc="3EA49874">
      <w:numFmt w:val="bullet"/>
      <w:lvlText w:val="•"/>
      <w:lvlJc w:val="left"/>
      <w:pPr>
        <w:ind w:left="3890" w:hanging="153"/>
      </w:pPr>
      <w:rPr>
        <w:rFonts w:hint="default"/>
        <w:lang w:val="es-ES" w:eastAsia="es-ES" w:bidi="es-ES"/>
      </w:rPr>
    </w:lvl>
    <w:lvl w:ilvl="4" w:tplc="448289D8">
      <w:numFmt w:val="bullet"/>
      <w:lvlText w:val="•"/>
      <w:lvlJc w:val="left"/>
      <w:pPr>
        <w:ind w:left="4860" w:hanging="153"/>
      </w:pPr>
      <w:rPr>
        <w:rFonts w:hint="default"/>
        <w:lang w:val="es-ES" w:eastAsia="es-ES" w:bidi="es-ES"/>
      </w:rPr>
    </w:lvl>
    <w:lvl w:ilvl="5" w:tplc="95567AE0">
      <w:numFmt w:val="bullet"/>
      <w:lvlText w:val="•"/>
      <w:lvlJc w:val="left"/>
      <w:pPr>
        <w:ind w:left="5830" w:hanging="153"/>
      </w:pPr>
      <w:rPr>
        <w:rFonts w:hint="default"/>
        <w:lang w:val="es-ES" w:eastAsia="es-ES" w:bidi="es-ES"/>
      </w:rPr>
    </w:lvl>
    <w:lvl w:ilvl="6" w:tplc="7CF8CE42">
      <w:numFmt w:val="bullet"/>
      <w:lvlText w:val="•"/>
      <w:lvlJc w:val="left"/>
      <w:pPr>
        <w:ind w:left="6800" w:hanging="153"/>
      </w:pPr>
      <w:rPr>
        <w:rFonts w:hint="default"/>
        <w:lang w:val="es-ES" w:eastAsia="es-ES" w:bidi="es-ES"/>
      </w:rPr>
    </w:lvl>
    <w:lvl w:ilvl="7" w:tplc="6B5286F4">
      <w:numFmt w:val="bullet"/>
      <w:lvlText w:val="•"/>
      <w:lvlJc w:val="left"/>
      <w:pPr>
        <w:ind w:left="7770" w:hanging="153"/>
      </w:pPr>
      <w:rPr>
        <w:rFonts w:hint="default"/>
        <w:lang w:val="es-ES" w:eastAsia="es-ES" w:bidi="es-ES"/>
      </w:rPr>
    </w:lvl>
    <w:lvl w:ilvl="8" w:tplc="A57E416E">
      <w:numFmt w:val="bullet"/>
      <w:lvlText w:val="•"/>
      <w:lvlJc w:val="left"/>
      <w:pPr>
        <w:ind w:left="8740" w:hanging="153"/>
      </w:pPr>
      <w:rPr>
        <w:rFonts w:hint="default"/>
        <w:lang w:val="es-ES" w:eastAsia="es-ES" w:bidi="es-ES"/>
      </w:rPr>
    </w:lvl>
  </w:abstractNum>
  <w:abstractNum w:abstractNumId="4">
    <w:nsid w:val="28807B97"/>
    <w:multiLevelType w:val="hybridMultilevel"/>
    <w:tmpl w:val="852EBA8A"/>
    <w:lvl w:ilvl="0" w:tplc="857A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2C01"/>
    <w:multiLevelType w:val="hybridMultilevel"/>
    <w:tmpl w:val="CACEBF92"/>
    <w:lvl w:ilvl="0" w:tplc="FDB0EE48">
      <w:start w:val="1"/>
      <w:numFmt w:val="lowerLetter"/>
      <w:lvlText w:val="%1.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s-ES" w:bidi="es-ES"/>
      </w:rPr>
    </w:lvl>
    <w:lvl w:ilvl="1" w:tplc="DA14B794">
      <w:numFmt w:val="bullet"/>
      <w:lvlText w:val="•"/>
      <w:lvlJc w:val="left"/>
      <w:pPr>
        <w:ind w:left="2130" w:hanging="360"/>
      </w:pPr>
      <w:rPr>
        <w:rFonts w:hint="default"/>
        <w:lang w:val="es-ES" w:eastAsia="es-ES" w:bidi="es-ES"/>
      </w:rPr>
    </w:lvl>
    <w:lvl w:ilvl="2" w:tplc="19AC5E04">
      <w:numFmt w:val="bullet"/>
      <w:lvlText w:val="•"/>
      <w:lvlJc w:val="left"/>
      <w:pPr>
        <w:ind w:left="3080" w:hanging="360"/>
      </w:pPr>
      <w:rPr>
        <w:rFonts w:hint="default"/>
        <w:lang w:val="es-ES" w:eastAsia="es-ES" w:bidi="es-ES"/>
      </w:rPr>
    </w:lvl>
    <w:lvl w:ilvl="3" w:tplc="5B565176">
      <w:numFmt w:val="bullet"/>
      <w:lvlText w:val="•"/>
      <w:lvlJc w:val="left"/>
      <w:pPr>
        <w:ind w:left="4030" w:hanging="360"/>
      </w:pPr>
      <w:rPr>
        <w:rFonts w:hint="default"/>
        <w:lang w:val="es-ES" w:eastAsia="es-ES" w:bidi="es-ES"/>
      </w:rPr>
    </w:lvl>
    <w:lvl w:ilvl="4" w:tplc="ABCAEB54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5" w:tplc="A0AEDCC2">
      <w:numFmt w:val="bullet"/>
      <w:lvlText w:val="•"/>
      <w:lvlJc w:val="left"/>
      <w:pPr>
        <w:ind w:left="5930" w:hanging="360"/>
      </w:pPr>
      <w:rPr>
        <w:rFonts w:hint="default"/>
        <w:lang w:val="es-ES" w:eastAsia="es-ES" w:bidi="es-ES"/>
      </w:rPr>
    </w:lvl>
    <w:lvl w:ilvl="6" w:tplc="7DA21AA0">
      <w:numFmt w:val="bullet"/>
      <w:lvlText w:val="•"/>
      <w:lvlJc w:val="left"/>
      <w:pPr>
        <w:ind w:left="6880" w:hanging="360"/>
      </w:pPr>
      <w:rPr>
        <w:rFonts w:hint="default"/>
        <w:lang w:val="es-ES" w:eastAsia="es-ES" w:bidi="es-ES"/>
      </w:rPr>
    </w:lvl>
    <w:lvl w:ilvl="7" w:tplc="F086FC80">
      <w:numFmt w:val="bullet"/>
      <w:lvlText w:val="•"/>
      <w:lvlJc w:val="left"/>
      <w:pPr>
        <w:ind w:left="7830" w:hanging="360"/>
      </w:pPr>
      <w:rPr>
        <w:rFonts w:hint="default"/>
        <w:lang w:val="es-ES" w:eastAsia="es-ES" w:bidi="es-ES"/>
      </w:rPr>
    </w:lvl>
    <w:lvl w:ilvl="8" w:tplc="81F2B090">
      <w:numFmt w:val="bullet"/>
      <w:lvlText w:val="•"/>
      <w:lvlJc w:val="left"/>
      <w:pPr>
        <w:ind w:left="8780" w:hanging="360"/>
      </w:pPr>
      <w:rPr>
        <w:rFonts w:hint="default"/>
        <w:lang w:val="es-ES" w:eastAsia="es-ES" w:bidi="es-ES"/>
      </w:rPr>
    </w:lvl>
  </w:abstractNum>
  <w:abstractNum w:abstractNumId="6">
    <w:nsid w:val="42130C82"/>
    <w:multiLevelType w:val="hybridMultilevel"/>
    <w:tmpl w:val="23E097A4"/>
    <w:lvl w:ilvl="0" w:tplc="E63E74D0">
      <w:start w:val="1"/>
      <w:numFmt w:val="decimal"/>
      <w:lvlText w:val="%1."/>
      <w:lvlJc w:val="left"/>
      <w:pPr>
        <w:ind w:left="1182" w:hanging="360"/>
        <w:jc w:val="left"/>
      </w:pPr>
      <w:rPr>
        <w:rFonts w:hint="default"/>
        <w:spacing w:val="-2"/>
        <w:w w:val="100"/>
        <w:lang w:val="es-ES" w:eastAsia="es-ES" w:bidi="es-ES"/>
      </w:rPr>
    </w:lvl>
    <w:lvl w:ilvl="1" w:tplc="ACE4304A">
      <w:numFmt w:val="bullet"/>
      <w:lvlText w:val="•"/>
      <w:lvlJc w:val="left"/>
      <w:pPr>
        <w:ind w:left="2130" w:hanging="360"/>
      </w:pPr>
      <w:rPr>
        <w:rFonts w:hint="default"/>
        <w:lang w:val="es-ES" w:eastAsia="es-ES" w:bidi="es-ES"/>
      </w:rPr>
    </w:lvl>
    <w:lvl w:ilvl="2" w:tplc="0ADCFF46">
      <w:numFmt w:val="bullet"/>
      <w:lvlText w:val="•"/>
      <w:lvlJc w:val="left"/>
      <w:pPr>
        <w:ind w:left="3080" w:hanging="360"/>
      </w:pPr>
      <w:rPr>
        <w:rFonts w:hint="default"/>
        <w:lang w:val="es-ES" w:eastAsia="es-ES" w:bidi="es-ES"/>
      </w:rPr>
    </w:lvl>
    <w:lvl w:ilvl="3" w:tplc="A946566C">
      <w:numFmt w:val="bullet"/>
      <w:lvlText w:val="•"/>
      <w:lvlJc w:val="left"/>
      <w:pPr>
        <w:ind w:left="4030" w:hanging="360"/>
      </w:pPr>
      <w:rPr>
        <w:rFonts w:hint="default"/>
        <w:lang w:val="es-ES" w:eastAsia="es-ES" w:bidi="es-ES"/>
      </w:rPr>
    </w:lvl>
    <w:lvl w:ilvl="4" w:tplc="FFBA3B0C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5" w:tplc="CC50BB4A">
      <w:numFmt w:val="bullet"/>
      <w:lvlText w:val="•"/>
      <w:lvlJc w:val="left"/>
      <w:pPr>
        <w:ind w:left="5930" w:hanging="360"/>
      </w:pPr>
      <w:rPr>
        <w:rFonts w:hint="default"/>
        <w:lang w:val="es-ES" w:eastAsia="es-ES" w:bidi="es-ES"/>
      </w:rPr>
    </w:lvl>
    <w:lvl w:ilvl="6" w:tplc="A216A258">
      <w:numFmt w:val="bullet"/>
      <w:lvlText w:val="•"/>
      <w:lvlJc w:val="left"/>
      <w:pPr>
        <w:ind w:left="6880" w:hanging="360"/>
      </w:pPr>
      <w:rPr>
        <w:rFonts w:hint="default"/>
        <w:lang w:val="es-ES" w:eastAsia="es-ES" w:bidi="es-ES"/>
      </w:rPr>
    </w:lvl>
    <w:lvl w:ilvl="7" w:tplc="B31E08B6">
      <w:numFmt w:val="bullet"/>
      <w:lvlText w:val="•"/>
      <w:lvlJc w:val="left"/>
      <w:pPr>
        <w:ind w:left="7830" w:hanging="360"/>
      </w:pPr>
      <w:rPr>
        <w:rFonts w:hint="default"/>
        <w:lang w:val="es-ES" w:eastAsia="es-ES" w:bidi="es-ES"/>
      </w:rPr>
    </w:lvl>
    <w:lvl w:ilvl="8" w:tplc="6E342DDC">
      <w:numFmt w:val="bullet"/>
      <w:lvlText w:val="•"/>
      <w:lvlJc w:val="left"/>
      <w:pPr>
        <w:ind w:left="8780" w:hanging="360"/>
      </w:pPr>
      <w:rPr>
        <w:rFonts w:hint="default"/>
        <w:lang w:val="es-ES" w:eastAsia="es-ES" w:bidi="es-ES"/>
      </w:rPr>
    </w:lvl>
  </w:abstractNum>
  <w:abstractNum w:abstractNumId="7">
    <w:nsid w:val="44AE066E"/>
    <w:multiLevelType w:val="hybridMultilevel"/>
    <w:tmpl w:val="B498C18C"/>
    <w:lvl w:ilvl="0" w:tplc="ADD40D6C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s-ES" w:bidi="es-ES"/>
      </w:rPr>
    </w:lvl>
    <w:lvl w:ilvl="1" w:tplc="28B61D72">
      <w:numFmt w:val="bullet"/>
      <w:lvlText w:val="•"/>
      <w:lvlJc w:val="left"/>
      <w:pPr>
        <w:ind w:left="2778" w:hanging="360"/>
      </w:pPr>
      <w:rPr>
        <w:rFonts w:hint="default"/>
        <w:lang w:val="es-ES" w:eastAsia="es-ES" w:bidi="es-ES"/>
      </w:rPr>
    </w:lvl>
    <w:lvl w:ilvl="2" w:tplc="E1D400F4">
      <w:numFmt w:val="bullet"/>
      <w:lvlText w:val="•"/>
      <w:lvlJc w:val="left"/>
      <w:pPr>
        <w:ind w:left="3656" w:hanging="360"/>
      </w:pPr>
      <w:rPr>
        <w:rFonts w:hint="default"/>
        <w:lang w:val="es-ES" w:eastAsia="es-ES" w:bidi="es-ES"/>
      </w:rPr>
    </w:lvl>
    <w:lvl w:ilvl="3" w:tplc="0A20B84E">
      <w:numFmt w:val="bullet"/>
      <w:lvlText w:val="•"/>
      <w:lvlJc w:val="left"/>
      <w:pPr>
        <w:ind w:left="4534" w:hanging="360"/>
      </w:pPr>
      <w:rPr>
        <w:rFonts w:hint="default"/>
        <w:lang w:val="es-ES" w:eastAsia="es-ES" w:bidi="es-ES"/>
      </w:rPr>
    </w:lvl>
    <w:lvl w:ilvl="4" w:tplc="0692894A">
      <w:numFmt w:val="bullet"/>
      <w:lvlText w:val="•"/>
      <w:lvlJc w:val="left"/>
      <w:pPr>
        <w:ind w:left="5412" w:hanging="360"/>
      </w:pPr>
      <w:rPr>
        <w:rFonts w:hint="default"/>
        <w:lang w:val="es-ES" w:eastAsia="es-ES" w:bidi="es-ES"/>
      </w:rPr>
    </w:lvl>
    <w:lvl w:ilvl="5" w:tplc="796451F8">
      <w:numFmt w:val="bullet"/>
      <w:lvlText w:val="•"/>
      <w:lvlJc w:val="left"/>
      <w:pPr>
        <w:ind w:left="6290" w:hanging="360"/>
      </w:pPr>
      <w:rPr>
        <w:rFonts w:hint="default"/>
        <w:lang w:val="es-ES" w:eastAsia="es-ES" w:bidi="es-ES"/>
      </w:rPr>
    </w:lvl>
    <w:lvl w:ilvl="6" w:tplc="04907D88">
      <w:numFmt w:val="bullet"/>
      <w:lvlText w:val="•"/>
      <w:lvlJc w:val="left"/>
      <w:pPr>
        <w:ind w:left="7168" w:hanging="360"/>
      </w:pPr>
      <w:rPr>
        <w:rFonts w:hint="default"/>
        <w:lang w:val="es-ES" w:eastAsia="es-ES" w:bidi="es-ES"/>
      </w:rPr>
    </w:lvl>
    <w:lvl w:ilvl="7" w:tplc="5BBC9754">
      <w:numFmt w:val="bullet"/>
      <w:lvlText w:val="•"/>
      <w:lvlJc w:val="left"/>
      <w:pPr>
        <w:ind w:left="8046" w:hanging="360"/>
      </w:pPr>
      <w:rPr>
        <w:rFonts w:hint="default"/>
        <w:lang w:val="es-ES" w:eastAsia="es-ES" w:bidi="es-ES"/>
      </w:rPr>
    </w:lvl>
    <w:lvl w:ilvl="8" w:tplc="09985B5E">
      <w:numFmt w:val="bullet"/>
      <w:lvlText w:val="•"/>
      <w:lvlJc w:val="left"/>
      <w:pPr>
        <w:ind w:left="8924" w:hanging="360"/>
      </w:pPr>
      <w:rPr>
        <w:rFonts w:hint="default"/>
        <w:lang w:val="es-ES" w:eastAsia="es-ES" w:bidi="es-ES"/>
      </w:rPr>
    </w:lvl>
  </w:abstractNum>
  <w:abstractNum w:abstractNumId="8">
    <w:nsid w:val="57831391"/>
    <w:multiLevelType w:val="hybridMultilevel"/>
    <w:tmpl w:val="C150B700"/>
    <w:lvl w:ilvl="0" w:tplc="3210EAA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D1EA33E">
      <w:numFmt w:val="bullet"/>
      <w:lvlText w:val=""/>
      <w:lvlJc w:val="left"/>
      <w:pPr>
        <w:ind w:left="19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932B940">
      <w:numFmt w:val="bullet"/>
      <w:lvlText w:val="•"/>
      <w:lvlJc w:val="left"/>
      <w:pPr>
        <w:ind w:left="2875" w:hanging="360"/>
      </w:pPr>
      <w:rPr>
        <w:rFonts w:hint="default"/>
        <w:lang w:val="es-ES" w:eastAsia="es-ES" w:bidi="es-ES"/>
      </w:rPr>
    </w:lvl>
    <w:lvl w:ilvl="3" w:tplc="4680F914">
      <w:numFmt w:val="bullet"/>
      <w:lvlText w:val="•"/>
      <w:lvlJc w:val="left"/>
      <w:pPr>
        <w:ind w:left="3851" w:hanging="360"/>
      </w:pPr>
      <w:rPr>
        <w:rFonts w:hint="default"/>
        <w:lang w:val="es-ES" w:eastAsia="es-ES" w:bidi="es-ES"/>
      </w:rPr>
    </w:lvl>
    <w:lvl w:ilvl="4" w:tplc="1502621E">
      <w:numFmt w:val="bullet"/>
      <w:lvlText w:val="•"/>
      <w:lvlJc w:val="left"/>
      <w:pPr>
        <w:ind w:left="4826" w:hanging="360"/>
      </w:pPr>
      <w:rPr>
        <w:rFonts w:hint="default"/>
        <w:lang w:val="es-ES" w:eastAsia="es-ES" w:bidi="es-ES"/>
      </w:rPr>
    </w:lvl>
    <w:lvl w:ilvl="5" w:tplc="7F02EC92">
      <w:numFmt w:val="bullet"/>
      <w:lvlText w:val="•"/>
      <w:lvlJc w:val="left"/>
      <w:pPr>
        <w:ind w:left="5802" w:hanging="360"/>
      </w:pPr>
      <w:rPr>
        <w:rFonts w:hint="default"/>
        <w:lang w:val="es-ES" w:eastAsia="es-ES" w:bidi="es-ES"/>
      </w:rPr>
    </w:lvl>
    <w:lvl w:ilvl="6" w:tplc="2BC44612">
      <w:numFmt w:val="bullet"/>
      <w:lvlText w:val="•"/>
      <w:lvlJc w:val="left"/>
      <w:pPr>
        <w:ind w:left="6777" w:hanging="360"/>
      </w:pPr>
      <w:rPr>
        <w:rFonts w:hint="default"/>
        <w:lang w:val="es-ES" w:eastAsia="es-ES" w:bidi="es-ES"/>
      </w:rPr>
    </w:lvl>
    <w:lvl w:ilvl="7" w:tplc="8858FAAA">
      <w:numFmt w:val="bullet"/>
      <w:lvlText w:val="•"/>
      <w:lvlJc w:val="left"/>
      <w:pPr>
        <w:ind w:left="7753" w:hanging="360"/>
      </w:pPr>
      <w:rPr>
        <w:rFonts w:hint="default"/>
        <w:lang w:val="es-ES" w:eastAsia="es-ES" w:bidi="es-ES"/>
      </w:rPr>
    </w:lvl>
    <w:lvl w:ilvl="8" w:tplc="F146D062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</w:abstractNum>
  <w:abstractNum w:abstractNumId="9">
    <w:nsid w:val="58DB2275"/>
    <w:multiLevelType w:val="hybridMultilevel"/>
    <w:tmpl w:val="3404021A"/>
    <w:lvl w:ilvl="0" w:tplc="E4949734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1482F62">
      <w:numFmt w:val="bullet"/>
      <w:lvlText w:val="•"/>
      <w:lvlJc w:val="left"/>
      <w:pPr>
        <w:ind w:left="2130" w:hanging="360"/>
      </w:pPr>
      <w:rPr>
        <w:rFonts w:hint="default"/>
        <w:lang w:val="es-ES" w:eastAsia="es-ES" w:bidi="es-ES"/>
      </w:rPr>
    </w:lvl>
    <w:lvl w:ilvl="2" w:tplc="161200D2">
      <w:numFmt w:val="bullet"/>
      <w:lvlText w:val="•"/>
      <w:lvlJc w:val="left"/>
      <w:pPr>
        <w:ind w:left="3080" w:hanging="360"/>
      </w:pPr>
      <w:rPr>
        <w:rFonts w:hint="default"/>
        <w:lang w:val="es-ES" w:eastAsia="es-ES" w:bidi="es-ES"/>
      </w:rPr>
    </w:lvl>
    <w:lvl w:ilvl="3" w:tplc="D5523194">
      <w:numFmt w:val="bullet"/>
      <w:lvlText w:val="•"/>
      <w:lvlJc w:val="left"/>
      <w:pPr>
        <w:ind w:left="4030" w:hanging="360"/>
      </w:pPr>
      <w:rPr>
        <w:rFonts w:hint="default"/>
        <w:lang w:val="es-ES" w:eastAsia="es-ES" w:bidi="es-ES"/>
      </w:rPr>
    </w:lvl>
    <w:lvl w:ilvl="4" w:tplc="508EC756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5" w:tplc="E52429DA">
      <w:numFmt w:val="bullet"/>
      <w:lvlText w:val="•"/>
      <w:lvlJc w:val="left"/>
      <w:pPr>
        <w:ind w:left="5930" w:hanging="360"/>
      </w:pPr>
      <w:rPr>
        <w:rFonts w:hint="default"/>
        <w:lang w:val="es-ES" w:eastAsia="es-ES" w:bidi="es-ES"/>
      </w:rPr>
    </w:lvl>
    <w:lvl w:ilvl="6" w:tplc="EC68F6DC">
      <w:numFmt w:val="bullet"/>
      <w:lvlText w:val="•"/>
      <w:lvlJc w:val="left"/>
      <w:pPr>
        <w:ind w:left="6880" w:hanging="360"/>
      </w:pPr>
      <w:rPr>
        <w:rFonts w:hint="default"/>
        <w:lang w:val="es-ES" w:eastAsia="es-ES" w:bidi="es-ES"/>
      </w:rPr>
    </w:lvl>
    <w:lvl w:ilvl="7" w:tplc="E8EEB92A">
      <w:numFmt w:val="bullet"/>
      <w:lvlText w:val="•"/>
      <w:lvlJc w:val="left"/>
      <w:pPr>
        <w:ind w:left="7830" w:hanging="360"/>
      </w:pPr>
      <w:rPr>
        <w:rFonts w:hint="default"/>
        <w:lang w:val="es-ES" w:eastAsia="es-ES" w:bidi="es-ES"/>
      </w:rPr>
    </w:lvl>
    <w:lvl w:ilvl="8" w:tplc="F5902AD8">
      <w:numFmt w:val="bullet"/>
      <w:lvlText w:val="•"/>
      <w:lvlJc w:val="left"/>
      <w:pPr>
        <w:ind w:left="8780" w:hanging="360"/>
      </w:pPr>
      <w:rPr>
        <w:rFonts w:hint="default"/>
        <w:lang w:val="es-ES" w:eastAsia="es-ES" w:bidi="es-ES"/>
      </w:rPr>
    </w:lvl>
  </w:abstractNum>
  <w:abstractNum w:abstractNumId="10">
    <w:nsid w:val="6AA32C7A"/>
    <w:multiLevelType w:val="hybridMultilevel"/>
    <w:tmpl w:val="0ECAE1A8"/>
    <w:lvl w:ilvl="0" w:tplc="3210EA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66B9F"/>
    <w:multiLevelType w:val="hybridMultilevel"/>
    <w:tmpl w:val="1B365356"/>
    <w:lvl w:ilvl="0" w:tplc="3210EAA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C3"/>
    <w:rsid w:val="0002167B"/>
    <w:rsid w:val="000335D0"/>
    <w:rsid w:val="000A2798"/>
    <w:rsid w:val="00113DAD"/>
    <w:rsid w:val="0012263E"/>
    <w:rsid w:val="001264F7"/>
    <w:rsid w:val="00152B82"/>
    <w:rsid w:val="001919C3"/>
    <w:rsid w:val="001F0F09"/>
    <w:rsid w:val="00330967"/>
    <w:rsid w:val="00386BFD"/>
    <w:rsid w:val="0044256F"/>
    <w:rsid w:val="00451B97"/>
    <w:rsid w:val="004C252F"/>
    <w:rsid w:val="00524A2C"/>
    <w:rsid w:val="00592F8A"/>
    <w:rsid w:val="005E2DD3"/>
    <w:rsid w:val="005F1F01"/>
    <w:rsid w:val="006008D0"/>
    <w:rsid w:val="00620FE8"/>
    <w:rsid w:val="00627602"/>
    <w:rsid w:val="006574C1"/>
    <w:rsid w:val="00695029"/>
    <w:rsid w:val="006A15A3"/>
    <w:rsid w:val="006E1BA3"/>
    <w:rsid w:val="00707AD8"/>
    <w:rsid w:val="007247A1"/>
    <w:rsid w:val="00772746"/>
    <w:rsid w:val="00851C7B"/>
    <w:rsid w:val="00875064"/>
    <w:rsid w:val="008F7D54"/>
    <w:rsid w:val="00907AFB"/>
    <w:rsid w:val="00935627"/>
    <w:rsid w:val="009D7EA2"/>
    <w:rsid w:val="00A03B3D"/>
    <w:rsid w:val="00A0611B"/>
    <w:rsid w:val="00A20EA7"/>
    <w:rsid w:val="00A2359E"/>
    <w:rsid w:val="00A86DD4"/>
    <w:rsid w:val="00AA669A"/>
    <w:rsid w:val="00AE0C78"/>
    <w:rsid w:val="00B27650"/>
    <w:rsid w:val="00B36BAE"/>
    <w:rsid w:val="00B62F6C"/>
    <w:rsid w:val="00BE056D"/>
    <w:rsid w:val="00CA086C"/>
    <w:rsid w:val="00D27345"/>
    <w:rsid w:val="00D30156"/>
    <w:rsid w:val="00D9628F"/>
    <w:rsid w:val="00DF1F17"/>
    <w:rsid w:val="00E336E1"/>
    <w:rsid w:val="00E35DC6"/>
    <w:rsid w:val="00E51EBB"/>
    <w:rsid w:val="00E53A22"/>
    <w:rsid w:val="00EA7863"/>
    <w:rsid w:val="00EC4B1B"/>
    <w:rsid w:val="00EC5E2D"/>
    <w:rsid w:val="00F20C42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9A8D9-3A6B-4EC0-B4E1-48312F7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E0C78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E0C78"/>
    <w:rPr>
      <w:rFonts w:ascii="Calibri" w:eastAsia="Calibri" w:hAnsi="Calibri" w:cs="Calibri"/>
      <w:b/>
      <w:bCs/>
      <w:sz w:val="24"/>
      <w:szCs w:val="24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E0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0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C78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E0C78"/>
    <w:pPr>
      <w:widowControl w:val="0"/>
      <w:autoSpaceDE w:val="0"/>
      <w:autoSpaceDN w:val="0"/>
      <w:spacing w:after="0" w:line="240" w:lineRule="auto"/>
      <w:ind w:left="1181" w:hanging="360"/>
      <w:jc w:val="both"/>
    </w:pPr>
    <w:rPr>
      <w:rFonts w:ascii="Calibri" w:eastAsia="Calibri" w:hAnsi="Calibri" w:cs="Calibri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E0C78"/>
    <w:pPr>
      <w:widowControl w:val="0"/>
      <w:autoSpaceDE w:val="0"/>
      <w:autoSpaceDN w:val="0"/>
      <w:spacing w:after="0" w:line="240" w:lineRule="auto"/>
      <w:ind w:left="200"/>
    </w:pPr>
    <w:rPr>
      <w:rFonts w:ascii="Gill Sans MT" w:eastAsia="Gill Sans MT" w:hAnsi="Gill Sans MT" w:cs="Gill Sans MT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E0C78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0C7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0C78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0C78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33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jesusrey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2020-12-16T15:20:00Z</dcterms:created>
  <dcterms:modified xsi:type="dcterms:W3CDTF">2020-12-16T15:20:00Z</dcterms:modified>
</cp:coreProperties>
</file>