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53B56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C53B56" w:rsidRPr="00A5123B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21F88BFB" w:rsidR="00C53B56" w:rsidRPr="00A5123B" w:rsidRDefault="00204323" w:rsidP="00C53B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6129C">
              <w:rPr>
                <w:rStyle w:val="textoplano"/>
                <w:rFonts w:ascii="Arial" w:hAnsi="Arial" w:cs="Arial"/>
                <w:b/>
                <w:bCs/>
                <w:i/>
                <w:sz w:val="20"/>
                <w:szCs w:val="20"/>
                <w:lang w:eastAsia="es-CO"/>
              </w:rPr>
              <w:t>Clasificación en el régimen de educación a un establecimiento educativo privado</w:t>
            </w:r>
          </w:p>
        </w:tc>
      </w:tr>
      <w:tr w:rsidR="00C53B56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C53B56" w:rsidRPr="00A5123B" w:rsidRDefault="00C53B56" w:rsidP="00C53B5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516F0547" w:rsidR="00C53B56" w:rsidRPr="00A5123B" w:rsidRDefault="00CF5464" w:rsidP="00C53B5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  <w:lang w:eastAsia="es-CO"/>
              </w:rPr>
              <w:t>Envío de la evaluación del servicio educativo para autorizar la fijación o reajuste de tarifas de matrículas, pensiones y cobros periódicos de establecimientos educativos privados que ofrezcan los niveles o ciclos de educación preescolar, básica y media que aspiran a clasificarse en el régimen de libertad regulada, de libertad vigilada o en el régimen controlado.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4E944B82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  <w:r w:rsidR="00605DA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0CB56920" w14:textId="2A2196B1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Dirección: Carrera 49 </w:t>
            </w:r>
            <w:proofErr w:type="spell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Nº</w:t>
            </w:r>
            <w:proofErr w:type="spell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50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  -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20 Tercer piso.  Centro Comercial Gran Manzana.  Teléfono: (604) 373 76 76 Ext.1800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Horario: de lunes a jueves de 7:00 AM a 12:30 M y de 1:30 PM a 5:00 PM. Viernes de 7:00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  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970A97">
        <w:trPr>
          <w:trHeight w:val="134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E1C7771" w14:textId="77777777" w:rsidR="00605DA2" w:rsidRPr="00A6129C" w:rsidRDefault="00605DA2" w:rsidP="00605D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Cargar los documentos requeridos por el Ministerio de Educación Nacional, para la caracterización correspondiente, en el Sistema de Información de</w:t>
            </w:r>
            <w:r w:rsidRPr="00A6129C">
              <w:rPr>
                <w:rFonts w:ascii="Arial" w:hAnsi="Arial" w:cs="Arial"/>
                <w:b/>
                <w:i/>
                <w:color w:val="121B24"/>
                <w:sz w:val="20"/>
                <w:szCs w:val="20"/>
                <w:shd w:val="clear" w:color="auto" w:fill="FFFFFF"/>
                <w:lang w:eastAsia="es-CO"/>
              </w:rPr>
              <w:t xml:space="preserve"> Evaluación Institucional (</w:t>
            </w: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EVI). Adicional a la autoevaluación institucional, el E.E. debe presentar en dicho aplicativo los siguientes documentos. </w:t>
            </w:r>
          </w:p>
          <w:p w14:paraId="551F23F5" w14:textId="77777777" w:rsidR="00605DA2" w:rsidRPr="00A6129C" w:rsidRDefault="0074290A" w:rsidP="00605DA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hyperlink r:id="rId10" w:history="1">
              <w:r w:rsidR="00605DA2" w:rsidRPr="00A6129C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  <w:lang w:eastAsia="es-CO"/>
                </w:rPr>
                <w:t>https://autoevaluacion.mineducacion.gov.co/autoeval/faces/index.jsp</w:t>
              </w:r>
            </w:hyperlink>
          </w:p>
          <w:p w14:paraId="26B35C3A" w14:textId="77777777" w:rsidR="00605DA2" w:rsidRPr="00A6129C" w:rsidRDefault="00605DA2" w:rsidP="00605DA2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</w:p>
          <w:p w14:paraId="49E5D7F7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Acta de la sesión del Consejo Directivo en las que se presentó la propuesta de tarifas. </w:t>
            </w:r>
          </w:p>
          <w:p w14:paraId="119AEFBB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Acta de la sesión del Consejo Directivo en la que fue avalada y aprobada la propuesta de tarifas. </w:t>
            </w:r>
          </w:p>
          <w:p w14:paraId="7FEB99F8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El documento de comunicación de las tarifas por parte del consejo directivo a los padres de familia. </w:t>
            </w:r>
          </w:p>
          <w:p w14:paraId="0C7EB269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El documento en el que conste la obtención y vigencia de la certificación o acreditación de calidad, en caso de que aplique. </w:t>
            </w:r>
          </w:p>
          <w:p w14:paraId="738F2E99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La certificación de los estados financieros por el contador o revisor fiscal y copia de la tarjeta profesional del contador.  </w:t>
            </w:r>
          </w:p>
          <w:p w14:paraId="56FB9639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Certificación por parte del contador de que todos los empleados están afiliados a la seguridad social. </w:t>
            </w:r>
          </w:p>
          <w:p w14:paraId="0CBEDF41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Certificación del contador sobre el pago en la actual vigencia al menos al 80% de los docentes del establecimiento con una remuneración igual al nivel de escalafón docente según el Decreto Ley 2277 de 1979, en caso de que aplique. </w:t>
            </w:r>
          </w:p>
          <w:p w14:paraId="11876C3A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Plan de mejoramiento para los colegios o jornadas en régimen controlado.</w:t>
            </w:r>
          </w:p>
          <w:p w14:paraId="134F959C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Lista de útiles, textos y uniformes para el siguiente año escolar, avalada por el Consejo Directivo.  </w:t>
            </w:r>
          </w:p>
          <w:p w14:paraId="6F2B3F69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Otro documento que considere el establecimiento educativo para soportar su autoevaluación institucional.  </w:t>
            </w:r>
          </w:p>
          <w:p w14:paraId="692C92C2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Licencia de funcionamiento.</w:t>
            </w:r>
          </w:p>
          <w:p w14:paraId="6E0700CE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lastRenderedPageBreak/>
              <w:t>Plan de Mejoramiento para los Controlados.</w:t>
            </w:r>
          </w:p>
          <w:p w14:paraId="1DB6C0FF" w14:textId="77777777" w:rsidR="00605DA2" w:rsidRPr="00A6129C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Lista de útiles, uniformes, textos.</w:t>
            </w:r>
          </w:p>
          <w:p w14:paraId="0716A851" w14:textId="77777777" w:rsidR="00605DA2" w:rsidRPr="00EC0C47" w:rsidRDefault="00605DA2" w:rsidP="00605DA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EC0C47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comunicación a padres de familia.</w:t>
            </w:r>
          </w:p>
          <w:p w14:paraId="0B43EF50" w14:textId="6AB9A481" w:rsidR="00605DA2" w:rsidRDefault="00605DA2" w:rsidP="00605DA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Solicitud de autorización del régimen y la tarifa del establecimiento educativo. </w:t>
            </w:r>
          </w:p>
          <w:p w14:paraId="0742EAD3" w14:textId="5344603F" w:rsidR="00ED431D" w:rsidRPr="00407B18" w:rsidRDefault="00A22E69" w:rsidP="00A22E6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459" w:hanging="425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22E6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eastAsia="es-CO"/>
              </w:rPr>
              <w:t xml:space="preserve"> </w:t>
            </w:r>
            <w:r w:rsidR="00605DA2"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Copia de la resolución rectoral de aprobación de costos del presente año.</w:t>
            </w:r>
          </w:p>
        </w:tc>
      </w:tr>
      <w:tr w:rsidR="00A5123B" w:rsidRPr="00A5123B" w14:paraId="06325C0C" w14:textId="77777777" w:rsidTr="007D55E6">
        <w:trPr>
          <w:trHeight w:val="18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lastRenderedPageBreak/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3891AA6" w14:textId="77777777" w:rsidR="002A0D30" w:rsidRPr="00A6129C" w:rsidRDefault="002A0D30" w:rsidP="002A0D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Digitar la información y cargar los documentos requeridos por el Ministerio de Educación Nacional en el aplicativo EVI.</w:t>
            </w:r>
          </w:p>
          <w:p w14:paraId="3DCFFB97" w14:textId="0A0BE730" w:rsidR="002A0D30" w:rsidRDefault="002A0D30" w:rsidP="002A0D30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Radicar la documentación requerida, en la Secretaría de Educación </w:t>
            </w:r>
            <w:proofErr w:type="gramStart"/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o  a</w:t>
            </w:r>
            <w:proofErr w:type="gramEnd"/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través del Sistema de Gestión Documental (SISGED) de la Alcaldía de Itagüí </w:t>
            </w:r>
            <w:hyperlink r:id="rId11" w:history="1">
              <w:r w:rsidRPr="00A6129C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  <w:lang w:eastAsia="es-CO"/>
                </w:rPr>
                <w:t>https://aplicaciones.itagui.gov.co/sisged/radicacionweb/sisgedweb</w:t>
              </w:r>
            </w:hyperlink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.</w:t>
            </w:r>
          </w:p>
          <w:p w14:paraId="310ACB9F" w14:textId="47A0E4D9" w:rsidR="001D226B" w:rsidRPr="00A22E69" w:rsidRDefault="00A22E69" w:rsidP="00A22E6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La</w:t>
            </w:r>
            <w:r w:rsidR="002A0D30" w:rsidRPr="00A22E69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notificación puede ser de manera electrónica con autorización del</w:t>
            </w:r>
            <w:r w:rsidR="007D55E6" w:rsidRPr="00A22E69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usuario.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108C13F7" w:rsidR="00D11434" w:rsidRPr="00A5123B" w:rsidRDefault="0072720F" w:rsidP="00DA5DFE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15</w:t>
            </w:r>
            <w:r w:rsidR="00EF1F22" w:rsidRPr="00C478B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días hábiles</w:t>
            </w:r>
            <w:r w:rsidR="00EF1F2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2421C" w:rsidRPr="00A5123B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55118B65" w:rsidR="0092421C" w:rsidRPr="00A5123B" w:rsidRDefault="0092421C" w:rsidP="0092421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Resolución que autoriza la adopción del régimen y la tarifa del establecimiento educativo privado.</w:t>
            </w:r>
          </w:p>
        </w:tc>
      </w:tr>
      <w:tr w:rsidR="0092421C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92421C" w:rsidRPr="00A5123B" w14:paraId="11236DAB" w14:textId="77777777" w:rsidTr="008C089A">
        <w:trPr>
          <w:trHeight w:val="5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30CA655" w14:textId="77777777" w:rsidR="0092421C" w:rsidRPr="00A6129C" w:rsidRDefault="0092421C" w:rsidP="0092421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Ley 115 de 1994 </w:t>
            </w:r>
          </w:p>
          <w:p w14:paraId="0755E878" w14:textId="77777777" w:rsidR="0092421C" w:rsidRPr="00A6129C" w:rsidRDefault="0092421C" w:rsidP="0092421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-Decreto Nacional 1075 de 2015 del Ministerio de Educación Nacional Capitulo   2, sección 1, Artículo 2.3.2.21.1.) </w:t>
            </w:r>
          </w:p>
          <w:p w14:paraId="05C3F20E" w14:textId="77777777" w:rsidR="0092421C" w:rsidRPr="00A6129C" w:rsidRDefault="0092421C" w:rsidP="0092421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- Resolución 15883 de 2015</w:t>
            </w:r>
          </w:p>
          <w:p w14:paraId="4929A7E0" w14:textId="77777777" w:rsidR="0092421C" w:rsidRPr="00A017CE" w:rsidRDefault="0092421C" w:rsidP="0092421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</w:pP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-</w:t>
            </w:r>
            <w:r w:rsidRPr="00A017CE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Resolución 18959 de octubre 7 del 2020.</w:t>
            </w:r>
          </w:p>
          <w:p w14:paraId="5E1A1D55" w14:textId="77777777" w:rsidR="0092421C" w:rsidRPr="00A017CE" w:rsidRDefault="0092421C" w:rsidP="0092421C">
            <w:pPr>
              <w:spacing w:after="0" w:line="240" w:lineRule="auto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es-CO"/>
              </w:rPr>
            </w:pPr>
            <w:r w:rsidRPr="00A017CE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-Resolución Ministerial 19770 de octubre del 2021</w:t>
            </w:r>
          </w:p>
          <w:p w14:paraId="509C2425" w14:textId="2AE4215E" w:rsidR="0092421C" w:rsidRPr="00A5123B" w:rsidRDefault="0092421C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017CE">
              <w:rPr>
                <w:rFonts w:ascii="Arial" w:hAnsi="Arial" w:cs="Arial"/>
                <w:b/>
                <w:i/>
                <w:sz w:val="20"/>
                <w:szCs w:val="20"/>
                <w:lang w:val="es-MX" w:eastAsia="es-CO"/>
              </w:rPr>
              <w:t>-</w:t>
            </w:r>
            <w:r w:rsidRPr="00A017CE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>Documento técnico Guía No. 4 Manual de evaluación</w:t>
            </w:r>
            <w:r w:rsidRPr="00A6129C">
              <w:rPr>
                <w:rFonts w:ascii="Arial" w:hAnsi="Arial" w:cs="Arial"/>
                <w:b/>
                <w:i/>
                <w:sz w:val="20"/>
                <w:szCs w:val="20"/>
                <w:lang w:eastAsia="es-CO"/>
              </w:rPr>
              <w:t xml:space="preserve"> y clasificación de establecimientos educativos privados de 2014 (Todo)</w:t>
            </w:r>
          </w:p>
        </w:tc>
      </w:tr>
      <w:tr w:rsidR="0092421C" w:rsidRPr="00A5123B" w14:paraId="52312B78" w14:textId="77777777" w:rsidTr="00E058CD">
        <w:trPr>
          <w:trHeight w:val="415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2E5EC887" w:rsidR="0092421C" w:rsidRPr="00A5123B" w:rsidRDefault="00545C25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Profesional Universitario </w:t>
            </w:r>
            <w:r w:rsidR="00E058C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92421C" w:rsidRPr="00A5123B" w:rsidRDefault="0092421C" w:rsidP="0092421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2BBB397D" w:rsidR="0092421C" w:rsidRPr="00A5123B" w:rsidRDefault="00E058CD" w:rsidP="0092421C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2"/>
      <w:footerReference w:type="default" r:id="rId13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C1432" w14:textId="77777777" w:rsidR="0074290A" w:rsidRDefault="0074290A" w:rsidP="009422F0">
      <w:pPr>
        <w:spacing w:after="0" w:line="240" w:lineRule="auto"/>
      </w:pPr>
      <w:r>
        <w:separator/>
      </w:r>
    </w:p>
  </w:endnote>
  <w:endnote w:type="continuationSeparator" w:id="0">
    <w:p w14:paraId="0341B7C1" w14:textId="77777777" w:rsidR="0074290A" w:rsidRDefault="0074290A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05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4053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CCB6" w14:textId="77777777" w:rsidR="0074290A" w:rsidRDefault="0074290A" w:rsidP="009422F0">
      <w:pPr>
        <w:spacing w:after="0" w:line="240" w:lineRule="auto"/>
      </w:pPr>
      <w:r>
        <w:separator/>
      </w:r>
    </w:p>
  </w:footnote>
  <w:footnote w:type="continuationSeparator" w:id="0">
    <w:p w14:paraId="32FAB339" w14:textId="77777777" w:rsidR="0074290A" w:rsidRDefault="0074290A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D38E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179D9"/>
    <w:multiLevelType w:val="multilevel"/>
    <w:tmpl w:val="505179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D92"/>
    <w:multiLevelType w:val="multilevel"/>
    <w:tmpl w:val="7666B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846075">
    <w:abstractNumId w:val="2"/>
  </w:num>
  <w:num w:numId="2" w16cid:durableId="2135906634">
    <w:abstractNumId w:val="4"/>
  </w:num>
  <w:num w:numId="3" w16cid:durableId="1251042669">
    <w:abstractNumId w:val="5"/>
  </w:num>
  <w:num w:numId="4" w16cid:durableId="1087461911">
    <w:abstractNumId w:val="3"/>
  </w:num>
  <w:num w:numId="5" w16cid:durableId="216741535">
    <w:abstractNumId w:val="7"/>
  </w:num>
  <w:num w:numId="6" w16cid:durableId="19830015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2709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7893251">
    <w:abstractNumId w:val="8"/>
  </w:num>
  <w:num w:numId="9" w16cid:durableId="1307971846">
    <w:abstractNumId w:val="9"/>
  </w:num>
  <w:num w:numId="10" w16cid:durableId="299045104">
    <w:abstractNumId w:val="6"/>
  </w:num>
  <w:num w:numId="11" w16cid:durableId="1339848272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9236908">
    <w:abstractNumId w:val="11"/>
  </w:num>
  <w:num w:numId="13" w16cid:durableId="165946664">
    <w:abstractNumId w:val="12"/>
  </w:num>
  <w:num w:numId="14" w16cid:durableId="63332161">
    <w:abstractNumId w:val="10"/>
  </w:num>
  <w:num w:numId="15" w16cid:durableId="1710884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FB2"/>
    <w:rsid w:val="000B144F"/>
    <w:rsid w:val="000B147F"/>
    <w:rsid w:val="000B191D"/>
    <w:rsid w:val="000C33A0"/>
    <w:rsid w:val="000E4F6A"/>
    <w:rsid w:val="001177BE"/>
    <w:rsid w:val="00132313"/>
    <w:rsid w:val="00143814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0217"/>
    <w:rsid w:val="00204323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D30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20DEF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76EB7"/>
    <w:rsid w:val="00386573"/>
    <w:rsid w:val="00396C1E"/>
    <w:rsid w:val="00397F61"/>
    <w:rsid w:val="003A16E5"/>
    <w:rsid w:val="003A2398"/>
    <w:rsid w:val="003A4897"/>
    <w:rsid w:val="003E4C9B"/>
    <w:rsid w:val="003E4D47"/>
    <w:rsid w:val="00407B18"/>
    <w:rsid w:val="00410FAB"/>
    <w:rsid w:val="00411D09"/>
    <w:rsid w:val="004219F4"/>
    <w:rsid w:val="00430735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6AB"/>
    <w:rsid w:val="00510F81"/>
    <w:rsid w:val="00542203"/>
    <w:rsid w:val="00545C25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41B"/>
    <w:rsid w:val="00605DA2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2720F"/>
    <w:rsid w:val="00732A18"/>
    <w:rsid w:val="0074171D"/>
    <w:rsid w:val="0074290A"/>
    <w:rsid w:val="0076301C"/>
    <w:rsid w:val="00780ACD"/>
    <w:rsid w:val="00794990"/>
    <w:rsid w:val="007953E6"/>
    <w:rsid w:val="007A3AE4"/>
    <w:rsid w:val="007A3DF9"/>
    <w:rsid w:val="007D55E6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82CEE"/>
    <w:rsid w:val="008831D4"/>
    <w:rsid w:val="00887333"/>
    <w:rsid w:val="00892687"/>
    <w:rsid w:val="008B64AF"/>
    <w:rsid w:val="008C089A"/>
    <w:rsid w:val="008C0910"/>
    <w:rsid w:val="008D64DE"/>
    <w:rsid w:val="008F0E9A"/>
    <w:rsid w:val="008F7839"/>
    <w:rsid w:val="00902179"/>
    <w:rsid w:val="009048E1"/>
    <w:rsid w:val="00911E5E"/>
    <w:rsid w:val="00914638"/>
    <w:rsid w:val="0092421C"/>
    <w:rsid w:val="009422F0"/>
    <w:rsid w:val="00965B97"/>
    <w:rsid w:val="00970A97"/>
    <w:rsid w:val="009975AA"/>
    <w:rsid w:val="009B2ED3"/>
    <w:rsid w:val="009B7F39"/>
    <w:rsid w:val="009C0E18"/>
    <w:rsid w:val="009C1F30"/>
    <w:rsid w:val="009C25BE"/>
    <w:rsid w:val="009E1DA1"/>
    <w:rsid w:val="009E628D"/>
    <w:rsid w:val="009F6848"/>
    <w:rsid w:val="00A10452"/>
    <w:rsid w:val="00A17FDC"/>
    <w:rsid w:val="00A228E5"/>
    <w:rsid w:val="00A22E69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40538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1FFA"/>
    <w:rsid w:val="00C43527"/>
    <w:rsid w:val="00C53B56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CF5464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5DFE"/>
    <w:rsid w:val="00DA763D"/>
    <w:rsid w:val="00DB4156"/>
    <w:rsid w:val="00DC6881"/>
    <w:rsid w:val="00DD15EF"/>
    <w:rsid w:val="00DF0F8D"/>
    <w:rsid w:val="00E04273"/>
    <w:rsid w:val="00E058CD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EF05D0"/>
    <w:rsid w:val="00EF1F22"/>
    <w:rsid w:val="00F03AA8"/>
    <w:rsid w:val="00F474DD"/>
    <w:rsid w:val="00F72246"/>
    <w:rsid w:val="00F8050E"/>
    <w:rsid w:val="00F81763"/>
    <w:rsid w:val="00F83DA9"/>
    <w:rsid w:val="00FB2B74"/>
    <w:rsid w:val="00FB2B8F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605DA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caciones.itagui.gov.co/sisged/radicacionweb/sisgedwe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toevaluacion.mineducacion.gov.co/autoeval/faces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DE08-1E1A-4D56-B239-B621FAD8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45</cp:revision>
  <cp:lastPrinted>2013-07-08T16:49:00Z</cp:lastPrinted>
  <dcterms:created xsi:type="dcterms:W3CDTF">2022-05-19T14:17:00Z</dcterms:created>
  <dcterms:modified xsi:type="dcterms:W3CDTF">2022-06-16T13:52:00Z</dcterms:modified>
</cp:coreProperties>
</file>