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78F0" w14:textId="77777777" w:rsidR="0072332E" w:rsidRDefault="0072332E" w:rsidP="0072332E">
      <w:pPr>
        <w:pStyle w:val="Sinespaciado"/>
        <w:ind w:left="1410" w:right="-518" w:hanging="1410"/>
        <w:jc w:val="both"/>
      </w:pPr>
    </w:p>
    <w:p w14:paraId="45F07EE8" w14:textId="77777777" w:rsidR="0072332E" w:rsidRPr="006C2471" w:rsidRDefault="0072332E" w:rsidP="0072332E">
      <w:pPr>
        <w:spacing w:after="0" w:line="240" w:lineRule="auto"/>
        <w:rPr>
          <w:rFonts w:ascii="Arial" w:hAnsi="Arial" w:cs="Arial"/>
        </w:rPr>
      </w:pPr>
      <w:r w:rsidRPr="006C2471">
        <w:rPr>
          <w:rFonts w:ascii="Arial" w:hAnsi="Arial" w:cs="Arial"/>
          <w:b/>
        </w:rPr>
        <w:t xml:space="preserve">Dependencia: Secretaría de Educación              </w:t>
      </w:r>
    </w:p>
    <w:p w14:paraId="36415D74" w14:textId="77777777" w:rsidR="0072332E" w:rsidRPr="006C2471" w:rsidRDefault="0072332E" w:rsidP="0072332E">
      <w:pPr>
        <w:spacing w:after="0"/>
        <w:rPr>
          <w:rFonts w:ascii="Arial" w:hAnsi="Arial" w:cs="Arial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665"/>
        <w:gridCol w:w="1842"/>
        <w:gridCol w:w="1418"/>
        <w:gridCol w:w="1021"/>
      </w:tblGrid>
      <w:tr w:rsidR="0072332E" w:rsidRPr="006C2471" w14:paraId="07733188" w14:textId="77777777" w:rsidTr="00E24B9D">
        <w:trPr>
          <w:trHeight w:val="421"/>
        </w:trPr>
        <w:tc>
          <w:tcPr>
            <w:tcW w:w="2297" w:type="dxa"/>
            <w:shd w:val="clear" w:color="auto" w:fill="A6A6A6"/>
            <w:vAlign w:val="center"/>
          </w:tcPr>
          <w:p w14:paraId="04AAF673" w14:textId="77777777" w:rsidR="0072332E" w:rsidRPr="00F36F74" w:rsidRDefault="0072332E" w:rsidP="007233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F36F74">
              <w:rPr>
                <w:rFonts w:ascii="Arial" w:eastAsia="Times New Roman" w:hAnsi="Arial" w:cs="Arial"/>
                <w:b/>
                <w:lang w:eastAsia="es-CO"/>
              </w:rPr>
              <w:t>Definición</w:t>
            </w:r>
          </w:p>
        </w:tc>
        <w:tc>
          <w:tcPr>
            <w:tcW w:w="2665" w:type="dxa"/>
            <w:shd w:val="clear" w:color="auto" w:fill="A6A6A6"/>
            <w:vAlign w:val="center"/>
          </w:tcPr>
          <w:p w14:paraId="2DBD3BF2" w14:textId="77777777" w:rsidR="0072332E" w:rsidRPr="006C2471" w:rsidRDefault="0072332E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Trámite</w:t>
            </w:r>
          </w:p>
        </w:tc>
        <w:tc>
          <w:tcPr>
            <w:tcW w:w="1842" w:type="dxa"/>
            <w:vAlign w:val="center"/>
          </w:tcPr>
          <w:p w14:paraId="4FB18629" w14:textId="77777777" w:rsidR="0072332E" w:rsidRPr="006C2471" w:rsidRDefault="0072332E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418" w:type="dxa"/>
            <w:shd w:val="clear" w:color="auto" w:fill="A6A6A6"/>
            <w:vAlign w:val="center"/>
          </w:tcPr>
          <w:p w14:paraId="6874A52A" w14:textId="77777777" w:rsidR="0072332E" w:rsidRPr="006C2471" w:rsidRDefault="0072332E" w:rsidP="00E24B9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Servicio</w:t>
            </w:r>
          </w:p>
        </w:tc>
        <w:tc>
          <w:tcPr>
            <w:tcW w:w="1021" w:type="dxa"/>
            <w:vAlign w:val="center"/>
          </w:tcPr>
          <w:p w14:paraId="5DF12707" w14:textId="77777777" w:rsidR="0072332E" w:rsidRPr="006C2471" w:rsidRDefault="0072332E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2332E" w:rsidRPr="006C2471" w14:paraId="53A98980" w14:textId="77777777" w:rsidTr="00E24B9D">
        <w:trPr>
          <w:trHeight w:val="408"/>
        </w:trPr>
        <w:tc>
          <w:tcPr>
            <w:tcW w:w="2297" w:type="dxa"/>
            <w:shd w:val="clear" w:color="auto" w:fill="A6A6A6"/>
            <w:vAlign w:val="center"/>
          </w:tcPr>
          <w:p w14:paraId="693FD6CA" w14:textId="77777777" w:rsidR="0072332E" w:rsidRPr="00F36F74" w:rsidRDefault="0072332E" w:rsidP="007233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F36F74">
              <w:rPr>
                <w:rFonts w:ascii="Arial" w:eastAsia="Times New Roman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6946" w:type="dxa"/>
            <w:gridSpan w:val="4"/>
            <w:vAlign w:val="center"/>
          </w:tcPr>
          <w:p w14:paraId="511FFFEA" w14:textId="3C06FD84" w:rsidR="002221B4" w:rsidRPr="002B703C" w:rsidRDefault="002221B4" w:rsidP="002221B4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Arial" w:hAnsi="Arial" w:cs="Arial"/>
              </w:rPr>
            </w:pPr>
            <w:r w:rsidRPr="002B703C">
              <w:rPr>
                <w:rFonts w:ascii="Arial" w:eastAsia="Times New Roman" w:hAnsi="Arial" w:cs="Arial"/>
                <w:kern w:val="36"/>
                <w:lang w:val="es-MX" w:eastAsia="es-MX"/>
              </w:rPr>
              <w:t>Fusión o conversión de establecimientos educativos oficiales</w:t>
            </w:r>
          </w:p>
        </w:tc>
      </w:tr>
      <w:tr w:rsidR="0072332E" w:rsidRPr="006C2471" w14:paraId="70D27A53" w14:textId="77777777" w:rsidTr="002B703C">
        <w:trPr>
          <w:trHeight w:val="1043"/>
        </w:trPr>
        <w:tc>
          <w:tcPr>
            <w:tcW w:w="2297" w:type="dxa"/>
            <w:shd w:val="clear" w:color="auto" w:fill="A6A6A6"/>
            <w:vAlign w:val="center"/>
          </w:tcPr>
          <w:p w14:paraId="2A0CD702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Descripción</w:t>
            </w:r>
          </w:p>
        </w:tc>
        <w:tc>
          <w:tcPr>
            <w:tcW w:w="6946" w:type="dxa"/>
            <w:gridSpan w:val="4"/>
            <w:vAlign w:val="center"/>
          </w:tcPr>
          <w:p w14:paraId="2502A075" w14:textId="5AB6398A" w:rsidR="002221B4" w:rsidRPr="002B703C" w:rsidRDefault="002B703C" w:rsidP="002221B4">
            <w:pPr>
              <w:spacing w:after="0" w:line="240" w:lineRule="auto"/>
              <w:rPr>
                <w:rFonts w:ascii="Arial" w:hAnsi="Arial" w:cs="Arial"/>
              </w:rPr>
            </w:pPr>
            <w:r w:rsidRPr="002B703C">
              <w:rPr>
                <w:rFonts w:ascii="Arial" w:hAnsi="Arial" w:cs="Arial"/>
                <w:shd w:val="clear" w:color="auto" w:fill="FFFFFF"/>
              </w:rPr>
              <w:t>O</w:t>
            </w:r>
            <w:r w:rsidR="002221B4" w:rsidRPr="002B703C">
              <w:rPr>
                <w:rFonts w:ascii="Arial" w:hAnsi="Arial" w:cs="Arial"/>
                <w:shd w:val="clear" w:color="auto" w:fill="FFFFFF"/>
              </w:rPr>
              <w:t>btener la autorización para unificar varios establecimientos educativos oficiales o privados de una misma jurisdicción, formando una nueva institución educativa con estructura administrativa propia.</w:t>
            </w:r>
          </w:p>
        </w:tc>
      </w:tr>
      <w:tr w:rsidR="0072332E" w:rsidRPr="006C2471" w14:paraId="3E4702C2" w14:textId="77777777" w:rsidTr="00E24B9D">
        <w:tc>
          <w:tcPr>
            <w:tcW w:w="2297" w:type="dxa"/>
            <w:shd w:val="clear" w:color="auto" w:fill="A6A6A6"/>
            <w:vAlign w:val="center"/>
          </w:tcPr>
          <w:p w14:paraId="55ABA97A" w14:textId="77777777" w:rsidR="0072332E" w:rsidRPr="006C2471" w:rsidRDefault="0072332E" w:rsidP="0072332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346" w:hanging="283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Punto de Atención</w:t>
            </w:r>
          </w:p>
        </w:tc>
        <w:tc>
          <w:tcPr>
            <w:tcW w:w="6946" w:type="dxa"/>
            <w:gridSpan w:val="4"/>
            <w:vAlign w:val="center"/>
          </w:tcPr>
          <w:p w14:paraId="359199BE" w14:textId="6104845A" w:rsidR="0072332E" w:rsidRPr="006C2471" w:rsidRDefault="0072332E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>Secretaría de Educación, Unida</w:t>
            </w:r>
            <w:r w:rsidR="002344CA">
              <w:rPr>
                <w:rFonts w:ascii="Arial" w:hAnsi="Arial" w:cs="Arial"/>
              </w:rPr>
              <w:t xml:space="preserve"> </w:t>
            </w:r>
            <w:r w:rsidRPr="006C2471">
              <w:rPr>
                <w:rFonts w:ascii="Arial" w:hAnsi="Arial" w:cs="Arial"/>
              </w:rPr>
              <w:t xml:space="preserve">d de Inspección y Vigilancia </w:t>
            </w:r>
          </w:p>
          <w:p w14:paraId="26F5C9AF" w14:textId="39039059" w:rsidR="0072332E" w:rsidRPr="006C2471" w:rsidRDefault="0072332E" w:rsidP="00FA162F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</w:rPr>
              <w:t>Dirección: Carre</w:t>
            </w:r>
            <w:r w:rsidR="00C05BF1">
              <w:rPr>
                <w:rFonts w:ascii="Arial" w:hAnsi="Arial" w:cs="Arial"/>
              </w:rPr>
              <w:t>ra 49 Nº 50A  - 20 Tercer piso, c</w:t>
            </w:r>
            <w:r w:rsidR="00C05BF1" w:rsidRPr="006C2471">
              <w:rPr>
                <w:rFonts w:ascii="Arial" w:hAnsi="Arial" w:cs="Arial"/>
              </w:rPr>
              <w:t>entro Comercial Gran Manzana</w:t>
            </w:r>
            <w:r w:rsidR="00FA162F">
              <w:rPr>
                <w:rFonts w:ascii="Arial" w:hAnsi="Arial" w:cs="Arial"/>
              </w:rPr>
              <w:t xml:space="preserve">. </w:t>
            </w:r>
            <w:r w:rsidRPr="006C2471">
              <w:rPr>
                <w:rFonts w:ascii="Arial" w:hAnsi="Arial" w:cs="Arial"/>
              </w:rPr>
              <w:t xml:space="preserve">Teléfono: </w:t>
            </w:r>
            <w:r w:rsidR="00D025AD">
              <w:rPr>
                <w:rFonts w:ascii="Arial" w:hAnsi="Arial" w:cs="Arial"/>
              </w:rPr>
              <w:t xml:space="preserve">(604) </w:t>
            </w:r>
            <w:r w:rsidR="002344CA">
              <w:rPr>
                <w:rFonts w:ascii="Arial" w:hAnsi="Arial" w:cs="Arial"/>
              </w:rPr>
              <w:t xml:space="preserve">373 76 76 </w:t>
            </w:r>
            <w:proofErr w:type="spellStart"/>
            <w:r w:rsidR="002344CA">
              <w:rPr>
                <w:rFonts w:ascii="Arial" w:hAnsi="Arial" w:cs="Arial"/>
              </w:rPr>
              <w:t>ext</w:t>
            </w:r>
            <w:proofErr w:type="spellEnd"/>
            <w:r w:rsidR="002344CA">
              <w:rPr>
                <w:rFonts w:ascii="Arial" w:hAnsi="Arial" w:cs="Arial"/>
              </w:rPr>
              <w:t>: 1800</w:t>
            </w:r>
            <w:r w:rsidR="00FA162F">
              <w:rPr>
                <w:rFonts w:ascii="Arial" w:hAnsi="Arial" w:cs="Arial"/>
              </w:rPr>
              <w:t xml:space="preserve"> </w:t>
            </w:r>
            <w:r w:rsidR="002344CA">
              <w:rPr>
                <w:rFonts w:ascii="Arial" w:hAnsi="Arial" w:cs="Arial"/>
              </w:rPr>
              <w:t>Horario: de lunes a jueves de 7:00am a 12:30m y de 1:30pm a 5:00pm. Viernes de 7:00am a 12:30m y de 1:30pm a 4:00pm</w:t>
            </w:r>
          </w:p>
        </w:tc>
      </w:tr>
      <w:tr w:rsidR="0072332E" w:rsidRPr="006C2471" w14:paraId="3FF861D7" w14:textId="77777777" w:rsidTr="00E24B9D">
        <w:trPr>
          <w:trHeight w:val="368"/>
        </w:trPr>
        <w:tc>
          <w:tcPr>
            <w:tcW w:w="2297" w:type="dxa"/>
            <w:shd w:val="clear" w:color="auto" w:fill="A6A6A6"/>
            <w:vAlign w:val="center"/>
          </w:tcPr>
          <w:p w14:paraId="4541B18E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jc w:val="both"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Documentos exigidos al ciudadano para la realización del Trámite y/o Servicio</w:t>
            </w:r>
          </w:p>
        </w:tc>
        <w:tc>
          <w:tcPr>
            <w:tcW w:w="6946" w:type="dxa"/>
            <w:gridSpan w:val="4"/>
          </w:tcPr>
          <w:p w14:paraId="04456FB4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>1. Comunicación escrita del representante legal o propietario del establecimiento, dirigido a la Secretaría de Educación del Municipio de Itagüí, solicitando la modificación de la licencia de funcionamiento por fusión de establecimientos educativos.</w:t>
            </w:r>
          </w:p>
          <w:p w14:paraId="76DAFB11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49DEC199" w14:textId="0156D8D1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 xml:space="preserve">2. </w:t>
            </w:r>
            <w:r w:rsidR="00AE086F">
              <w:rPr>
                <w:rFonts w:ascii="Arial" w:hAnsi="Arial" w:cs="Arial"/>
              </w:rPr>
              <w:t>copia del a</w:t>
            </w:r>
            <w:r w:rsidRPr="00D31D52">
              <w:rPr>
                <w:rFonts w:ascii="Arial" w:hAnsi="Arial" w:cs="Arial"/>
              </w:rPr>
              <w:t>cto administrativo (Consejo Directivo) donde se autoriza la fusión de l</w:t>
            </w:r>
            <w:r w:rsidR="00EB7D66">
              <w:rPr>
                <w:rFonts w:ascii="Arial" w:hAnsi="Arial" w:cs="Arial"/>
              </w:rPr>
              <w:t>os Establecimientos Educativos.</w:t>
            </w:r>
          </w:p>
          <w:p w14:paraId="01B5DF54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9455DB3" w14:textId="509177BD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 xml:space="preserve">3. </w:t>
            </w:r>
            <w:r w:rsidR="00AE086F">
              <w:rPr>
                <w:rFonts w:ascii="Arial" w:hAnsi="Arial" w:cs="Arial"/>
              </w:rPr>
              <w:t xml:space="preserve"> </w:t>
            </w:r>
            <w:r w:rsidRPr="00D31D52">
              <w:rPr>
                <w:rFonts w:ascii="Arial" w:hAnsi="Arial" w:cs="Arial"/>
              </w:rPr>
              <w:t>Acreditar la propiedad o tenencia del inmueble, si el local es propio se debe anexar certificado de libertad vigente</w:t>
            </w:r>
            <w:r w:rsidR="00AE086F">
              <w:rPr>
                <w:rFonts w:ascii="Arial" w:hAnsi="Arial" w:cs="Arial"/>
              </w:rPr>
              <w:t>: 1 copia.</w:t>
            </w:r>
          </w:p>
          <w:p w14:paraId="3528811C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8F48213" w14:textId="37DC97E9" w:rsidR="0072332E" w:rsidRPr="00AE086F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 xml:space="preserve">4. </w:t>
            </w:r>
            <w:r w:rsidR="00AE086F" w:rsidRPr="00AE086F">
              <w:rPr>
                <w:rFonts w:ascii="Arial" w:hAnsi="Arial" w:cs="Arial"/>
              </w:rPr>
              <w:t>Para personas jurídicas estar registrado ante cámara de comercio. Para personas naturales tener el RUT vigente.</w:t>
            </w:r>
          </w:p>
          <w:p w14:paraId="24BC9F69" w14:textId="77777777" w:rsidR="00AE086F" w:rsidRPr="00D31D52" w:rsidRDefault="00AE086F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2EF3EF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 xml:space="preserve">5. Certificación sanitaria vigente en el año que se solicita la modificación de la licencia, expedida por la Secretaría de Salud del municipio de Itagüí. </w:t>
            </w:r>
          </w:p>
          <w:p w14:paraId="1F50FA48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09E6990" w14:textId="15C38E15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  <w:r w:rsidRPr="00D31D52">
              <w:rPr>
                <w:rFonts w:ascii="Arial" w:hAnsi="Arial" w:cs="Arial"/>
              </w:rPr>
              <w:t xml:space="preserve">6. Paz y Salvo de impuestos Municipales (Industria y Comercio – Predial) o acuerdo de pago con pagos a la orden del día. </w:t>
            </w:r>
          </w:p>
          <w:p w14:paraId="58445EC7" w14:textId="77777777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51F4CB3D" w14:textId="0AB9070D" w:rsidR="0072332E" w:rsidRPr="00D31D52" w:rsidRDefault="0072332E" w:rsidP="00E24B9D">
            <w:pPr>
              <w:spacing w:after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31D52">
              <w:rPr>
                <w:rFonts w:ascii="Arial" w:hAnsi="Arial" w:cs="Arial"/>
              </w:rPr>
              <w:t>7. Certificado de seguridad vigente.</w:t>
            </w:r>
          </w:p>
          <w:p w14:paraId="6DF7DA16" w14:textId="77777777" w:rsidR="0072332E" w:rsidRDefault="0072332E" w:rsidP="00E24B9D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25CB63" w14:textId="6D8085A4" w:rsidR="0028167A" w:rsidRPr="00D31D52" w:rsidRDefault="008C5AAB" w:rsidP="00E24B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>Según</w:t>
            </w:r>
            <w:r w:rsidR="0028167A" w:rsidRPr="00A61B44">
              <w:rPr>
                <w:rFonts w:ascii="Arial" w:hAnsi="Arial" w:cs="Arial"/>
                <w:i/>
                <w:sz w:val="20"/>
              </w:rPr>
              <w:t xml:space="preserve"> la resolución 8521 de 2020 de la secretaría de Educación del Municipio de </w:t>
            </w:r>
            <w:proofErr w:type="spellStart"/>
            <w:r w:rsidR="0028167A" w:rsidRPr="00A61B44">
              <w:rPr>
                <w:rFonts w:ascii="Arial" w:hAnsi="Arial" w:cs="Arial"/>
                <w:i/>
                <w:sz w:val="20"/>
              </w:rPr>
              <w:t>Itaguí</w:t>
            </w:r>
            <w:proofErr w:type="spellEnd"/>
            <w:r w:rsidR="0028167A" w:rsidRPr="00A61B44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72332E" w:rsidRPr="006C2471" w14:paraId="6DD0228B" w14:textId="77777777" w:rsidTr="00E24B9D">
        <w:trPr>
          <w:trHeight w:val="368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36CE5CE2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6946" w:type="dxa"/>
            <w:gridSpan w:val="4"/>
          </w:tcPr>
          <w:p w14:paraId="659E1032" w14:textId="04371D96" w:rsidR="00057DFF" w:rsidRDefault="0072332E" w:rsidP="00660403">
            <w:pPr>
              <w:spacing w:after="0"/>
              <w:jc w:val="both"/>
              <w:rPr>
                <w:rFonts w:ascii="Arial" w:hAnsi="Arial" w:cs="Arial"/>
              </w:rPr>
            </w:pPr>
            <w:r w:rsidRPr="00D86A7B">
              <w:rPr>
                <w:rFonts w:ascii="Arial" w:hAnsi="Arial" w:cs="Arial"/>
              </w:rPr>
              <w:t xml:space="preserve">Radicar la documentación requerida a través del Sistema de Gestión Documental (SISGED) de la Alcaldía de Itagüí </w:t>
            </w:r>
            <w:hyperlink r:id="rId7" w:history="1">
              <w:r w:rsidR="00057DFF" w:rsidRPr="00B46761">
                <w:rPr>
                  <w:rStyle w:val="Hipervnculo"/>
                  <w:rFonts w:ascii="Arial" w:hAnsi="Arial" w:cs="Arial"/>
                </w:rPr>
                <w:t>https://aplicaciones.itagui.gov.co/sisged/radicacionweb/sisgedweb</w:t>
              </w:r>
            </w:hyperlink>
          </w:p>
          <w:p w14:paraId="097F44A2" w14:textId="77777777" w:rsidR="00660403" w:rsidRPr="00660403" w:rsidRDefault="00660403" w:rsidP="00660403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5CE1389" w14:textId="7F2E4244" w:rsidR="00660403" w:rsidRPr="00D86A7B" w:rsidRDefault="00660403" w:rsidP="00660403">
            <w:pPr>
              <w:spacing w:after="0"/>
              <w:jc w:val="both"/>
              <w:rPr>
                <w:rFonts w:ascii="Arial" w:hAnsi="Arial" w:cs="Arial"/>
              </w:rPr>
            </w:pPr>
            <w:r w:rsidRPr="00660403">
              <w:rPr>
                <w:rFonts w:ascii="Arial" w:hAnsi="Arial" w:cs="Arial"/>
              </w:rPr>
              <w:t>O radicar documentos en el punto de atención de la secretaría de educación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332E" w:rsidRPr="006C2471" w14:paraId="51231F62" w14:textId="77777777" w:rsidTr="00E24B9D">
        <w:trPr>
          <w:trHeight w:val="301"/>
        </w:trPr>
        <w:tc>
          <w:tcPr>
            <w:tcW w:w="2297" w:type="dxa"/>
            <w:vMerge/>
            <w:shd w:val="clear" w:color="auto" w:fill="A6A6A6"/>
            <w:vAlign w:val="center"/>
          </w:tcPr>
          <w:p w14:paraId="64CA1C0A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</w:tcPr>
          <w:p w14:paraId="38A29B0D" w14:textId="77777777" w:rsidR="0072332E" w:rsidRPr="006C2471" w:rsidRDefault="0072332E" w:rsidP="00E24B9D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>Notificarse del acto administrativo personalmente.</w:t>
            </w:r>
          </w:p>
        </w:tc>
      </w:tr>
      <w:tr w:rsidR="0072332E" w:rsidRPr="006C2471" w14:paraId="0A1FA715" w14:textId="77777777" w:rsidTr="00E24B9D">
        <w:trPr>
          <w:trHeight w:val="516"/>
        </w:trPr>
        <w:tc>
          <w:tcPr>
            <w:tcW w:w="2297" w:type="dxa"/>
            <w:vMerge w:val="restart"/>
            <w:shd w:val="clear" w:color="auto" w:fill="A6A6A6"/>
            <w:vAlign w:val="center"/>
          </w:tcPr>
          <w:p w14:paraId="4B77CE63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Respuesta</w:t>
            </w:r>
            <w:r w:rsidRPr="006C24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4E35995C" w14:textId="77777777" w:rsidR="0072332E" w:rsidRPr="006C2471" w:rsidRDefault="0072332E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Tiempo para la respuesta al ciudadano</w:t>
            </w:r>
          </w:p>
        </w:tc>
        <w:tc>
          <w:tcPr>
            <w:tcW w:w="2439" w:type="dxa"/>
            <w:gridSpan w:val="2"/>
          </w:tcPr>
          <w:p w14:paraId="79493FC0" w14:textId="77777777" w:rsidR="0072332E" w:rsidRPr="006C2471" w:rsidRDefault="0072332E" w:rsidP="00E24B9D">
            <w:pPr>
              <w:spacing w:after="0" w:line="240" w:lineRule="auto"/>
              <w:rPr>
                <w:rFonts w:ascii="Arial" w:hAnsi="Arial" w:cs="Arial"/>
              </w:rPr>
            </w:pPr>
            <w:r w:rsidRPr="006C2471">
              <w:rPr>
                <w:rFonts w:ascii="Arial" w:hAnsi="Arial" w:cs="Arial"/>
                <w:color w:val="000000" w:themeColor="text1"/>
              </w:rPr>
              <w:t>90</w:t>
            </w:r>
            <w:r w:rsidRPr="006C2471">
              <w:rPr>
                <w:rFonts w:ascii="Arial" w:hAnsi="Arial" w:cs="Arial"/>
              </w:rPr>
              <w:t xml:space="preserve"> días hábiles.</w:t>
            </w:r>
          </w:p>
        </w:tc>
      </w:tr>
      <w:tr w:rsidR="0072332E" w:rsidRPr="006C2471" w14:paraId="7A90C1D2" w14:textId="77777777" w:rsidTr="00E24B9D">
        <w:trPr>
          <w:trHeight w:val="779"/>
        </w:trPr>
        <w:tc>
          <w:tcPr>
            <w:tcW w:w="2297" w:type="dxa"/>
            <w:vMerge/>
            <w:shd w:val="clear" w:color="auto" w:fill="A6A6A6"/>
            <w:vAlign w:val="center"/>
          </w:tcPr>
          <w:p w14:paraId="7B598DB1" w14:textId="77777777" w:rsidR="0072332E" w:rsidRPr="006C2471" w:rsidRDefault="0072332E" w:rsidP="00E24B9D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507" w:type="dxa"/>
            <w:gridSpan w:val="2"/>
            <w:shd w:val="clear" w:color="auto" w:fill="A6A6A6"/>
            <w:vAlign w:val="center"/>
          </w:tcPr>
          <w:p w14:paraId="359DC0ED" w14:textId="77777777" w:rsidR="0072332E" w:rsidRPr="006C2471" w:rsidRDefault="0072332E" w:rsidP="00E24B9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C2471">
              <w:rPr>
                <w:rFonts w:ascii="Arial" w:hAnsi="Arial" w:cs="Arial"/>
                <w:b/>
              </w:rPr>
              <w:t>¿En qué consiste el resultado final del Trámite y/o Servicio?</w:t>
            </w:r>
          </w:p>
        </w:tc>
        <w:tc>
          <w:tcPr>
            <w:tcW w:w="2439" w:type="dxa"/>
            <w:gridSpan w:val="2"/>
          </w:tcPr>
          <w:p w14:paraId="7FFF2739" w14:textId="382B81E9" w:rsidR="0072332E" w:rsidRPr="006C2471" w:rsidRDefault="00D31D52" w:rsidP="00E24B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Unificación de establecimientos educativos.</w:t>
            </w:r>
            <w:r w:rsidR="0072332E" w:rsidRPr="006C2471">
              <w:rPr>
                <w:rFonts w:ascii="Arial" w:hAnsi="Arial" w:cs="Arial"/>
              </w:rPr>
              <w:t xml:space="preserve"> </w:t>
            </w:r>
          </w:p>
        </w:tc>
      </w:tr>
      <w:tr w:rsidR="0072332E" w:rsidRPr="006C2471" w14:paraId="0D1F550C" w14:textId="77777777" w:rsidTr="00E24B9D">
        <w:trPr>
          <w:trHeight w:val="684"/>
        </w:trPr>
        <w:tc>
          <w:tcPr>
            <w:tcW w:w="22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1E6888E8" w14:textId="77777777" w:rsidR="0072332E" w:rsidRPr="006C2471" w:rsidRDefault="0072332E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hAnsi="Arial" w:cs="Arial"/>
                <w:b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 xml:space="preserve">Medio de seguimiento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14:paraId="55932E79" w14:textId="29D3165C" w:rsidR="00C05BF1" w:rsidRPr="00C05BF1" w:rsidRDefault="00C05BF1" w:rsidP="00504A51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C05BF1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0A6AC894" w14:textId="10C278D3" w:rsidR="00C05BF1" w:rsidRPr="00C05BF1" w:rsidRDefault="00C05BF1" w:rsidP="009D6D82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C05BF1">
              <w:rPr>
                <w:rFonts w:ascii="Arial" w:hAnsi="Arial" w:cs="Arial"/>
              </w:rPr>
              <w:t>Telefónico</w:t>
            </w:r>
            <w:r w:rsidR="00D025AD">
              <w:rPr>
                <w:rFonts w:ascii="Arial" w:hAnsi="Arial" w:cs="Arial"/>
              </w:rPr>
              <w:t xml:space="preserve">: </w:t>
            </w:r>
            <w:r w:rsidR="00D025AD">
              <w:rPr>
                <w:rFonts w:ascii="Arial" w:hAnsi="Arial" w:cs="Arial"/>
              </w:rPr>
              <w:t xml:space="preserve">(604) </w:t>
            </w:r>
            <w:r w:rsidRPr="00C05BF1">
              <w:rPr>
                <w:rFonts w:ascii="Arial" w:hAnsi="Arial" w:cs="Arial"/>
              </w:rPr>
              <w:t xml:space="preserve"> 373 76 76 </w:t>
            </w:r>
            <w:proofErr w:type="spellStart"/>
            <w:r w:rsidRPr="00C05BF1">
              <w:rPr>
                <w:rFonts w:ascii="Arial" w:hAnsi="Arial" w:cs="Arial"/>
              </w:rPr>
              <w:t>ext</w:t>
            </w:r>
            <w:proofErr w:type="spellEnd"/>
            <w:r w:rsidRPr="00C05BF1">
              <w:rPr>
                <w:rFonts w:ascii="Arial" w:hAnsi="Arial" w:cs="Arial"/>
              </w:rPr>
              <w:t>: 1800, 1803. Horario: De lunes a jueves de 7:00am a 12:30m  y de 1:30pm  a 5:00pm. Viernes de 7:00am a 12:30m y de 1:30pm a 4:00pm.</w:t>
            </w:r>
          </w:p>
          <w:p w14:paraId="2B58EA40" w14:textId="6AC91479" w:rsidR="0072332E" w:rsidRPr="00C05BF1" w:rsidRDefault="00C05BF1" w:rsidP="00C05BF1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</w:rPr>
            </w:pPr>
            <w:r w:rsidRPr="00C05BF1">
              <w:rPr>
                <w:rFonts w:ascii="Arial" w:hAnsi="Arial" w:cs="Arial"/>
              </w:rPr>
              <w:t xml:space="preserve">Correo: </w:t>
            </w:r>
            <w:hyperlink r:id="rId8" w:history="1">
              <w:r w:rsidRPr="00C05BF1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FA6C21" w:rsidRPr="006C2471" w14:paraId="6455C088" w14:textId="77777777" w:rsidTr="00E24B9D">
        <w:trPr>
          <w:trHeight w:val="313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center"/>
          </w:tcPr>
          <w:p w14:paraId="060E5EE4" w14:textId="3D9D8977" w:rsidR="00FA6C21" w:rsidRPr="006C2471" w:rsidRDefault="00FA6C21" w:rsidP="0072332E">
            <w:pPr>
              <w:numPr>
                <w:ilvl w:val="0"/>
                <w:numId w:val="5"/>
              </w:numPr>
              <w:spacing w:after="0" w:line="240" w:lineRule="auto"/>
              <w:ind w:left="346" w:hanging="283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  <w:r w:rsidRPr="006C2471">
              <w:rPr>
                <w:rFonts w:ascii="Arial" w:eastAsia="Times New Roman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6946" w:type="dxa"/>
            <w:gridSpan w:val="4"/>
            <w:vMerge w:val="restart"/>
            <w:tcBorders>
              <w:left w:val="single" w:sz="4" w:space="0" w:color="auto"/>
            </w:tcBorders>
          </w:tcPr>
          <w:p w14:paraId="28E8B87F" w14:textId="77777777" w:rsidR="00FA6C21" w:rsidRPr="00FA6C21" w:rsidRDefault="00FA6C21" w:rsidP="002221B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A6C21">
              <w:rPr>
                <w:rFonts w:ascii="Arial" w:hAnsi="Arial" w:cs="Arial"/>
                <w:color w:val="000000" w:themeColor="text1"/>
                <w:shd w:val="clear" w:color="auto" w:fill="FFFFFF"/>
              </w:rPr>
              <w:t>Decreto 3433 de 2008 (Artículo 9)</w:t>
            </w:r>
          </w:p>
          <w:p w14:paraId="02FA963D" w14:textId="77777777" w:rsidR="00FA6C21" w:rsidRPr="00FA6C21" w:rsidRDefault="00FA6C21" w:rsidP="002221B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A6C21">
              <w:rPr>
                <w:rFonts w:ascii="Arial" w:hAnsi="Arial" w:cs="Arial"/>
                <w:color w:val="000000" w:themeColor="text1"/>
                <w:shd w:val="clear" w:color="auto" w:fill="FFFFFF"/>
              </w:rPr>
              <w:t>Decreto 1860 de 1994 (Artículo 13)</w:t>
            </w:r>
          </w:p>
          <w:p w14:paraId="62625B2E" w14:textId="77777777" w:rsidR="00FA6C21" w:rsidRPr="00FA6C21" w:rsidRDefault="00FA6C21" w:rsidP="002221B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FA6C21">
              <w:rPr>
                <w:rFonts w:ascii="Arial" w:hAnsi="Arial" w:cs="Arial"/>
                <w:color w:val="000000" w:themeColor="text1"/>
                <w:shd w:val="clear" w:color="auto" w:fill="FFFFFF"/>
              </w:rPr>
              <w:t>Ley 115 de 1994 (Artículo 138 Parágrafo)</w:t>
            </w:r>
          </w:p>
          <w:p w14:paraId="7250D651" w14:textId="77777777" w:rsidR="00FA6C21" w:rsidRPr="00FA6C21" w:rsidRDefault="00FA6C21" w:rsidP="002221B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6C21">
              <w:rPr>
                <w:rFonts w:ascii="Arial" w:hAnsi="Arial" w:cs="Arial"/>
                <w:color w:val="000000" w:themeColor="text1"/>
              </w:rPr>
              <w:t>Decreto único reglamentario 1075 de 2015 (Libro 2, Parte 3, Título 3, Capítulo 1, Sección 3, Último(s)-dígito(s) 5)</w:t>
            </w:r>
          </w:p>
          <w:p w14:paraId="223AD3C5" w14:textId="77777777" w:rsidR="00FA6C21" w:rsidRPr="00FA6C21" w:rsidRDefault="00FA6C21" w:rsidP="002221B4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A6C21">
              <w:rPr>
                <w:rFonts w:ascii="Arial" w:hAnsi="Arial" w:cs="Arial"/>
                <w:color w:val="000000" w:themeColor="text1"/>
              </w:rPr>
              <w:t>Decreto único reglamentario 1075 de 2015 (Libro 2, Parte 3, Título 2, Capítulo 1, Último(s)-dígito(s) 9)</w:t>
            </w:r>
          </w:p>
          <w:p w14:paraId="45DAE73C" w14:textId="435D480C" w:rsidR="00FA6C21" w:rsidRPr="00FA6C21" w:rsidRDefault="00FA6C21" w:rsidP="00FA6C21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  <w:r w:rsidRPr="00FA6C21">
              <w:rPr>
                <w:rFonts w:ascii="Arial" w:hAnsi="Arial" w:cs="Arial"/>
                <w:color w:val="000000" w:themeColor="text1"/>
              </w:rPr>
              <w:t>Resolución 74774 de 2014 art. 1 numeral 2, Literal G</w:t>
            </w:r>
          </w:p>
          <w:p w14:paraId="3A8D9339" w14:textId="47D1F206" w:rsidR="00FA6C21" w:rsidRPr="00FA6C21" w:rsidRDefault="00FA6C21" w:rsidP="00FA6C21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Resolución 8521 de 2020.</w:t>
            </w:r>
          </w:p>
        </w:tc>
      </w:tr>
      <w:tr w:rsidR="00FA6C21" w:rsidRPr="006C2471" w14:paraId="46306042" w14:textId="77777777" w:rsidTr="00FA6C21">
        <w:trPr>
          <w:trHeight w:val="70"/>
        </w:trPr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8C7FE8B" w14:textId="77777777" w:rsidR="00FA6C21" w:rsidRPr="006C2471" w:rsidRDefault="00FA6C21" w:rsidP="00E24B9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lang w:eastAsia="es-CO"/>
              </w:rPr>
            </w:pPr>
          </w:p>
        </w:tc>
        <w:tc>
          <w:tcPr>
            <w:tcW w:w="6946" w:type="dxa"/>
            <w:gridSpan w:val="4"/>
            <w:vMerge/>
            <w:tcBorders>
              <w:left w:val="single" w:sz="4" w:space="0" w:color="auto"/>
            </w:tcBorders>
          </w:tcPr>
          <w:p w14:paraId="2889B6A3" w14:textId="3000C740" w:rsidR="00FA6C21" w:rsidRPr="006C2471" w:rsidRDefault="00FA6C21" w:rsidP="00FA6C21">
            <w:pPr>
              <w:pStyle w:val="Prrafodelista"/>
              <w:numPr>
                <w:ilvl w:val="0"/>
                <w:numId w:val="6"/>
              </w:num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8E9A409" w14:textId="77777777" w:rsidR="0072332E" w:rsidRPr="006C2471" w:rsidRDefault="0072332E" w:rsidP="0072332E">
      <w:pPr>
        <w:spacing w:after="0" w:line="240" w:lineRule="auto"/>
        <w:jc w:val="both"/>
        <w:rPr>
          <w:rFonts w:ascii="Arial" w:hAnsi="Arial" w:cs="Arial"/>
          <w:b/>
        </w:rPr>
      </w:pPr>
    </w:p>
    <w:p w14:paraId="0E232960" w14:textId="32E97A84" w:rsidR="002221B4" w:rsidRDefault="002221B4"/>
    <w:sectPr w:rsidR="002221B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9A62" w14:textId="77777777" w:rsidR="00AE6D75" w:rsidRDefault="00AE6D75" w:rsidP="002344CA">
      <w:pPr>
        <w:spacing w:after="0" w:line="240" w:lineRule="auto"/>
      </w:pPr>
      <w:r>
        <w:separator/>
      </w:r>
    </w:p>
  </w:endnote>
  <w:endnote w:type="continuationSeparator" w:id="0">
    <w:p w14:paraId="6ABD8DB9" w14:textId="77777777" w:rsidR="00AE6D75" w:rsidRDefault="00AE6D75" w:rsidP="0023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0D8A" w14:textId="77777777" w:rsidR="00AE6D75" w:rsidRDefault="00AE6D75" w:rsidP="002344CA">
      <w:pPr>
        <w:spacing w:after="0" w:line="240" w:lineRule="auto"/>
      </w:pPr>
      <w:r>
        <w:separator/>
      </w:r>
    </w:p>
  </w:footnote>
  <w:footnote w:type="continuationSeparator" w:id="0">
    <w:p w14:paraId="38F1ADE2" w14:textId="77777777" w:rsidR="00AE6D75" w:rsidRDefault="00AE6D75" w:rsidP="0023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2344CA" w:rsidRPr="00DD15EF" w14:paraId="080FB056" w14:textId="77777777" w:rsidTr="001209A8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C8A875A" w14:textId="77777777" w:rsidR="002344CA" w:rsidRPr="00DD15EF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41CF2D3C" wp14:editId="44072433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3" name="Imagen 3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4977619C" w14:textId="77777777" w:rsidR="002344CA" w:rsidRPr="00DD15EF" w:rsidRDefault="002344CA" w:rsidP="002344C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03E87651" w14:textId="77777777" w:rsidR="002344CA" w:rsidRPr="00892687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2344CA" w:rsidRPr="00DD15EF" w14:paraId="2AFC9EDB" w14:textId="77777777" w:rsidTr="001209A8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5CEC7B7A" w14:textId="77777777" w:rsidR="002344CA" w:rsidRPr="00DD15EF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7749E5E9" w14:textId="77777777" w:rsidR="002344CA" w:rsidRPr="00DD15EF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69061FBE" w14:textId="77777777" w:rsidR="002344CA" w:rsidRPr="00892687" w:rsidRDefault="002344CA" w:rsidP="002344C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2344CA" w:rsidRPr="00DD15EF" w14:paraId="10665B74" w14:textId="77777777" w:rsidTr="001209A8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38670170" w14:textId="77777777" w:rsidR="002344CA" w:rsidRPr="00DD15EF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62AF0345" w14:textId="77777777" w:rsidR="002344CA" w:rsidRPr="00DD15EF" w:rsidRDefault="002344CA" w:rsidP="002344C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6F1D693F" w14:textId="77777777" w:rsidR="002344CA" w:rsidRPr="00892687" w:rsidRDefault="002344CA" w:rsidP="002344C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565B8767" w14:textId="77777777" w:rsidR="002344CA" w:rsidRPr="00892687" w:rsidRDefault="002344CA" w:rsidP="002344C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49FCBD65" w14:textId="77777777" w:rsidR="002344CA" w:rsidRDefault="002344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B53"/>
    <w:multiLevelType w:val="hybridMultilevel"/>
    <w:tmpl w:val="F3327D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11561"/>
    <w:multiLevelType w:val="hybridMultilevel"/>
    <w:tmpl w:val="B0AE97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A24D5"/>
    <w:multiLevelType w:val="hybridMultilevel"/>
    <w:tmpl w:val="2A5EA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6AEC"/>
    <w:multiLevelType w:val="hybridMultilevel"/>
    <w:tmpl w:val="6F626E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11ED"/>
    <w:multiLevelType w:val="hybridMultilevel"/>
    <w:tmpl w:val="C0283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31EFD"/>
    <w:multiLevelType w:val="hybridMultilevel"/>
    <w:tmpl w:val="F76C6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02F11"/>
    <w:multiLevelType w:val="hybridMultilevel"/>
    <w:tmpl w:val="F84C13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2E"/>
    <w:rsid w:val="00057DFF"/>
    <w:rsid w:val="002221B4"/>
    <w:rsid w:val="002344CA"/>
    <w:rsid w:val="0028167A"/>
    <w:rsid w:val="002A3463"/>
    <w:rsid w:val="002B703C"/>
    <w:rsid w:val="00482240"/>
    <w:rsid w:val="004B2302"/>
    <w:rsid w:val="005402A3"/>
    <w:rsid w:val="00660403"/>
    <w:rsid w:val="0072332E"/>
    <w:rsid w:val="00804139"/>
    <w:rsid w:val="008C5AAB"/>
    <w:rsid w:val="00AE086F"/>
    <w:rsid w:val="00AE6D75"/>
    <w:rsid w:val="00B2545D"/>
    <w:rsid w:val="00C05BF1"/>
    <w:rsid w:val="00CB05EC"/>
    <w:rsid w:val="00D025AD"/>
    <w:rsid w:val="00D31D52"/>
    <w:rsid w:val="00D50720"/>
    <w:rsid w:val="00DC139E"/>
    <w:rsid w:val="00E572D7"/>
    <w:rsid w:val="00EB7D66"/>
    <w:rsid w:val="00F329A9"/>
    <w:rsid w:val="00F779B2"/>
    <w:rsid w:val="00FA162F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9983"/>
  <w15:chartTrackingRefBased/>
  <w15:docId w15:val="{FB739634-D492-4849-A8EB-148F9698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2E"/>
  </w:style>
  <w:style w:type="paragraph" w:styleId="Ttulo1">
    <w:name w:val="heading 1"/>
    <w:basedOn w:val="Normal"/>
    <w:link w:val="Ttulo1Car"/>
    <w:uiPriority w:val="9"/>
    <w:qFormat/>
    <w:rsid w:val="0022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332E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7233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32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2332E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72332E"/>
  </w:style>
  <w:style w:type="character" w:customStyle="1" w:styleId="Ttulo1Car">
    <w:name w:val="Título 1 Car"/>
    <w:basedOn w:val="Fuentedeprrafopredeter"/>
    <w:link w:val="Ttulo1"/>
    <w:uiPriority w:val="9"/>
    <w:rsid w:val="002221B4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3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4CA"/>
  </w:style>
  <w:style w:type="paragraph" w:styleId="Piedepgina">
    <w:name w:val="footer"/>
    <w:basedOn w:val="Normal"/>
    <w:link w:val="PiedepginaCar"/>
    <w:uiPriority w:val="99"/>
    <w:unhideWhenUsed/>
    <w:rsid w:val="002344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itagui.gov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icaciones.itagui.gov.co/sisged/radicacionweb/sisged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Humberto Berrío Posada</dc:creator>
  <cp:keywords/>
  <dc:description/>
  <cp:lastModifiedBy>Maria Camila Mazo Vásquez</cp:lastModifiedBy>
  <cp:revision>17</cp:revision>
  <dcterms:created xsi:type="dcterms:W3CDTF">2021-03-20T20:37:00Z</dcterms:created>
  <dcterms:modified xsi:type="dcterms:W3CDTF">2021-09-22T19:29:00Z</dcterms:modified>
</cp:coreProperties>
</file>