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21F" w14:textId="77777777" w:rsidR="00121263" w:rsidRPr="00141658" w:rsidRDefault="00121263" w:rsidP="00121263">
      <w:pPr>
        <w:spacing w:line="240" w:lineRule="auto"/>
        <w:rPr>
          <w:rFonts w:ascii="Arial" w:hAnsi="Arial" w:cs="Arial"/>
          <w:sz w:val="24"/>
          <w:szCs w:val="24"/>
        </w:rPr>
      </w:pPr>
      <w:r w:rsidRPr="00141658">
        <w:rPr>
          <w:rFonts w:ascii="Arial" w:hAnsi="Arial" w:cs="Arial"/>
          <w:b/>
          <w:sz w:val="24"/>
          <w:szCs w:val="24"/>
        </w:rPr>
        <w:t xml:space="preserve">Dependencia: </w:t>
      </w:r>
      <w:r w:rsidRPr="00943F56">
        <w:rPr>
          <w:rFonts w:ascii="Arial" w:hAnsi="Arial" w:cs="Arial"/>
          <w:b/>
          <w:sz w:val="24"/>
          <w:szCs w:val="24"/>
        </w:rPr>
        <w:t>Secretar</w:t>
      </w:r>
      <w:r>
        <w:rPr>
          <w:rFonts w:ascii="Arial" w:hAnsi="Arial" w:cs="Arial"/>
          <w:b/>
          <w:sz w:val="24"/>
          <w:szCs w:val="24"/>
        </w:rPr>
        <w:t>í</w:t>
      </w:r>
      <w:r w:rsidRPr="00943F56">
        <w:rPr>
          <w:rFonts w:ascii="Arial" w:hAnsi="Arial" w:cs="Arial"/>
          <w:b/>
          <w:sz w:val="24"/>
          <w:szCs w:val="24"/>
        </w:rPr>
        <w:t xml:space="preserve">a de Educación 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1843"/>
        <w:gridCol w:w="1304"/>
        <w:gridCol w:w="2098"/>
        <w:gridCol w:w="879"/>
      </w:tblGrid>
      <w:tr w:rsidR="00121263" w:rsidRPr="002B75D0" w14:paraId="3A2E3A2D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305BA22A" w14:textId="77777777" w:rsidR="00121263" w:rsidRPr="003E1731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E1731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843" w:type="dxa"/>
            <w:shd w:val="clear" w:color="auto" w:fill="A6A6A6"/>
          </w:tcPr>
          <w:p w14:paraId="4668E552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304" w:type="dxa"/>
          </w:tcPr>
          <w:p w14:paraId="4132603E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098" w:type="dxa"/>
            <w:shd w:val="clear" w:color="auto" w:fill="A6A6A6"/>
          </w:tcPr>
          <w:p w14:paraId="44A3021D" w14:textId="77777777" w:rsidR="00121263" w:rsidRPr="002B75D0" w:rsidRDefault="00121263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75D0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3C94F956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21263" w:rsidRPr="002B75D0" w14:paraId="37B573E9" w14:textId="77777777" w:rsidTr="00E24B9D">
        <w:tc>
          <w:tcPr>
            <w:tcW w:w="3119" w:type="dxa"/>
            <w:gridSpan w:val="2"/>
            <w:shd w:val="clear" w:color="auto" w:fill="A6A6A6"/>
          </w:tcPr>
          <w:p w14:paraId="1A7A9356" w14:textId="77777777" w:rsidR="00121263" w:rsidRPr="003E1731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3E173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124" w:type="dxa"/>
            <w:gridSpan w:val="4"/>
          </w:tcPr>
          <w:p w14:paraId="6B730C8D" w14:textId="77777777" w:rsidR="00121263" w:rsidRPr="00C934BD" w:rsidRDefault="00121263" w:rsidP="00C934BD">
            <w:pPr>
              <w:pStyle w:val="Sinespaciado"/>
              <w:rPr>
                <w:rFonts w:ascii="Arial" w:hAnsi="Arial" w:cs="Arial"/>
              </w:rPr>
            </w:pPr>
            <w:r w:rsidRPr="00C934BD">
              <w:rPr>
                <w:rFonts w:ascii="Arial" w:hAnsi="Arial" w:cs="Arial"/>
              </w:rPr>
              <w:t xml:space="preserve">Sustitución </w:t>
            </w:r>
            <w:r w:rsidR="00C934BD" w:rsidRPr="00C934BD">
              <w:rPr>
                <w:rFonts w:ascii="Arial" w:hAnsi="Arial" w:cs="Arial"/>
              </w:rPr>
              <w:t>pensional para docentes oficiales</w:t>
            </w:r>
          </w:p>
        </w:tc>
      </w:tr>
      <w:tr w:rsidR="00121263" w:rsidRPr="002B75D0" w14:paraId="10B10CFB" w14:textId="77777777" w:rsidTr="00E24B9D">
        <w:trPr>
          <w:trHeight w:val="905"/>
        </w:trPr>
        <w:tc>
          <w:tcPr>
            <w:tcW w:w="3119" w:type="dxa"/>
            <w:gridSpan w:val="2"/>
            <w:shd w:val="clear" w:color="auto" w:fill="A6A6A6"/>
          </w:tcPr>
          <w:p w14:paraId="472C80B2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2B75D0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124" w:type="dxa"/>
            <w:gridSpan w:val="4"/>
          </w:tcPr>
          <w:p w14:paraId="1151F858" w14:textId="77777777" w:rsidR="00121263" w:rsidRPr="002B75D0" w:rsidRDefault="00C934BD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C934BD">
              <w:rPr>
                <w:rFonts w:ascii="Arial" w:hAnsi="Arial" w:cs="Arial"/>
              </w:rPr>
              <w:t>Obtener el reconocimiento y pago de la pensión que tienen los beneficiarios del docente fallecido cuando muere un docente pensionado o fallece un docente activo que ha cumplido los requisitos para la exigibilidad de una pensión.</w:t>
            </w:r>
          </w:p>
        </w:tc>
      </w:tr>
      <w:tr w:rsidR="00121263" w:rsidRPr="002B75D0" w14:paraId="3F18078B" w14:textId="77777777" w:rsidTr="00E24B9D">
        <w:tc>
          <w:tcPr>
            <w:tcW w:w="3119" w:type="dxa"/>
            <w:gridSpan w:val="2"/>
            <w:shd w:val="clear" w:color="auto" w:fill="A6A6A6"/>
          </w:tcPr>
          <w:p w14:paraId="734BB7D2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124" w:type="dxa"/>
            <w:gridSpan w:val="4"/>
          </w:tcPr>
          <w:p w14:paraId="3AD7EDCC" w14:textId="77777777" w:rsidR="00C934BD" w:rsidRDefault="00C934BD" w:rsidP="00C934BD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51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08CA845A" w14:textId="77777777" w:rsidR="00C934BD" w:rsidRDefault="00C934BD" w:rsidP="00C934B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5C4430FB" w14:textId="3B638674" w:rsidR="00121263" w:rsidRPr="002B75D0" w:rsidRDefault="00CA0BAD" w:rsidP="00C934B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C934BD" w:rsidRPr="00DD722D">
              <w:rPr>
                <w:rFonts w:ascii="Arial" w:hAnsi="Arial" w:cs="Arial"/>
              </w:rPr>
              <w:t>373 76 76 ext:</w:t>
            </w:r>
            <w:r w:rsidR="00DD722D">
              <w:rPr>
                <w:rFonts w:ascii="Arial" w:hAnsi="Arial" w:cs="Arial"/>
              </w:rPr>
              <w:t>1801</w:t>
            </w:r>
          </w:p>
        </w:tc>
      </w:tr>
      <w:tr w:rsidR="00121263" w:rsidRPr="002B75D0" w14:paraId="14B698AD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17E62ABA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112D8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6134" w:type="dxa"/>
            <w:gridSpan w:val="5"/>
          </w:tcPr>
          <w:p w14:paraId="7401E321" w14:textId="6CDE3847" w:rsidR="00121263" w:rsidRPr="007B6163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 xml:space="preserve">Formato de solicitud sustitución pensional y pensiones </w:t>
            </w:r>
            <w:proofErr w:type="spellStart"/>
            <w:r w:rsidRPr="004E5457">
              <w:rPr>
                <w:rFonts w:ascii="Arial" w:hAnsi="Arial" w:cs="Arial"/>
                <w:bCs/>
                <w:shd w:val="clear" w:color="auto" w:fill="F9FBFC"/>
              </w:rPr>
              <w:t>post-mortem</w:t>
            </w:r>
            <w:proofErr w:type="spellEnd"/>
          </w:p>
          <w:p w14:paraId="2421F807" w14:textId="09767A7E" w:rsidR="007B6163" w:rsidRPr="004E5457" w:rsidRDefault="007B6163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hAnsi="Arial" w:cs="Arial"/>
                <w:bCs/>
                <w:shd w:val="clear" w:color="auto" w:fill="F9FBFC"/>
              </w:rPr>
              <w:t>Formato de beneficiarios</w:t>
            </w:r>
          </w:p>
          <w:p w14:paraId="077366B9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Cédula de ciudadanía o extranjería</w:t>
            </w:r>
            <w:r w:rsidRPr="004E5457">
              <w:rPr>
                <w:rFonts w:ascii="Arial" w:hAnsi="Arial" w:cs="Arial"/>
                <w:shd w:val="clear" w:color="auto" w:fill="F9FBFC"/>
              </w:rPr>
              <w:t xml:space="preserve"> 1 fotocopia(s)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Del educador fallecido, la cual debe estar ampliada y legible</w:t>
            </w:r>
            <w:r w:rsidR="004E5457">
              <w:rPr>
                <w:rFonts w:ascii="Arial" w:hAnsi="Arial" w:cs="Arial"/>
                <w:iCs/>
                <w:shd w:val="clear" w:color="auto" w:fill="F9FBFC"/>
              </w:rPr>
              <w:t>.</w:t>
            </w:r>
          </w:p>
          <w:p w14:paraId="713872E3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Registro civil de nacimiento</w:t>
            </w:r>
            <w:r w:rsidRPr="004E5457">
              <w:rPr>
                <w:rFonts w:ascii="Arial" w:hAnsi="Arial" w:cs="Arial"/>
                <w:shd w:val="clear" w:color="auto" w:fill="F9FBFC"/>
              </w:rPr>
              <w:t>: 1 copia(s)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Si el educador era soltero el certificado debe reflejar el nombre de los padres para demostrar parentesco</w:t>
            </w:r>
          </w:p>
          <w:p w14:paraId="1D9C6AB3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Registro civil de defunción</w:t>
            </w:r>
            <w:r w:rsidRPr="004E5457">
              <w:rPr>
                <w:rFonts w:ascii="Arial" w:hAnsi="Arial" w:cs="Arial"/>
                <w:shd w:val="clear" w:color="auto" w:fill="F9FBFC"/>
              </w:rPr>
              <w:t>: 1 copia(s)</w:t>
            </w:r>
          </w:p>
          <w:p w14:paraId="14B60ECD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Publicación de edictos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Uno (1) por 30 días publicado o do (2) con intervalo de 15 días cada uno</w:t>
            </w:r>
          </w:p>
          <w:p w14:paraId="276283AC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Registro civil de matrimonio</w:t>
            </w:r>
            <w:r w:rsidRPr="004E5457">
              <w:rPr>
                <w:rFonts w:ascii="Arial" w:hAnsi="Arial" w:cs="Arial"/>
                <w:shd w:val="clear" w:color="auto" w:fill="F9FBFC"/>
              </w:rPr>
              <w:t>: 1 copia(s)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Con fecha de expedición no superior a tres (3) meses a fecha de radicación de la solicitud</w:t>
            </w:r>
          </w:p>
          <w:p w14:paraId="096235FA" w14:textId="77777777" w:rsidR="0032067E" w:rsidRPr="007B6163" w:rsidRDefault="00306FAA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7B6163">
              <w:rPr>
                <w:rFonts w:ascii="Arial" w:hAnsi="Arial" w:cs="Arial"/>
                <w:bCs/>
                <w:shd w:val="clear" w:color="auto" w:fill="F9FBFC"/>
              </w:rPr>
              <w:t>Documento de identidad de cada uno de los beneficiarios. 1 fotocopia</w:t>
            </w:r>
          </w:p>
          <w:p w14:paraId="17BD7F28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Registro civil de nacimiento</w:t>
            </w:r>
            <w:r w:rsidRPr="004E5457">
              <w:rPr>
                <w:rFonts w:ascii="Arial" w:hAnsi="Arial" w:cs="Arial"/>
                <w:shd w:val="clear" w:color="auto" w:fill="F9FBFC"/>
              </w:rPr>
              <w:t>: 1 copia(s)</w:t>
            </w:r>
          </w:p>
          <w:p w14:paraId="5BC3D202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Manifestación de terceros donde conste que el cónyuge sobreviviente, compañera o compañero permanente convivió con el docente hasta la fecha de su fallecimiento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En caso de la compañera (o) permanente debe demostrar la convivencia permanente con el docente, dos años antes de su fallecimiento</w:t>
            </w:r>
          </w:p>
          <w:p w14:paraId="025C8493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Certificado de escolaridad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  <w:r w:rsidRPr="004E5457">
              <w:rPr>
                <w:rFonts w:ascii="Arial" w:hAnsi="Arial" w:cs="Arial"/>
              </w:rPr>
              <w:br/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 xml:space="preserve">Expedido por el establecimiento donde se cursan los </w:t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lastRenderedPageBreak/>
              <w:t>estudios, el cual debe estar reconocido por el Ministerio de Educación Nacional, el certificado debe indicar el nombre de la carrera, pensum académico, jornada de estudio, intensidad horaria, semestre que cursa o año lectivo, debe ser educación formal y presencial</w:t>
            </w:r>
          </w:p>
          <w:p w14:paraId="3256B9D2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Certificado de invalidez de hijos mayores o hermanos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  <w:r w:rsidR="004E5457" w:rsidRPr="004E5457">
              <w:rPr>
                <w:rFonts w:ascii="Arial" w:hAnsi="Arial" w:cs="Arial"/>
                <w:shd w:val="clear" w:color="auto" w:fill="F9FBFC"/>
              </w:rPr>
              <w:t xml:space="preserve"> e</w:t>
            </w:r>
            <w:r w:rsidRPr="004E5457">
              <w:rPr>
                <w:rFonts w:ascii="Arial" w:hAnsi="Arial" w:cs="Arial"/>
                <w:iCs/>
                <w:shd w:val="clear" w:color="auto" w:fill="F9FBFC"/>
              </w:rPr>
              <w:t>xpedido por la entidad médico asistencial donde se encuentra afiliado el educador indicando: la causa invalidante, el porcentaje de la pérdida de la capacidad y la fecha de la calificación de la invalidez, con fecha de expedición no superior a tres (3) meses a la fecha de radicación</w:t>
            </w:r>
          </w:p>
          <w:p w14:paraId="44236C88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Manifestación expresa de dependencia económica de hijos mayores estudiantes y/o inválidos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</w:p>
          <w:p w14:paraId="1E077394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Manifestación expresa de dependencia económica de padres y/o hermanos inválidos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</w:p>
          <w:p w14:paraId="1EE9A3E6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Manifestación expresa de los beneficiarios sobre si devengan o no pensión</w:t>
            </w:r>
            <w:r w:rsidRPr="004E5457">
              <w:rPr>
                <w:rFonts w:ascii="Arial" w:hAnsi="Arial" w:cs="Arial"/>
                <w:shd w:val="clear" w:color="auto" w:fill="F9FBFC"/>
              </w:rPr>
              <w:t>: 1 original(es)</w:t>
            </w:r>
          </w:p>
          <w:p w14:paraId="04416BB3" w14:textId="77777777" w:rsidR="0032067E" w:rsidRPr="004E5457" w:rsidRDefault="0032067E" w:rsidP="0032067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Comprobante de pago de la última mesada pensional</w:t>
            </w:r>
            <w:r w:rsidRPr="004E5457">
              <w:rPr>
                <w:rFonts w:ascii="Arial" w:hAnsi="Arial" w:cs="Arial"/>
                <w:shd w:val="clear" w:color="auto" w:fill="F9FBFC"/>
              </w:rPr>
              <w:t>: 1 fotocopia(s)</w:t>
            </w:r>
          </w:p>
          <w:p w14:paraId="5CCD6DE5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  <w:shd w:val="clear" w:color="auto" w:fill="F9FBFC"/>
              </w:rPr>
            </w:pPr>
          </w:p>
          <w:p w14:paraId="4FFDC90D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u w:val="single"/>
                <w:shd w:val="clear" w:color="auto" w:fill="F9FBFC"/>
              </w:rPr>
              <w:t xml:space="preserve">En caso de ser mas de un beneficiario </w:t>
            </w:r>
          </w:p>
          <w:p w14:paraId="5616CFEA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  <w:r w:rsidRPr="004E5457">
              <w:rPr>
                <w:rFonts w:ascii="Arial" w:hAnsi="Arial" w:cs="Arial"/>
                <w:bCs/>
                <w:shd w:val="clear" w:color="auto" w:fill="F9FBFC"/>
              </w:rPr>
              <w:t>Formato detalle beneficiarios</w:t>
            </w:r>
          </w:p>
          <w:p w14:paraId="443315D4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shd w:val="clear" w:color="auto" w:fill="F9FBFC"/>
              </w:rPr>
            </w:pPr>
          </w:p>
          <w:p w14:paraId="76D94D57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4E5457">
              <w:rPr>
                <w:rFonts w:ascii="Arial" w:hAnsi="Arial" w:cs="Arial"/>
                <w:bCs/>
                <w:u w:val="single"/>
              </w:rPr>
              <w:t>Si el beneficiario está a cargo de persona diferente al cónyuge sobreviviente</w:t>
            </w:r>
          </w:p>
          <w:p w14:paraId="0978EEF5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  <w:r w:rsidRPr="004E5457">
              <w:rPr>
                <w:rFonts w:ascii="Arial" w:hAnsi="Arial" w:cs="Arial"/>
                <w:bCs/>
              </w:rPr>
              <w:t>Fallo o sentencia judicial que otorga curaduría o tutoría</w:t>
            </w:r>
            <w:r w:rsidRPr="004E5457">
              <w:rPr>
                <w:rFonts w:ascii="Arial" w:hAnsi="Arial" w:cs="Arial"/>
              </w:rPr>
              <w:t>: 1 copia(s)</w:t>
            </w:r>
          </w:p>
          <w:p w14:paraId="7F73D34A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97DB71F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4E5457">
              <w:rPr>
                <w:rFonts w:ascii="Arial" w:hAnsi="Arial" w:cs="Arial"/>
                <w:bCs/>
                <w:u w:val="single"/>
              </w:rPr>
              <w:t>En caso de padres beneficiarios y/o hermanos inválidos</w:t>
            </w:r>
          </w:p>
          <w:p w14:paraId="06E6CFD8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  <w:r w:rsidRPr="004E5457">
              <w:rPr>
                <w:rFonts w:ascii="Arial" w:hAnsi="Arial" w:cs="Arial"/>
                <w:bCs/>
              </w:rPr>
              <w:t>Certificado de entidades administradoras de pensión indicando si se encuentran o no pensionados</w:t>
            </w:r>
            <w:r w:rsidRPr="004E5457">
              <w:rPr>
                <w:rFonts w:ascii="Arial" w:hAnsi="Arial" w:cs="Arial"/>
              </w:rPr>
              <w:t>: 1 original(es)</w:t>
            </w:r>
          </w:p>
          <w:p w14:paraId="5FC0520E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018D2F4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4E5457">
              <w:rPr>
                <w:rFonts w:ascii="Arial" w:hAnsi="Arial" w:cs="Arial"/>
                <w:bCs/>
                <w:u w:val="single"/>
              </w:rPr>
              <w:t>Si el educador fallecido devengaba pensión</w:t>
            </w:r>
          </w:p>
          <w:p w14:paraId="0361BBC0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  <w:r w:rsidRPr="004E5457">
              <w:rPr>
                <w:rFonts w:ascii="Arial" w:hAnsi="Arial" w:cs="Arial"/>
                <w:bCs/>
              </w:rPr>
              <w:t>Resolución que pensionó al docente</w:t>
            </w:r>
            <w:r w:rsidRPr="004E5457">
              <w:rPr>
                <w:rFonts w:ascii="Arial" w:hAnsi="Arial" w:cs="Arial"/>
              </w:rPr>
              <w:t>: 1 original(es)</w:t>
            </w:r>
          </w:p>
          <w:p w14:paraId="576C77CF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3D2FD7" w14:textId="77777777" w:rsidR="0032067E" w:rsidRPr="004E5457" w:rsidRDefault="0032067E" w:rsidP="0032067E">
            <w:pPr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4E5457">
              <w:rPr>
                <w:rFonts w:ascii="Arial" w:hAnsi="Arial" w:cs="Arial"/>
                <w:bCs/>
                <w:u w:val="single"/>
              </w:rPr>
              <w:t>Si hay tiempos de servicio diferentes a los tiempos docentes</w:t>
            </w:r>
          </w:p>
          <w:p w14:paraId="01613DAD" w14:textId="77777777" w:rsidR="0032067E" w:rsidRPr="004E5457" w:rsidRDefault="0032067E" w:rsidP="0032067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4E5457">
              <w:rPr>
                <w:rFonts w:ascii="Arial" w:hAnsi="Arial" w:cs="Arial"/>
                <w:bCs/>
              </w:rPr>
              <w:t>Certificado de tiempo de servicio</w:t>
            </w:r>
            <w:r w:rsidRPr="004E5457">
              <w:rPr>
                <w:rFonts w:ascii="Arial" w:hAnsi="Arial" w:cs="Arial"/>
              </w:rPr>
              <w:t>: 1 original(es</w:t>
            </w:r>
          </w:p>
          <w:p w14:paraId="0A87BEFD" w14:textId="77777777" w:rsidR="0032067E" w:rsidRPr="0032067E" w:rsidRDefault="0032067E" w:rsidP="0032067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121263" w:rsidRPr="002B75D0" w14:paraId="039475B9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3C0BDCA2" w14:textId="77777777" w:rsidR="00121263" w:rsidRPr="002B75D0" w:rsidRDefault="00121263" w:rsidP="001212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134" w:type="dxa"/>
            <w:gridSpan w:val="5"/>
          </w:tcPr>
          <w:p w14:paraId="2E1C0264" w14:textId="0B432D59" w:rsidR="00121263" w:rsidRPr="002B75D0" w:rsidRDefault="00C934BD" w:rsidP="004E5457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121263" w:rsidRPr="002B75D0" w14:paraId="2D3215EC" w14:textId="77777777" w:rsidTr="00E24B9D">
        <w:trPr>
          <w:trHeight w:val="773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7174E0F1" w14:textId="77777777" w:rsidR="00121263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2BE67A3C" w14:textId="77777777" w:rsidR="00121263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43EC0CDD" w14:textId="77777777" w:rsidR="00121263" w:rsidRPr="004A13EA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6E04F8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147" w:type="dxa"/>
            <w:gridSpan w:val="2"/>
            <w:shd w:val="clear" w:color="auto" w:fill="A6A6A6"/>
          </w:tcPr>
          <w:p w14:paraId="51B6558C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977" w:type="dxa"/>
            <w:gridSpan w:val="2"/>
          </w:tcPr>
          <w:p w14:paraId="5AFCBED7" w14:textId="77777777" w:rsidR="00121263" w:rsidRPr="002B75D0" w:rsidRDefault="004E5457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</w:t>
            </w:r>
          </w:p>
        </w:tc>
      </w:tr>
      <w:tr w:rsidR="00121263" w:rsidRPr="002B75D0" w14:paraId="222B420C" w14:textId="77777777" w:rsidTr="00E24B9D">
        <w:trPr>
          <w:trHeight w:val="840"/>
        </w:trPr>
        <w:tc>
          <w:tcPr>
            <w:tcW w:w="3119" w:type="dxa"/>
            <w:gridSpan w:val="2"/>
            <w:vMerge/>
            <w:shd w:val="clear" w:color="auto" w:fill="A6A6A6"/>
          </w:tcPr>
          <w:p w14:paraId="757FD413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gridSpan w:val="2"/>
            <w:shd w:val="clear" w:color="auto" w:fill="A6A6A6"/>
          </w:tcPr>
          <w:p w14:paraId="43F7D8D5" w14:textId="77777777" w:rsidR="00121263" w:rsidRPr="002B75D0" w:rsidRDefault="00121263" w:rsidP="00E24B9D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112D8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2977" w:type="dxa"/>
            <w:gridSpan w:val="2"/>
          </w:tcPr>
          <w:p w14:paraId="16464E01" w14:textId="77777777" w:rsidR="00121263" w:rsidRPr="002B75D0" w:rsidRDefault="00C934BD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de la sustitución pensional </w:t>
            </w:r>
          </w:p>
        </w:tc>
      </w:tr>
      <w:tr w:rsidR="00121263" w:rsidRPr="002B75D0" w14:paraId="59BC702E" w14:textId="77777777" w:rsidTr="00E24B9D">
        <w:trPr>
          <w:trHeight w:val="1173"/>
        </w:trPr>
        <w:tc>
          <w:tcPr>
            <w:tcW w:w="3119" w:type="dxa"/>
            <w:gridSpan w:val="2"/>
            <w:shd w:val="clear" w:color="auto" w:fill="A6A6A6"/>
          </w:tcPr>
          <w:p w14:paraId="70919D59" w14:textId="77777777" w:rsidR="00121263" w:rsidRPr="007D35E2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</w:t>
            </w:r>
            <w:r w:rsidRPr="00112D85">
              <w:rPr>
                <w:rFonts w:ascii="Arial" w:hAnsi="Arial" w:cs="Arial"/>
                <w:b/>
              </w:rPr>
              <w:t xml:space="preserve"> seguimiento 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1D4E5B1E" w14:textId="77777777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620A4412" w14:textId="77777777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3EE24CE4" w14:textId="6AA05D40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252641A9" w14:textId="47B1A8F7" w:rsidR="00190901" w:rsidRDefault="00190901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5ABEAE5" w14:textId="3E6B0E42" w:rsidR="00190901" w:rsidRDefault="00190901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través del correo </w:t>
            </w:r>
            <w:hyperlink r:id="rId8" w:history="1">
              <w:r w:rsidRPr="00235D96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AACA551" w14:textId="77777777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C4EC9C7" w14:textId="4936748A" w:rsidR="004E5457" w:rsidRDefault="004E5457" w:rsidP="004E545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CA0BAD">
              <w:rPr>
                <w:rFonts w:ascii="Arial" w:hAnsi="Arial" w:cs="Arial"/>
                <w:color w:val="000000"/>
              </w:rPr>
              <w:t xml:space="preserve">: </w:t>
            </w:r>
            <w:r w:rsidR="00CA0BAD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</w:t>
            </w:r>
            <w:r w:rsidRPr="00FD5CDB">
              <w:rPr>
                <w:rFonts w:ascii="Arial" w:hAnsi="Arial" w:cs="Arial"/>
                <w:color w:val="000000"/>
              </w:rPr>
              <w:t>76 76 ext:</w:t>
            </w:r>
            <w:r w:rsidR="00FD5CDB" w:rsidRPr="00FD5CDB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</w:p>
          <w:p w14:paraId="159F975C" w14:textId="77777777" w:rsidR="004E5457" w:rsidRDefault="004E5457" w:rsidP="00E24B9D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267E6383" w14:textId="77777777" w:rsidR="00121263" w:rsidRPr="002B75D0" w:rsidRDefault="004E5457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21263" w:rsidRPr="004B51CE">
              <w:rPr>
                <w:rFonts w:ascii="Arial" w:hAnsi="Arial" w:cs="Arial"/>
              </w:rPr>
              <w:t>lamando a Fiduprevisora S.A. línea de atención 018000919015</w:t>
            </w:r>
          </w:p>
        </w:tc>
      </w:tr>
      <w:tr w:rsidR="00121263" w:rsidRPr="002B75D0" w14:paraId="1D769DAC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2D287B84" w14:textId="77777777" w:rsidR="00121263" w:rsidRPr="002B75D0" w:rsidRDefault="00121263" w:rsidP="0012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134" w:type="dxa"/>
            <w:gridSpan w:val="5"/>
          </w:tcPr>
          <w:p w14:paraId="05173286" w14:textId="77777777" w:rsidR="00C934BD" w:rsidRDefault="00C934BD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</w:t>
            </w:r>
            <w:r w:rsidR="00121263" w:rsidRPr="004B51CE">
              <w:rPr>
                <w:rFonts w:ascii="Arial" w:eastAsia="Times New Roman" w:hAnsi="Arial" w:cs="Arial"/>
                <w:lang w:eastAsia="es-CO"/>
              </w:rPr>
              <w:t>ey 71 de</w:t>
            </w:r>
            <w:r>
              <w:rPr>
                <w:rFonts w:ascii="Arial" w:eastAsia="Times New Roman" w:hAnsi="Arial" w:cs="Arial"/>
                <w:lang w:eastAsia="es-CO"/>
              </w:rPr>
              <w:t xml:space="preserve"> 1988 artículos 3-5</w:t>
            </w:r>
          </w:p>
          <w:p w14:paraId="65FA01AA" w14:textId="77777777" w:rsidR="00C934BD" w:rsidRDefault="00C934BD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 todos</w:t>
            </w:r>
          </w:p>
          <w:p w14:paraId="431EBF6F" w14:textId="77777777" w:rsidR="00C934BD" w:rsidRDefault="00C934BD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Guía práctica de prestaciones económicas 2011</w:t>
            </w:r>
          </w:p>
          <w:p w14:paraId="0DA2D5A7" w14:textId="77777777" w:rsidR="00C934BD" w:rsidRDefault="00C934BD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1204</w:t>
            </w:r>
          </w:p>
          <w:p w14:paraId="3AEB105B" w14:textId="77777777" w:rsidR="00C934BD" w:rsidRDefault="00C934BD" w:rsidP="00E24B9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2831 de 2005</w:t>
            </w:r>
          </w:p>
          <w:p w14:paraId="66DF3EBC" w14:textId="77777777" w:rsidR="00121263" w:rsidRPr="002B75D0" w:rsidRDefault="00C934BD" w:rsidP="00C934B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44 1980 articulo 5 - 6</w:t>
            </w:r>
          </w:p>
        </w:tc>
      </w:tr>
    </w:tbl>
    <w:p w14:paraId="6A8B8E1F" w14:textId="77777777" w:rsidR="00121263" w:rsidRPr="00D506EB" w:rsidRDefault="00121263" w:rsidP="00121263">
      <w:pPr>
        <w:spacing w:after="0" w:line="240" w:lineRule="auto"/>
        <w:ind w:right="-518"/>
        <w:jc w:val="both"/>
        <w:rPr>
          <w:rFonts w:cstheme="minorHAnsi"/>
        </w:rPr>
      </w:pPr>
    </w:p>
    <w:p w14:paraId="06D835C6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DA24" w14:textId="77777777" w:rsidR="00F62E49" w:rsidRDefault="00F62E49" w:rsidP="00C934BD">
      <w:pPr>
        <w:spacing w:after="0" w:line="240" w:lineRule="auto"/>
      </w:pPr>
      <w:r>
        <w:separator/>
      </w:r>
    </w:p>
  </w:endnote>
  <w:endnote w:type="continuationSeparator" w:id="0">
    <w:p w14:paraId="2B210EF9" w14:textId="77777777" w:rsidR="00F62E49" w:rsidRDefault="00F62E49" w:rsidP="00C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AF11" w14:textId="77777777" w:rsidR="00F62E49" w:rsidRDefault="00F62E49" w:rsidP="00C934BD">
      <w:pPr>
        <w:spacing w:after="0" w:line="240" w:lineRule="auto"/>
      </w:pPr>
      <w:r>
        <w:separator/>
      </w:r>
    </w:p>
  </w:footnote>
  <w:footnote w:type="continuationSeparator" w:id="0">
    <w:p w14:paraId="77AA8C43" w14:textId="77777777" w:rsidR="00F62E49" w:rsidRDefault="00F62E49" w:rsidP="00C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C934BD" w:rsidRPr="00DD15EF" w14:paraId="691A8DF1" w14:textId="77777777" w:rsidTr="008F01B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EA27FE6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FA8896E" wp14:editId="1FACF710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1B117D76" w14:textId="77777777" w:rsidR="00C934BD" w:rsidRPr="00DD15EF" w:rsidRDefault="00C934BD" w:rsidP="00C934BD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0906E8B8" w14:textId="77777777" w:rsidR="00C934BD" w:rsidRPr="00892687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C934BD" w:rsidRPr="00DD15EF" w14:paraId="206148CD" w14:textId="77777777" w:rsidTr="008F01B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3AC4521C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88EC3CE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37FA8230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C934BD" w:rsidRPr="00DD15EF" w14:paraId="2E51847D" w14:textId="77777777" w:rsidTr="008F01B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4F32A063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643FCD7B" w14:textId="77777777" w:rsidR="00C934BD" w:rsidRPr="00DD15EF" w:rsidRDefault="00C934BD" w:rsidP="00C934B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7EBAC783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5E84F901" w14:textId="77777777" w:rsidR="00C934BD" w:rsidRPr="00892687" w:rsidRDefault="00C934BD" w:rsidP="00C934BD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0854832F" w14:textId="77777777" w:rsidR="00C934BD" w:rsidRDefault="00C93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4F37"/>
    <w:multiLevelType w:val="hybridMultilevel"/>
    <w:tmpl w:val="5F584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522B"/>
    <w:multiLevelType w:val="hybridMultilevel"/>
    <w:tmpl w:val="339A09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63"/>
    <w:rsid w:val="00121263"/>
    <w:rsid w:val="00190901"/>
    <w:rsid w:val="00306FAA"/>
    <w:rsid w:val="0032067E"/>
    <w:rsid w:val="004E5457"/>
    <w:rsid w:val="007B6163"/>
    <w:rsid w:val="009759FD"/>
    <w:rsid w:val="00C934BD"/>
    <w:rsid w:val="00CA0BAD"/>
    <w:rsid w:val="00CB05EC"/>
    <w:rsid w:val="00CB61BE"/>
    <w:rsid w:val="00D2795C"/>
    <w:rsid w:val="00DD722D"/>
    <w:rsid w:val="00EE5A97"/>
    <w:rsid w:val="00F62E49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A2FD"/>
  <w15:chartTrackingRefBased/>
  <w15:docId w15:val="{3C4F2FA4-A31C-43BE-A05E-8090F24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263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12126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121263"/>
  </w:style>
  <w:style w:type="paragraph" w:styleId="Encabezado">
    <w:name w:val="header"/>
    <w:basedOn w:val="Normal"/>
    <w:link w:val="EncabezadoCar"/>
    <w:uiPriority w:val="99"/>
    <w:unhideWhenUsed/>
    <w:rsid w:val="00C9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4BD"/>
  </w:style>
  <w:style w:type="paragraph" w:styleId="Piedepgina">
    <w:name w:val="footer"/>
    <w:basedOn w:val="Normal"/>
    <w:link w:val="PiedepginaCar"/>
    <w:uiPriority w:val="99"/>
    <w:unhideWhenUsed/>
    <w:rsid w:val="00C93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BD"/>
  </w:style>
  <w:style w:type="character" w:styleId="Hipervnculo">
    <w:name w:val="Hyperlink"/>
    <w:basedOn w:val="Fuentedeprrafopredeter"/>
    <w:uiPriority w:val="99"/>
    <w:unhideWhenUsed/>
    <w:rsid w:val="00C934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2021-04-09T21:12:00Z</dcterms:created>
  <dcterms:modified xsi:type="dcterms:W3CDTF">2021-09-22T19:25:00Z</dcterms:modified>
</cp:coreProperties>
</file>