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33" w:rsidRPr="00991546" w:rsidRDefault="00D47233" w:rsidP="0063198D">
      <w:pPr>
        <w:spacing w:after="0"/>
        <w:rPr>
          <w:b/>
          <w:sz w:val="24"/>
          <w:szCs w:val="24"/>
          <w:lang w:val="es-ES"/>
        </w:rPr>
      </w:pPr>
    </w:p>
    <w:p w:rsidR="00D47233" w:rsidRPr="00991546" w:rsidRDefault="000C0594" w:rsidP="0063198D">
      <w:pPr>
        <w:pStyle w:val="Ttulo1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SECRETARÍA</w:t>
      </w:r>
      <w:r w:rsidR="00D47233" w:rsidRPr="00991546">
        <w:rPr>
          <w:rFonts w:asciiTheme="minorHAnsi" w:hAnsiTheme="minorHAnsi"/>
          <w:color w:val="auto"/>
          <w:sz w:val="24"/>
          <w:szCs w:val="24"/>
          <w:lang w:val="es-ES"/>
        </w:rPr>
        <w:t xml:space="preserve"> DE </w:t>
      </w: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EDUCACIÓN</w:t>
      </w:r>
      <w:r w:rsidR="00D47233" w:rsidRPr="00991546">
        <w:rPr>
          <w:rFonts w:asciiTheme="minorHAnsi" w:hAnsiTheme="minorHAnsi"/>
          <w:color w:val="auto"/>
          <w:sz w:val="24"/>
          <w:szCs w:val="24"/>
          <w:lang w:val="es-ES"/>
        </w:rPr>
        <w:t xml:space="preserve"> Y CULTURA DE </w:t>
      </w: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MEDELLÍN</w:t>
      </w:r>
    </w:p>
    <w:p w:rsidR="00D47233" w:rsidRPr="00991546" w:rsidRDefault="000C0594" w:rsidP="0063198D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NÚ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CLEO</w:t>
      </w:r>
      <w:r w:rsidR="009D6A79">
        <w:rPr>
          <w:rFonts w:asciiTheme="minorHAnsi" w:hAnsiTheme="minorHAnsi"/>
          <w:color w:val="auto"/>
          <w:sz w:val="24"/>
          <w:szCs w:val="24"/>
          <w:lang w:val="es-ES"/>
        </w:rPr>
        <w:t xml:space="preserve"> DE DESARROLLO EDUCATIVO </w:t>
      </w: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Pr="00991546" w:rsidRDefault="0063198D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Default="00D47233" w:rsidP="00991546">
      <w:pPr>
        <w:spacing w:after="0"/>
        <w:rPr>
          <w:b/>
          <w:sz w:val="24"/>
          <w:szCs w:val="24"/>
          <w:lang w:val="es-ES"/>
        </w:rPr>
      </w:pPr>
    </w:p>
    <w:p w:rsidR="00991546" w:rsidRPr="00991546" w:rsidRDefault="00991546" w:rsidP="00991546">
      <w:pPr>
        <w:spacing w:after="0"/>
        <w:rPr>
          <w:b/>
          <w:sz w:val="24"/>
          <w:szCs w:val="24"/>
          <w:lang w:val="es-ES"/>
        </w:rPr>
      </w:pPr>
    </w:p>
    <w:p w:rsidR="00D47233" w:rsidRPr="00991546" w:rsidRDefault="000C0594" w:rsidP="00CE4948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INSTITUCIÓN</w:t>
      </w:r>
      <w:r w:rsidR="00D47233" w:rsidRPr="00991546">
        <w:rPr>
          <w:rFonts w:asciiTheme="minorHAnsi" w:hAnsiTheme="minorHAnsi"/>
          <w:color w:val="auto"/>
          <w:sz w:val="24"/>
          <w:szCs w:val="24"/>
          <w:lang w:val="es-ES"/>
        </w:rPr>
        <w:t xml:space="preserve"> EDUCATIVA JORGE ELIECER </w:t>
      </w: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GAITÁN</w:t>
      </w: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Pr="00991546" w:rsidRDefault="00991546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Pr="00991546" w:rsidRDefault="0063198D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Default="00D47233" w:rsidP="0063198D">
      <w:pPr>
        <w:pStyle w:val="Textoindependiente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PROYECTO SERVICIO SOCIAL DEL ESTUDIANTE</w:t>
      </w:r>
    </w:p>
    <w:p w:rsidR="00D47233" w:rsidRPr="00991546" w:rsidRDefault="0063198D" w:rsidP="0063198D">
      <w:pPr>
        <w:pStyle w:val="Textoindependiente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 </w:t>
      </w:r>
      <w:r w:rsidR="00D47233" w:rsidRPr="00991546">
        <w:rPr>
          <w:b/>
          <w:sz w:val="24"/>
          <w:szCs w:val="24"/>
          <w:lang w:val="es-ES"/>
        </w:rPr>
        <w:t>(</w:t>
      </w:r>
      <w:r w:rsidR="000C0594" w:rsidRPr="00991546">
        <w:rPr>
          <w:b/>
          <w:sz w:val="24"/>
          <w:szCs w:val="24"/>
          <w:lang w:val="es-ES"/>
        </w:rPr>
        <w:t>RESOLUCIÓN</w:t>
      </w:r>
      <w:r w:rsidR="00D47233" w:rsidRPr="00991546">
        <w:rPr>
          <w:b/>
          <w:sz w:val="24"/>
          <w:szCs w:val="24"/>
          <w:lang w:val="es-ES"/>
        </w:rPr>
        <w:t>, MINISTERIAL 42 10-12-09-1996)</w:t>
      </w:r>
    </w:p>
    <w:p w:rsidR="00D47233" w:rsidRPr="00991546" w:rsidRDefault="000C0594" w:rsidP="0063198D">
      <w:pPr>
        <w:pStyle w:val="Textoindependiente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RESOLUCIÓN</w:t>
      </w:r>
      <w:r w:rsidR="00D47233" w:rsidRPr="00991546">
        <w:rPr>
          <w:b/>
          <w:sz w:val="24"/>
          <w:szCs w:val="24"/>
          <w:lang w:val="es-ES"/>
        </w:rPr>
        <w:t xml:space="preserve"> 2560-1997</w:t>
      </w: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Pr="003532F8" w:rsidRDefault="0063198D" w:rsidP="0063198D">
      <w:pPr>
        <w:spacing w:after="0"/>
        <w:jc w:val="center"/>
        <w:rPr>
          <w:b/>
          <w:sz w:val="24"/>
          <w:szCs w:val="24"/>
        </w:rPr>
      </w:pPr>
    </w:p>
    <w:p w:rsidR="00991546" w:rsidRPr="00991546" w:rsidRDefault="00991546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BLANCA NELLY GÒMEZ M</w:t>
      </w:r>
    </w:p>
    <w:p w:rsidR="00D47233" w:rsidRPr="00991546" w:rsidRDefault="00D47233" w:rsidP="0063198D">
      <w:pPr>
        <w:pStyle w:val="Ttulo3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Coordinadora del Proyecto</w:t>
      </w: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Pr="00991546" w:rsidRDefault="0063198D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Default="0063198D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Pr="00991546" w:rsidRDefault="00991546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CE4948" w:rsidP="0063198D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63198D" w:rsidRPr="00991546" w:rsidRDefault="0063198D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Default="00991546" w:rsidP="00991546">
      <w:pPr>
        <w:spacing w:after="0"/>
        <w:rPr>
          <w:b/>
          <w:sz w:val="24"/>
          <w:szCs w:val="24"/>
          <w:lang w:val="es-ES"/>
        </w:rPr>
      </w:pPr>
    </w:p>
    <w:p w:rsidR="00991546" w:rsidRDefault="00991546" w:rsidP="00991546">
      <w:pPr>
        <w:spacing w:after="0"/>
        <w:rPr>
          <w:b/>
          <w:sz w:val="24"/>
          <w:szCs w:val="24"/>
          <w:lang w:val="es-ES"/>
        </w:rPr>
      </w:pPr>
    </w:p>
    <w:p w:rsidR="00991546" w:rsidRDefault="00991546" w:rsidP="00991546">
      <w:pPr>
        <w:spacing w:after="0"/>
        <w:rPr>
          <w:b/>
          <w:sz w:val="24"/>
          <w:szCs w:val="24"/>
          <w:lang w:val="es-ES"/>
        </w:rPr>
      </w:pPr>
    </w:p>
    <w:p w:rsidR="00CE4948" w:rsidRDefault="00CE4948" w:rsidP="00991546">
      <w:pPr>
        <w:spacing w:after="0"/>
        <w:rPr>
          <w:b/>
          <w:sz w:val="24"/>
          <w:szCs w:val="24"/>
          <w:lang w:val="es-ES"/>
        </w:rPr>
      </w:pPr>
    </w:p>
    <w:p w:rsidR="00CE4948" w:rsidRDefault="00CE4948" w:rsidP="00991546">
      <w:pPr>
        <w:spacing w:after="0"/>
        <w:rPr>
          <w:b/>
          <w:sz w:val="24"/>
          <w:szCs w:val="24"/>
          <w:lang w:val="es-ES"/>
        </w:rPr>
      </w:pPr>
    </w:p>
    <w:p w:rsidR="00991546" w:rsidRPr="00991546" w:rsidRDefault="00991546" w:rsidP="00991546">
      <w:pPr>
        <w:spacing w:after="0"/>
        <w:rPr>
          <w:b/>
          <w:sz w:val="24"/>
          <w:szCs w:val="24"/>
          <w:lang w:val="es-ES"/>
        </w:rPr>
      </w:pPr>
    </w:p>
    <w:p w:rsidR="00D47233" w:rsidRPr="00991546" w:rsidRDefault="000C0594" w:rsidP="0063198D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MEDELLÍN</w:t>
      </w:r>
    </w:p>
    <w:p w:rsidR="002C0602" w:rsidRPr="00CE4948" w:rsidRDefault="002C0602" w:rsidP="00CE4948">
      <w:pPr>
        <w:pStyle w:val="Textoindependiente"/>
        <w:jc w:val="center"/>
        <w:rPr>
          <w:b/>
          <w:sz w:val="24"/>
          <w:szCs w:val="24"/>
          <w:lang w:val="es-ES"/>
        </w:rPr>
      </w:pPr>
    </w:p>
    <w:p w:rsidR="000C0594" w:rsidRDefault="000C0594">
      <w:pPr>
        <w:rPr>
          <w:rFonts w:eastAsiaTheme="majorEastAsia" w:cstheme="majorBidi"/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D47233" w:rsidRDefault="00D47233" w:rsidP="0063198D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lastRenderedPageBreak/>
        <w:t>SERVICIO SOCIAL OBLIGATORIO</w:t>
      </w:r>
    </w:p>
    <w:p w:rsidR="00CE4948" w:rsidRPr="00991546" w:rsidRDefault="00CE4948" w:rsidP="00CE4948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CE4948" w:rsidRPr="00CE4948" w:rsidRDefault="00CE4948" w:rsidP="00CE4948">
      <w:pPr>
        <w:rPr>
          <w:lang w:val="es-ES"/>
        </w:rPr>
      </w:pPr>
    </w:p>
    <w:p w:rsidR="00D47233" w:rsidRPr="00991546" w:rsidRDefault="00CE4948" w:rsidP="00CE4948">
      <w:pPr>
        <w:pStyle w:val="Ttulo3"/>
        <w:spacing w:before="0"/>
        <w:jc w:val="center"/>
        <w:rPr>
          <w:b w:val="0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</w:p>
    <w:p w:rsidR="00D47233" w:rsidRDefault="00D47233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Default="00991546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2C0602" w:rsidRDefault="002C0602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2C0602" w:rsidRDefault="002C0602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2C0602" w:rsidRPr="00991546" w:rsidRDefault="002C0602" w:rsidP="0063198D">
      <w:pPr>
        <w:spacing w:after="0"/>
        <w:jc w:val="center"/>
        <w:rPr>
          <w:b/>
          <w:sz w:val="24"/>
          <w:szCs w:val="24"/>
          <w:lang w:val="es-ES"/>
        </w:rPr>
      </w:pPr>
    </w:p>
    <w:p w:rsidR="00D47233" w:rsidRPr="00991546" w:rsidRDefault="000C0594" w:rsidP="0063198D">
      <w:pPr>
        <w:pStyle w:val="Ttulo2"/>
        <w:spacing w:before="0"/>
        <w:jc w:val="center"/>
        <w:rPr>
          <w:rFonts w:asciiTheme="minorHAnsi" w:hAnsiTheme="minorHAnsi"/>
          <w:color w:val="auto"/>
          <w:sz w:val="24"/>
          <w:szCs w:val="24"/>
          <w:lang w:val="es-ES"/>
        </w:rPr>
      </w:pPr>
      <w:r w:rsidRPr="00991546">
        <w:rPr>
          <w:rFonts w:asciiTheme="minorHAnsi" w:hAnsiTheme="minorHAnsi"/>
          <w:color w:val="auto"/>
          <w:sz w:val="24"/>
          <w:szCs w:val="24"/>
          <w:lang w:val="es-ES"/>
        </w:rPr>
        <w:t>IDENTIFICACIÓN</w:t>
      </w:r>
    </w:p>
    <w:p w:rsidR="00D47233" w:rsidRDefault="00D47233" w:rsidP="0063198D">
      <w:pPr>
        <w:spacing w:after="0"/>
        <w:rPr>
          <w:b/>
          <w:sz w:val="24"/>
          <w:szCs w:val="24"/>
          <w:lang w:val="es-ES"/>
        </w:rPr>
      </w:pPr>
    </w:p>
    <w:p w:rsidR="002C0602" w:rsidRDefault="002C0602" w:rsidP="0063198D">
      <w:pPr>
        <w:spacing w:after="0"/>
        <w:rPr>
          <w:b/>
          <w:sz w:val="24"/>
          <w:szCs w:val="24"/>
          <w:lang w:val="es-ES"/>
        </w:rPr>
      </w:pPr>
    </w:p>
    <w:p w:rsidR="002C0602" w:rsidRPr="00991546" w:rsidRDefault="002C0602" w:rsidP="0063198D">
      <w:pPr>
        <w:spacing w:after="0"/>
        <w:rPr>
          <w:b/>
          <w:sz w:val="24"/>
          <w:szCs w:val="24"/>
          <w:lang w:val="es-ES"/>
        </w:rPr>
      </w:pPr>
    </w:p>
    <w:p w:rsidR="00CE4948" w:rsidRPr="00991546" w:rsidRDefault="00D47233" w:rsidP="00CE4948">
      <w:pPr>
        <w:spacing w:after="0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Institución Educativa 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</w:t>
      </w:r>
      <w:r w:rsidR="00CE4948">
        <w:rPr>
          <w:sz w:val="24"/>
          <w:szCs w:val="24"/>
          <w:lang w:val="es-ES"/>
        </w:rPr>
        <w:t xml:space="preserve">Institución Educativa </w:t>
      </w:r>
      <w:r w:rsidR="00CE4948" w:rsidRPr="00991546">
        <w:rPr>
          <w:sz w:val="24"/>
          <w:szCs w:val="24"/>
          <w:lang w:val="es-ES"/>
        </w:rPr>
        <w:t>Jorge Eliécer Gaitán</w:t>
      </w:r>
    </w:p>
    <w:p w:rsidR="00CE4948" w:rsidRDefault="00CE4948" w:rsidP="00CE4948">
      <w:pPr>
        <w:spacing w:after="0"/>
        <w:rPr>
          <w:sz w:val="24"/>
          <w:szCs w:val="24"/>
          <w:lang w:val="es-ES"/>
        </w:rPr>
      </w:pPr>
    </w:p>
    <w:p w:rsidR="00CE4948" w:rsidRPr="00991546" w:rsidRDefault="00CE4948" w:rsidP="00CE4948">
      <w:pPr>
        <w:spacing w:after="0"/>
        <w:rPr>
          <w:sz w:val="24"/>
          <w:szCs w:val="24"/>
          <w:lang w:val="es-ES"/>
        </w:rPr>
      </w:pPr>
    </w:p>
    <w:p w:rsidR="002C0602" w:rsidRPr="00991546" w:rsidRDefault="002C0602" w:rsidP="0063198D">
      <w:pPr>
        <w:spacing w:after="0"/>
        <w:rPr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Dirección                      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   </w:t>
      </w:r>
      <w:r w:rsidRPr="00991546">
        <w:rPr>
          <w:sz w:val="24"/>
          <w:szCs w:val="24"/>
          <w:lang w:val="es-ES"/>
        </w:rPr>
        <w:t>Calle 92 No. 83-41</w:t>
      </w:r>
    </w:p>
    <w:p w:rsidR="00D47233" w:rsidRPr="00991546" w:rsidRDefault="00D47233" w:rsidP="0063198D">
      <w:pPr>
        <w:spacing w:after="0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Barrio                            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   </w:t>
      </w:r>
      <w:r w:rsidRPr="00991546">
        <w:rPr>
          <w:sz w:val="24"/>
          <w:szCs w:val="24"/>
          <w:lang w:val="es-ES"/>
        </w:rPr>
        <w:t>Robledo Miramar</w:t>
      </w:r>
    </w:p>
    <w:p w:rsidR="00D47233" w:rsidRPr="00991546" w:rsidRDefault="00D47233" w:rsidP="0063198D">
      <w:pPr>
        <w:spacing w:after="0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Teléfono                       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   </w:t>
      </w:r>
      <w:r w:rsidRPr="00991546">
        <w:rPr>
          <w:sz w:val="24"/>
          <w:szCs w:val="24"/>
          <w:lang w:val="es-ES"/>
        </w:rPr>
        <w:t>257 82 92</w:t>
      </w:r>
    </w:p>
    <w:p w:rsidR="00D47233" w:rsidRDefault="00D47233" w:rsidP="0063198D">
      <w:pPr>
        <w:spacing w:after="0"/>
        <w:rPr>
          <w:sz w:val="24"/>
          <w:szCs w:val="24"/>
          <w:lang w:val="es-ES"/>
        </w:rPr>
      </w:pPr>
    </w:p>
    <w:p w:rsidR="002C0602" w:rsidRPr="00991546" w:rsidRDefault="002C0602" w:rsidP="0063198D">
      <w:pPr>
        <w:spacing w:after="0"/>
        <w:rPr>
          <w:sz w:val="24"/>
          <w:szCs w:val="24"/>
          <w:lang w:val="es-ES"/>
        </w:rPr>
      </w:pPr>
    </w:p>
    <w:p w:rsidR="00D47233" w:rsidRPr="00991546" w:rsidRDefault="00D47233" w:rsidP="0063198D">
      <w:pPr>
        <w:spacing w:after="0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Nombre del Proyecto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   </w:t>
      </w:r>
      <w:r w:rsidRPr="00991546">
        <w:rPr>
          <w:sz w:val="24"/>
          <w:szCs w:val="24"/>
          <w:lang w:val="es-ES"/>
        </w:rPr>
        <w:t xml:space="preserve">Servicio Social del estudiante </w:t>
      </w:r>
      <w:r w:rsidRPr="00991546">
        <w:rPr>
          <w:b/>
          <w:sz w:val="24"/>
          <w:szCs w:val="24"/>
          <w:lang w:val="es-ES"/>
        </w:rPr>
        <w:t xml:space="preserve">  </w:t>
      </w:r>
      <w:r w:rsidRPr="00991546">
        <w:rPr>
          <w:sz w:val="24"/>
          <w:szCs w:val="24"/>
          <w:lang w:val="es-ES"/>
        </w:rPr>
        <w:t xml:space="preserve">  </w:t>
      </w:r>
    </w:p>
    <w:p w:rsidR="002C0602" w:rsidRDefault="00D47233" w:rsidP="0063198D">
      <w:pPr>
        <w:tabs>
          <w:tab w:val="left" w:pos="3525"/>
        </w:tabs>
        <w:spacing w:after="0"/>
        <w:jc w:val="both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    </w:t>
      </w:r>
      <w:r w:rsidRPr="00991546">
        <w:rPr>
          <w:b/>
          <w:sz w:val="24"/>
          <w:szCs w:val="24"/>
          <w:lang w:val="es-ES"/>
        </w:rPr>
        <w:tab/>
      </w:r>
    </w:p>
    <w:p w:rsidR="00CE4948" w:rsidRDefault="00CE4948" w:rsidP="0063198D">
      <w:pPr>
        <w:tabs>
          <w:tab w:val="left" w:pos="3525"/>
        </w:tabs>
        <w:spacing w:after="0"/>
        <w:jc w:val="both"/>
        <w:rPr>
          <w:b/>
          <w:sz w:val="24"/>
          <w:szCs w:val="24"/>
          <w:lang w:val="es-ES"/>
        </w:rPr>
      </w:pPr>
    </w:p>
    <w:p w:rsidR="00CE4948" w:rsidRPr="00991546" w:rsidRDefault="00CE4948" w:rsidP="0063198D">
      <w:pPr>
        <w:tabs>
          <w:tab w:val="left" w:pos="3525"/>
        </w:tabs>
        <w:spacing w:after="0"/>
        <w:jc w:val="both"/>
        <w:rPr>
          <w:sz w:val="24"/>
          <w:szCs w:val="24"/>
          <w:lang w:val="es-ES"/>
        </w:rPr>
      </w:pPr>
    </w:p>
    <w:p w:rsidR="00D47233" w:rsidRPr="00991546" w:rsidRDefault="00D47233" w:rsidP="0063198D">
      <w:pPr>
        <w:tabs>
          <w:tab w:val="left" w:pos="3525"/>
        </w:tabs>
        <w:spacing w:after="0"/>
        <w:jc w:val="both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Equipo de Trabajo          </w:t>
      </w:r>
      <w:proofErr w:type="gramStart"/>
      <w:r w:rsidRPr="00991546">
        <w:rPr>
          <w:b/>
          <w:sz w:val="24"/>
          <w:szCs w:val="24"/>
          <w:lang w:val="es-ES"/>
        </w:rPr>
        <w:t xml:space="preserve">  :</w:t>
      </w:r>
      <w:proofErr w:type="gramEnd"/>
      <w:r w:rsidRPr="00991546">
        <w:rPr>
          <w:b/>
          <w:sz w:val="24"/>
          <w:szCs w:val="24"/>
          <w:lang w:val="es-ES"/>
        </w:rPr>
        <w:t xml:space="preserve">         </w:t>
      </w:r>
      <w:r w:rsidRPr="00991546">
        <w:rPr>
          <w:sz w:val="24"/>
          <w:szCs w:val="24"/>
          <w:lang w:val="es-ES"/>
        </w:rPr>
        <w:t xml:space="preserve">Blanca Nelly Gómez </w:t>
      </w:r>
      <w:r w:rsidR="004D4AFD">
        <w:rPr>
          <w:sz w:val="24"/>
          <w:szCs w:val="24"/>
          <w:lang w:val="es-ES"/>
        </w:rPr>
        <w:t>M.</w:t>
      </w:r>
    </w:p>
    <w:p w:rsidR="00D47233" w:rsidRPr="00991546" w:rsidRDefault="00D47233" w:rsidP="0063198D">
      <w:pPr>
        <w:spacing w:after="0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                                                        </w:t>
      </w:r>
      <w:r w:rsidRPr="00991546">
        <w:rPr>
          <w:sz w:val="24"/>
          <w:szCs w:val="24"/>
          <w:lang w:val="es-ES"/>
        </w:rPr>
        <w:t>Coordinadora del proyecto</w:t>
      </w:r>
      <w:r w:rsidRPr="00991546">
        <w:rPr>
          <w:b/>
          <w:sz w:val="24"/>
          <w:szCs w:val="24"/>
          <w:lang w:val="es-ES"/>
        </w:rPr>
        <w:t xml:space="preserve">      </w:t>
      </w:r>
    </w:p>
    <w:p w:rsidR="0063198D" w:rsidRPr="00991546" w:rsidRDefault="00D47233" w:rsidP="00ED78B9">
      <w:pPr>
        <w:tabs>
          <w:tab w:val="left" w:pos="3585"/>
        </w:tabs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                                                        Unidad de </w:t>
      </w:r>
      <w:proofErr w:type="gramStart"/>
      <w:r w:rsidRPr="00991546">
        <w:rPr>
          <w:sz w:val="24"/>
          <w:szCs w:val="24"/>
          <w:lang w:val="es-ES"/>
        </w:rPr>
        <w:t>Gestión  Directiva</w:t>
      </w:r>
      <w:proofErr w:type="gramEnd"/>
      <w:r w:rsidR="0063198D" w:rsidRPr="00991546">
        <w:rPr>
          <w:sz w:val="24"/>
          <w:szCs w:val="24"/>
          <w:lang w:val="es-ES"/>
        </w:rPr>
        <w:t xml:space="preserve"> </w:t>
      </w:r>
    </w:p>
    <w:p w:rsidR="0063198D" w:rsidRPr="00991546" w:rsidRDefault="0063198D" w:rsidP="00ED78B9">
      <w:pPr>
        <w:tabs>
          <w:tab w:val="left" w:pos="3585"/>
        </w:tabs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                                                        Concejo de Estudiantes</w:t>
      </w:r>
    </w:p>
    <w:p w:rsidR="0063198D" w:rsidRPr="00991546" w:rsidRDefault="0063198D" w:rsidP="00ED78B9">
      <w:pPr>
        <w:tabs>
          <w:tab w:val="left" w:pos="3585"/>
        </w:tabs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                                                        Personero(a) de los estudiantes </w:t>
      </w:r>
    </w:p>
    <w:p w:rsidR="0063198D" w:rsidRPr="00991546" w:rsidRDefault="0063198D" w:rsidP="00ED78B9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63198D" w:rsidRPr="00991546" w:rsidRDefault="00CE4948" w:rsidP="0063198D">
      <w:pPr>
        <w:tabs>
          <w:tab w:val="left" w:pos="3585"/>
        </w:tabs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DIAGNÓ</w:t>
      </w:r>
      <w:r w:rsidR="0063198D" w:rsidRPr="00991546">
        <w:rPr>
          <w:b/>
          <w:sz w:val="24"/>
          <w:szCs w:val="24"/>
          <w:lang w:val="es-ES"/>
        </w:rPr>
        <w:t>STICO</w:t>
      </w:r>
    </w:p>
    <w:p w:rsidR="0063198D" w:rsidRDefault="0063198D" w:rsidP="002C0602">
      <w:pPr>
        <w:tabs>
          <w:tab w:val="left" w:pos="3585"/>
        </w:tabs>
        <w:jc w:val="both"/>
        <w:rPr>
          <w:b/>
          <w:sz w:val="24"/>
          <w:szCs w:val="24"/>
          <w:lang w:val="es-ES"/>
        </w:rPr>
      </w:pPr>
    </w:p>
    <w:p w:rsidR="002C0602" w:rsidRPr="00991546" w:rsidRDefault="002C0602" w:rsidP="002C0602">
      <w:pPr>
        <w:tabs>
          <w:tab w:val="left" w:pos="3585"/>
        </w:tabs>
        <w:jc w:val="both"/>
        <w:rPr>
          <w:b/>
          <w:sz w:val="24"/>
          <w:szCs w:val="24"/>
          <w:lang w:val="es-ES"/>
        </w:rPr>
      </w:pPr>
    </w:p>
    <w:p w:rsidR="00B7572B" w:rsidRPr="00991546" w:rsidRDefault="00B7572B" w:rsidP="002C0602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El artículo 01 de la Resolución 4210 de septiembre 12 de 1996, pretende en esencia </w:t>
      </w:r>
      <w:proofErr w:type="gramStart"/>
      <w:r w:rsidRPr="00991546">
        <w:rPr>
          <w:sz w:val="24"/>
          <w:szCs w:val="24"/>
          <w:lang w:val="es-ES"/>
        </w:rPr>
        <w:t>que</w:t>
      </w:r>
      <w:proofErr w:type="gramEnd"/>
      <w:r w:rsidRPr="00991546">
        <w:rPr>
          <w:sz w:val="24"/>
          <w:szCs w:val="24"/>
          <w:lang w:val="es-ES"/>
        </w:rPr>
        <w:t xml:space="preserve"> desde el servicio social del estudiante, el educando se integre a la vida comunitaria e institucional contribuyendo de esta manera a su formación social, cultural y en el desarrollo axiológico.</w:t>
      </w:r>
    </w:p>
    <w:p w:rsidR="00B7572B" w:rsidRPr="00991546" w:rsidRDefault="00B7572B" w:rsidP="002C0602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En la </w:t>
      </w:r>
      <w:r w:rsidR="00CE4948">
        <w:rPr>
          <w:sz w:val="24"/>
          <w:szCs w:val="24"/>
          <w:lang w:val="es-ES"/>
        </w:rPr>
        <w:t xml:space="preserve">Institución Educativa </w:t>
      </w:r>
      <w:r w:rsidRPr="00991546">
        <w:rPr>
          <w:sz w:val="24"/>
          <w:szCs w:val="24"/>
          <w:lang w:val="es-ES"/>
        </w:rPr>
        <w:t xml:space="preserve">Jorge Eliécer Gaitán. Hacemos cumplir las políticas institucionales desde la identidad que tenemos en el plan estratégico, liderado desde la unidad de gestión directiva. “De que sirve tanta sabiduría si </w:t>
      </w:r>
      <w:proofErr w:type="gramStart"/>
      <w:r w:rsidRPr="00991546">
        <w:rPr>
          <w:sz w:val="24"/>
          <w:szCs w:val="24"/>
          <w:lang w:val="es-ES"/>
        </w:rPr>
        <w:t>dejamos  a</w:t>
      </w:r>
      <w:proofErr w:type="gramEnd"/>
      <w:r w:rsidRPr="00991546">
        <w:rPr>
          <w:sz w:val="24"/>
          <w:szCs w:val="24"/>
          <w:lang w:val="es-ES"/>
        </w:rPr>
        <w:t xml:space="preserve"> un lado lo axiológico”.</w:t>
      </w:r>
    </w:p>
    <w:p w:rsidR="00B7572B" w:rsidRPr="00991546" w:rsidRDefault="00B7572B" w:rsidP="002C0602">
      <w:pPr>
        <w:tabs>
          <w:tab w:val="left" w:pos="3585"/>
        </w:tabs>
        <w:jc w:val="both"/>
        <w:rPr>
          <w:sz w:val="24"/>
          <w:szCs w:val="24"/>
          <w:lang w:val="es-ES"/>
        </w:rPr>
      </w:pPr>
      <w:proofErr w:type="gramStart"/>
      <w:r w:rsidRPr="00991546">
        <w:rPr>
          <w:sz w:val="24"/>
          <w:szCs w:val="24"/>
          <w:lang w:val="es-ES"/>
        </w:rPr>
        <w:t>En  este</w:t>
      </w:r>
      <w:proofErr w:type="gramEnd"/>
      <w:r w:rsidRPr="00991546">
        <w:rPr>
          <w:sz w:val="24"/>
          <w:szCs w:val="24"/>
          <w:lang w:val="es-ES"/>
        </w:rPr>
        <w:t xml:space="preserve"> orden de ideas, el  valor del sentido de pertenencia será la columna vertebral  de nuestro proyecto y se orientará en varios frentes de acción, tendientes a beneficiar a todos los integrantes de la comunidad educativa de la comuna 6; preferiblemente docentes y alumnos.</w:t>
      </w:r>
    </w:p>
    <w:p w:rsidR="00B7572B" w:rsidRPr="00991546" w:rsidRDefault="00B7572B" w:rsidP="002C0602">
      <w:pPr>
        <w:tabs>
          <w:tab w:val="left" w:pos="3585"/>
        </w:tabs>
        <w:jc w:val="both"/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Default="00B7572B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991546" w:rsidRDefault="0099154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991546" w:rsidRDefault="0099154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991546" w:rsidRPr="00991546" w:rsidRDefault="0099154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0C0594" w:rsidP="00B7572B">
      <w:pPr>
        <w:tabs>
          <w:tab w:val="left" w:pos="3585"/>
        </w:tabs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JUSTIFICACIÓN</w:t>
      </w:r>
      <w:r w:rsidR="00B7572B" w:rsidRPr="00991546">
        <w:rPr>
          <w:b/>
          <w:sz w:val="24"/>
          <w:szCs w:val="24"/>
          <w:lang w:val="es-ES"/>
        </w:rPr>
        <w:t xml:space="preserve"> </w:t>
      </w:r>
    </w:p>
    <w:p w:rsidR="00B7572B" w:rsidRDefault="00B7572B" w:rsidP="00B7572B">
      <w:pPr>
        <w:tabs>
          <w:tab w:val="left" w:pos="3585"/>
        </w:tabs>
        <w:rPr>
          <w:b/>
          <w:sz w:val="24"/>
          <w:szCs w:val="24"/>
          <w:lang w:val="es-ES"/>
        </w:rPr>
      </w:pP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La formación y ejecución del Proyecto de Servicio Social en la Institución, hace parte de la propuesta de formación integral de los jóvenes que cursan el ciclo de Educación Media, su importancia comprende: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-      El fortalecimiento de los valores sociales establecidos en el proyecto Educativo Institucional como: La responsabilidad, puntualidad, el respeto, la solidaridad, la honradez, la cooperación mutua, la tolerancia y la comunicación asertiva.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-      La creación de espacios de proyección a la comunidad que permitan, el contacto directo con la realidad que viven las familias.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-      La sensibilización frente a los problemas y necesidades de los otros con relación de actividades formativas fuera del contexto escolar y familiar.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-      Experimentar la necesidad de asumir un compromiso personal de solidaridad y ayuda a los demás para integrar a los estudiantes a la vida comunitaria e interinstitucional.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Posibilitar  la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existencia del Servicio Social, la prevención, rehabilitación o asistencia  de individuos, de familias o de grupos  sociales con amplias carencias y demandas; en beneficio de la igualdad  de oportunidades, la realización personal, la integración social y solidaria.   Posteriormente los estudiantes participaran con los maestros en la elaboración del proyecto de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trabajo  que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será llevado a cabo en la comunidad de su elección.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El objetivo fundamental es la aplicación del Servicio Social, mediante prácticas que resulten creativas e innovadoras, para fomentar la cultura investigativa y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la  calidad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de los proyectos  para compartirlos y difundirlos.</w:t>
      </w:r>
    </w:p>
    <w:p w:rsidR="00B7572B" w:rsidRPr="00991546" w:rsidRDefault="00B7572B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La</w:t>
      </w:r>
      <w:r w:rsidR="00CE4948" w:rsidRPr="00CE4948">
        <w:rPr>
          <w:sz w:val="24"/>
          <w:szCs w:val="24"/>
          <w:lang w:val="es-ES"/>
        </w:rPr>
        <w:t xml:space="preserve"> </w:t>
      </w:r>
      <w:r w:rsidR="00CE4948">
        <w:rPr>
          <w:sz w:val="24"/>
          <w:szCs w:val="24"/>
          <w:lang w:val="es-ES"/>
        </w:rPr>
        <w:t xml:space="preserve">Institución Educativa </w:t>
      </w:r>
      <w:r w:rsidRPr="00991546">
        <w:rPr>
          <w:sz w:val="24"/>
          <w:szCs w:val="24"/>
          <w:lang w:val="es-ES"/>
        </w:rPr>
        <w:t xml:space="preserve">Jorge Eliécer Gaitán consiente de la urgencia de fortalecer y formar a sus estudiantes en la escala de valores personales y sociales, conocedores de las necesidades del entorno en el aspecto social, solidario, afectivo, orienta, organiza y ejecuta su proyecto de servicio social del estudiante, no sólo para dar cumplimiento a la normatividad educativa existente, </w:t>
      </w:r>
      <w:proofErr w:type="spellStart"/>
      <w:r w:rsidRPr="00991546">
        <w:rPr>
          <w:sz w:val="24"/>
          <w:szCs w:val="24"/>
          <w:lang w:val="es-ES"/>
        </w:rPr>
        <w:t>si no</w:t>
      </w:r>
      <w:proofErr w:type="spellEnd"/>
      <w:r w:rsidRPr="00991546">
        <w:rPr>
          <w:sz w:val="24"/>
          <w:szCs w:val="24"/>
          <w:lang w:val="es-ES"/>
        </w:rPr>
        <w:t xml:space="preserve"> también para establecer una verdadera unión entre la institución y la sociedad educativa (alumnos), contribuyendo al mejoramiento de la calidad de vida de sus integrantes y de la institución.  </w:t>
      </w:r>
    </w:p>
    <w:p w:rsidR="00B7572B" w:rsidRPr="00991546" w:rsidRDefault="00B7572B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</w:p>
    <w:p w:rsidR="008F7201" w:rsidRPr="00991546" w:rsidRDefault="008F7201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Se trata de hacer alternativas de solución, liderando un proyecto que facilite el cumplimiento del servicio social dentro de la cultura de la legalidad y del servicio de la institución y que proyecta unos servicios dignos dentro de un ambiente de aprendizaje.</w:t>
      </w:r>
    </w:p>
    <w:p w:rsidR="008F7201" w:rsidRPr="00991546" w:rsidRDefault="008F7201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</w:p>
    <w:p w:rsidR="00E05526" w:rsidRPr="00991546" w:rsidRDefault="008F7201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Este proyecto se constituye en un medio de articulación del accionar estratégico institucional, para que los estudiantes del grado 11* se interesen por participar en la organización y progreso de la institución, tanto en la parte física</w:t>
      </w:r>
      <w:r w:rsidR="00E05526" w:rsidRPr="00991546">
        <w:rPr>
          <w:sz w:val="24"/>
          <w:szCs w:val="24"/>
          <w:lang w:val="es-ES"/>
        </w:rPr>
        <w:t>, decoración, fomentos en deporte de lúdica y en la participación en la buena marcha de eventos, actividades a realizar en el establecimiento.</w:t>
      </w:r>
    </w:p>
    <w:p w:rsidR="00E05526" w:rsidRPr="00991546" w:rsidRDefault="00E05526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E05526" w:rsidRPr="00991546" w:rsidRDefault="00E0552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991546" w:rsidRDefault="0099154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991546" w:rsidRDefault="00991546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2C0602" w:rsidRDefault="002C0602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CE4948" w:rsidRPr="00991546" w:rsidRDefault="00CE4948" w:rsidP="00B7572B">
      <w:pPr>
        <w:tabs>
          <w:tab w:val="left" w:pos="3585"/>
        </w:tabs>
        <w:rPr>
          <w:sz w:val="24"/>
          <w:szCs w:val="24"/>
          <w:lang w:val="es-ES"/>
        </w:rPr>
      </w:pPr>
    </w:p>
    <w:p w:rsidR="00B7572B" w:rsidRPr="00991546" w:rsidRDefault="00E05526" w:rsidP="00E05526">
      <w:pPr>
        <w:tabs>
          <w:tab w:val="left" w:pos="3585"/>
        </w:tabs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MARCO </w:t>
      </w:r>
      <w:r w:rsidR="000C0594" w:rsidRPr="00991546">
        <w:rPr>
          <w:b/>
          <w:sz w:val="24"/>
          <w:szCs w:val="24"/>
          <w:lang w:val="es-ES"/>
        </w:rPr>
        <w:t>TEÓRICO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La Ley 115 de 1994 artículo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97  “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>Los estudiantes de Educación Media prestarán un servicio social obligatorio durante dos (2) grados de estudios, de acuerdo con la reglamentación que expida el gobierno nacional”.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Artículo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204  “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>La Educación en el ambiente es aquella que se practica  en los espacios pedagógicos diferentes a los familiares y escolares, mediante la utilización del tiempo libre de los educan</w:t>
      </w:r>
      <w:r w:rsidR="000C0594">
        <w:rPr>
          <w:rFonts w:eastAsia="Times New Roman" w:cstheme="minorHAnsi"/>
          <w:sz w:val="24"/>
          <w:szCs w:val="24"/>
          <w:lang w:eastAsia="es-CO"/>
        </w:rPr>
        <w:t>dos”.  Son objetivos de ésta</w:t>
      </w:r>
      <w:r w:rsidR="009D6A79">
        <w:rPr>
          <w:rFonts w:eastAsia="Times New Roman" w:cstheme="minorHAnsi"/>
          <w:sz w:val="24"/>
          <w:szCs w:val="24"/>
          <w:lang w:eastAsia="es-CO"/>
        </w:rPr>
        <w:t>.</w:t>
      </w:r>
    </w:p>
    <w:p w:rsidR="00CE4948" w:rsidRPr="00CE4948" w:rsidRDefault="00CE4948" w:rsidP="00CE4948">
      <w:pPr>
        <w:numPr>
          <w:ilvl w:val="0"/>
          <w:numId w:val="7"/>
        </w:numPr>
        <w:spacing w:before="105" w:after="120" w:line="240" w:lineRule="atLeast"/>
        <w:ind w:left="150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Enseñar la utilización constructiva del tiempo libre para el perfeccionamiento personal y el servicio a la comunidad.</w:t>
      </w:r>
    </w:p>
    <w:p w:rsidR="00CE4948" w:rsidRPr="00CE4948" w:rsidRDefault="00CE4948" w:rsidP="00CE4948">
      <w:pPr>
        <w:numPr>
          <w:ilvl w:val="0"/>
          <w:numId w:val="7"/>
        </w:numPr>
        <w:spacing w:before="105" w:after="120" w:line="240" w:lineRule="atLeast"/>
        <w:ind w:left="150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Fomentar actividades de recreación, arte, cultura, deporte y otras, apropiadas a la edad de los niños, jóvenes, adultos y personas de la tercera edad.</w:t>
      </w:r>
    </w:p>
    <w:p w:rsidR="00CE4948" w:rsidRPr="00CE4948" w:rsidRDefault="00CE4948" w:rsidP="00CE4948">
      <w:pPr>
        <w:numPr>
          <w:ilvl w:val="0"/>
          <w:numId w:val="7"/>
        </w:numPr>
        <w:spacing w:before="105" w:after="120" w:line="240" w:lineRule="atLeast"/>
        <w:ind w:left="150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Propiciar las formas asociativas para que los educandos complementen la educación ofrecida en la familia y los establecimientos educativos.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 Ley del deporte que propone como modalidad del servicio social la educación comunitaria en recreación y deporte.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Decreto 1860 de 1994 Artículo 39 “El servicio social que prestan los estudiantes de Educación Media tiene el propósito principal de integrarse a la comunidad, para contribuir a su mejoramiento social, cultural y económico, colaborando en los proyectos y trabajos que lleva a cabo y desarrollando valores de solidaridad y conocimiento del </w:t>
      </w:r>
      <w:r w:rsidR="000C0594" w:rsidRPr="00CE4948">
        <w:rPr>
          <w:rFonts w:eastAsia="Times New Roman" w:cstheme="minorHAnsi"/>
          <w:sz w:val="24"/>
          <w:szCs w:val="24"/>
          <w:lang w:eastAsia="es-CO"/>
        </w:rPr>
        <w:t>entorno</w:t>
      </w:r>
      <w:r w:rsidRPr="00CE4948">
        <w:rPr>
          <w:rFonts w:eastAsia="Times New Roman" w:cstheme="minorHAnsi"/>
          <w:sz w:val="24"/>
          <w:szCs w:val="24"/>
          <w:lang w:eastAsia="es-CO"/>
        </w:rPr>
        <w:t xml:space="preserve"> social”.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Los temas y objetivos del servicio social serán definidos en el Proyecto Educativo Institucional.   Los programas podrán ser ejecutados por el establecimiento en forma conjunta con entidades gubernamentales, especializadas en la atención a las familias y comunidades.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El ministerio de Educación Nacional reglamentará los demás aspectos del servicio social estudiantil que faciliten su eficiente organización y funcionamiento.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Resolución  N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>° 4210 del MEN (septiembre de 1996) establece las reglas generales para la organización y el funcionamiento del servicio social estudiantil obligatorio que deben ser tenidas en cuenta por los establecimientos educativos estatales y privados.</w:t>
      </w:r>
    </w:p>
    <w:p w:rsidR="007630A5" w:rsidRPr="00991546" w:rsidRDefault="00E05526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En la </w:t>
      </w:r>
      <w:r w:rsidR="00CE4948">
        <w:rPr>
          <w:sz w:val="24"/>
          <w:szCs w:val="24"/>
          <w:lang w:val="es-ES"/>
        </w:rPr>
        <w:t>Institución Educativa</w:t>
      </w:r>
      <w:r w:rsidRPr="00991546">
        <w:rPr>
          <w:sz w:val="24"/>
          <w:szCs w:val="24"/>
          <w:lang w:val="es-ES"/>
        </w:rPr>
        <w:t xml:space="preserve"> Jorge Eliécer Gaitán el servicio social obligatorio en</w:t>
      </w:r>
      <w:r w:rsidR="00C625D0">
        <w:rPr>
          <w:sz w:val="24"/>
          <w:szCs w:val="24"/>
          <w:lang w:val="es-ES"/>
        </w:rPr>
        <w:t xml:space="preserve"> un proyecto que </w:t>
      </w:r>
      <w:r w:rsidRPr="00991546">
        <w:rPr>
          <w:sz w:val="24"/>
          <w:szCs w:val="24"/>
          <w:lang w:val="es-ES"/>
        </w:rPr>
        <w:t xml:space="preserve"> se llevará a cabo en la institución, será un proyecto más de realización personal del alumno que un obstáculo para obtener su </w:t>
      </w:r>
      <w:r w:rsidR="000C0594" w:rsidRPr="00991546">
        <w:rPr>
          <w:sz w:val="24"/>
          <w:szCs w:val="24"/>
          <w:lang w:val="es-ES"/>
        </w:rPr>
        <w:t>título</w:t>
      </w:r>
      <w:r w:rsidRPr="00991546">
        <w:rPr>
          <w:sz w:val="24"/>
          <w:szCs w:val="24"/>
          <w:lang w:val="es-ES"/>
        </w:rPr>
        <w:t xml:space="preserve"> de bachiller, además que se pretende el beneficio de las partes involucradas, se atiende el carácter obligatorio desde la ley 115 de febrero 8 de 1994 en su </w:t>
      </w:r>
      <w:r w:rsidR="000C0594" w:rsidRPr="00991546">
        <w:rPr>
          <w:sz w:val="24"/>
          <w:szCs w:val="24"/>
          <w:lang w:val="es-ES"/>
        </w:rPr>
        <w:t>artículo</w:t>
      </w:r>
      <w:r w:rsidRPr="00991546">
        <w:rPr>
          <w:sz w:val="24"/>
          <w:szCs w:val="24"/>
          <w:lang w:val="es-ES"/>
        </w:rPr>
        <w:t xml:space="preserve"> 97 y del </w:t>
      </w:r>
      <w:r w:rsidR="000C0594" w:rsidRPr="00991546">
        <w:rPr>
          <w:sz w:val="24"/>
          <w:szCs w:val="24"/>
          <w:lang w:val="es-ES"/>
        </w:rPr>
        <w:t>artículo</w:t>
      </w:r>
      <w:r w:rsidRPr="00991546">
        <w:rPr>
          <w:sz w:val="24"/>
          <w:szCs w:val="24"/>
          <w:lang w:val="es-ES"/>
        </w:rPr>
        <w:t xml:space="preserve"> 39 del decreto 1860 de agosto 03 de 1994; también se cumple el que el estudiante se enfrente de una manera directa a la realidad social e institucional para que se sienta más involucrado el establecimiento educativo, que no solo es de ellos y para ellos sino de la comunidad y para la comunidad, cumpliendo así el requisito para obtener ser </w:t>
      </w:r>
      <w:proofErr w:type="spellStart"/>
      <w:r w:rsidRPr="00991546">
        <w:rPr>
          <w:sz w:val="24"/>
          <w:szCs w:val="24"/>
          <w:lang w:val="es-ES"/>
        </w:rPr>
        <w:t>titulo</w:t>
      </w:r>
      <w:proofErr w:type="spellEnd"/>
      <w:r w:rsidRPr="00991546">
        <w:rPr>
          <w:sz w:val="24"/>
          <w:szCs w:val="24"/>
          <w:lang w:val="es-ES"/>
        </w:rPr>
        <w:t xml:space="preserve"> de bachiller, pero más que un requisito es integrar al estudiante a nuestra institución y su nueva dimensión directa y pedagógica.</w:t>
      </w:r>
    </w:p>
    <w:p w:rsidR="007630A5" w:rsidRPr="00991546" w:rsidRDefault="00E05526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De esta manera, el proyecto de servicio social del estudiante hace parte integral de la gestión curricular institucional, cuya misión, visión</w:t>
      </w:r>
      <w:r w:rsidR="007630A5" w:rsidRPr="00991546">
        <w:rPr>
          <w:sz w:val="24"/>
          <w:szCs w:val="24"/>
          <w:lang w:val="es-ES"/>
        </w:rPr>
        <w:t xml:space="preserve">, filosofía en armonía con la legislación educativa, auténticos líderes en formación integral, educando más en el SER que en el SABER, porque ¿de </w:t>
      </w:r>
      <w:proofErr w:type="spellStart"/>
      <w:r w:rsidR="007630A5" w:rsidRPr="00991546">
        <w:rPr>
          <w:sz w:val="24"/>
          <w:szCs w:val="24"/>
          <w:lang w:val="es-ES"/>
        </w:rPr>
        <w:t>que</w:t>
      </w:r>
      <w:proofErr w:type="spellEnd"/>
      <w:r w:rsidR="007630A5" w:rsidRPr="00991546">
        <w:rPr>
          <w:sz w:val="24"/>
          <w:szCs w:val="24"/>
          <w:lang w:val="es-ES"/>
        </w:rPr>
        <w:t xml:space="preserve"> sirven los conocimientos, si dejamos a un dado los valores?, y así mismo se desarrolla la capacidad de liderazgo y compromiso con la construcción de una mejor sociedad, orientando hacia el bien común desde el establecimiento de valor como el sentido de pertenencia.</w:t>
      </w:r>
    </w:p>
    <w:p w:rsidR="00E05526" w:rsidRPr="00991546" w:rsidRDefault="007630A5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La participación, la conservación y mejoramiento de la institución, la fraternidad en la que todos los alumnos, docentes y comunidad, viven, la paz y armonía con el contexto en el que </w:t>
      </w:r>
      <w:proofErr w:type="spellStart"/>
      <w:r w:rsidRPr="00991546">
        <w:rPr>
          <w:sz w:val="24"/>
          <w:szCs w:val="24"/>
          <w:lang w:val="es-ES"/>
        </w:rPr>
        <w:t>esta</w:t>
      </w:r>
      <w:proofErr w:type="spellEnd"/>
      <w:r w:rsidRPr="00991546">
        <w:rPr>
          <w:sz w:val="24"/>
          <w:szCs w:val="24"/>
          <w:lang w:val="es-ES"/>
        </w:rPr>
        <w:t xml:space="preserve"> inmersa la institución educativa Jorge Eliécer Gaitán, son valores que dinamizan la convivencia. </w:t>
      </w:r>
      <w:r w:rsidR="00E05526" w:rsidRPr="00991546">
        <w:rPr>
          <w:sz w:val="24"/>
          <w:szCs w:val="24"/>
          <w:lang w:val="es-ES"/>
        </w:rPr>
        <w:t xml:space="preserve">         </w:t>
      </w:r>
    </w:p>
    <w:p w:rsidR="0063198D" w:rsidRPr="00991546" w:rsidRDefault="0063198D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63198D" w:rsidRDefault="0063198D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991546" w:rsidRDefault="00991546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991546" w:rsidRDefault="00991546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991546" w:rsidRDefault="00991546" w:rsidP="0063198D">
      <w:pPr>
        <w:tabs>
          <w:tab w:val="left" w:pos="3585"/>
        </w:tabs>
        <w:jc w:val="center"/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rPr>
          <w:sz w:val="24"/>
          <w:szCs w:val="24"/>
          <w:lang w:val="es-ES"/>
        </w:rPr>
      </w:pPr>
    </w:p>
    <w:p w:rsidR="0063198D" w:rsidRPr="00991546" w:rsidRDefault="0063198D" w:rsidP="0063198D">
      <w:pPr>
        <w:tabs>
          <w:tab w:val="left" w:pos="3585"/>
        </w:tabs>
        <w:contextualSpacing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                                                                                                              </w:t>
      </w:r>
    </w:p>
    <w:p w:rsidR="002C0602" w:rsidRDefault="002C0602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2C0602" w:rsidRDefault="002C0602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630A5">
      <w:pPr>
        <w:spacing w:after="0"/>
        <w:jc w:val="center"/>
        <w:rPr>
          <w:b/>
          <w:sz w:val="24"/>
          <w:szCs w:val="24"/>
          <w:lang w:val="es-ES"/>
        </w:rPr>
      </w:pPr>
    </w:p>
    <w:p w:rsidR="0063198D" w:rsidRPr="00991546" w:rsidRDefault="000F49F1" w:rsidP="007630A5">
      <w:pPr>
        <w:spacing w:after="0"/>
        <w:jc w:val="center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OBJETIVO GENERAL</w:t>
      </w:r>
    </w:p>
    <w:p w:rsidR="000F49F1" w:rsidRDefault="000F49F1" w:rsidP="007630A5">
      <w:pPr>
        <w:spacing w:after="0"/>
        <w:jc w:val="center"/>
        <w:rPr>
          <w:sz w:val="24"/>
          <w:szCs w:val="24"/>
          <w:lang w:val="es-ES"/>
        </w:rPr>
      </w:pPr>
    </w:p>
    <w:p w:rsidR="00CE4948" w:rsidRPr="00CE4948" w:rsidRDefault="00CE4948" w:rsidP="00CE4948">
      <w:pPr>
        <w:spacing w:before="105" w:after="120" w:line="240" w:lineRule="atLeast"/>
        <w:rPr>
          <w:rFonts w:eastAsia="Times New Roman" w:cstheme="minorHAnsi"/>
          <w:color w:val="333333"/>
          <w:sz w:val="24"/>
          <w:szCs w:val="24"/>
          <w:lang w:eastAsia="es-CO"/>
        </w:rPr>
      </w:pPr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>Sensibilizar a los estudiantes frente a las necesidades, intereses y problemas de la comunidad para que planeen y ejecuten proyectos tendientes al mejoramiento personal y de su entorno.</w:t>
      </w:r>
    </w:p>
    <w:p w:rsidR="00CE4948" w:rsidRPr="00CE4948" w:rsidRDefault="00CE4948" w:rsidP="00CE4948">
      <w:pPr>
        <w:spacing w:before="105" w:after="120" w:line="240" w:lineRule="atLeast"/>
        <w:rPr>
          <w:rFonts w:eastAsia="Times New Roman" w:cstheme="minorHAnsi"/>
          <w:color w:val="333333"/>
          <w:sz w:val="24"/>
          <w:szCs w:val="24"/>
          <w:lang w:eastAsia="es-CO"/>
        </w:rPr>
      </w:pPr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>Articular las acciones educativas de la Institución con otras organizaciones e Instituciones del Esta</w:t>
      </w:r>
      <w:r w:rsidR="00AB6B2A">
        <w:rPr>
          <w:rFonts w:eastAsia="Times New Roman" w:cstheme="minorHAnsi"/>
          <w:color w:val="333333"/>
          <w:sz w:val="24"/>
          <w:szCs w:val="24"/>
          <w:lang w:eastAsia="es-CO"/>
        </w:rPr>
        <w:t>do para cualificar la comunidad</w:t>
      </w:r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>.</w:t>
      </w:r>
    </w:p>
    <w:p w:rsidR="00CE4948" w:rsidRPr="00CE4948" w:rsidRDefault="00CE4948" w:rsidP="00CE4948">
      <w:pPr>
        <w:spacing w:before="105" w:after="120" w:line="240" w:lineRule="atLeast"/>
        <w:rPr>
          <w:rFonts w:eastAsia="Times New Roman" w:cstheme="minorHAnsi"/>
          <w:color w:val="333333"/>
          <w:sz w:val="24"/>
          <w:szCs w:val="24"/>
          <w:lang w:eastAsia="es-CO"/>
        </w:rPr>
      </w:pPr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 xml:space="preserve">Aplicar los conocimientos y habilidades logradas en el transcurso de la </w:t>
      </w:r>
      <w:proofErr w:type="gramStart"/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>Educación  Básica</w:t>
      </w:r>
      <w:proofErr w:type="gramEnd"/>
      <w:r w:rsidRPr="00CE4948">
        <w:rPr>
          <w:rFonts w:eastAsia="Times New Roman" w:cstheme="minorHAnsi"/>
          <w:color w:val="333333"/>
          <w:sz w:val="24"/>
          <w:szCs w:val="24"/>
          <w:lang w:eastAsia="es-CO"/>
        </w:rPr>
        <w:t xml:space="preserve"> y Media  en el desarrollo de los diferentes proyectos.</w:t>
      </w:r>
    </w:p>
    <w:p w:rsidR="00D45385" w:rsidRDefault="000F49F1" w:rsidP="00D45385">
      <w:pPr>
        <w:spacing w:after="0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Desarrollar el sentido de pertenencia institucional desde estrategias diversificadas de </w:t>
      </w:r>
      <w:r w:rsidR="00D45385" w:rsidRPr="00991546">
        <w:rPr>
          <w:sz w:val="24"/>
          <w:szCs w:val="24"/>
          <w:lang w:val="es-ES"/>
        </w:rPr>
        <w:t>participación, mejoramiento y colaboración en diferentes actividades realizadas en la institución.</w:t>
      </w:r>
    </w:p>
    <w:p w:rsidR="002C0602" w:rsidRDefault="002C0602" w:rsidP="00D45385">
      <w:pPr>
        <w:spacing w:after="0"/>
        <w:rPr>
          <w:sz w:val="24"/>
          <w:szCs w:val="24"/>
          <w:lang w:val="es-ES"/>
        </w:rPr>
      </w:pPr>
    </w:p>
    <w:p w:rsidR="002C0602" w:rsidRPr="00991546" w:rsidRDefault="002C0602" w:rsidP="00D45385">
      <w:pPr>
        <w:spacing w:after="0"/>
        <w:rPr>
          <w:sz w:val="24"/>
          <w:szCs w:val="24"/>
          <w:lang w:val="es-ES"/>
        </w:rPr>
      </w:pPr>
    </w:p>
    <w:p w:rsidR="00D45385" w:rsidRPr="00991546" w:rsidRDefault="00D45385" w:rsidP="00D45385">
      <w:pPr>
        <w:spacing w:after="0"/>
        <w:rPr>
          <w:sz w:val="24"/>
          <w:szCs w:val="24"/>
          <w:lang w:val="es-ES"/>
        </w:rPr>
      </w:pPr>
    </w:p>
    <w:p w:rsidR="000F49F1" w:rsidRPr="00991546" w:rsidRDefault="00D45385" w:rsidP="00D45385">
      <w:pPr>
        <w:spacing w:after="0"/>
        <w:jc w:val="center"/>
        <w:rPr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OBJETIVOS </w:t>
      </w:r>
      <w:r w:rsidR="000C0594" w:rsidRPr="00991546">
        <w:rPr>
          <w:b/>
          <w:sz w:val="24"/>
          <w:szCs w:val="24"/>
          <w:lang w:val="es-ES"/>
        </w:rPr>
        <w:t>ESPECÍFICOS</w:t>
      </w:r>
    </w:p>
    <w:p w:rsidR="00D45385" w:rsidRDefault="00D45385" w:rsidP="00D45385">
      <w:pPr>
        <w:spacing w:after="0"/>
        <w:rPr>
          <w:sz w:val="24"/>
          <w:szCs w:val="24"/>
          <w:lang w:val="es-ES"/>
        </w:rPr>
      </w:pPr>
    </w:p>
    <w:p w:rsidR="002C0602" w:rsidRDefault="002C0602" w:rsidP="00D45385">
      <w:pPr>
        <w:spacing w:after="0"/>
        <w:rPr>
          <w:sz w:val="24"/>
          <w:szCs w:val="24"/>
          <w:lang w:val="es-ES"/>
        </w:rPr>
      </w:pPr>
    </w:p>
    <w:p w:rsidR="00CE4948" w:rsidRPr="00CE4948" w:rsidRDefault="00D6762B" w:rsidP="00CE4948">
      <w:pPr>
        <w:pStyle w:val="Prrafodelista"/>
        <w:numPr>
          <w:ilvl w:val="0"/>
          <w:numId w:val="10"/>
        </w:numPr>
        <w:spacing w:before="105" w:after="120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Promover acciones</w:t>
      </w:r>
      <w:r w:rsidR="00CE4948" w:rsidRPr="00CE4948">
        <w:rPr>
          <w:rFonts w:eastAsia="Times New Roman" w:cstheme="minorHAnsi"/>
          <w:sz w:val="24"/>
          <w:szCs w:val="24"/>
          <w:lang w:eastAsia="es-CO"/>
        </w:rPr>
        <w:t xml:space="preserve"> educativas </w:t>
      </w:r>
      <w:r w:rsidRPr="00CE4948">
        <w:rPr>
          <w:rFonts w:eastAsia="Times New Roman" w:cstheme="minorHAnsi"/>
          <w:sz w:val="24"/>
          <w:szCs w:val="24"/>
          <w:lang w:eastAsia="es-CO"/>
        </w:rPr>
        <w:t>orientadas a</w:t>
      </w:r>
      <w:r w:rsidR="00CE4948" w:rsidRPr="00CE4948">
        <w:rPr>
          <w:rFonts w:eastAsia="Times New Roman" w:cstheme="minorHAnsi"/>
          <w:sz w:val="24"/>
          <w:szCs w:val="24"/>
          <w:lang w:eastAsia="es-CO"/>
        </w:rPr>
        <w:t xml:space="preserve"> fortalecer el espíritu de </w:t>
      </w:r>
      <w:r w:rsidRPr="00CE4948">
        <w:rPr>
          <w:rFonts w:eastAsia="Times New Roman" w:cstheme="minorHAnsi"/>
          <w:sz w:val="24"/>
          <w:szCs w:val="24"/>
          <w:lang w:eastAsia="es-CO"/>
        </w:rPr>
        <w:t>servicio en</w:t>
      </w:r>
      <w:r w:rsidR="00CE4948" w:rsidRPr="00CE4948">
        <w:rPr>
          <w:rFonts w:eastAsia="Times New Roman" w:cstheme="minorHAnsi"/>
          <w:sz w:val="24"/>
          <w:szCs w:val="24"/>
          <w:lang w:eastAsia="es-CO"/>
        </w:rPr>
        <w:t xml:space="preserve"> bien de la comunidad.</w:t>
      </w:r>
    </w:p>
    <w:p w:rsidR="00D45385" w:rsidRPr="00CE4948" w:rsidRDefault="00D45385" w:rsidP="00CE4948">
      <w:pPr>
        <w:pStyle w:val="Prrafodelista"/>
        <w:numPr>
          <w:ilvl w:val="0"/>
          <w:numId w:val="10"/>
        </w:numPr>
        <w:spacing w:after="0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Contribuir al desarrollo del sentido de pertenencia, la cooperación, el respeto a los demás, la responsabilidad, la identidad, el compromiso con el otro, con la institución y el entorno social.</w:t>
      </w:r>
    </w:p>
    <w:p w:rsidR="001571FB" w:rsidRPr="002C0602" w:rsidRDefault="001571FB" w:rsidP="002C0602">
      <w:pPr>
        <w:spacing w:after="0"/>
        <w:rPr>
          <w:sz w:val="24"/>
          <w:szCs w:val="24"/>
          <w:lang w:val="es-ES"/>
        </w:rPr>
      </w:pPr>
    </w:p>
    <w:p w:rsidR="00CE4948" w:rsidRPr="00CE4948" w:rsidRDefault="00CE4948" w:rsidP="00CE4948">
      <w:pPr>
        <w:spacing w:before="105" w:after="120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b/>
          <w:sz w:val="24"/>
          <w:szCs w:val="24"/>
          <w:lang w:eastAsia="es-CO"/>
        </w:rPr>
        <w:t>¿QUÉ ES EL SERVICIO SOCIAL?</w:t>
      </w:r>
    </w:p>
    <w:p w:rsidR="00CE4948" w:rsidRPr="00CE4948" w:rsidRDefault="00CE4948" w:rsidP="00AB6B2A">
      <w:pPr>
        <w:spacing w:before="100" w:beforeAutospacing="1" w:after="100" w:afterAutospacing="1" w:line="240" w:lineRule="atLeast"/>
        <w:jc w:val="both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Se entiende por Servicio Social, la práctica con la comunidad, que deben realizar los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Estudiantes  de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Educación Básica Secundaria y Media Vocacional; como aplicación de los conocimientos adquiridos a lo largo del proceso Educativo y en procura del desarrollo personal y comunitario acorde con los prin</w:t>
      </w:r>
      <w:r w:rsidR="00D6762B">
        <w:rPr>
          <w:rFonts w:eastAsia="Times New Roman" w:cstheme="minorHAnsi"/>
          <w:sz w:val="24"/>
          <w:szCs w:val="24"/>
          <w:lang w:eastAsia="es-CO"/>
        </w:rPr>
        <w:t>cipios y fines de la institución</w:t>
      </w:r>
      <w:r w:rsidRPr="00CE4948">
        <w:rPr>
          <w:rFonts w:eastAsia="Times New Roman" w:cstheme="minorHAnsi"/>
          <w:sz w:val="24"/>
          <w:szCs w:val="24"/>
          <w:lang w:eastAsia="es-CO"/>
        </w:rPr>
        <w:t>.</w:t>
      </w:r>
    </w:p>
    <w:p w:rsidR="00CE4948" w:rsidRPr="00CE4948" w:rsidRDefault="00CE4948" w:rsidP="00CE4948">
      <w:pPr>
        <w:spacing w:before="105" w:after="120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b/>
          <w:sz w:val="24"/>
          <w:szCs w:val="24"/>
          <w:lang w:eastAsia="es-CO"/>
        </w:rPr>
        <w:t>AGENTES EDUCATIVOS Y CULTURALES DEL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b/>
          <w:sz w:val="24"/>
          <w:szCs w:val="24"/>
          <w:lang w:eastAsia="es-CO"/>
        </w:rPr>
        <w:t>SERVICIO SOCIAL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Los agentes educativos y culturales involucrados en la ejecución y cumplimiento del servicio social   de las Instituciones son el Rector (a), el Coordinador (a) del servicio social, los docentes, los directores de grado y por supuesto los estudiantes.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El Rector (a) de la Institución será el responsable ante la Secretaría de Educación, de la conducción y orientación del Proyecto.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El Coordinador (a) del servicio social de la Institución quien se encargará de liderar la conducción, ejecución, supervisión y evaluación del Proyecto.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Los docentes de la Instituciones que estén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vinculados  en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los proyectos  de Tiempo libre, Democracia, Educación sexual, Ecología y Prevención, encuentros de universidades, juegos </w:t>
      </w:r>
      <w:proofErr w:type="spellStart"/>
      <w:r w:rsidRPr="00CE4948">
        <w:rPr>
          <w:rFonts w:eastAsia="Times New Roman" w:cstheme="minorHAnsi"/>
          <w:sz w:val="24"/>
          <w:szCs w:val="24"/>
          <w:lang w:eastAsia="es-CO"/>
        </w:rPr>
        <w:t>intramurales</w:t>
      </w:r>
      <w:proofErr w:type="spellEnd"/>
      <w:r w:rsidRPr="00CE4948">
        <w:rPr>
          <w:rFonts w:eastAsia="Times New Roman" w:cstheme="minorHAnsi"/>
          <w:sz w:val="24"/>
          <w:szCs w:val="24"/>
          <w:lang w:eastAsia="es-CO"/>
        </w:rPr>
        <w:t>, convivencia, grupos significativos, monitorias, proyecto de emisora, entre otros.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Los directores de grupo de los grados diez y once quienes serán asesore</w:t>
      </w:r>
      <w:r w:rsidR="00C625D0">
        <w:rPr>
          <w:rFonts w:eastAsia="Times New Roman" w:cstheme="minorHAnsi"/>
          <w:sz w:val="24"/>
          <w:szCs w:val="24"/>
          <w:lang w:eastAsia="es-CO"/>
        </w:rPr>
        <w:t xml:space="preserve">s, orientadores y facilitadores </w:t>
      </w:r>
      <w:r w:rsidRPr="00CE4948">
        <w:rPr>
          <w:rFonts w:eastAsia="Times New Roman" w:cstheme="minorHAnsi"/>
          <w:sz w:val="24"/>
          <w:szCs w:val="24"/>
          <w:lang w:eastAsia="es-CO"/>
        </w:rPr>
        <w:t>en la elaboración del Proyecto de los estudiantes y los profesores encargados de los proyectos.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Los estudiantes quienes tendrán a su cargo la ejecución de las acciones y proyectos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Institucionales  mediante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convenios debidamente autorizados.      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Los Coordinadores del servicio social presentarán ante la rectoría del plantel un informe sobre las actividades, acciones, proyectos y convenios del servicio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social  que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se adelantan en la Institución  Educativa y con otras Instituciones Gubernamentales.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</w:t>
      </w:r>
      <w:r w:rsidRPr="00CE4948">
        <w:rPr>
          <w:rFonts w:eastAsia="Times New Roman" w:cstheme="minorHAnsi"/>
          <w:b/>
          <w:sz w:val="24"/>
          <w:szCs w:val="24"/>
          <w:lang w:eastAsia="es-CO"/>
        </w:rPr>
        <w:t>FILOSOFÍA DEL SERVICIO SOCIAL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El servicio social estudiantil es la actividad de carácter temporal, que debe desempeñar el estudiante durante un tiempo fijado en la legislación, en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ochenta  horas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, como requisito  </w:t>
      </w:r>
      <w:r w:rsidR="00C625D0">
        <w:rPr>
          <w:rFonts w:eastAsia="Times New Roman" w:cstheme="minorHAnsi"/>
          <w:sz w:val="24"/>
          <w:szCs w:val="24"/>
          <w:lang w:eastAsia="es-CO"/>
        </w:rPr>
        <w:t>indispensable para obtener el tí</w:t>
      </w:r>
      <w:r w:rsidRPr="00CE4948">
        <w:rPr>
          <w:rFonts w:eastAsia="Times New Roman" w:cstheme="minorHAnsi"/>
          <w:sz w:val="24"/>
          <w:szCs w:val="24"/>
          <w:lang w:eastAsia="es-CO"/>
        </w:rPr>
        <w:t>tulo de Bachiller; es una oportunidad para identificarse con la  sociedad por los beneficios, competencias y capacidades obtenidos a través de su formación y educación.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 xml:space="preserve"> Se constituye un vínculo entre las Instituciones educativas y el sector público y social, además, permite </w:t>
      </w: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integrar  eficazmente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los planes y programas de estudio a las necesidades y prioridades de desarrollo de las comunidades y el país.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b/>
          <w:sz w:val="24"/>
          <w:szCs w:val="24"/>
          <w:lang w:eastAsia="es-CO"/>
        </w:rPr>
        <w:t> CARÁCTER ACADÉMICO DEL SERVICIO SOCIAL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El carácter Académico del servicio social es una retro alimentación permanente  de la participación de los estudiantes, la del profesorado y personal directivo y administrativo; quienes con autentico sentido de pertenencia, responsabilidad y compromiso social promuevan e impulsan programas  de servicio social que sean el resultado del trabajo académico serio y disciplinado; lo que indudablemente incidirá en la consolidación de la filosofía  del colegio en el cumplimiento efectivo de su función social.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b/>
          <w:sz w:val="24"/>
          <w:szCs w:val="24"/>
          <w:lang w:eastAsia="es-CO"/>
        </w:rPr>
      </w:pPr>
      <w:r w:rsidRPr="00CE4948">
        <w:rPr>
          <w:rFonts w:eastAsia="Times New Roman" w:cstheme="minorHAnsi"/>
          <w:b/>
          <w:sz w:val="24"/>
          <w:szCs w:val="24"/>
          <w:lang w:eastAsia="es-CO"/>
        </w:rPr>
        <w:t> MISIÓN DEL SERVICIO SOCIAL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r w:rsidRPr="00CE4948">
        <w:rPr>
          <w:rFonts w:eastAsia="Times New Roman" w:cstheme="minorHAnsi"/>
          <w:sz w:val="24"/>
          <w:szCs w:val="24"/>
          <w:lang w:eastAsia="es-CO"/>
        </w:rPr>
        <w:t> El servicio social cumple con las misiones académico comunitarias:   El aspecto académico permite completar la formación teórica del estudiante.    </w:t>
      </w:r>
    </w:p>
    <w:p w:rsidR="00CE4948" w:rsidRPr="00CE4948" w:rsidRDefault="00CE4948" w:rsidP="00CE4948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  <w:lang w:eastAsia="es-CO"/>
        </w:rPr>
      </w:pPr>
      <w:proofErr w:type="gramStart"/>
      <w:r w:rsidRPr="00CE4948">
        <w:rPr>
          <w:rFonts w:eastAsia="Times New Roman" w:cstheme="minorHAnsi"/>
          <w:sz w:val="24"/>
          <w:szCs w:val="24"/>
          <w:lang w:eastAsia="es-CO"/>
        </w:rPr>
        <w:t>La  relación</w:t>
      </w:r>
      <w:proofErr w:type="gramEnd"/>
      <w:r w:rsidRPr="00CE4948">
        <w:rPr>
          <w:rFonts w:eastAsia="Times New Roman" w:cstheme="minorHAnsi"/>
          <w:sz w:val="24"/>
          <w:szCs w:val="24"/>
          <w:lang w:eastAsia="es-CO"/>
        </w:rPr>
        <w:t xml:space="preserve"> estudiante comunidad, en su aspecto social representa una actividad de servicio que permite acercarse y apoyar a las comunidades de mayor urgencia social y sensibilizarse ante las necesidades de otros, incorporando en el proceso una serie de valores humanos y sociales que consolidan su formación integral. </w:t>
      </w: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CE4948" w:rsidRPr="00CE4948" w:rsidRDefault="00CE4948" w:rsidP="001571FB">
      <w:pPr>
        <w:pStyle w:val="Prrafodelista"/>
        <w:spacing w:after="0"/>
        <w:jc w:val="center"/>
        <w:rPr>
          <w:b/>
          <w:sz w:val="24"/>
          <w:szCs w:val="24"/>
        </w:rPr>
      </w:pPr>
    </w:p>
    <w:p w:rsidR="00706497" w:rsidRDefault="001571FB" w:rsidP="001571FB">
      <w:pPr>
        <w:pStyle w:val="Prrafodelista"/>
        <w:spacing w:after="0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FUNCIONES DEL COORDINADOR DEL </w:t>
      </w:r>
    </w:p>
    <w:p w:rsidR="002C0602" w:rsidRDefault="002C0602" w:rsidP="001571FB">
      <w:pPr>
        <w:pStyle w:val="Prrafodelista"/>
        <w:spacing w:after="0"/>
        <w:jc w:val="center"/>
        <w:rPr>
          <w:b/>
          <w:sz w:val="24"/>
          <w:szCs w:val="24"/>
          <w:lang w:val="es-ES"/>
        </w:rPr>
      </w:pPr>
    </w:p>
    <w:p w:rsidR="002C0602" w:rsidRPr="00991546" w:rsidRDefault="002C0602" w:rsidP="001571FB">
      <w:pPr>
        <w:pStyle w:val="Prrafodelista"/>
        <w:spacing w:after="0"/>
        <w:jc w:val="center"/>
        <w:rPr>
          <w:b/>
          <w:sz w:val="24"/>
          <w:szCs w:val="24"/>
          <w:lang w:val="es-ES"/>
        </w:rPr>
      </w:pPr>
    </w:p>
    <w:p w:rsidR="00706497" w:rsidRPr="00991546" w:rsidRDefault="001571FB" w:rsidP="001571FB">
      <w:pPr>
        <w:pStyle w:val="Prrafodelista"/>
        <w:spacing w:after="0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 xml:space="preserve">SERVICIO </w:t>
      </w:r>
      <w:r w:rsidR="00706497" w:rsidRPr="00991546">
        <w:rPr>
          <w:b/>
          <w:sz w:val="24"/>
          <w:szCs w:val="24"/>
          <w:lang w:val="es-ES"/>
        </w:rPr>
        <w:t xml:space="preserve">SOCIAL DEL ESTUDIANTE </w:t>
      </w:r>
    </w:p>
    <w:p w:rsidR="00706497" w:rsidRDefault="00706497" w:rsidP="00706497">
      <w:pPr>
        <w:spacing w:after="0"/>
        <w:rPr>
          <w:b/>
          <w:sz w:val="24"/>
          <w:szCs w:val="24"/>
          <w:lang w:val="es-ES"/>
        </w:rPr>
      </w:pPr>
    </w:p>
    <w:p w:rsidR="002C0602" w:rsidRPr="00991546" w:rsidRDefault="002C0602" w:rsidP="002C7B9B">
      <w:pPr>
        <w:spacing w:after="0"/>
        <w:jc w:val="both"/>
        <w:rPr>
          <w:b/>
          <w:sz w:val="24"/>
          <w:szCs w:val="24"/>
          <w:lang w:val="es-ES"/>
        </w:rPr>
      </w:pPr>
    </w:p>
    <w:p w:rsidR="00706497" w:rsidRPr="00991546" w:rsidRDefault="00706497" w:rsidP="002C7B9B">
      <w:pPr>
        <w:spacing w:after="0"/>
        <w:jc w:val="both"/>
        <w:rPr>
          <w:b/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Motivar la selección e inducción del personal estudiantil la misión, visión y filosofía del proyecto.</w:t>
      </w:r>
    </w:p>
    <w:p w:rsidR="002C0602" w:rsidRPr="00991546" w:rsidRDefault="002C0602" w:rsidP="00CE4948">
      <w:pPr>
        <w:pStyle w:val="Prrafodelista"/>
        <w:spacing w:after="0"/>
        <w:jc w:val="both"/>
        <w:rPr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Interpretar con el alumno la legislación educativa vigente como una estrategia de persuasión que posibilite el compromiso y eficiencia en el desarrollo de las actividades del mismo.</w:t>
      </w:r>
    </w:p>
    <w:p w:rsidR="002C0602" w:rsidRPr="002C0602" w:rsidRDefault="002C0602" w:rsidP="00CE4948">
      <w:pPr>
        <w:spacing w:after="0"/>
        <w:jc w:val="both"/>
        <w:rPr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Diagnósticos con la coordinación y el personal docente de la institución las dificultades y aspectos a mejorar para hacer desde los mismos, alternativas de solución.</w:t>
      </w:r>
    </w:p>
    <w:p w:rsidR="002C0602" w:rsidRPr="002C0602" w:rsidRDefault="002C0602" w:rsidP="00CE4948">
      <w:pPr>
        <w:spacing w:after="0"/>
        <w:jc w:val="both"/>
        <w:rPr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Hacer seguimiento y control del proyecto.</w:t>
      </w:r>
    </w:p>
    <w:p w:rsidR="002C0602" w:rsidRPr="002C0602" w:rsidRDefault="002C0602" w:rsidP="00CE4948">
      <w:pPr>
        <w:spacing w:after="0"/>
        <w:jc w:val="both"/>
        <w:rPr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Organizar los comités respectivos para la administración del mismo.</w:t>
      </w:r>
    </w:p>
    <w:p w:rsidR="002C0602" w:rsidRPr="002C0602" w:rsidRDefault="002C0602" w:rsidP="00CE4948">
      <w:pPr>
        <w:spacing w:after="0"/>
        <w:jc w:val="both"/>
        <w:rPr>
          <w:sz w:val="24"/>
          <w:szCs w:val="24"/>
          <w:lang w:val="es-ES"/>
        </w:rPr>
      </w:pPr>
    </w:p>
    <w:p w:rsidR="00706497" w:rsidRPr="00CE4948" w:rsidRDefault="00706497" w:rsidP="00CE4948">
      <w:pPr>
        <w:spacing w:after="0"/>
        <w:ind w:left="360"/>
        <w:jc w:val="both"/>
        <w:rPr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 xml:space="preserve">Delegar la administración del proyecto a un comité integrado por los representantes del grupo y el personero.  </w:t>
      </w:r>
    </w:p>
    <w:p w:rsidR="00706497" w:rsidRDefault="00706497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Pr="00991546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706497" w:rsidRPr="00991546" w:rsidRDefault="00706497" w:rsidP="002C0602">
      <w:pPr>
        <w:spacing w:after="0"/>
        <w:jc w:val="both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“Si tienes mucho, da mucho, si tienes poco, da poco, pero siempre da algo”.</w:t>
      </w: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706497" w:rsidRPr="00991546" w:rsidRDefault="00706497" w:rsidP="00706497">
      <w:pPr>
        <w:spacing w:after="0"/>
        <w:rPr>
          <w:sz w:val="24"/>
          <w:szCs w:val="24"/>
          <w:lang w:val="es-ES"/>
        </w:rPr>
      </w:pPr>
    </w:p>
    <w:p w:rsidR="00CE4948" w:rsidRDefault="00CE4948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CE4948" w:rsidRDefault="00CE4948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706497" w:rsidRPr="00991546" w:rsidRDefault="00D3472B" w:rsidP="00706497">
      <w:pPr>
        <w:spacing w:after="0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FUNCIONES DEL ESTUDIANTADO</w:t>
      </w:r>
    </w:p>
    <w:p w:rsidR="00D3472B" w:rsidRPr="00991546" w:rsidRDefault="00D3472B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D3472B" w:rsidRDefault="00D3472B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991546" w:rsidRDefault="00991546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2C0602" w:rsidRPr="00991546" w:rsidRDefault="002C0602" w:rsidP="00706497">
      <w:pPr>
        <w:spacing w:after="0"/>
        <w:jc w:val="center"/>
        <w:rPr>
          <w:b/>
          <w:sz w:val="24"/>
          <w:szCs w:val="24"/>
          <w:lang w:val="es-ES"/>
        </w:rPr>
      </w:pPr>
    </w:p>
    <w:p w:rsidR="00D3472B" w:rsidRPr="00CE4948" w:rsidRDefault="00D3472B" w:rsidP="00CE4948">
      <w:pPr>
        <w:spacing w:after="0"/>
        <w:ind w:left="1080"/>
        <w:rPr>
          <w:b/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Recibir oportunamente la capacitación requerida para la planeación, dirección y ejecución del proyecto.</w:t>
      </w:r>
    </w:p>
    <w:p w:rsidR="002C0602" w:rsidRPr="00991546" w:rsidRDefault="002C0602" w:rsidP="00CE4948">
      <w:pPr>
        <w:pStyle w:val="Prrafodelista"/>
        <w:spacing w:after="0"/>
        <w:ind w:left="1440"/>
        <w:rPr>
          <w:b/>
          <w:sz w:val="24"/>
          <w:szCs w:val="24"/>
          <w:lang w:val="es-ES"/>
        </w:rPr>
      </w:pPr>
    </w:p>
    <w:p w:rsidR="00D3472B" w:rsidRPr="00CE4948" w:rsidRDefault="00D3472B" w:rsidP="00CE4948">
      <w:pPr>
        <w:spacing w:after="0"/>
        <w:ind w:left="1080"/>
        <w:jc w:val="both"/>
        <w:rPr>
          <w:b/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Definir con el docente encargado del proyecto los criterios de administración y organización del mismo.</w:t>
      </w:r>
    </w:p>
    <w:p w:rsidR="002C0602" w:rsidRPr="002C0602" w:rsidRDefault="002C0602" w:rsidP="00CE4948">
      <w:pPr>
        <w:spacing w:after="0"/>
        <w:jc w:val="both"/>
        <w:rPr>
          <w:b/>
          <w:sz w:val="24"/>
          <w:szCs w:val="24"/>
          <w:lang w:val="es-ES"/>
        </w:rPr>
      </w:pPr>
    </w:p>
    <w:p w:rsidR="00D3472B" w:rsidRPr="00CE4948" w:rsidRDefault="00D3472B" w:rsidP="00CE4948">
      <w:pPr>
        <w:spacing w:after="0"/>
        <w:ind w:left="1080"/>
        <w:jc w:val="both"/>
        <w:rPr>
          <w:b/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Respetar y cumplir los criterios definidos por el equipo de trabajo.</w:t>
      </w:r>
    </w:p>
    <w:p w:rsidR="002C0602" w:rsidRPr="002C0602" w:rsidRDefault="002C0602" w:rsidP="00CE4948">
      <w:pPr>
        <w:spacing w:after="0"/>
        <w:jc w:val="both"/>
        <w:rPr>
          <w:b/>
          <w:sz w:val="24"/>
          <w:szCs w:val="24"/>
          <w:lang w:val="es-ES"/>
        </w:rPr>
      </w:pPr>
    </w:p>
    <w:p w:rsidR="00D3472B" w:rsidRPr="00CE4948" w:rsidRDefault="00D3472B" w:rsidP="00CE4948">
      <w:pPr>
        <w:spacing w:after="0"/>
        <w:ind w:left="1080"/>
        <w:jc w:val="both"/>
        <w:rPr>
          <w:b/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>Cumplir con las actividades de acuerdo a las funciones y el cronograma expuesto por el docente encargado de su organización.</w:t>
      </w:r>
    </w:p>
    <w:p w:rsidR="002C0602" w:rsidRPr="002C0602" w:rsidRDefault="002C0602" w:rsidP="00CE4948">
      <w:pPr>
        <w:spacing w:after="0"/>
        <w:jc w:val="both"/>
        <w:rPr>
          <w:b/>
          <w:sz w:val="24"/>
          <w:szCs w:val="24"/>
          <w:lang w:val="es-ES"/>
        </w:rPr>
      </w:pPr>
    </w:p>
    <w:p w:rsidR="00D3472B" w:rsidRPr="00CE4948" w:rsidRDefault="00D3472B" w:rsidP="00CE4948">
      <w:pPr>
        <w:spacing w:after="0"/>
        <w:ind w:left="1080"/>
        <w:jc w:val="both"/>
        <w:rPr>
          <w:b/>
          <w:sz w:val="24"/>
          <w:szCs w:val="24"/>
          <w:lang w:val="es-ES"/>
        </w:rPr>
      </w:pPr>
      <w:r w:rsidRPr="00CE4948">
        <w:rPr>
          <w:sz w:val="24"/>
          <w:szCs w:val="24"/>
          <w:lang w:val="es-ES"/>
        </w:rPr>
        <w:t xml:space="preserve">Organizar las actividades </w:t>
      </w:r>
      <w:r w:rsidR="00737AD8" w:rsidRPr="00CE4948">
        <w:rPr>
          <w:sz w:val="24"/>
          <w:szCs w:val="24"/>
          <w:lang w:val="es-ES"/>
        </w:rPr>
        <w:t>en un horario diferente a la jornada establecida por la institución (Hora en la mañana).</w:t>
      </w:r>
    </w:p>
    <w:p w:rsidR="00737AD8" w:rsidRPr="00991546" w:rsidRDefault="00737AD8" w:rsidP="00CE4948">
      <w:pPr>
        <w:spacing w:after="0"/>
        <w:jc w:val="both"/>
        <w:rPr>
          <w:b/>
          <w:sz w:val="24"/>
          <w:szCs w:val="24"/>
          <w:lang w:val="es-ES"/>
        </w:rPr>
      </w:pPr>
    </w:p>
    <w:p w:rsidR="00737AD8" w:rsidRPr="00991546" w:rsidRDefault="00737AD8" w:rsidP="002C7B9B">
      <w:pPr>
        <w:spacing w:after="0"/>
        <w:jc w:val="both"/>
        <w:rPr>
          <w:b/>
          <w:sz w:val="24"/>
          <w:szCs w:val="24"/>
          <w:lang w:val="es-ES"/>
        </w:rPr>
      </w:pPr>
    </w:p>
    <w:p w:rsidR="00737AD8" w:rsidRPr="00991546" w:rsidRDefault="00737AD8" w:rsidP="00737AD8">
      <w:pPr>
        <w:spacing w:after="0"/>
        <w:rPr>
          <w:b/>
          <w:sz w:val="24"/>
          <w:szCs w:val="24"/>
          <w:lang w:val="es-ES"/>
        </w:rPr>
      </w:pPr>
    </w:p>
    <w:p w:rsidR="00737AD8" w:rsidRPr="00991546" w:rsidRDefault="00737AD8" w:rsidP="00737AD8">
      <w:pPr>
        <w:spacing w:after="0"/>
        <w:rPr>
          <w:b/>
          <w:sz w:val="24"/>
          <w:szCs w:val="24"/>
          <w:lang w:val="es-ES"/>
        </w:rPr>
      </w:pPr>
    </w:p>
    <w:p w:rsidR="00737AD8" w:rsidRPr="00991546" w:rsidRDefault="00737AD8" w:rsidP="00737AD8">
      <w:pPr>
        <w:spacing w:after="0"/>
        <w:rPr>
          <w:b/>
          <w:sz w:val="24"/>
          <w:szCs w:val="24"/>
          <w:lang w:val="es-ES"/>
        </w:rPr>
      </w:pPr>
    </w:p>
    <w:p w:rsidR="00737AD8" w:rsidRPr="00991546" w:rsidRDefault="00737AD8" w:rsidP="00737AD8">
      <w:pPr>
        <w:spacing w:after="0"/>
        <w:rPr>
          <w:b/>
          <w:sz w:val="24"/>
          <w:szCs w:val="24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737AD8" w:rsidRDefault="00737AD8" w:rsidP="00737AD8">
      <w:pPr>
        <w:spacing w:after="0"/>
        <w:rPr>
          <w:b/>
          <w:sz w:val="28"/>
          <w:szCs w:val="28"/>
          <w:lang w:val="es-ES"/>
        </w:rPr>
      </w:pPr>
    </w:p>
    <w:p w:rsidR="00991546" w:rsidRDefault="00991546" w:rsidP="003D3A33">
      <w:pPr>
        <w:spacing w:after="0"/>
        <w:rPr>
          <w:b/>
          <w:sz w:val="28"/>
          <w:szCs w:val="28"/>
          <w:lang w:val="es-ES"/>
        </w:rPr>
      </w:pPr>
    </w:p>
    <w:p w:rsidR="002C0602" w:rsidRDefault="002C0602" w:rsidP="003D3A33">
      <w:pPr>
        <w:spacing w:after="0"/>
        <w:rPr>
          <w:b/>
          <w:sz w:val="28"/>
          <w:szCs w:val="28"/>
          <w:lang w:val="es-ES"/>
        </w:rPr>
      </w:pPr>
    </w:p>
    <w:p w:rsidR="00991546" w:rsidRDefault="00991546" w:rsidP="003D3A33">
      <w:pPr>
        <w:spacing w:after="0"/>
        <w:rPr>
          <w:b/>
          <w:sz w:val="28"/>
          <w:szCs w:val="28"/>
          <w:lang w:val="es-ES"/>
        </w:rPr>
      </w:pPr>
    </w:p>
    <w:p w:rsidR="004674A5" w:rsidRDefault="004674A5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 w:type="page"/>
      </w:r>
    </w:p>
    <w:p w:rsidR="004674A5" w:rsidRDefault="00ED78B9" w:rsidP="007D3598">
      <w:pPr>
        <w:spacing w:after="0" w:line="360" w:lineRule="auto"/>
        <w:ind w:left="708" w:firstLine="708"/>
        <w:jc w:val="center"/>
        <w:rPr>
          <w:b/>
          <w:sz w:val="24"/>
          <w:szCs w:val="24"/>
          <w:lang w:val="es-ES"/>
        </w:rPr>
      </w:pPr>
      <w:r w:rsidRPr="00991546">
        <w:rPr>
          <w:b/>
          <w:sz w:val="24"/>
          <w:szCs w:val="24"/>
          <w:lang w:val="es-ES"/>
        </w:rPr>
        <w:t>SECRETERARIA DE EDUCACIÓN Y CULTURA MUNICCIPIO DE MEDELLIN</w:t>
      </w:r>
    </w:p>
    <w:p w:rsidR="00ED78B9" w:rsidRDefault="004674A5" w:rsidP="00E6194A">
      <w:pPr>
        <w:spacing w:after="0" w:line="360" w:lineRule="auto"/>
        <w:ind w:firstLine="708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INSTITUCIÓ</w:t>
      </w:r>
      <w:r w:rsidR="00ED78B9" w:rsidRPr="00991546">
        <w:rPr>
          <w:b/>
          <w:sz w:val="24"/>
          <w:szCs w:val="24"/>
          <w:lang w:val="es-ES"/>
        </w:rPr>
        <w:t>N EDUCATIVA JORGE ELIECER GAITÁN</w:t>
      </w:r>
    </w:p>
    <w:p w:rsidR="00E6194A" w:rsidRDefault="00E6194A" w:rsidP="007D3598">
      <w:pPr>
        <w:spacing w:after="0" w:line="360" w:lineRule="auto"/>
        <w:ind w:firstLine="708"/>
        <w:jc w:val="center"/>
        <w:rPr>
          <w:b/>
          <w:sz w:val="24"/>
          <w:szCs w:val="24"/>
          <w:lang w:val="es-ES"/>
        </w:rPr>
      </w:pPr>
    </w:p>
    <w:p w:rsidR="00E6194A" w:rsidRPr="00991546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E6194A" w:rsidRPr="00991546" w:rsidRDefault="00E6194A" w:rsidP="007D3598">
      <w:pPr>
        <w:spacing w:after="0" w:line="360" w:lineRule="auto"/>
        <w:ind w:firstLine="708"/>
        <w:jc w:val="center"/>
        <w:rPr>
          <w:b/>
          <w:sz w:val="24"/>
          <w:szCs w:val="24"/>
          <w:lang w:val="es-ES"/>
        </w:rPr>
      </w:pPr>
    </w:p>
    <w:p w:rsidR="002C0602" w:rsidRPr="00991546" w:rsidRDefault="002C0602" w:rsidP="007D3598">
      <w:pPr>
        <w:spacing w:after="0" w:line="360" w:lineRule="auto"/>
        <w:jc w:val="center"/>
        <w:rPr>
          <w:b/>
          <w:sz w:val="24"/>
          <w:szCs w:val="24"/>
          <w:lang w:val="es-ES"/>
        </w:rPr>
      </w:pPr>
    </w:p>
    <w:p w:rsidR="00ED78B9" w:rsidRPr="00991546" w:rsidRDefault="00E6194A" w:rsidP="00E6194A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RECTORA </w:t>
      </w:r>
      <w:r w:rsidR="004674A5">
        <w:rPr>
          <w:sz w:val="24"/>
          <w:szCs w:val="24"/>
          <w:lang w:val="es-ES"/>
        </w:rPr>
        <w:t xml:space="preserve">Y LA COORDINADORA DEL SERVICIO SOCIAL DEL ESTUDIANTADO DE LA </w:t>
      </w:r>
      <w:r w:rsidRPr="00E6194A">
        <w:rPr>
          <w:sz w:val="24"/>
          <w:szCs w:val="24"/>
          <w:lang w:val="es-ES"/>
        </w:rPr>
        <w:t>INSTITUCIÓN EDUCATIVA</w:t>
      </w:r>
      <w:r w:rsidRPr="00991546">
        <w:rPr>
          <w:b/>
          <w:sz w:val="24"/>
          <w:szCs w:val="24"/>
          <w:lang w:val="es-ES"/>
        </w:rPr>
        <w:t xml:space="preserve"> </w:t>
      </w:r>
      <w:r w:rsidR="004674A5">
        <w:rPr>
          <w:sz w:val="24"/>
          <w:szCs w:val="24"/>
          <w:lang w:val="es-ES"/>
        </w:rPr>
        <w:t>JORGE ELIECER GAITÁN:</w:t>
      </w:r>
    </w:p>
    <w:p w:rsidR="00ED78B9" w:rsidRPr="00991546" w:rsidRDefault="00ED78B9" w:rsidP="007D3598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ED78B9" w:rsidRPr="00991546" w:rsidRDefault="00ED78B9" w:rsidP="007D3598">
      <w:pPr>
        <w:spacing w:after="0" w:line="360" w:lineRule="auto"/>
        <w:jc w:val="center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HACE CONSTAR QUE </w:t>
      </w:r>
    </w:p>
    <w:p w:rsidR="00991546" w:rsidRPr="00991546" w:rsidRDefault="00991546" w:rsidP="007D3598">
      <w:pPr>
        <w:spacing w:after="0" w:line="360" w:lineRule="auto"/>
        <w:rPr>
          <w:sz w:val="24"/>
          <w:szCs w:val="24"/>
          <w:lang w:val="es-ES"/>
        </w:rPr>
      </w:pPr>
    </w:p>
    <w:p w:rsidR="00ED78B9" w:rsidRPr="00991546" w:rsidRDefault="00ED78B9" w:rsidP="007D3598">
      <w:pPr>
        <w:spacing w:after="0" w:line="360" w:lineRule="auto"/>
        <w:jc w:val="center"/>
        <w:rPr>
          <w:sz w:val="24"/>
          <w:szCs w:val="24"/>
          <w:lang w:val="es-ES"/>
        </w:rPr>
      </w:pPr>
    </w:p>
    <w:p w:rsidR="00EA3376" w:rsidRPr="00991546" w:rsidRDefault="004D4AFD" w:rsidP="007D3598">
      <w:pPr>
        <w:spacing w:after="0" w:line="360" w:lineRule="auto"/>
        <w:jc w:val="both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El  alumno</w:t>
      </w:r>
      <w:proofErr w:type="gramEnd"/>
      <w:r>
        <w:rPr>
          <w:sz w:val="24"/>
          <w:szCs w:val="24"/>
          <w:lang w:val="es-ES"/>
        </w:rPr>
        <w:t xml:space="preserve"> (</w:t>
      </w:r>
      <w:r w:rsidR="00ED78B9" w:rsidRPr="00991546">
        <w:rPr>
          <w:sz w:val="24"/>
          <w:szCs w:val="24"/>
          <w:lang w:val="es-ES"/>
        </w:rPr>
        <w:t>a)</w:t>
      </w:r>
      <w:r w:rsidR="004674A5">
        <w:rPr>
          <w:sz w:val="24"/>
          <w:szCs w:val="24"/>
          <w:lang w:val="es-ES"/>
        </w:rPr>
        <w:t>______________________________________________________________</w:t>
      </w:r>
      <w:r w:rsidR="00EA3376" w:rsidRPr="00991546">
        <w:rPr>
          <w:sz w:val="24"/>
          <w:szCs w:val="24"/>
          <w:lang w:val="es-ES"/>
        </w:rPr>
        <w:t xml:space="preserve">, matriculado </w:t>
      </w:r>
      <w:r w:rsidR="00761A7E">
        <w:rPr>
          <w:sz w:val="24"/>
          <w:szCs w:val="24"/>
          <w:lang w:val="es-ES"/>
        </w:rPr>
        <w:t xml:space="preserve">(a) </w:t>
      </w:r>
      <w:r w:rsidR="00EA3376" w:rsidRPr="00991546">
        <w:rPr>
          <w:sz w:val="24"/>
          <w:szCs w:val="24"/>
          <w:lang w:val="es-ES"/>
        </w:rPr>
        <w:t xml:space="preserve">en el grado </w:t>
      </w:r>
      <w:r w:rsidR="009D6A79">
        <w:rPr>
          <w:sz w:val="24"/>
          <w:szCs w:val="24"/>
          <w:lang w:val="es-ES"/>
        </w:rPr>
        <w:t>11º-01</w:t>
      </w:r>
      <w:r w:rsidR="00761A7E">
        <w:rPr>
          <w:sz w:val="24"/>
          <w:szCs w:val="24"/>
          <w:lang w:val="es-ES"/>
        </w:rPr>
        <w:t xml:space="preserve">, cumplió con </w:t>
      </w:r>
      <w:r w:rsidR="00EA3376" w:rsidRPr="00991546">
        <w:rPr>
          <w:sz w:val="24"/>
          <w:szCs w:val="24"/>
          <w:lang w:val="es-ES"/>
        </w:rPr>
        <w:t xml:space="preserve">el Servicio Social </w:t>
      </w:r>
      <w:r w:rsidR="00761A7E">
        <w:rPr>
          <w:sz w:val="24"/>
          <w:szCs w:val="24"/>
          <w:lang w:val="es-ES"/>
        </w:rPr>
        <w:t xml:space="preserve">treinta horas teóricas y </w:t>
      </w:r>
      <w:r w:rsidR="007D3598">
        <w:rPr>
          <w:sz w:val="24"/>
          <w:szCs w:val="24"/>
          <w:lang w:val="es-ES"/>
        </w:rPr>
        <w:t>noventa (90) horas prácticas.</w:t>
      </w:r>
    </w:p>
    <w:p w:rsidR="007D3598" w:rsidRDefault="007D3598" w:rsidP="007D3598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Nombre del proyecto________________________________________________________</w:t>
      </w:r>
      <w:r w:rsidR="00EA3376" w:rsidRPr="00991546">
        <w:rPr>
          <w:sz w:val="24"/>
          <w:szCs w:val="24"/>
          <w:lang w:val="es-ES"/>
        </w:rPr>
        <w:t xml:space="preserve"> </w:t>
      </w:r>
    </w:p>
    <w:p w:rsidR="007D3598" w:rsidRDefault="007D3598" w:rsidP="007D3598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 del proyecto __________________________________________________________</w:t>
      </w:r>
    </w:p>
    <w:p w:rsidR="00EA3376" w:rsidRDefault="00EA3376" w:rsidP="007D3598">
      <w:pPr>
        <w:spacing w:after="0" w:line="360" w:lineRule="auto"/>
        <w:rPr>
          <w:sz w:val="24"/>
          <w:szCs w:val="24"/>
          <w:lang w:val="es-ES"/>
        </w:rPr>
      </w:pPr>
    </w:p>
    <w:p w:rsidR="007D3598" w:rsidRDefault="007D3598" w:rsidP="007D3598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constancia se firma a los _______ días del mes de _______________de 2010.</w:t>
      </w:r>
    </w:p>
    <w:p w:rsidR="007D3598" w:rsidRDefault="007D3598" w:rsidP="007D3598">
      <w:pPr>
        <w:spacing w:after="0" w:line="360" w:lineRule="auto"/>
        <w:rPr>
          <w:sz w:val="24"/>
          <w:szCs w:val="24"/>
          <w:lang w:val="es-ES"/>
        </w:rPr>
      </w:pPr>
    </w:p>
    <w:p w:rsidR="00EA3376" w:rsidRPr="00991546" w:rsidRDefault="00EA3376" w:rsidP="007D3598">
      <w:pPr>
        <w:spacing w:after="0" w:line="360" w:lineRule="auto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____</w:t>
      </w:r>
      <w:r w:rsidR="00991546">
        <w:rPr>
          <w:sz w:val="24"/>
          <w:szCs w:val="24"/>
          <w:lang w:val="es-ES"/>
        </w:rPr>
        <w:t>____</w:t>
      </w:r>
      <w:r w:rsidRPr="00991546">
        <w:rPr>
          <w:sz w:val="24"/>
          <w:szCs w:val="24"/>
          <w:lang w:val="es-ES"/>
        </w:rPr>
        <w:t xml:space="preserve">______________                                  _________________________ </w:t>
      </w:r>
    </w:p>
    <w:p w:rsidR="00EA3376" w:rsidRPr="00991546" w:rsidRDefault="00EA3376" w:rsidP="007D3598">
      <w:pPr>
        <w:spacing w:after="0" w:line="360" w:lineRule="auto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Docente Coordinadora del                                   Firma, sello y teléfono Entidad             </w:t>
      </w:r>
    </w:p>
    <w:p w:rsidR="00991546" w:rsidRDefault="00EA3376" w:rsidP="007D3598">
      <w:pPr>
        <w:spacing w:after="0" w:line="360" w:lineRule="auto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                    S.S.E                                                      Responsable    </w:t>
      </w:r>
    </w:p>
    <w:p w:rsidR="00991546" w:rsidRDefault="00991546" w:rsidP="007D3598">
      <w:pPr>
        <w:spacing w:after="0" w:line="360" w:lineRule="auto"/>
        <w:rPr>
          <w:sz w:val="24"/>
          <w:szCs w:val="24"/>
          <w:lang w:val="es-ES"/>
        </w:rPr>
      </w:pPr>
    </w:p>
    <w:p w:rsidR="007D3598" w:rsidRPr="00991546" w:rsidRDefault="007D3598" w:rsidP="007D3598">
      <w:pPr>
        <w:spacing w:after="0" w:line="360" w:lineRule="auto"/>
        <w:rPr>
          <w:sz w:val="24"/>
          <w:szCs w:val="24"/>
          <w:lang w:val="es-ES"/>
        </w:rPr>
      </w:pPr>
    </w:p>
    <w:p w:rsidR="00EA3376" w:rsidRPr="00991546" w:rsidRDefault="00EA3376" w:rsidP="007D3598">
      <w:pPr>
        <w:spacing w:after="0" w:line="360" w:lineRule="auto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>______________________                                    ________________________</w:t>
      </w:r>
    </w:p>
    <w:p w:rsidR="00EA3376" w:rsidRPr="00991546" w:rsidRDefault="00EA3376" w:rsidP="007D3598">
      <w:pPr>
        <w:spacing w:after="0" w:line="360" w:lineRule="auto"/>
        <w:rPr>
          <w:sz w:val="24"/>
          <w:szCs w:val="24"/>
          <w:lang w:val="es-ES"/>
        </w:rPr>
      </w:pPr>
      <w:r w:rsidRPr="00991546">
        <w:rPr>
          <w:sz w:val="24"/>
          <w:szCs w:val="24"/>
          <w:lang w:val="es-ES"/>
        </w:rPr>
        <w:t xml:space="preserve">Rector                                                                       </w:t>
      </w:r>
      <w:r w:rsidR="007D3598">
        <w:rPr>
          <w:sz w:val="24"/>
          <w:szCs w:val="24"/>
          <w:lang w:val="es-ES"/>
        </w:rPr>
        <w:t xml:space="preserve">Coordinadora de la sección </w:t>
      </w:r>
    </w:p>
    <w:p w:rsidR="002C0602" w:rsidRDefault="002C0602" w:rsidP="007D3598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ED78B9" w:rsidRDefault="00ED78B9" w:rsidP="009D6A79">
      <w:pPr>
        <w:spacing w:after="0"/>
        <w:rPr>
          <w:sz w:val="24"/>
          <w:szCs w:val="24"/>
          <w:lang w:val="es-ES"/>
        </w:rPr>
      </w:pPr>
    </w:p>
    <w:p w:rsidR="00991546" w:rsidRDefault="00991546" w:rsidP="003D3A33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PROYECTO DE SERVICIO SOCIAL DEL ESTUDIANTE</w:t>
      </w:r>
    </w:p>
    <w:p w:rsidR="00991546" w:rsidRDefault="00E6194A" w:rsidP="003D3A33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INSTITUCIÓN EDUCATIVA </w:t>
      </w:r>
      <w:r w:rsidR="00991546">
        <w:rPr>
          <w:b/>
          <w:sz w:val="24"/>
          <w:szCs w:val="24"/>
          <w:lang w:val="es-ES"/>
        </w:rPr>
        <w:t xml:space="preserve">JORGE ELIECER GAITÁN </w:t>
      </w:r>
    </w:p>
    <w:p w:rsidR="00E6194A" w:rsidRPr="00991546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9573BC" w:rsidRDefault="009573BC" w:rsidP="002C0602">
      <w:pPr>
        <w:spacing w:after="0"/>
        <w:rPr>
          <w:b/>
          <w:sz w:val="24"/>
          <w:szCs w:val="24"/>
          <w:lang w:val="es-ES"/>
        </w:rPr>
      </w:pPr>
    </w:p>
    <w:p w:rsidR="00991546" w:rsidRDefault="00991546" w:rsidP="003D3A33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CRONOGRAMA GENERAL DE ACTIVIDADES</w:t>
      </w:r>
    </w:p>
    <w:tbl>
      <w:tblPr>
        <w:tblStyle w:val="Tablaconcuadrcula"/>
        <w:tblW w:w="9865" w:type="dxa"/>
        <w:tblInd w:w="-318" w:type="dxa"/>
        <w:tblLook w:val="04A0" w:firstRow="1" w:lastRow="0" w:firstColumn="1" w:lastColumn="0" w:noHBand="0" w:noVBand="1"/>
      </w:tblPr>
      <w:tblGrid>
        <w:gridCol w:w="1887"/>
        <w:gridCol w:w="2328"/>
        <w:gridCol w:w="1945"/>
        <w:gridCol w:w="1674"/>
        <w:gridCol w:w="2031"/>
      </w:tblGrid>
      <w:tr w:rsidR="00991546" w:rsidTr="0028090E">
        <w:trPr>
          <w:trHeight w:val="374"/>
        </w:trPr>
        <w:tc>
          <w:tcPr>
            <w:tcW w:w="1887" w:type="dxa"/>
          </w:tcPr>
          <w:p w:rsidR="00991546" w:rsidRPr="0028090E" w:rsidRDefault="003E02C4" w:rsidP="003E02C4">
            <w:pPr>
              <w:rPr>
                <w:b/>
                <w:sz w:val="20"/>
                <w:szCs w:val="20"/>
                <w:lang w:val="es-ES"/>
              </w:rPr>
            </w:pPr>
            <w:r w:rsidRPr="0028090E">
              <w:rPr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2328" w:type="dxa"/>
          </w:tcPr>
          <w:p w:rsidR="00991546" w:rsidRPr="0028090E" w:rsidRDefault="003E02C4" w:rsidP="003E02C4">
            <w:pPr>
              <w:rPr>
                <w:b/>
                <w:sz w:val="20"/>
                <w:szCs w:val="20"/>
                <w:lang w:val="es-ES"/>
              </w:rPr>
            </w:pPr>
            <w:r w:rsidRPr="0028090E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945" w:type="dxa"/>
          </w:tcPr>
          <w:p w:rsidR="00991546" w:rsidRPr="0028090E" w:rsidRDefault="003E02C4" w:rsidP="003E02C4">
            <w:pPr>
              <w:rPr>
                <w:b/>
                <w:sz w:val="20"/>
                <w:szCs w:val="20"/>
                <w:lang w:val="es-ES"/>
              </w:rPr>
            </w:pPr>
            <w:r w:rsidRPr="0028090E">
              <w:rPr>
                <w:b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1674" w:type="dxa"/>
          </w:tcPr>
          <w:p w:rsidR="00991546" w:rsidRPr="0028090E" w:rsidRDefault="003E02C4" w:rsidP="003E02C4">
            <w:pPr>
              <w:rPr>
                <w:b/>
                <w:sz w:val="20"/>
                <w:szCs w:val="20"/>
                <w:lang w:val="es-ES"/>
              </w:rPr>
            </w:pPr>
            <w:r w:rsidRPr="0028090E">
              <w:rPr>
                <w:b/>
                <w:sz w:val="20"/>
                <w:szCs w:val="20"/>
                <w:lang w:val="es-ES"/>
              </w:rPr>
              <w:t>LUGAR</w:t>
            </w:r>
          </w:p>
        </w:tc>
        <w:tc>
          <w:tcPr>
            <w:tcW w:w="2031" w:type="dxa"/>
          </w:tcPr>
          <w:p w:rsidR="00991546" w:rsidRPr="0028090E" w:rsidRDefault="003E02C4" w:rsidP="003E02C4">
            <w:pPr>
              <w:rPr>
                <w:b/>
                <w:sz w:val="20"/>
                <w:szCs w:val="20"/>
                <w:lang w:val="es-ES"/>
              </w:rPr>
            </w:pPr>
            <w:r w:rsidRPr="0028090E">
              <w:rPr>
                <w:b/>
                <w:sz w:val="20"/>
                <w:szCs w:val="20"/>
                <w:lang w:val="es-ES"/>
              </w:rPr>
              <w:t>RESPONSABLE</w:t>
            </w:r>
          </w:p>
        </w:tc>
      </w:tr>
      <w:tr w:rsidR="00991546" w:rsidTr="009573BC">
        <w:trPr>
          <w:trHeight w:val="1520"/>
        </w:trPr>
        <w:tc>
          <w:tcPr>
            <w:tcW w:w="1887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Resaltar Valores</w:t>
            </w:r>
          </w:p>
        </w:tc>
        <w:tc>
          <w:tcPr>
            <w:tcW w:w="2328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Contribuir para la decoración de la Institución</w:t>
            </w:r>
            <w:r w:rsidR="003E02C4" w:rsidRPr="0028090E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45" w:type="dxa"/>
          </w:tcPr>
          <w:p w:rsidR="00991546" w:rsidRDefault="003E02C4" w:rsidP="003E02C4">
            <w:pPr>
              <w:rPr>
                <w:sz w:val="20"/>
                <w:szCs w:val="20"/>
                <w:lang w:val="es-ES"/>
              </w:rPr>
            </w:pPr>
            <w:r w:rsidRPr="0028090E">
              <w:rPr>
                <w:sz w:val="20"/>
                <w:szCs w:val="20"/>
                <w:lang w:val="es-ES"/>
              </w:rPr>
              <w:t xml:space="preserve">Material didáctico </w:t>
            </w:r>
          </w:p>
          <w:p w:rsidR="00E6194A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Cartulina</w:t>
            </w:r>
          </w:p>
          <w:p w:rsidR="00E6194A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Colores </w:t>
            </w:r>
          </w:p>
          <w:p w:rsidR="00E6194A" w:rsidRPr="0028090E" w:rsidRDefault="00E6194A" w:rsidP="003E02C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74" w:type="dxa"/>
          </w:tcPr>
          <w:p w:rsidR="003E02C4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2031" w:type="dxa"/>
          </w:tcPr>
          <w:p w:rsidR="00E6194A" w:rsidRPr="0028090E" w:rsidRDefault="00E6194A" w:rsidP="00E6194A">
            <w:pPr>
              <w:rPr>
                <w:sz w:val="20"/>
                <w:szCs w:val="20"/>
                <w:lang w:val="es-ES"/>
              </w:rPr>
            </w:pPr>
          </w:p>
          <w:p w:rsidR="003E02C4" w:rsidRPr="0028090E" w:rsidRDefault="003E02C4" w:rsidP="003E02C4">
            <w:pPr>
              <w:rPr>
                <w:sz w:val="20"/>
                <w:szCs w:val="20"/>
                <w:lang w:val="es-ES"/>
              </w:rPr>
            </w:pPr>
          </w:p>
        </w:tc>
      </w:tr>
      <w:tr w:rsidR="00991546" w:rsidTr="009573BC">
        <w:trPr>
          <w:trHeight w:val="1415"/>
        </w:trPr>
        <w:tc>
          <w:tcPr>
            <w:tcW w:w="1887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Acompañar a los estudiantes de segundo grado, para ayudarles a facilitar su aprendizaje </w:t>
            </w:r>
          </w:p>
        </w:tc>
        <w:tc>
          <w:tcPr>
            <w:tcW w:w="2328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Organizar y explicar diferentes actividades propuestas por la profesora</w:t>
            </w:r>
          </w:p>
        </w:tc>
        <w:tc>
          <w:tcPr>
            <w:tcW w:w="1945" w:type="dxa"/>
          </w:tcPr>
          <w:p w:rsidR="003E02C4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Cartulina</w:t>
            </w:r>
          </w:p>
          <w:p w:rsidR="00E6194A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Hoja </w:t>
            </w:r>
          </w:p>
          <w:p w:rsidR="00E6194A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Colores</w:t>
            </w:r>
          </w:p>
        </w:tc>
        <w:tc>
          <w:tcPr>
            <w:tcW w:w="1674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Institución Educativa Aula </w:t>
            </w:r>
            <w:bookmarkStart w:id="0" w:name="_GoBack"/>
            <w:r>
              <w:rPr>
                <w:sz w:val="20"/>
                <w:szCs w:val="20"/>
                <w:lang w:val="es-ES"/>
              </w:rPr>
              <w:t>201</w:t>
            </w:r>
            <w:bookmarkEnd w:id="0"/>
            <w:r w:rsidR="00BF75FF">
              <w:rPr>
                <w:sz w:val="20"/>
                <w:szCs w:val="20"/>
                <w:lang w:val="es-ES"/>
              </w:rPr>
              <w:t xml:space="preserve"> - 202</w:t>
            </w:r>
          </w:p>
        </w:tc>
        <w:tc>
          <w:tcPr>
            <w:tcW w:w="2031" w:type="dxa"/>
          </w:tcPr>
          <w:p w:rsidR="00BF75FF" w:rsidRPr="0028090E" w:rsidRDefault="00BF75FF" w:rsidP="00BF75FF">
            <w:pPr>
              <w:rPr>
                <w:sz w:val="20"/>
                <w:szCs w:val="20"/>
                <w:lang w:val="es-ES"/>
              </w:rPr>
            </w:pPr>
          </w:p>
          <w:p w:rsidR="00991546" w:rsidRPr="0028090E" w:rsidRDefault="003E02C4" w:rsidP="003E02C4">
            <w:pPr>
              <w:rPr>
                <w:sz w:val="20"/>
                <w:szCs w:val="20"/>
                <w:lang w:val="es-ES"/>
              </w:rPr>
            </w:pPr>
            <w:r w:rsidRPr="0028090E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E6194A" w:rsidTr="009573BC">
        <w:trPr>
          <w:trHeight w:val="1691"/>
        </w:trPr>
        <w:tc>
          <w:tcPr>
            <w:tcW w:w="1887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Acompañar a los estudiantes de primer grado, para ayudarles a facilitar su aprendizaje </w:t>
            </w:r>
          </w:p>
        </w:tc>
        <w:tc>
          <w:tcPr>
            <w:tcW w:w="2328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Organizar y explicar diferentes actividades propuestas por la profesora</w:t>
            </w:r>
          </w:p>
        </w:tc>
        <w:tc>
          <w:tcPr>
            <w:tcW w:w="1945" w:type="dxa"/>
          </w:tcPr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Cartulina</w:t>
            </w:r>
          </w:p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Hoja </w:t>
            </w:r>
          </w:p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Colores</w:t>
            </w:r>
          </w:p>
        </w:tc>
        <w:tc>
          <w:tcPr>
            <w:tcW w:w="1674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Institución Educativa Aula de Primero</w:t>
            </w:r>
          </w:p>
        </w:tc>
        <w:tc>
          <w:tcPr>
            <w:tcW w:w="2031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 w:rsidRPr="0028090E">
              <w:rPr>
                <w:sz w:val="20"/>
                <w:szCs w:val="20"/>
                <w:lang w:val="es-ES"/>
              </w:rPr>
              <w:t xml:space="preserve">  </w:t>
            </w:r>
          </w:p>
        </w:tc>
      </w:tr>
      <w:tr w:rsidR="00991546" w:rsidTr="009573BC">
        <w:trPr>
          <w:trHeight w:val="1544"/>
        </w:trPr>
        <w:tc>
          <w:tcPr>
            <w:tcW w:w="1887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Ayudar en el proceso de educación y recreación en niños entre 13 y 24 meses de edad</w:t>
            </w:r>
          </w:p>
        </w:tc>
        <w:tc>
          <w:tcPr>
            <w:tcW w:w="2328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Acompañar, jugar y colaborar con la alimentación de los niños </w:t>
            </w:r>
          </w:p>
        </w:tc>
        <w:tc>
          <w:tcPr>
            <w:tcW w:w="1945" w:type="dxa"/>
          </w:tcPr>
          <w:p w:rsidR="00E6194A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Materiales Artísticos y Juguetes</w:t>
            </w:r>
          </w:p>
        </w:tc>
        <w:tc>
          <w:tcPr>
            <w:tcW w:w="1674" w:type="dxa"/>
          </w:tcPr>
          <w:p w:rsidR="00991546" w:rsidRPr="0028090E" w:rsidRDefault="00E6194A" w:rsidP="003E02C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Hogar Infantil Girasol</w:t>
            </w:r>
          </w:p>
        </w:tc>
        <w:tc>
          <w:tcPr>
            <w:tcW w:w="2031" w:type="dxa"/>
          </w:tcPr>
          <w:p w:rsidR="00991546" w:rsidRPr="0028090E" w:rsidRDefault="00991546" w:rsidP="003E02C4">
            <w:pPr>
              <w:rPr>
                <w:sz w:val="20"/>
                <w:szCs w:val="20"/>
                <w:lang w:val="es-ES"/>
              </w:rPr>
            </w:pPr>
          </w:p>
        </w:tc>
      </w:tr>
      <w:tr w:rsidR="00E6194A" w:rsidTr="009573BC">
        <w:trPr>
          <w:trHeight w:val="1694"/>
        </w:trPr>
        <w:tc>
          <w:tcPr>
            <w:tcW w:w="1887" w:type="dxa"/>
          </w:tcPr>
          <w:p w:rsidR="00E6194A" w:rsidRPr="0028090E" w:rsidRDefault="00BF75FF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Capacitar a los niños de la Policía Cívica Juvenil</w:t>
            </w:r>
          </w:p>
        </w:tc>
        <w:tc>
          <w:tcPr>
            <w:tcW w:w="2328" w:type="dxa"/>
          </w:tcPr>
          <w:p w:rsidR="00E6194A" w:rsidRPr="0028090E" w:rsidRDefault="00BF75FF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Dar charlas y dinámicas</w:t>
            </w:r>
          </w:p>
        </w:tc>
        <w:tc>
          <w:tcPr>
            <w:tcW w:w="1945" w:type="dxa"/>
          </w:tcPr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Cartulina</w:t>
            </w:r>
          </w:p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Hoja </w:t>
            </w:r>
          </w:p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Colores</w:t>
            </w:r>
          </w:p>
          <w:p w:rsidR="00BF75FF" w:rsidRDefault="00BF75FF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Marcadores</w:t>
            </w:r>
          </w:p>
          <w:p w:rsidR="00BF75FF" w:rsidRDefault="00BF75FF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Documentos </w:t>
            </w:r>
          </w:p>
          <w:p w:rsidR="00BF75FF" w:rsidRPr="0028090E" w:rsidRDefault="00BF75FF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Borradores</w:t>
            </w:r>
          </w:p>
        </w:tc>
        <w:tc>
          <w:tcPr>
            <w:tcW w:w="1674" w:type="dxa"/>
          </w:tcPr>
          <w:p w:rsidR="00E6194A" w:rsidRPr="0028090E" w:rsidRDefault="00E6194A" w:rsidP="00BF75F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Institución Educativa </w:t>
            </w:r>
            <w:r w:rsidR="00BF75FF">
              <w:rPr>
                <w:sz w:val="20"/>
                <w:szCs w:val="20"/>
                <w:lang w:val="es-ES"/>
              </w:rPr>
              <w:t>La Independencia</w:t>
            </w:r>
          </w:p>
        </w:tc>
        <w:tc>
          <w:tcPr>
            <w:tcW w:w="2031" w:type="dxa"/>
          </w:tcPr>
          <w:p w:rsidR="00E6194A" w:rsidRPr="0028090E" w:rsidRDefault="00E6194A" w:rsidP="00E6194A">
            <w:pPr>
              <w:rPr>
                <w:sz w:val="20"/>
                <w:szCs w:val="20"/>
                <w:lang w:val="es-ES"/>
              </w:rPr>
            </w:pPr>
          </w:p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 w:rsidRPr="0028090E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E6194A" w:rsidTr="0028090E">
        <w:trPr>
          <w:trHeight w:val="722"/>
        </w:trPr>
        <w:tc>
          <w:tcPr>
            <w:tcW w:w="1887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Acompañar a los estudiantes de Tercer grado, para ayudarles a facilitar su aprendizaje </w:t>
            </w:r>
          </w:p>
        </w:tc>
        <w:tc>
          <w:tcPr>
            <w:tcW w:w="2328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Organizar y explicar diferentes actividades propuestas por la profesora</w:t>
            </w:r>
          </w:p>
        </w:tc>
        <w:tc>
          <w:tcPr>
            <w:tcW w:w="1945" w:type="dxa"/>
          </w:tcPr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Cartulina</w:t>
            </w:r>
          </w:p>
          <w:p w:rsidR="00E6194A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Hoja </w:t>
            </w:r>
          </w:p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Colores</w:t>
            </w:r>
          </w:p>
        </w:tc>
        <w:tc>
          <w:tcPr>
            <w:tcW w:w="1674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Institución Educativa Aula 302</w:t>
            </w:r>
          </w:p>
        </w:tc>
        <w:tc>
          <w:tcPr>
            <w:tcW w:w="2031" w:type="dxa"/>
          </w:tcPr>
          <w:p w:rsidR="00E6194A" w:rsidRPr="0028090E" w:rsidRDefault="00E6194A" w:rsidP="00882BDB">
            <w:pPr>
              <w:rPr>
                <w:sz w:val="20"/>
                <w:szCs w:val="20"/>
                <w:lang w:val="es-ES"/>
              </w:rPr>
            </w:pPr>
            <w:r w:rsidRPr="0028090E">
              <w:rPr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BF75FF" w:rsidRDefault="00BF75FF" w:rsidP="00BF75FF">
      <w:pPr>
        <w:spacing w:after="0"/>
        <w:rPr>
          <w:b/>
          <w:sz w:val="24"/>
          <w:szCs w:val="24"/>
          <w:lang w:val="es-ES"/>
        </w:rPr>
      </w:pPr>
    </w:p>
    <w:p w:rsidR="00BF75FF" w:rsidRDefault="00BF75FF" w:rsidP="00BF75FF">
      <w:pPr>
        <w:spacing w:after="0"/>
        <w:rPr>
          <w:b/>
          <w:sz w:val="24"/>
          <w:szCs w:val="24"/>
          <w:lang w:val="es-ES"/>
        </w:rPr>
      </w:pPr>
    </w:p>
    <w:p w:rsidR="00991546" w:rsidRDefault="009573BC" w:rsidP="00BF75FF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CUADRO RESUMEN</w:t>
      </w:r>
    </w:p>
    <w:p w:rsidR="00E6194A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PROYECTO DE SERVICIO SOCIAL DEL ESTUDIANTE</w:t>
      </w:r>
    </w:p>
    <w:p w:rsidR="00E6194A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INSTITUCIÓN EDUCATIVA JORGE ELIECER GAITÁN </w:t>
      </w:r>
    </w:p>
    <w:p w:rsidR="00E6194A" w:rsidRPr="00991546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E6194A" w:rsidRDefault="00E6194A" w:rsidP="009573BC">
      <w:pPr>
        <w:spacing w:after="0"/>
        <w:rPr>
          <w:b/>
          <w:sz w:val="24"/>
          <w:szCs w:val="24"/>
          <w:lang w:val="es-ES"/>
        </w:rPr>
      </w:pPr>
    </w:p>
    <w:p w:rsidR="009573BC" w:rsidRDefault="009573BC" w:rsidP="009573BC">
      <w:pPr>
        <w:spacing w:after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NOMBRE ALUMNO </w:t>
      </w:r>
      <w:r>
        <w:rPr>
          <w:sz w:val="24"/>
          <w:szCs w:val="24"/>
          <w:lang w:val="es-ES"/>
        </w:rPr>
        <w:t>__________________________________________</w:t>
      </w:r>
    </w:p>
    <w:p w:rsidR="009573BC" w:rsidRPr="00E55834" w:rsidRDefault="009573BC" w:rsidP="009573BC">
      <w:pPr>
        <w:spacing w:after="0"/>
        <w:rPr>
          <w:sz w:val="24"/>
          <w:szCs w:val="24"/>
          <w:lang w:val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52"/>
        <w:gridCol w:w="1277"/>
        <w:gridCol w:w="1239"/>
        <w:gridCol w:w="2165"/>
        <w:gridCol w:w="1520"/>
        <w:gridCol w:w="1642"/>
        <w:gridCol w:w="1111"/>
      </w:tblGrid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No.</w:t>
            </w:r>
          </w:p>
        </w:tc>
        <w:tc>
          <w:tcPr>
            <w:tcW w:w="1277" w:type="dxa"/>
          </w:tcPr>
          <w:p w:rsidR="009573BC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HORA ENTRADA</w:t>
            </w:r>
          </w:p>
        </w:tc>
        <w:tc>
          <w:tcPr>
            <w:tcW w:w="1239" w:type="dxa"/>
          </w:tcPr>
          <w:p w:rsidR="009573BC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HORA SALIDA</w:t>
            </w:r>
          </w:p>
        </w:tc>
        <w:tc>
          <w:tcPr>
            <w:tcW w:w="2165" w:type="dxa"/>
          </w:tcPr>
          <w:p w:rsidR="009573BC" w:rsidRPr="00E55834" w:rsidRDefault="00E55834" w:rsidP="009573BC">
            <w:pPr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1520" w:type="dxa"/>
          </w:tcPr>
          <w:p w:rsidR="009573BC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LUGAR DE LA PRACTICA</w:t>
            </w:r>
          </w:p>
        </w:tc>
        <w:tc>
          <w:tcPr>
            <w:tcW w:w="1642" w:type="dxa"/>
          </w:tcPr>
          <w:p w:rsidR="009573BC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ASESOR</w:t>
            </w:r>
          </w:p>
          <w:p w:rsidR="00E55834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1111" w:type="dxa"/>
          </w:tcPr>
          <w:p w:rsidR="009573BC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No.</w:t>
            </w:r>
          </w:p>
          <w:p w:rsidR="00E55834" w:rsidRPr="00E55834" w:rsidRDefault="00E55834" w:rsidP="00E558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55834">
              <w:rPr>
                <w:b/>
                <w:sz w:val="24"/>
                <w:szCs w:val="24"/>
                <w:lang w:val="es-ES"/>
              </w:rPr>
              <w:t>HORAS</w:t>
            </w: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8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11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12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13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16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17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21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22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24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101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26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27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28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29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  <w:tr w:rsidR="00E55834" w:rsidRPr="00E55834" w:rsidTr="00E55834">
        <w:trPr>
          <w:trHeight w:val="96"/>
        </w:trPr>
        <w:tc>
          <w:tcPr>
            <w:tcW w:w="65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  <w:r w:rsidRPr="00E55834"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1277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39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65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20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42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11" w:type="dxa"/>
          </w:tcPr>
          <w:p w:rsidR="009573BC" w:rsidRPr="00E55834" w:rsidRDefault="009573BC" w:rsidP="009573BC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ED78B9" w:rsidRDefault="00ED78B9" w:rsidP="003D3A33">
      <w:pPr>
        <w:spacing w:after="0"/>
        <w:jc w:val="center"/>
        <w:rPr>
          <w:b/>
          <w:sz w:val="24"/>
          <w:szCs w:val="24"/>
          <w:lang w:val="es-ES"/>
        </w:rPr>
      </w:pPr>
    </w:p>
    <w:p w:rsidR="00E55834" w:rsidRPr="00E55834" w:rsidRDefault="00E55834" w:rsidP="00E55834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       __________________       _______________________          _____________</w:t>
      </w:r>
    </w:p>
    <w:p w:rsidR="00E55834" w:rsidRPr="00E55834" w:rsidRDefault="00E55834" w:rsidP="00E55834">
      <w:pPr>
        <w:spacing w:after="0"/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</w:t>
      </w:r>
      <w:r>
        <w:rPr>
          <w:b/>
          <w:sz w:val="28"/>
          <w:szCs w:val="28"/>
          <w:lang w:val="es-ES"/>
        </w:rPr>
        <w:t>Año           Fecha de entrega         Docente Responsable            Coordinador</w:t>
      </w:r>
    </w:p>
    <w:p w:rsidR="00E55834" w:rsidRDefault="00E55834" w:rsidP="00EC5773">
      <w:pPr>
        <w:spacing w:after="0"/>
        <w:jc w:val="center"/>
        <w:rPr>
          <w:b/>
          <w:sz w:val="24"/>
          <w:szCs w:val="24"/>
          <w:lang w:val="es-ES"/>
        </w:rPr>
      </w:pPr>
    </w:p>
    <w:p w:rsidR="00EC5773" w:rsidRDefault="00EC5773" w:rsidP="00EC5773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CUADRO RESUMEN </w:t>
      </w:r>
    </w:p>
    <w:p w:rsidR="00E6194A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PROYECTO DE SERVICIO SOCIAL DEL ESTUDIANTE</w:t>
      </w:r>
    </w:p>
    <w:p w:rsidR="00E6194A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INSTITUCIÓN EDUCATIVA JORGE ELIECER GAITÁN </w:t>
      </w:r>
    </w:p>
    <w:p w:rsidR="00E6194A" w:rsidRPr="00991546" w:rsidRDefault="00E6194A" w:rsidP="00E6194A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“Una identidad que se consolida para transformar a la sociedad”</w:t>
      </w:r>
    </w:p>
    <w:p w:rsidR="00ED78B9" w:rsidRPr="00EC5773" w:rsidRDefault="00ED78B9" w:rsidP="003D3A33">
      <w:pPr>
        <w:spacing w:after="0"/>
        <w:jc w:val="center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"/>
        <w:gridCol w:w="3226"/>
        <w:gridCol w:w="992"/>
        <w:gridCol w:w="2430"/>
        <w:gridCol w:w="1796"/>
      </w:tblGrid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Apellidos y Nombres</w:t>
            </w: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GRADO</w:t>
            </w: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LUGAR DE LA PRACTICA</w:t>
            </w: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RESPONSABLE</w:t>
            </w: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01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02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03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04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05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06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07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08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09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11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12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13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14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17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18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19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21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22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23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24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25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26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27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28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29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EC5773" w:rsidRPr="00EC5773" w:rsidTr="00EC5773">
        <w:tc>
          <w:tcPr>
            <w:tcW w:w="568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5773">
              <w:rPr>
                <w:b/>
                <w:sz w:val="24"/>
                <w:szCs w:val="24"/>
                <w:lang w:val="es-ES"/>
              </w:rPr>
              <w:t>30</w:t>
            </w:r>
          </w:p>
        </w:tc>
        <w:tc>
          <w:tcPr>
            <w:tcW w:w="322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96" w:type="dxa"/>
          </w:tcPr>
          <w:p w:rsidR="00EC5773" w:rsidRPr="00EC5773" w:rsidRDefault="00EC5773" w:rsidP="003D3A3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EC5773" w:rsidRDefault="00EC5773" w:rsidP="00EC5773">
      <w:pPr>
        <w:spacing w:after="0"/>
        <w:rPr>
          <w:b/>
          <w:sz w:val="28"/>
          <w:szCs w:val="28"/>
          <w:lang w:val="es-ES"/>
        </w:rPr>
      </w:pPr>
    </w:p>
    <w:p w:rsidR="00EC5773" w:rsidRPr="00EC5773" w:rsidRDefault="00EC5773" w:rsidP="00EC5773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         ________________        ____________________          __________________</w:t>
      </w:r>
    </w:p>
    <w:p w:rsidR="00ED78B9" w:rsidRPr="00EC5773" w:rsidRDefault="00EC5773" w:rsidP="00EC5773">
      <w:pPr>
        <w:spacing w:after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Año           Fecha de entrega             Docente Responsable                   coordinador</w:t>
      </w:r>
    </w:p>
    <w:p w:rsidR="00EC5773" w:rsidRDefault="00EC5773" w:rsidP="00EC5773">
      <w:pPr>
        <w:spacing w:after="0"/>
        <w:rPr>
          <w:b/>
          <w:sz w:val="28"/>
          <w:szCs w:val="28"/>
          <w:lang w:val="es-ES"/>
        </w:rPr>
      </w:pPr>
    </w:p>
    <w:p w:rsidR="002C0602" w:rsidRDefault="002C0602" w:rsidP="00EC5773">
      <w:pPr>
        <w:spacing w:after="0"/>
        <w:rPr>
          <w:b/>
          <w:sz w:val="28"/>
          <w:szCs w:val="28"/>
          <w:lang w:val="es-ES"/>
        </w:rPr>
      </w:pPr>
    </w:p>
    <w:p w:rsidR="002C0602" w:rsidRDefault="002C0602" w:rsidP="00EC5773">
      <w:pPr>
        <w:spacing w:after="0"/>
        <w:rPr>
          <w:b/>
          <w:sz w:val="28"/>
          <w:szCs w:val="28"/>
          <w:lang w:val="es-ES"/>
        </w:rPr>
      </w:pPr>
    </w:p>
    <w:p w:rsidR="003D3A33" w:rsidRDefault="003D3A33" w:rsidP="003D3A33">
      <w:pPr>
        <w:spacing w:after="0"/>
        <w:jc w:val="center"/>
        <w:rPr>
          <w:sz w:val="24"/>
          <w:szCs w:val="24"/>
          <w:lang w:val="es-ES"/>
        </w:rPr>
      </w:pPr>
      <w:r w:rsidRPr="00EC5773">
        <w:rPr>
          <w:b/>
          <w:sz w:val="24"/>
          <w:szCs w:val="24"/>
          <w:lang w:val="es-ES"/>
        </w:rPr>
        <w:t>METODOLOGÌA</w:t>
      </w:r>
    </w:p>
    <w:p w:rsidR="002C0602" w:rsidRDefault="002C0602" w:rsidP="003D3A33">
      <w:pPr>
        <w:spacing w:after="0"/>
        <w:jc w:val="center"/>
        <w:rPr>
          <w:sz w:val="24"/>
          <w:szCs w:val="24"/>
          <w:lang w:val="es-ES"/>
        </w:rPr>
      </w:pPr>
    </w:p>
    <w:p w:rsidR="002C0602" w:rsidRDefault="002C0602" w:rsidP="003D3A33">
      <w:pPr>
        <w:spacing w:after="0"/>
        <w:jc w:val="center"/>
        <w:rPr>
          <w:sz w:val="24"/>
          <w:szCs w:val="24"/>
          <w:lang w:val="es-ES"/>
        </w:rPr>
      </w:pPr>
    </w:p>
    <w:p w:rsidR="002C0602" w:rsidRPr="00EC5773" w:rsidRDefault="002C0602" w:rsidP="003D3A33">
      <w:pPr>
        <w:spacing w:after="0"/>
        <w:jc w:val="center"/>
        <w:rPr>
          <w:sz w:val="24"/>
          <w:szCs w:val="24"/>
          <w:lang w:val="es-ES"/>
        </w:rPr>
      </w:pPr>
    </w:p>
    <w:p w:rsidR="003D3A33" w:rsidRDefault="003D3A33" w:rsidP="003D3A33">
      <w:pPr>
        <w:spacing w:after="0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 xml:space="preserve">El proyecto de servicio social es asesorado y coordinado por </w:t>
      </w:r>
      <w:r w:rsidR="002345E7" w:rsidRPr="00EC5773">
        <w:rPr>
          <w:sz w:val="24"/>
          <w:szCs w:val="24"/>
          <w:lang w:val="es-ES"/>
        </w:rPr>
        <w:t>él</w:t>
      </w:r>
      <w:r w:rsidRPr="00EC5773">
        <w:rPr>
          <w:sz w:val="24"/>
          <w:szCs w:val="24"/>
          <w:lang w:val="es-ES"/>
        </w:rPr>
        <w:t xml:space="preserve"> o los docentes encargados de las diferentes actividades.</w:t>
      </w:r>
    </w:p>
    <w:p w:rsidR="002C0602" w:rsidRDefault="002C0602" w:rsidP="003D3A33">
      <w:pPr>
        <w:spacing w:after="0"/>
        <w:rPr>
          <w:sz w:val="24"/>
          <w:szCs w:val="24"/>
          <w:lang w:val="es-ES"/>
        </w:rPr>
      </w:pPr>
    </w:p>
    <w:p w:rsidR="002C0602" w:rsidRPr="00EC5773" w:rsidRDefault="002C0602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 xml:space="preserve">Para el cumplimiento de estos proyectos se requiere de un compromiso serio por parte de los estudiantes, donde se manifiesta el verdadero sentido de pertenencia la institución. </w:t>
      </w:r>
    </w:p>
    <w:p w:rsidR="003D3A33" w:rsidRDefault="003D3A33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Pr="00EC5773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>El proceso de cada actividad será de acuerdo al proyecto presentado por cada grupo o equipo de estudiantes, proyecto que fue presentado con anterioridad en forma escrita.</w:t>
      </w:r>
    </w:p>
    <w:p w:rsidR="003D3A33" w:rsidRDefault="003D3A33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Pr="00EC5773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>Cada equipo dispone u organiza su actividad de acuerdo a su plan de trabajo.</w:t>
      </w:r>
    </w:p>
    <w:p w:rsidR="003D3A33" w:rsidRDefault="003D3A33" w:rsidP="002C7B9B">
      <w:pPr>
        <w:spacing w:after="0"/>
        <w:jc w:val="both"/>
        <w:rPr>
          <w:sz w:val="24"/>
          <w:szCs w:val="24"/>
          <w:lang w:val="es-ES"/>
        </w:rPr>
      </w:pPr>
    </w:p>
    <w:p w:rsidR="002C0602" w:rsidRPr="00EC5773" w:rsidRDefault="002C0602" w:rsidP="002C7B9B">
      <w:pPr>
        <w:spacing w:after="0"/>
        <w:jc w:val="both"/>
        <w:rPr>
          <w:sz w:val="24"/>
          <w:szCs w:val="24"/>
          <w:lang w:val="es-ES"/>
        </w:rPr>
      </w:pP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>Los estudiantes en sus equipos organizan la rotación del acompañamiento</w:t>
      </w:r>
      <w:r w:rsidR="004D4AFD">
        <w:rPr>
          <w:sz w:val="24"/>
          <w:szCs w:val="24"/>
          <w:lang w:val="es-ES"/>
        </w:rPr>
        <w:t xml:space="preserve"> cada semana de </w:t>
      </w:r>
      <w:proofErr w:type="gramStart"/>
      <w:r w:rsidR="004D4AFD">
        <w:rPr>
          <w:sz w:val="24"/>
          <w:szCs w:val="24"/>
          <w:lang w:val="es-ES"/>
        </w:rPr>
        <w:t xml:space="preserve">la </w:t>
      </w:r>
      <w:r w:rsidR="0049570E" w:rsidRPr="00EC5773">
        <w:rPr>
          <w:sz w:val="24"/>
          <w:szCs w:val="24"/>
          <w:lang w:val="es-ES"/>
        </w:rPr>
        <w:t xml:space="preserve"> </w:t>
      </w:r>
      <w:r w:rsidR="00ED78B9" w:rsidRPr="00EC5773">
        <w:rPr>
          <w:sz w:val="24"/>
          <w:szCs w:val="24"/>
          <w:lang w:val="es-ES"/>
        </w:rPr>
        <w:t>tienda</w:t>
      </w:r>
      <w:proofErr w:type="gramEnd"/>
      <w:r w:rsidR="0049570E" w:rsidRPr="00EC5773">
        <w:rPr>
          <w:sz w:val="24"/>
          <w:szCs w:val="24"/>
          <w:lang w:val="es-ES"/>
        </w:rPr>
        <w:t xml:space="preserve">, escalas, corredores, baños, </w:t>
      </w:r>
      <w:proofErr w:type="spellStart"/>
      <w:r w:rsidR="0049570E" w:rsidRPr="00EC5773">
        <w:rPr>
          <w:sz w:val="24"/>
          <w:szCs w:val="24"/>
          <w:lang w:val="es-ES"/>
        </w:rPr>
        <w:t>ect</w:t>
      </w:r>
      <w:proofErr w:type="spellEnd"/>
      <w:r w:rsidR="0049570E" w:rsidRPr="00EC5773">
        <w:rPr>
          <w:sz w:val="24"/>
          <w:szCs w:val="24"/>
          <w:lang w:val="es-ES"/>
        </w:rPr>
        <w:t>.</w:t>
      </w: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</w:p>
    <w:p w:rsidR="003D3A33" w:rsidRPr="00EC5773" w:rsidRDefault="003D3A33" w:rsidP="002C7B9B">
      <w:pPr>
        <w:spacing w:after="0"/>
        <w:jc w:val="both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3D3A33" w:rsidRPr="00EC5773" w:rsidRDefault="003D3A33" w:rsidP="003D3A33">
      <w:pPr>
        <w:spacing w:after="0"/>
        <w:rPr>
          <w:sz w:val="24"/>
          <w:szCs w:val="24"/>
          <w:lang w:val="es-ES"/>
        </w:rPr>
      </w:pPr>
    </w:p>
    <w:p w:rsidR="00FE1F1A" w:rsidRPr="00EC5773" w:rsidRDefault="00FE1F1A" w:rsidP="003D3A33">
      <w:pPr>
        <w:spacing w:after="0"/>
        <w:rPr>
          <w:sz w:val="24"/>
          <w:szCs w:val="24"/>
          <w:lang w:val="es-ES"/>
        </w:rPr>
      </w:pPr>
    </w:p>
    <w:p w:rsidR="00FE1F1A" w:rsidRPr="00EC5773" w:rsidRDefault="00FE1F1A" w:rsidP="003D3A3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Default="00EC5773" w:rsidP="00EC5773">
      <w:pPr>
        <w:spacing w:after="0"/>
        <w:rPr>
          <w:sz w:val="24"/>
          <w:szCs w:val="24"/>
          <w:lang w:val="es-ES"/>
        </w:rPr>
      </w:pPr>
    </w:p>
    <w:p w:rsidR="00EC5773" w:rsidRPr="00EC5773" w:rsidRDefault="00EC5773" w:rsidP="00EC5773">
      <w:pPr>
        <w:spacing w:after="0"/>
        <w:rPr>
          <w:sz w:val="24"/>
          <w:szCs w:val="24"/>
          <w:lang w:val="es-ES"/>
        </w:rPr>
      </w:pPr>
    </w:p>
    <w:p w:rsidR="00FE1F1A" w:rsidRPr="00EC5773" w:rsidRDefault="00FE1F1A" w:rsidP="00EC5773">
      <w:pPr>
        <w:spacing w:after="0"/>
        <w:jc w:val="center"/>
        <w:rPr>
          <w:sz w:val="24"/>
          <w:szCs w:val="24"/>
          <w:lang w:val="es-ES"/>
        </w:rPr>
      </w:pPr>
      <w:r w:rsidRPr="00EC5773">
        <w:rPr>
          <w:b/>
          <w:sz w:val="24"/>
          <w:szCs w:val="24"/>
          <w:lang w:val="es-ES"/>
        </w:rPr>
        <w:t>EVALUACION</w:t>
      </w:r>
    </w:p>
    <w:p w:rsidR="00FE1F1A" w:rsidRPr="00EC5773" w:rsidRDefault="00FE1F1A" w:rsidP="00FE1F1A">
      <w:pPr>
        <w:spacing w:after="0"/>
        <w:jc w:val="center"/>
        <w:rPr>
          <w:sz w:val="24"/>
          <w:szCs w:val="24"/>
          <w:lang w:val="es-ES"/>
        </w:rPr>
      </w:pPr>
    </w:p>
    <w:p w:rsidR="00FE1F1A" w:rsidRDefault="00FE1F1A" w:rsidP="00FE1F1A">
      <w:pPr>
        <w:spacing w:after="0"/>
        <w:jc w:val="center"/>
        <w:rPr>
          <w:sz w:val="24"/>
          <w:szCs w:val="24"/>
          <w:lang w:val="es-ES"/>
        </w:rPr>
      </w:pPr>
    </w:p>
    <w:p w:rsidR="00EC5773" w:rsidRPr="00EC5773" w:rsidRDefault="00EC5773" w:rsidP="002C7B9B">
      <w:pPr>
        <w:spacing w:after="0"/>
        <w:jc w:val="both"/>
        <w:rPr>
          <w:sz w:val="24"/>
          <w:szCs w:val="24"/>
          <w:lang w:val="es-ES"/>
        </w:rPr>
      </w:pPr>
    </w:p>
    <w:p w:rsidR="00FE1F1A" w:rsidRPr="00EC5773" w:rsidRDefault="00FE1F1A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 xml:space="preserve">Los diferentes equipos de trabajo compuestos por los estudiantes presentan un proyecto como evidencia en su organización y planeación de su trabajo correspondiente, este proyecto, equivale a treinta horas teóricas, las noventa horas restantes en forma </w:t>
      </w:r>
      <w:r w:rsidR="002345E7" w:rsidRPr="00EC5773">
        <w:rPr>
          <w:sz w:val="24"/>
          <w:szCs w:val="24"/>
          <w:lang w:val="es-ES"/>
        </w:rPr>
        <w:t>práctica</w:t>
      </w:r>
      <w:r w:rsidRPr="00EC5773">
        <w:rPr>
          <w:sz w:val="24"/>
          <w:szCs w:val="24"/>
          <w:lang w:val="es-ES"/>
        </w:rPr>
        <w:t xml:space="preserve">. </w:t>
      </w:r>
    </w:p>
    <w:p w:rsidR="002345E7" w:rsidRPr="00EC5773" w:rsidRDefault="002345E7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>Cada estudiante lleva una planilla que debe ser firmada por el docente y el estudiante, al finalizar las actividades de cada día que se presente con hora de inicio y hora de salida para facilitar un mejor control y seguimiento del proyecto.</w:t>
      </w:r>
    </w:p>
    <w:p w:rsidR="00FE1F1A" w:rsidRPr="00EC5773" w:rsidRDefault="002345E7" w:rsidP="002C7B9B">
      <w:pPr>
        <w:spacing w:after="0"/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>Cuando el estudiante haya concluido con la práctica recibe un certificado como constancia del cumplimiento de su servicio social.</w:t>
      </w:r>
      <w:r w:rsidR="00FE1F1A" w:rsidRPr="00EC5773">
        <w:rPr>
          <w:sz w:val="24"/>
          <w:szCs w:val="24"/>
          <w:lang w:val="es-ES"/>
        </w:rPr>
        <w:t xml:space="preserve"> </w:t>
      </w:r>
    </w:p>
    <w:p w:rsidR="00706497" w:rsidRPr="00EC5773" w:rsidRDefault="00706497" w:rsidP="002C7B9B">
      <w:pPr>
        <w:pStyle w:val="Prrafodelista"/>
        <w:spacing w:after="0"/>
        <w:jc w:val="both"/>
        <w:rPr>
          <w:b/>
          <w:sz w:val="24"/>
          <w:szCs w:val="24"/>
          <w:lang w:val="es-ES"/>
        </w:rPr>
      </w:pPr>
    </w:p>
    <w:p w:rsidR="001571FB" w:rsidRPr="00EC5773" w:rsidRDefault="001571FB" w:rsidP="002C7B9B">
      <w:pPr>
        <w:pStyle w:val="Prrafodelista"/>
        <w:spacing w:after="0"/>
        <w:ind w:left="5550"/>
        <w:jc w:val="both"/>
        <w:rPr>
          <w:b/>
          <w:sz w:val="24"/>
          <w:szCs w:val="24"/>
          <w:lang w:val="es-ES"/>
        </w:rPr>
      </w:pPr>
    </w:p>
    <w:p w:rsidR="00D47233" w:rsidRPr="00EC5773" w:rsidRDefault="0063198D" w:rsidP="002C7B9B">
      <w:pPr>
        <w:tabs>
          <w:tab w:val="left" w:pos="3585"/>
        </w:tabs>
        <w:jc w:val="both"/>
        <w:rPr>
          <w:sz w:val="24"/>
          <w:szCs w:val="24"/>
          <w:lang w:val="es-ES"/>
        </w:rPr>
      </w:pPr>
      <w:r w:rsidRPr="00EC5773">
        <w:rPr>
          <w:sz w:val="24"/>
          <w:szCs w:val="24"/>
          <w:lang w:val="es-ES"/>
        </w:rPr>
        <w:t xml:space="preserve">                                                           </w:t>
      </w:r>
    </w:p>
    <w:p w:rsidR="00D47233" w:rsidRPr="0063198D" w:rsidRDefault="00D47233" w:rsidP="0063198D">
      <w:pPr>
        <w:tabs>
          <w:tab w:val="left" w:pos="3585"/>
        </w:tabs>
        <w:spacing w:after="0"/>
        <w:rPr>
          <w:sz w:val="24"/>
          <w:szCs w:val="24"/>
          <w:lang w:val="es-ES"/>
        </w:rPr>
      </w:pPr>
      <w:r w:rsidRPr="0063198D">
        <w:rPr>
          <w:sz w:val="24"/>
          <w:szCs w:val="24"/>
          <w:lang w:val="es-ES"/>
        </w:rPr>
        <w:t xml:space="preserve">                                                        </w:t>
      </w:r>
    </w:p>
    <w:p w:rsidR="00D47233" w:rsidRPr="0063198D" w:rsidRDefault="00D47233" w:rsidP="0063198D">
      <w:pPr>
        <w:tabs>
          <w:tab w:val="left" w:pos="3585"/>
        </w:tabs>
        <w:rPr>
          <w:sz w:val="24"/>
          <w:szCs w:val="24"/>
          <w:lang w:val="es-ES"/>
        </w:rPr>
      </w:pPr>
      <w:r w:rsidRPr="0063198D">
        <w:rPr>
          <w:sz w:val="24"/>
          <w:szCs w:val="24"/>
          <w:lang w:val="es-ES"/>
        </w:rPr>
        <w:t xml:space="preserve">                                                        </w:t>
      </w:r>
    </w:p>
    <w:sectPr w:rsidR="00D47233" w:rsidRPr="0063198D" w:rsidSect="002C0602">
      <w:pgSz w:w="12240" w:h="15840" w:code="122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71D"/>
    <w:multiLevelType w:val="multilevel"/>
    <w:tmpl w:val="8218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C2D2A"/>
    <w:multiLevelType w:val="hybridMultilevel"/>
    <w:tmpl w:val="B7222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7FB"/>
    <w:multiLevelType w:val="multilevel"/>
    <w:tmpl w:val="4B48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7015A"/>
    <w:multiLevelType w:val="multilevel"/>
    <w:tmpl w:val="176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40AF"/>
    <w:multiLevelType w:val="hybridMultilevel"/>
    <w:tmpl w:val="7CA68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D6C"/>
    <w:multiLevelType w:val="multilevel"/>
    <w:tmpl w:val="3D10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910CE"/>
    <w:multiLevelType w:val="hybridMultilevel"/>
    <w:tmpl w:val="A2D2F2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F5DED"/>
    <w:multiLevelType w:val="multilevel"/>
    <w:tmpl w:val="38BE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D4256"/>
    <w:multiLevelType w:val="hybridMultilevel"/>
    <w:tmpl w:val="37E8384E"/>
    <w:lvl w:ilvl="0" w:tplc="240A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9" w15:restartNumberingAfterBreak="0">
    <w:nsid w:val="58643577"/>
    <w:multiLevelType w:val="hybridMultilevel"/>
    <w:tmpl w:val="977284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19F6"/>
    <w:multiLevelType w:val="hybridMultilevel"/>
    <w:tmpl w:val="37AAE3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5E6B33"/>
    <w:multiLevelType w:val="hybridMultilevel"/>
    <w:tmpl w:val="C4FC9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33"/>
    <w:rsid w:val="0001434C"/>
    <w:rsid w:val="000C0594"/>
    <w:rsid w:val="000F49F1"/>
    <w:rsid w:val="001571FB"/>
    <w:rsid w:val="00206FB7"/>
    <w:rsid w:val="002345E7"/>
    <w:rsid w:val="0028090E"/>
    <w:rsid w:val="002C0602"/>
    <w:rsid w:val="002C7B9B"/>
    <w:rsid w:val="003532F8"/>
    <w:rsid w:val="003D3A33"/>
    <w:rsid w:val="003E02C4"/>
    <w:rsid w:val="00451E6D"/>
    <w:rsid w:val="004674A5"/>
    <w:rsid w:val="0049570E"/>
    <w:rsid w:val="004D4AFD"/>
    <w:rsid w:val="00536DB5"/>
    <w:rsid w:val="005C75CE"/>
    <w:rsid w:val="0063198D"/>
    <w:rsid w:val="00706497"/>
    <w:rsid w:val="00721705"/>
    <w:rsid w:val="00737AD8"/>
    <w:rsid w:val="00755583"/>
    <w:rsid w:val="00761A7E"/>
    <w:rsid w:val="007630A5"/>
    <w:rsid w:val="00797031"/>
    <w:rsid w:val="007D3598"/>
    <w:rsid w:val="008F7201"/>
    <w:rsid w:val="0094639B"/>
    <w:rsid w:val="009573BC"/>
    <w:rsid w:val="00991546"/>
    <w:rsid w:val="009D6A79"/>
    <w:rsid w:val="009F1DCE"/>
    <w:rsid w:val="00A7584C"/>
    <w:rsid w:val="00AB6B2A"/>
    <w:rsid w:val="00B7572B"/>
    <w:rsid w:val="00BF75FF"/>
    <w:rsid w:val="00C122A5"/>
    <w:rsid w:val="00C625D0"/>
    <w:rsid w:val="00CE1E7C"/>
    <w:rsid w:val="00CE4948"/>
    <w:rsid w:val="00D07ECA"/>
    <w:rsid w:val="00D3472B"/>
    <w:rsid w:val="00D45385"/>
    <w:rsid w:val="00D47233"/>
    <w:rsid w:val="00D6762B"/>
    <w:rsid w:val="00DB6355"/>
    <w:rsid w:val="00E05526"/>
    <w:rsid w:val="00E55834"/>
    <w:rsid w:val="00E6194A"/>
    <w:rsid w:val="00EA3376"/>
    <w:rsid w:val="00EC569B"/>
    <w:rsid w:val="00EC5773"/>
    <w:rsid w:val="00ED78B9"/>
    <w:rsid w:val="00F42508"/>
    <w:rsid w:val="00F9542C"/>
    <w:rsid w:val="00FA2786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6552"/>
  <w15:docId w15:val="{9E933138-EDFB-4928-9C03-475F91E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2C"/>
  </w:style>
  <w:style w:type="paragraph" w:styleId="Ttulo1">
    <w:name w:val="heading 1"/>
    <w:basedOn w:val="Normal"/>
    <w:next w:val="Normal"/>
    <w:link w:val="Ttulo1Car"/>
    <w:uiPriority w:val="9"/>
    <w:qFormat/>
    <w:rsid w:val="00631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198D"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sid w:val="0063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3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319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6319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198D"/>
  </w:style>
  <w:style w:type="paragraph" w:styleId="Prrafodelista">
    <w:name w:val="List Paragraph"/>
    <w:basedOn w:val="Normal"/>
    <w:uiPriority w:val="34"/>
    <w:qFormat/>
    <w:rsid w:val="00D453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154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532F8"/>
    <w:pPr>
      <w:spacing w:after="0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6252-6323-48E8-AACB-F2CA4591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2010-07-30T16:45:00Z</cp:lastPrinted>
  <dcterms:created xsi:type="dcterms:W3CDTF">2017-04-28T21:00:00Z</dcterms:created>
  <dcterms:modified xsi:type="dcterms:W3CDTF">2020-06-08T22:18:00Z</dcterms:modified>
</cp:coreProperties>
</file>