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A697F" w14:textId="77777777" w:rsidR="00E63951" w:rsidRDefault="003A5519">
      <w:pPr>
        <w:numPr>
          <w:ilvl w:val="0"/>
          <w:numId w:val="9"/>
        </w:numPr>
        <w:jc w:val="both"/>
      </w:pPr>
      <w:r>
        <w:rPr>
          <w:rFonts w:ascii="Arial" w:eastAsia="Arial" w:hAnsi="Arial" w:cs="Arial"/>
          <w:b/>
        </w:rPr>
        <w:t>CARACTERIZACIÓN</w:t>
      </w:r>
    </w:p>
    <w:tbl>
      <w:tblPr>
        <w:tblStyle w:val="a1"/>
        <w:tblW w:w="1019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34"/>
        <w:gridCol w:w="1813"/>
        <w:gridCol w:w="1207"/>
        <w:gridCol w:w="1842"/>
        <w:gridCol w:w="1701"/>
        <w:gridCol w:w="1693"/>
      </w:tblGrid>
      <w:tr w:rsidR="00E63951" w14:paraId="791A1C2A" w14:textId="77777777" w:rsidTr="00F34269">
        <w:trPr>
          <w:trHeight w:val="816"/>
          <w:jc w:val="center"/>
        </w:trPr>
        <w:tc>
          <w:tcPr>
            <w:tcW w:w="4954" w:type="dxa"/>
            <w:gridSpan w:val="3"/>
          </w:tcPr>
          <w:p w14:paraId="432DF90A" w14:textId="77777777" w:rsidR="00E63951" w:rsidRDefault="003A5519">
            <w:pPr>
              <w:jc w:val="both"/>
              <w:rPr>
                <w:rFonts w:ascii="Arial" w:eastAsia="Arial" w:hAnsi="Arial" w:cs="Arial"/>
                <w:sz w:val="20"/>
                <w:szCs w:val="20"/>
              </w:rPr>
            </w:pPr>
            <w:r>
              <w:rPr>
                <w:rFonts w:ascii="Arial" w:eastAsia="Arial" w:hAnsi="Arial" w:cs="Arial"/>
                <w:b/>
                <w:sz w:val="20"/>
                <w:szCs w:val="20"/>
                <w:u w:val="single"/>
              </w:rPr>
              <w:t>OBJETIVO:</w:t>
            </w:r>
            <w:r>
              <w:rPr>
                <w:rFonts w:ascii="Arial" w:eastAsia="Arial" w:hAnsi="Arial" w:cs="Arial"/>
                <w:b/>
                <w:sz w:val="20"/>
                <w:szCs w:val="20"/>
              </w:rPr>
              <w:t xml:space="preserve">  </w:t>
            </w:r>
          </w:p>
          <w:p w14:paraId="55B7CE8C" w14:textId="77777777" w:rsidR="00E63951" w:rsidRDefault="003A5519">
            <w:pPr>
              <w:jc w:val="both"/>
              <w:rPr>
                <w:rFonts w:ascii="Arial" w:eastAsia="Arial" w:hAnsi="Arial" w:cs="Arial"/>
                <w:sz w:val="20"/>
                <w:szCs w:val="20"/>
              </w:rPr>
            </w:pPr>
            <w:r>
              <w:rPr>
                <w:rFonts w:ascii="Arial" w:eastAsia="Arial" w:hAnsi="Arial" w:cs="Arial"/>
                <w:sz w:val="20"/>
                <w:szCs w:val="20"/>
              </w:rPr>
              <w:t>Garantizar la cobertura educativa a través de la matrícula de los estudiantes para el aseguramiento de la permanencia en la Institución; teniendo en cuenta los lineamientos del ministerio de Educación Nacional y del municipio de Itagüí, los cuales son divulgados a las partes interesadas.</w:t>
            </w:r>
          </w:p>
        </w:tc>
        <w:tc>
          <w:tcPr>
            <w:tcW w:w="5236" w:type="dxa"/>
            <w:gridSpan w:val="3"/>
          </w:tcPr>
          <w:p w14:paraId="077BA981" w14:textId="77777777" w:rsidR="00E63951" w:rsidRDefault="003A5519">
            <w:pPr>
              <w:jc w:val="both"/>
              <w:rPr>
                <w:rFonts w:ascii="Arial" w:eastAsia="Arial" w:hAnsi="Arial" w:cs="Arial"/>
                <w:sz w:val="20"/>
                <w:szCs w:val="20"/>
                <w:u w:val="single"/>
              </w:rPr>
            </w:pPr>
            <w:r>
              <w:rPr>
                <w:rFonts w:ascii="Arial" w:eastAsia="Arial" w:hAnsi="Arial" w:cs="Arial"/>
                <w:b/>
                <w:sz w:val="20"/>
                <w:szCs w:val="20"/>
                <w:u w:val="single"/>
              </w:rPr>
              <w:t>RESPONSABLE:</w:t>
            </w:r>
          </w:p>
          <w:p w14:paraId="2E2268C5" w14:textId="77777777" w:rsidR="00E63951" w:rsidRDefault="003A5519">
            <w:pPr>
              <w:jc w:val="both"/>
              <w:rPr>
                <w:rFonts w:ascii="Arial" w:eastAsia="Arial" w:hAnsi="Arial" w:cs="Arial"/>
                <w:sz w:val="14"/>
                <w:szCs w:val="14"/>
              </w:rPr>
            </w:pPr>
            <w:r>
              <w:rPr>
                <w:rFonts w:ascii="Arial" w:eastAsia="Arial" w:hAnsi="Arial" w:cs="Arial"/>
                <w:sz w:val="20"/>
                <w:szCs w:val="20"/>
              </w:rPr>
              <w:t>Secretario (a) Académico (a)</w:t>
            </w:r>
          </w:p>
        </w:tc>
      </w:tr>
      <w:tr w:rsidR="00E63951" w14:paraId="7D911A6F" w14:textId="77777777" w:rsidTr="00F34269">
        <w:trPr>
          <w:trHeight w:val="809"/>
          <w:jc w:val="center"/>
        </w:trPr>
        <w:tc>
          <w:tcPr>
            <w:tcW w:w="4954" w:type="dxa"/>
            <w:gridSpan w:val="3"/>
          </w:tcPr>
          <w:p w14:paraId="79B765D9" w14:textId="77777777" w:rsidR="00E63951" w:rsidRDefault="003A5519">
            <w:pPr>
              <w:jc w:val="both"/>
              <w:rPr>
                <w:rFonts w:ascii="Arial" w:eastAsia="Arial" w:hAnsi="Arial" w:cs="Arial"/>
                <w:sz w:val="20"/>
                <w:szCs w:val="20"/>
                <w:u w:val="single"/>
              </w:rPr>
            </w:pPr>
            <w:r>
              <w:rPr>
                <w:rFonts w:ascii="Arial" w:eastAsia="Arial" w:hAnsi="Arial" w:cs="Arial"/>
                <w:b/>
                <w:sz w:val="20"/>
                <w:szCs w:val="20"/>
                <w:u w:val="single"/>
              </w:rPr>
              <w:t>INDICADORES</w:t>
            </w:r>
          </w:p>
          <w:p w14:paraId="0BCB39EF" w14:textId="77777777" w:rsidR="00E63951" w:rsidRDefault="003A5519">
            <w:pPr>
              <w:spacing w:after="120"/>
              <w:jc w:val="both"/>
              <w:rPr>
                <w:rFonts w:ascii="Arial" w:eastAsia="Arial" w:hAnsi="Arial" w:cs="Arial"/>
                <w:sz w:val="20"/>
                <w:szCs w:val="20"/>
                <w:u w:val="single"/>
              </w:rPr>
            </w:pPr>
            <w:r>
              <w:rPr>
                <w:rFonts w:ascii="Arial" w:eastAsia="Arial" w:hAnsi="Arial" w:cs="Arial"/>
                <w:sz w:val="20"/>
                <w:szCs w:val="20"/>
                <w:u w:val="single"/>
              </w:rPr>
              <w:t>- Permanencia de Estudiantes</w:t>
            </w:r>
          </w:p>
          <w:p w14:paraId="0E7A424B" w14:textId="77777777" w:rsidR="00E63951" w:rsidRDefault="00E63951">
            <w:pPr>
              <w:spacing w:after="120"/>
              <w:jc w:val="both"/>
              <w:rPr>
                <w:rFonts w:ascii="Arial" w:eastAsia="Arial" w:hAnsi="Arial" w:cs="Arial"/>
                <w:sz w:val="16"/>
                <w:szCs w:val="16"/>
              </w:rPr>
            </w:pPr>
          </w:p>
        </w:tc>
        <w:tc>
          <w:tcPr>
            <w:tcW w:w="5236" w:type="dxa"/>
            <w:gridSpan w:val="3"/>
          </w:tcPr>
          <w:p w14:paraId="034E0121" w14:textId="77777777" w:rsidR="00E63951" w:rsidRDefault="003A5519">
            <w:pPr>
              <w:jc w:val="both"/>
              <w:rPr>
                <w:rFonts w:ascii="Arial" w:eastAsia="Arial" w:hAnsi="Arial" w:cs="Arial"/>
                <w:sz w:val="20"/>
                <w:szCs w:val="20"/>
              </w:rPr>
            </w:pPr>
            <w:r>
              <w:rPr>
                <w:rFonts w:ascii="Arial" w:eastAsia="Arial" w:hAnsi="Arial" w:cs="Arial"/>
                <w:b/>
                <w:sz w:val="20"/>
                <w:szCs w:val="20"/>
                <w:u w:val="single"/>
              </w:rPr>
              <w:t>ALCANCE:</w:t>
            </w:r>
          </w:p>
          <w:p w14:paraId="628E0635" w14:textId="77777777" w:rsidR="00E63951" w:rsidRDefault="003A5519">
            <w:pPr>
              <w:jc w:val="both"/>
              <w:rPr>
                <w:rFonts w:ascii="Arial" w:eastAsia="Arial" w:hAnsi="Arial" w:cs="Arial"/>
                <w:sz w:val="20"/>
                <w:szCs w:val="20"/>
              </w:rPr>
            </w:pPr>
            <w:r>
              <w:rPr>
                <w:rFonts w:ascii="Arial" w:eastAsia="Arial" w:hAnsi="Arial" w:cs="Arial"/>
                <w:sz w:val="20"/>
                <w:szCs w:val="20"/>
              </w:rPr>
              <w:t xml:space="preserve"> Inicia con el análisis de la demanda educativa para la elaboración de proyección de cupos, la renovación de estudiantes activos, registro de estudiantes no promovidos, matrícula de estudiantes nuevos; Inscripción y/o entrevistas de estudiantes nuevos posterior al cronograma, entrega de requisitos para la matricula, revisión de documentación, registro de matrícula en MASTER 2000 y SIMAT de todos los estudiantes incluyendo aquellos que tienen discapacidad y talentos excepcionales, asignación de grupos, asignación académica; expedición de certificados estudiantiles, expedición de consolidados, boletín de calificaciones, hoja de matrícula legalizada y libro legal del año cursado; atención a cancelación de matrículas y registro de desertores.</w:t>
            </w:r>
          </w:p>
        </w:tc>
      </w:tr>
      <w:tr w:rsidR="00E63951" w14:paraId="24EDF169" w14:textId="77777777" w:rsidTr="00F34269">
        <w:trPr>
          <w:trHeight w:val="669"/>
          <w:jc w:val="center"/>
        </w:trPr>
        <w:tc>
          <w:tcPr>
            <w:tcW w:w="4954" w:type="dxa"/>
            <w:gridSpan w:val="3"/>
          </w:tcPr>
          <w:p w14:paraId="42B01CD8" w14:textId="77777777" w:rsidR="00E63951" w:rsidRDefault="003A5519">
            <w:pPr>
              <w:jc w:val="both"/>
              <w:rPr>
                <w:rFonts w:ascii="Arial" w:eastAsia="Arial" w:hAnsi="Arial" w:cs="Arial"/>
                <w:sz w:val="20"/>
                <w:szCs w:val="20"/>
                <w:u w:val="single"/>
              </w:rPr>
            </w:pPr>
            <w:r>
              <w:rPr>
                <w:rFonts w:ascii="Arial" w:eastAsia="Arial" w:hAnsi="Arial" w:cs="Arial"/>
                <w:b/>
                <w:sz w:val="20"/>
                <w:szCs w:val="20"/>
                <w:u w:val="single"/>
              </w:rPr>
              <w:t>PARTICIPANTES:</w:t>
            </w:r>
          </w:p>
          <w:p w14:paraId="794F6282" w14:textId="77777777" w:rsidR="00E63951" w:rsidRDefault="003A5519">
            <w:pPr>
              <w:jc w:val="both"/>
              <w:rPr>
                <w:rFonts w:ascii="Arial" w:eastAsia="Arial" w:hAnsi="Arial" w:cs="Arial"/>
                <w:sz w:val="20"/>
                <w:szCs w:val="20"/>
              </w:rPr>
            </w:pPr>
            <w:r>
              <w:rPr>
                <w:rFonts w:ascii="Arial" w:eastAsia="Arial" w:hAnsi="Arial" w:cs="Arial"/>
                <w:sz w:val="20"/>
                <w:szCs w:val="20"/>
              </w:rPr>
              <w:t>Rector(a), Secretarias, Coordinadores, Docentes.</w:t>
            </w:r>
          </w:p>
          <w:p w14:paraId="7582FF79" w14:textId="77777777" w:rsidR="00E63951" w:rsidRDefault="003A5519">
            <w:pPr>
              <w:jc w:val="both"/>
              <w:rPr>
                <w:rFonts w:ascii="Arial" w:eastAsia="Arial" w:hAnsi="Arial" w:cs="Arial"/>
                <w:sz w:val="16"/>
                <w:szCs w:val="16"/>
              </w:rPr>
            </w:pPr>
            <w:r>
              <w:rPr>
                <w:rFonts w:ascii="Arial" w:eastAsia="Arial" w:hAnsi="Arial" w:cs="Arial"/>
                <w:sz w:val="20"/>
                <w:szCs w:val="20"/>
                <w:u w:val="single"/>
              </w:rPr>
              <w:t>Externos</w:t>
            </w:r>
            <w:r>
              <w:rPr>
                <w:rFonts w:ascii="Arial" w:eastAsia="Arial" w:hAnsi="Arial" w:cs="Arial"/>
                <w:sz w:val="20"/>
                <w:szCs w:val="20"/>
              </w:rPr>
              <w:t>: Secretaría de Educación M/pal</w:t>
            </w:r>
          </w:p>
        </w:tc>
        <w:tc>
          <w:tcPr>
            <w:tcW w:w="5236" w:type="dxa"/>
            <w:gridSpan w:val="3"/>
          </w:tcPr>
          <w:p w14:paraId="3D8FB4AD" w14:textId="77777777" w:rsidR="00E63951" w:rsidRDefault="003A5519">
            <w:pPr>
              <w:jc w:val="both"/>
              <w:rPr>
                <w:rFonts w:ascii="Arial" w:eastAsia="Arial" w:hAnsi="Arial" w:cs="Arial"/>
                <w:sz w:val="20"/>
                <w:szCs w:val="20"/>
                <w:u w:val="single"/>
              </w:rPr>
            </w:pPr>
            <w:r>
              <w:rPr>
                <w:rFonts w:ascii="Arial" w:eastAsia="Arial" w:hAnsi="Arial" w:cs="Arial"/>
                <w:b/>
                <w:sz w:val="20"/>
                <w:szCs w:val="20"/>
                <w:u w:val="single"/>
              </w:rPr>
              <w:t>FACTORES CLAVES DE ÉXITO:</w:t>
            </w:r>
          </w:p>
          <w:p w14:paraId="4D132418"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 xml:space="preserve">Aceptación de la propuesta educativa por la comunidad </w:t>
            </w:r>
          </w:p>
          <w:p w14:paraId="725C7EFD"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Excelente imagen institucional</w:t>
            </w:r>
          </w:p>
          <w:p w14:paraId="61809AAE"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Comunicación clara y oportuna interna y externa</w:t>
            </w:r>
          </w:p>
          <w:p w14:paraId="1DBAFF46"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Oferta educativa adecuada para satisfacer las necesidades de los estudiantes y padres de familia.</w:t>
            </w:r>
          </w:p>
          <w:p w14:paraId="29DFCFC9"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Familias identificadas con la filosofía institucional.</w:t>
            </w:r>
          </w:p>
          <w:p w14:paraId="0A332412"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Entrega oportuna de la información de promoción de estudiantes.</w:t>
            </w:r>
          </w:p>
          <w:p w14:paraId="66FB760B"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Disposición del personal y recursos requeridos para la gestión del proceso</w:t>
            </w:r>
          </w:p>
          <w:p w14:paraId="57EC63FA"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Competencia del personal que participa en el proceso</w:t>
            </w:r>
          </w:p>
          <w:p w14:paraId="22C461D0"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Sistemas de información actualizados</w:t>
            </w:r>
          </w:p>
          <w:p w14:paraId="62E922EE" w14:textId="77777777" w:rsidR="00E63951" w:rsidRDefault="003A5519">
            <w:pPr>
              <w:numPr>
                <w:ilvl w:val="0"/>
                <w:numId w:val="10"/>
              </w:numPr>
              <w:pBdr>
                <w:top w:val="nil"/>
                <w:left w:val="nil"/>
                <w:bottom w:val="nil"/>
                <w:right w:val="nil"/>
                <w:between w:val="nil"/>
              </w:pBdr>
              <w:ind w:left="176" w:hanging="176"/>
              <w:jc w:val="both"/>
              <w:rPr>
                <w:color w:val="000000"/>
                <w:sz w:val="18"/>
                <w:szCs w:val="18"/>
              </w:rPr>
            </w:pPr>
            <w:r>
              <w:rPr>
                <w:rFonts w:ascii="Arial" w:eastAsia="Arial" w:hAnsi="Arial" w:cs="Arial"/>
                <w:color w:val="000000"/>
                <w:sz w:val="18"/>
                <w:szCs w:val="18"/>
              </w:rPr>
              <w:t>Equipos y redes en adecuado funcionamiento.</w:t>
            </w:r>
          </w:p>
        </w:tc>
      </w:tr>
      <w:tr w:rsidR="00E63951" w14:paraId="7F58CC27" w14:textId="77777777" w:rsidTr="00F34269">
        <w:trPr>
          <w:jc w:val="center"/>
        </w:trPr>
        <w:tc>
          <w:tcPr>
            <w:tcW w:w="1934" w:type="dxa"/>
            <w:vAlign w:val="center"/>
          </w:tcPr>
          <w:p w14:paraId="575300AA" w14:textId="77777777" w:rsidR="00E63951" w:rsidRDefault="003A5519">
            <w:pPr>
              <w:jc w:val="center"/>
              <w:rPr>
                <w:rFonts w:ascii="Arial" w:eastAsia="Arial" w:hAnsi="Arial" w:cs="Arial"/>
                <w:sz w:val="20"/>
                <w:szCs w:val="20"/>
              </w:rPr>
            </w:pPr>
            <w:r>
              <w:rPr>
                <w:rFonts w:ascii="Arial" w:eastAsia="Arial" w:hAnsi="Arial" w:cs="Arial"/>
                <w:b/>
                <w:sz w:val="20"/>
                <w:szCs w:val="20"/>
              </w:rPr>
              <w:t>PROVEEDORES</w:t>
            </w:r>
          </w:p>
        </w:tc>
        <w:tc>
          <w:tcPr>
            <w:tcW w:w="1813" w:type="dxa"/>
            <w:vAlign w:val="center"/>
          </w:tcPr>
          <w:p w14:paraId="264D6A74" w14:textId="77777777" w:rsidR="00E63951" w:rsidRDefault="003A5519">
            <w:pPr>
              <w:jc w:val="center"/>
              <w:rPr>
                <w:rFonts w:ascii="Arial" w:eastAsia="Arial" w:hAnsi="Arial" w:cs="Arial"/>
                <w:sz w:val="20"/>
                <w:szCs w:val="20"/>
              </w:rPr>
            </w:pPr>
            <w:r>
              <w:rPr>
                <w:rFonts w:ascii="Arial" w:eastAsia="Arial" w:hAnsi="Arial" w:cs="Arial"/>
                <w:b/>
                <w:sz w:val="20"/>
                <w:szCs w:val="20"/>
              </w:rPr>
              <w:t>ENTRADAS</w:t>
            </w:r>
          </w:p>
        </w:tc>
        <w:tc>
          <w:tcPr>
            <w:tcW w:w="3049" w:type="dxa"/>
            <w:gridSpan w:val="2"/>
            <w:vAlign w:val="center"/>
          </w:tcPr>
          <w:p w14:paraId="02F99ED0" w14:textId="77777777" w:rsidR="00E63951" w:rsidRDefault="003A5519">
            <w:pPr>
              <w:jc w:val="center"/>
              <w:rPr>
                <w:rFonts w:ascii="Arial" w:eastAsia="Arial" w:hAnsi="Arial" w:cs="Arial"/>
                <w:sz w:val="22"/>
                <w:szCs w:val="22"/>
              </w:rPr>
            </w:pPr>
            <w:r>
              <w:rPr>
                <w:rFonts w:ascii="Arial" w:eastAsia="Arial" w:hAnsi="Arial" w:cs="Arial"/>
                <w:b/>
                <w:sz w:val="20"/>
                <w:szCs w:val="20"/>
              </w:rPr>
              <w:t>ACTIVIDADES</w:t>
            </w:r>
          </w:p>
        </w:tc>
        <w:tc>
          <w:tcPr>
            <w:tcW w:w="1701" w:type="dxa"/>
            <w:vAlign w:val="center"/>
          </w:tcPr>
          <w:p w14:paraId="3D4E4DA8" w14:textId="77777777" w:rsidR="00E63951" w:rsidRDefault="003A5519">
            <w:pPr>
              <w:jc w:val="center"/>
              <w:rPr>
                <w:rFonts w:ascii="Arial" w:eastAsia="Arial" w:hAnsi="Arial" w:cs="Arial"/>
                <w:sz w:val="20"/>
                <w:szCs w:val="20"/>
              </w:rPr>
            </w:pPr>
            <w:r>
              <w:rPr>
                <w:rFonts w:ascii="Arial" w:eastAsia="Arial" w:hAnsi="Arial" w:cs="Arial"/>
                <w:b/>
                <w:sz w:val="20"/>
                <w:szCs w:val="20"/>
              </w:rPr>
              <w:t>SALIDAS</w:t>
            </w:r>
          </w:p>
        </w:tc>
        <w:tc>
          <w:tcPr>
            <w:tcW w:w="1693" w:type="dxa"/>
            <w:vAlign w:val="center"/>
          </w:tcPr>
          <w:p w14:paraId="0005F370" w14:textId="77777777" w:rsidR="00E63951" w:rsidRDefault="003A5519">
            <w:pPr>
              <w:jc w:val="center"/>
              <w:rPr>
                <w:rFonts w:ascii="Arial" w:eastAsia="Arial" w:hAnsi="Arial" w:cs="Arial"/>
                <w:sz w:val="20"/>
                <w:szCs w:val="20"/>
              </w:rPr>
            </w:pPr>
            <w:r>
              <w:rPr>
                <w:rFonts w:ascii="Arial" w:eastAsia="Arial" w:hAnsi="Arial" w:cs="Arial"/>
                <w:b/>
                <w:sz w:val="20"/>
                <w:szCs w:val="20"/>
              </w:rPr>
              <w:t>CLIENTES</w:t>
            </w:r>
          </w:p>
        </w:tc>
      </w:tr>
      <w:tr w:rsidR="00E63951" w14:paraId="2F4FEF8F" w14:textId="77777777" w:rsidTr="00F34269">
        <w:trPr>
          <w:trHeight w:val="523"/>
          <w:jc w:val="center"/>
        </w:trPr>
        <w:tc>
          <w:tcPr>
            <w:tcW w:w="1934" w:type="dxa"/>
          </w:tcPr>
          <w:p w14:paraId="0C9CE46A" w14:textId="77777777" w:rsidR="00E63951" w:rsidRDefault="003A5519">
            <w:pPr>
              <w:jc w:val="both"/>
              <w:rPr>
                <w:rFonts w:ascii="Arial" w:eastAsia="Arial" w:hAnsi="Arial" w:cs="Arial"/>
                <w:sz w:val="18"/>
                <w:szCs w:val="18"/>
              </w:rPr>
            </w:pPr>
            <w:r>
              <w:rPr>
                <w:rFonts w:ascii="Arial" w:eastAsia="Arial" w:hAnsi="Arial" w:cs="Arial"/>
                <w:sz w:val="18"/>
                <w:szCs w:val="18"/>
              </w:rPr>
              <w:t>Direccionamiento Estratégico</w:t>
            </w:r>
          </w:p>
          <w:p w14:paraId="79F37BAA" w14:textId="77777777" w:rsidR="00E63951" w:rsidRDefault="00E63951">
            <w:pPr>
              <w:jc w:val="both"/>
              <w:rPr>
                <w:rFonts w:ascii="Arial" w:eastAsia="Arial" w:hAnsi="Arial" w:cs="Arial"/>
                <w:sz w:val="18"/>
                <w:szCs w:val="18"/>
              </w:rPr>
            </w:pPr>
          </w:p>
          <w:p w14:paraId="0CDC1BB4" w14:textId="77777777" w:rsidR="00E63951" w:rsidRDefault="003A5519">
            <w:pPr>
              <w:jc w:val="both"/>
              <w:rPr>
                <w:rFonts w:ascii="Arial" w:eastAsia="Arial" w:hAnsi="Arial" w:cs="Arial"/>
                <w:sz w:val="18"/>
                <w:szCs w:val="18"/>
              </w:rPr>
            </w:pPr>
            <w:r>
              <w:rPr>
                <w:rFonts w:ascii="Arial" w:eastAsia="Arial" w:hAnsi="Arial" w:cs="Arial"/>
                <w:sz w:val="18"/>
                <w:szCs w:val="18"/>
              </w:rPr>
              <w:t>Formación Integral</w:t>
            </w:r>
          </w:p>
          <w:p w14:paraId="731F6E14" w14:textId="77777777" w:rsidR="00E63951" w:rsidRDefault="00E63951">
            <w:pPr>
              <w:jc w:val="both"/>
              <w:rPr>
                <w:rFonts w:ascii="Arial" w:eastAsia="Arial" w:hAnsi="Arial" w:cs="Arial"/>
                <w:sz w:val="18"/>
                <w:szCs w:val="18"/>
              </w:rPr>
            </w:pPr>
          </w:p>
          <w:p w14:paraId="17CEDD1E" w14:textId="77777777" w:rsidR="00E63951" w:rsidRDefault="00E63951">
            <w:pPr>
              <w:jc w:val="both"/>
              <w:rPr>
                <w:rFonts w:ascii="Arial" w:eastAsia="Arial" w:hAnsi="Arial" w:cs="Arial"/>
                <w:sz w:val="18"/>
                <w:szCs w:val="18"/>
              </w:rPr>
            </w:pPr>
          </w:p>
          <w:p w14:paraId="76059872" w14:textId="77777777" w:rsidR="00E63951" w:rsidRDefault="00E63951">
            <w:pPr>
              <w:jc w:val="both"/>
              <w:rPr>
                <w:rFonts w:ascii="Arial" w:eastAsia="Arial" w:hAnsi="Arial" w:cs="Arial"/>
                <w:sz w:val="18"/>
                <w:szCs w:val="18"/>
              </w:rPr>
            </w:pPr>
          </w:p>
          <w:p w14:paraId="4FB6315E" w14:textId="77777777" w:rsidR="00E63951" w:rsidRDefault="003A5519">
            <w:pPr>
              <w:jc w:val="both"/>
              <w:rPr>
                <w:rFonts w:ascii="Arial" w:eastAsia="Arial" w:hAnsi="Arial" w:cs="Arial"/>
                <w:sz w:val="18"/>
                <w:szCs w:val="18"/>
              </w:rPr>
            </w:pPr>
            <w:r>
              <w:rPr>
                <w:rFonts w:ascii="Arial" w:eastAsia="Arial" w:hAnsi="Arial" w:cs="Arial"/>
                <w:sz w:val="18"/>
                <w:szCs w:val="18"/>
              </w:rPr>
              <w:t xml:space="preserve">Comunidad </w:t>
            </w:r>
          </w:p>
          <w:p w14:paraId="1B90C8FB" w14:textId="77777777" w:rsidR="00E63951" w:rsidRDefault="00E63951">
            <w:pPr>
              <w:jc w:val="both"/>
              <w:rPr>
                <w:rFonts w:ascii="Arial" w:eastAsia="Arial" w:hAnsi="Arial" w:cs="Arial"/>
                <w:sz w:val="18"/>
                <w:szCs w:val="18"/>
              </w:rPr>
            </w:pPr>
          </w:p>
          <w:p w14:paraId="1C7AF2E4" w14:textId="77777777" w:rsidR="00E63951" w:rsidRDefault="00E63951">
            <w:pPr>
              <w:jc w:val="both"/>
              <w:rPr>
                <w:rFonts w:ascii="Arial" w:eastAsia="Arial" w:hAnsi="Arial" w:cs="Arial"/>
                <w:sz w:val="18"/>
                <w:szCs w:val="18"/>
              </w:rPr>
            </w:pPr>
          </w:p>
          <w:p w14:paraId="33C4E707" w14:textId="77777777" w:rsidR="00E63951" w:rsidRDefault="003A5519">
            <w:pPr>
              <w:jc w:val="both"/>
              <w:rPr>
                <w:rFonts w:ascii="Arial" w:eastAsia="Arial" w:hAnsi="Arial" w:cs="Arial"/>
                <w:sz w:val="18"/>
                <w:szCs w:val="18"/>
              </w:rPr>
            </w:pPr>
            <w:r>
              <w:rPr>
                <w:rFonts w:ascii="Arial" w:eastAsia="Arial" w:hAnsi="Arial" w:cs="Arial"/>
                <w:sz w:val="18"/>
                <w:szCs w:val="18"/>
              </w:rPr>
              <w:t>Secretaria de Educación Municipal</w:t>
            </w:r>
          </w:p>
          <w:p w14:paraId="23DFB4FC" w14:textId="77777777" w:rsidR="00E63951" w:rsidRDefault="00E63951">
            <w:pPr>
              <w:jc w:val="both"/>
              <w:rPr>
                <w:rFonts w:ascii="Arial" w:eastAsia="Arial" w:hAnsi="Arial" w:cs="Arial"/>
                <w:sz w:val="18"/>
                <w:szCs w:val="18"/>
              </w:rPr>
            </w:pPr>
          </w:p>
        </w:tc>
        <w:tc>
          <w:tcPr>
            <w:tcW w:w="1813" w:type="dxa"/>
          </w:tcPr>
          <w:p w14:paraId="582EFF49"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 xml:space="preserve">Disponibilidad de cupos y </w:t>
            </w:r>
          </w:p>
          <w:p w14:paraId="1E048843" w14:textId="77777777" w:rsidR="00E63951" w:rsidRDefault="003A5519">
            <w:pPr>
              <w:pBdr>
                <w:top w:val="nil"/>
                <w:left w:val="nil"/>
                <w:bottom w:val="nil"/>
                <w:right w:val="nil"/>
                <w:between w:val="nil"/>
              </w:pBdr>
              <w:ind w:left="293"/>
              <w:rPr>
                <w:rFonts w:ascii="Arial" w:eastAsia="Arial" w:hAnsi="Arial" w:cs="Arial"/>
                <w:color w:val="000000"/>
                <w:sz w:val="20"/>
                <w:szCs w:val="20"/>
              </w:rPr>
            </w:pPr>
            <w:r>
              <w:rPr>
                <w:rFonts w:ascii="Arial" w:eastAsia="Arial" w:hAnsi="Arial" w:cs="Arial"/>
                <w:color w:val="000000"/>
                <w:sz w:val="20"/>
                <w:szCs w:val="20"/>
              </w:rPr>
              <w:t>Horizonte institucional</w:t>
            </w:r>
          </w:p>
          <w:p w14:paraId="2EEC25AB" w14:textId="77777777" w:rsidR="00E63951" w:rsidRDefault="00E63951">
            <w:pPr>
              <w:rPr>
                <w:rFonts w:ascii="Arial" w:eastAsia="Arial" w:hAnsi="Arial" w:cs="Arial"/>
                <w:sz w:val="20"/>
                <w:szCs w:val="20"/>
              </w:rPr>
            </w:pPr>
          </w:p>
          <w:p w14:paraId="346DD4DB"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Promoción de estudiantes</w:t>
            </w:r>
          </w:p>
          <w:p w14:paraId="748BB730" w14:textId="77777777" w:rsidR="00E63951" w:rsidRDefault="00E63951">
            <w:pPr>
              <w:pBdr>
                <w:top w:val="nil"/>
                <w:left w:val="nil"/>
                <w:bottom w:val="nil"/>
                <w:right w:val="nil"/>
                <w:between w:val="nil"/>
              </w:pBdr>
              <w:ind w:left="317"/>
              <w:rPr>
                <w:rFonts w:ascii="Arial" w:eastAsia="Arial" w:hAnsi="Arial" w:cs="Arial"/>
                <w:color w:val="000000"/>
                <w:sz w:val="20"/>
                <w:szCs w:val="20"/>
              </w:rPr>
            </w:pPr>
          </w:p>
          <w:p w14:paraId="2EFFA047"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 xml:space="preserve">Listado estudiantes con diagnóstico de </w:t>
            </w:r>
            <w:r>
              <w:rPr>
                <w:rFonts w:ascii="Arial" w:eastAsia="Arial" w:hAnsi="Arial" w:cs="Arial"/>
                <w:color w:val="000000"/>
                <w:sz w:val="20"/>
                <w:szCs w:val="20"/>
              </w:rPr>
              <w:lastRenderedPageBreak/>
              <w:t>discapacidad y talento</w:t>
            </w:r>
          </w:p>
          <w:p w14:paraId="1FB496BE" w14:textId="77777777" w:rsidR="00E63951" w:rsidRDefault="00E63951">
            <w:pPr>
              <w:pBdr>
                <w:top w:val="nil"/>
                <w:left w:val="nil"/>
                <w:bottom w:val="nil"/>
                <w:right w:val="nil"/>
                <w:between w:val="nil"/>
              </w:pBdr>
              <w:ind w:left="708"/>
              <w:rPr>
                <w:rFonts w:ascii="Arial" w:eastAsia="Arial" w:hAnsi="Arial" w:cs="Arial"/>
                <w:color w:val="000000"/>
                <w:sz w:val="20"/>
                <w:szCs w:val="20"/>
              </w:rPr>
            </w:pPr>
          </w:p>
          <w:p w14:paraId="6E07AD6B"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 xml:space="preserve">Necesidad de cupos o tramites </w:t>
            </w:r>
          </w:p>
          <w:p w14:paraId="3794DD21" w14:textId="77777777" w:rsidR="00E63951" w:rsidRDefault="00E63951">
            <w:pPr>
              <w:pBdr>
                <w:top w:val="nil"/>
                <w:left w:val="nil"/>
                <w:bottom w:val="nil"/>
                <w:right w:val="nil"/>
                <w:between w:val="nil"/>
              </w:pBdr>
              <w:ind w:left="708"/>
              <w:rPr>
                <w:rFonts w:ascii="Arial" w:eastAsia="Arial" w:hAnsi="Arial" w:cs="Arial"/>
                <w:color w:val="000000"/>
                <w:sz w:val="20"/>
                <w:szCs w:val="20"/>
              </w:rPr>
            </w:pPr>
          </w:p>
          <w:p w14:paraId="64F40D2F"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Lineamientos para la matrícula y registro en línea</w:t>
            </w:r>
          </w:p>
          <w:p w14:paraId="01AAA7E2" w14:textId="77777777" w:rsidR="00E63951" w:rsidRDefault="00E63951">
            <w:pPr>
              <w:pBdr>
                <w:top w:val="nil"/>
                <w:left w:val="nil"/>
                <w:bottom w:val="nil"/>
                <w:right w:val="nil"/>
                <w:between w:val="nil"/>
              </w:pBdr>
              <w:ind w:left="708"/>
              <w:rPr>
                <w:rFonts w:ascii="Arial" w:eastAsia="Arial" w:hAnsi="Arial" w:cs="Arial"/>
                <w:color w:val="000000"/>
                <w:sz w:val="20"/>
                <w:szCs w:val="20"/>
              </w:rPr>
            </w:pPr>
          </w:p>
          <w:p w14:paraId="0AF73A7C" w14:textId="77777777" w:rsidR="00E63951" w:rsidRDefault="003A5519">
            <w:pPr>
              <w:numPr>
                <w:ilvl w:val="0"/>
                <w:numId w:val="12"/>
              </w:numPr>
              <w:pBdr>
                <w:top w:val="nil"/>
                <w:left w:val="nil"/>
                <w:bottom w:val="nil"/>
                <w:right w:val="nil"/>
                <w:between w:val="nil"/>
              </w:pBdr>
              <w:ind w:left="317" w:hanging="283"/>
              <w:rPr>
                <w:rFonts w:ascii="Arial" w:eastAsia="Arial" w:hAnsi="Arial" w:cs="Arial"/>
                <w:color w:val="000000"/>
                <w:sz w:val="20"/>
                <w:szCs w:val="20"/>
              </w:rPr>
            </w:pPr>
            <w:r>
              <w:rPr>
                <w:rFonts w:ascii="Arial" w:eastAsia="Arial" w:hAnsi="Arial" w:cs="Arial"/>
                <w:color w:val="000000"/>
                <w:sz w:val="20"/>
                <w:szCs w:val="20"/>
              </w:rPr>
              <w:t>Normas municipales e institucionales</w:t>
            </w:r>
          </w:p>
        </w:tc>
        <w:tc>
          <w:tcPr>
            <w:tcW w:w="3049" w:type="dxa"/>
            <w:gridSpan w:val="2"/>
          </w:tcPr>
          <w:p w14:paraId="498B4F10" w14:textId="77777777" w:rsidR="00E63951" w:rsidRDefault="00E63951">
            <w:pPr>
              <w:jc w:val="both"/>
              <w:rPr>
                <w:sz w:val="22"/>
                <w:szCs w:val="22"/>
              </w:rPr>
            </w:pPr>
          </w:p>
          <w:p w14:paraId="0064E323" w14:textId="77777777" w:rsidR="00E63951" w:rsidRDefault="003A5519">
            <w:pPr>
              <w:jc w:val="center"/>
              <w:rPr>
                <w:sz w:val="20"/>
                <w:szCs w:val="20"/>
              </w:rPr>
            </w:pPr>
            <w:r>
              <w:rPr>
                <w:b/>
                <w:sz w:val="20"/>
                <w:szCs w:val="20"/>
              </w:rPr>
              <w:t>ACTIVIDADES</w:t>
            </w:r>
          </w:p>
          <w:p w14:paraId="396A6119"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b/>
                <w:sz w:val="20"/>
                <w:szCs w:val="20"/>
              </w:rPr>
              <w:t>P</w:t>
            </w:r>
            <w:r>
              <w:rPr>
                <w:rFonts w:ascii="Arial" w:eastAsia="Arial" w:hAnsi="Arial" w:cs="Arial"/>
                <w:sz w:val="20"/>
                <w:szCs w:val="20"/>
              </w:rPr>
              <w:t xml:space="preserve"> – Establecer cronograma de registro y matricula,</w:t>
            </w:r>
          </w:p>
          <w:p w14:paraId="411BDC7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Definir proyección de cupos</w:t>
            </w:r>
          </w:p>
          <w:p w14:paraId="64E4B38A" w14:textId="77777777" w:rsidR="00E63951" w:rsidRDefault="00E63951">
            <w:pPr>
              <w:tabs>
                <w:tab w:val="left" w:pos="34"/>
              </w:tabs>
              <w:spacing w:after="40"/>
              <w:ind w:left="176" w:hanging="176"/>
              <w:jc w:val="both"/>
              <w:rPr>
                <w:rFonts w:ascii="Arial" w:eastAsia="Arial" w:hAnsi="Arial" w:cs="Arial"/>
                <w:sz w:val="20"/>
                <w:szCs w:val="20"/>
              </w:rPr>
            </w:pPr>
          </w:p>
          <w:p w14:paraId="34C8A2D4" w14:textId="77777777" w:rsidR="00E63951" w:rsidRDefault="003A5519">
            <w:pPr>
              <w:tabs>
                <w:tab w:val="left" w:pos="34"/>
              </w:tabs>
              <w:spacing w:after="40"/>
              <w:ind w:left="176" w:hanging="176"/>
              <w:jc w:val="both"/>
              <w:rPr>
                <w:rFonts w:ascii="Arial" w:eastAsia="Arial" w:hAnsi="Arial" w:cs="Arial"/>
                <w:sz w:val="20"/>
                <w:szCs w:val="20"/>
              </w:rPr>
            </w:pPr>
            <w:r>
              <w:rPr>
                <w:rFonts w:ascii="Arial" w:eastAsia="Arial" w:hAnsi="Arial" w:cs="Arial"/>
                <w:b/>
                <w:sz w:val="20"/>
                <w:szCs w:val="20"/>
              </w:rPr>
              <w:t>H</w:t>
            </w:r>
            <w:r>
              <w:rPr>
                <w:rFonts w:ascii="Arial" w:eastAsia="Arial" w:hAnsi="Arial" w:cs="Arial"/>
                <w:sz w:val="20"/>
                <w:szCs w:val="20"/>
              </w:rPr>
              <w:t xml:space="preserve"> –</w:t>
            </w:r>
          </w:p>
          <w:p w14:paraId="101B75DC"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Establecer cronograma de registro y matricula</w:t>
            </w:r>
          </w:p>
          <w:p w14:paraId="08854068" w14:textId="77777777" w:rsidR="00E63951" w:rsidRDefault="00E63951">
            <w:pPr>
              <w:tabs>
                <w:tab w:val="left" w:pos="2025"/>
                <w:tab w:val="right" w:pos="3581"/>
              </w:tabs>
              <w:rPr>
                <w:rFonts w:ascii="Arial" w:eastAsia="Arial" w:hAnsi="Arial" w:cs="Arial"/>
                <w:sz w:val="20"/>
                <w:szCs w:val="20"/>
              </w:rPr>
            </w:pPr>
          </w:p>
          <w:p w14:paraId="7B04943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Definir proyección de cupos</w:t>
            </w:r>
          </w:p>
          <w:p w14:paraId="79B627C3"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lastRenderedPageBreak/>
              <w:t>Proceso de inscripción estudiantes nuevos</w:t>
            </w:r>
          </w:p>
          <w:p w14:paraId="5C206FBB"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Asignar cupos de estudiantes nuevos</w:t>
            </w:r>
          </w:p>
          <w:p w14:paraId="636B3791" w14:textId="77777777" w:rsidR="00E63951" w:rsidRDefault="00E63951">
            <w:pPr>
              <w:tabs>
                <w:tab w:val="left" w:pos="2025"/>
                <w:tab w:val="right" w:pos="3581"/>
              </w:tabs>
              <w:rPr>
                <w:rFonts w:ascii="Arial" w:eastAsia="Arial" w:hAnsi="Arial" w:cs="Arial"/>
                <w:sz w:val="20"/>
                <w:szCs w:val="20"/>
              </w:rPr>
            </w:pPr>
          </w:p>
          <w:p w14:paraId="233F9F54"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Publicación lista estudiantes nuevos</w:t>
            </w:r>
          </w:p>
          <w:p w14:paraId="5AD01156" w14:textId="77777777" w:rsidR="00E63951" w:rsidRDefault="00E63951">
            <w:pPr>
              <w:tabs>
                <w:tab w:val="left" w:pos="2025"/>
                <w:tab w:val="right" w:pos="3581"/>
              </w:tabs>
              <w:rPr>
                <w:rFonts w:ascii="Arial" w:eastAsia="Arial" w:hAnsi="Arial" w:cs="Arial"/>
                <w:sz w:val="20"/>
                <w:szCs w:val="20"/>
              </w:rPr>
            </w:pPr>
          </w:p>
          <w:p w14:paraId="7B35F67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Entrega de requisitos matricula a estudiantes nuevos y activos</w:t>
            </w:r>
          </w:p>
          <w:p w14:paraId="603C43F6" w14:textId="77777777" w:rsidR="00E63951" w:rsidRDefault="00E63951">
            <w:pPr>
              <w:tabs>
                <w:tab w:val="left" w:pos="2025"/>
                <w:tab w:val="right" w:pos="3581"/>
              </w:tabs>
              <w:rPr>
                <w:rFonts w:ascii="Arial" w:eastAsia="Arial" w:hAnsi="Arial" w:cs="Arial"/>
                <w:sz w:val="20"/>
                <w:szCs w:val="20"/>
              </w:rPr>
            </w:pPr>
          </w:p>
          <w:p w14:paraId="03081867"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Digitalizar la documentación de los estudiantes matriculados.</w:t>
            </w:r>
          </w:p>
          <w:p w14:paraId="689CC756" w14:textId="77777777" w:rsidR="00E63951" w:rsidRDefault="00E63951">
            <w:pPr>
              <w:tabs>
                <w:tab w:val="left" w:pos="2025"/>
                <w:tab w:val="right" w:pos="3581"/>
              </w:tabs>
              <w:rPr>
                <w:rFonts w:ascii="Arial" w:eastAsia="Arial" w:hAnsi="Arial" w:cs="Arial"/>
                <w:sz w:val="20"/>
                <w:szCs w:val="20"/>
              </w:rPr>
            </w:pPr>
          </w:p>
          <w:p w14:paraId="6198169E"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Registro de matrícula estudiantes nuevos y activos en el sistema académico interno</w:t>
            </w:r>
          </w:p>
          <w:p w14:paraId="22A89D37" w14:textId="77777777" w:rsidR="00E63951" w:rsidRDefault="00E63951">
            <w:pPr>
              <w:tabs>
                <w:tab w:val="left" w:pos="2025"/>
                <w:tab w:val="right" w:pos="3581"/>
              </w:tabs>
              <w:rPr>
                <w:rFonts w:ascii="Arial" w:eastAsia="Arial" w:hAnsi="Arial" w:cs="Arial"/>
                <w:sz w:val="20"/>
                <w:szCs w:val="20"/>
              </w:rPr>
            </w:pPr>
          </w:p>
          <w:p w14:paraId="39A41D73"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Registro de matrícula de estudiantes nuevos en el SIMAT</w:t>
            </w:r>
          </w:p>
          <w:p w14:paraId="680A8FC7" w14:textId="77777777" w:rsidR="00E63951" w:rsidRDefault="00E63951">
            <w:pPr>
              <w:tabs>
                <w:tab w:val="left" w:pos="2025"/>
                <w:tab w:val="right" w:pos="3581"/>
              </w:tabs>
              <w:rPr>
                <w:rFonts w:ascii="Arial" w:eastAsia="Arial" w:hAnsi="Arial" w:cs="Arial"/>
                <w:sz w:val="20"/>
                <w:szCs w:val="20"/>
              </w:rPr>
            </w:pPr>
          </w:p>
          <w:p w14:paraId="783ABEAC"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Clasificación de estudiantes</w:t>
            </w:r>
          </w:p>
          <w:p w14:paraId="00B1D695"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por grados y tiraje de planillas por grupos</w:t>
            </w:r>
          </w:p>
          <w:p w14:paraId="4181BC9D" w14:textId="77777777" w:rsidR="00E63951" w:rsidRDefault="00E63951">
            <w:pPr>
              <w:tabs>
                <w:tab w:val="left" w:pos="2025"/>
                <w:tab w:val="right" w:pos="3581"/>
              </w:tabs>
              <w:rPr>
                <w:rFonts w:ascii="Arial" w:eastAsia="Arial" w:hAnsi="Arial" w:cs="Arial"/>
                <w:sz w:val="20"/>
                <w:szCs w:val="20"/>
              </w:rPr>
            </w:pPr>
          </w:p>
          <w:p w14:paraId="292DAC8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Sistematización de la Asignación académica</w:t>
            </w:r>
          </w:p>
          <w:p w14:paraId="583F8B28" w14:textId="77777777" w:rsidR="00E63951" w:rsidRDefault="00E63951">
            <w:pPr>
              <w:tabs>
                <w:tab w:val="left" w:pos="2025"/>
                <w:tab w:val="right" w:pos="3581"/>
              </w:tabs>
              <w:rPr>
                <w:rFonts w:ascii="Arial" w:eastAsia="Arial" w:hAnsi="Arial" w:cs="Arial"/>
                <w:sz w:val="20"/>
                <w:szCs w:val="20"/>
              </w:rPr>
            </w:pPr>
          </w:p>
          <w:p w14:paraId="18CA6383"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Descarga y envío a correos de docentes de los boletines académicos</w:t>
            </w:r>
          </w:p>
          <w:p w14:paraId="2758543C" w14:textId="77777777" w:rsidR="00E63951" w:rsidRDefault="00E63951">
            <w:pPr>
              <w:tabs>
                <w:tab w:val="left" w:pos="2025"/>
                <w:tab w:val="right" w:pos="3581"/>
              </w:tabs>
              <w:rPr>
                <w:rFonts w:ascii="Arial" w:eastAsia="Arial" w:hAnsi="Arial" w:cs="Arial"/>
                <w:sz w:val="20"/>
                <w:szCs w:val="20"/>
              </w:rPr>
            </w:pPr>
          </w:p>
          <w:p w14:paraId="02A44BC1"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Diligenciamiento de libros reglamentarios, matrícula y calificaciones</w:t>
            </w:r>
          </w:p>
          <w:p w14:paraId="73FAE94D" w14:textId="77777777" w:rsidR="00E63951" w:rsidRDefault="00E63951">
            <w:pPr>
              <w:tabs>
                <w:tab w:val="left" w:pos="2025"/>
                <w:tab w:val="right" w:pos="3581"/>
              </w:tabs>
              <w:rPr>
                <w:rFonts w:ascii="Arial" w:eastAsia="Arial" w:hAnsi="Arial" w:cs="Arial"/>
                <w:sz w:val="20"/>
                <w:szCs w:val="20"/>
              </w:rPr>
            </w:pPr>
          </w:p>
          <w:p w14:paraId="7BD52608"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Cancelación de estudiantes matriculados o desertores</w:t>
            </w:r>
          </w:p>
          <w:p w14:paraId="3B2109CD" w14:textId="77777777" w:rsidR="00E63951" w:rsidRDefault="00E63951">
            <w:pPr>
              <w:tabs>
                <w:tab w:val="left" w:pos="2025"/>
                <w:tab w:val="right" w:pos="3581"/>
              </w:tabs>
              <w:rPr>
                <w:rFonts w:ascii="Arial" w:eastAsia="Arial" w:hAnsi="Arial" w:cs="Arial"/>
                <w:sz w:val="20"/>
                <w:szCs w:val="20"/>
              </w:rPr>
            </w:pPr>
          </w:p>
          <w:p w14:paraId="7D81D1EA"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Control documentación de matricula</w:t>
            </w:r>
          </w:p>
          <w:p w14:paraId="785EF30B" w14:textId="77777777" w:rsidR="00E63951" w:rsidRDefault="00E63951">
            <w:pPr>
              <w:tabs>
                <w:tab w:val="left" w:pos="2025"/>
                <w:tab w:val="right" w:pos="3581"/>
              </w:tabs>
              <w:rPr>
                <w:rFonts w:ascii="Arial" w:eastAsia="Arial" w:hAnsi="Arial" w:cs="Arial"/>
                <w:sz w:val="20"/>
                <w:szCs w:val="20"/>
              </w:rPr>
            </w:pPr>
          </w:p>
          <w:p w14:paraId="6D9EE2B5"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Entrega de certificados, constancias, actas de grado y diplomas.</w:t>
            </w:r>
          </w:p>
          <w:p w14:paraId="036C2162" w14:textId="77777777" w:rsidR="00E63951" w:rsidRDefault="00E63951">
            <w:pPr>
              <w:tabs>
                <w:tab w:val="left" w:pos="2025"/>
                <w:tab w:val="right" w:pos="3581"/>
              </w:tabs>
              <w:rPr>
                <w:rFonts w:ascii="Arial" w:eastAsia="Arial" w:hAnsi="Arial" w:cs="Arial"/>
                <w:sz w:val="20"/>
                <w:szCs w:val="20"/>
              </w:rPr>
            </w:pPr>
          </w:p>
          <w:p w14:paraId="6649682B" w14:textId="77777777" w:rsidR="00E63951" w:rsidRDefault="003A5519">
            <w:pPr>
              <w:rPr>
                <w:rFonts w:ascii="Arial" w:eastAsia="Arial" w:hAnsi="Arial" w:cs="Arial"/>
                <w:sz w:val="20"/>
                <w:szCs w:val="20"/>
              </w:rPr>
            </w:pPr>
            <w:r>
              <w:rPr>
                <w:rFonts w:ascii="Arial" w:eastAsia="Arial" w:hAnsi="Arial" w:cs="Arial"/>
                <w:sz w:val="20"/>
                <w:szCs w:val="20"/>
              </w:rPr>
              <w:t>Actualizar la información de los estudiantes con NEE y barreras de aprendizaje</w:t>
            </w:r>
          </w:p>
          <w:p w14:paraId="292E22F9" w14:textId="77777777" w:rsidR="00E63951" w:rsidRDefault="00E63951">
            <w:pPr>
              <w:tabs>
                <w:tab w:val="left" w:pos="2025"/>
                <w:tab w:val="right" w:pos="3581"/>
              </w:tabs>
              <w:rPr>
                <w:rFonts w:ascii="Arial" w:eastAsia="Arial" w:hAnsi="Arial" w:cs="Arial"/>
                <w:sz w:val="20"/>
                <w:szCs w:val="20"/>
              </w:rPr>
            </w:pPr>
          </w:p>
          <w:p w14:paraId="6A006CC4" w14:textId="77777777" w:rsidR="00E63951" w:rsidRDefault="003A5519">
            <w:pPr>
              <w:tabs>
                <w:tab w:val="left" w:pos="34"/>
              </w:tabs>
              <w:spacing w:after="40"/>
              <w:ind w:left="176" w:hanging="176"/>
              <w:jc w:val="both"/>
              <w:rPr>
                <w:rFonts w:ascii="Arial" w:eastAsia="Arial" w:hAnsi="Arial" w:cs="Arial"/>
                <w:sz w:val="20"/>
                <w:szCs w:val="20"/>
              </w:rPr>
            </w:pPr>
            <w:r>
              <w:rPr>
                <w:rFonts w:ascii="Arial" w:eastAsia="Arial" w:hAnsi="Arial" w:cs="Arial"/>
                <w:b/>
                <w:sz w:val="20"/>
                <w:szCs w:val="20"/>
              </w:rPr>
              <w:t>V</w:t>
            </w:r>
            <w:r>
              <w:rPr>
                <w:rFonts w:ascii="Arial" w:eastAsia="Arial" w:hAnsi="Arial" w:cs="Arial"/>
                <w:sz w:val="20"/>
                <w:szCs w:val="20"/>
              </w:rPr>
              <w:t xml:space="preserve"> –</w:t>
            </w:r>
          </w:p>
          <w:p w14:paraId="2D5991E4" w14:textId="77777777" w:rsidR="00E63951" w:rsidRDefault="003A5519">
            <w:pPr>
              <w:tabs>
                <w:tab w:val="left" w:pos="2025"/>
                <w:tab w:val="right" w:pos="3581"/>
              </w:tabs>
              <w:rPr>
                <w:rFonts w:ascii="Arial" w:eastAsia="Arial" w:hAnsi="Arial" w:cs="Arial"/>
                <w:sz w:val="20"/>
                <w:szCs w:val="20"/>
              </w:rPr>
            </w:pPr>
            <w:r>
              <w:rPr>
                <w:rFonts w:ascii="Arial" w:eastAsia="Arial" w:hAnsi="Arial" w:cs="Arial"/>
                <w:sz w:val="20"/>
                <w:szCs w:val="20"/>
              </w:rPr>
              <w:t>Recepción y revisión de documentación de alumnos nuevos y activos</w:t>
            </w:r>
          </w:p>
          <w:p w14:paraId="603EA6E0" w14:textId="77777777" w:rsidR="00E63951" w:rsidRDefault="003A5519">
            <w:pPr>
              <w:tabs>
                <w:tab w:val="left" w:pos="0"/>
              </w:tabs>
              <w:spacing w:after="40"/>
              <w:ind w:left="-54" w:firstLine="53"/>
              <w:jc w:val="both"/>
              <w:rPr>
                <w:rFonts w:ascii="Arial" w:eastAsia="Arial" w:hAnsi="Arial" w:cs="Arial"/>
                <w:sz w:val="20"/>
                <w:szCs w:val="20"/>
              </w:rPr>
            </w:pPr>
            <w:r>
              <w:rPr>
                <w:rFonts w:ascii="Arial" w:eastAsia="Arial" w:hAnsi="Arial" w:cs="Arial"/>
                <w:sz w:val="20"/>
                <w:szCs w:val="20"/>
              </w:rPr>
              <w:t>Controlar las salidas no conformes</w:t>
            </w:r>
          </w:p>
          <w:p w14:paraId="5E94D16A" w14:textId="77777777" w:rsidR="00E63951" w:rsidRDefault="003A5519">
            <w:pPr>
              <w:tabs>
                <w:tab w:val="left" w:pos="34"/>
              </w:tabs>
              <w:spacing w:after="40"/>
              <w:ind w:left="176" w:hanging="176"/>
              <w:jc w:val="both"/>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 xml:space="preserve"> – </w:t>
            </w:r>
          </w:p>
          <w:p w14:paraId="4BDCBF9B" w14:textId="05019246" w:rsidR="00E63951" w:rsidRDefault="003A5519" w:rsidP="00F34269">
            <w:pPr>
              <w:tabs>
                <w:tab w:val="left" w:pos="2025"/>
                <w:tab w:val="right" w:pos="3581"/>
              </w:tabs>
              <w:rPr>
                <w:rFonts w:ascii="Arial" w:eastAsia="Arial" w:hAnsi="Arial" w:cs="Arial"/>
                <w:sz w:val="20"/>
                <w:szCs w:val="20"/>
              </w:rPr>
            </w:pPr>
            <w:r>
              <w:rPr>
                <w:rFonts w:ascii="Arial" w:eastAsia="Arial" w:hAnsi="Arial" w:cs="Arial"/>
                <w:sz w:val="20"/>
                <w:szCs w:val="20"/>
              </w:rPr>
              <w:t xml:space="preserve">Mejorar gestión registro y matricula </w:t>
            </w:r>
          </w:p>
          <w:p w14:paraId="285544F3" w14:textId="6A42D69F" w:rsidR="00F34269" w:rsidRDefault="00F34269" w:rsidP="00F34269">
            <w:pPr>
              <w:tabs>
                <w:tab w:val="left" w:pos="2025"/>
                <w:tab w:val="right" w:pos="3581"/>
              </w:tabs>
              <w:rPr>
                <w:rFonts w:ascii="Arial" w:eastAsia="Arial" w:hAnsi="Arial" w:cs="Arial"/>
                <w:sz w:val="20"/>
                <w:szCs w:val="20"/>
              </w:rPr>
            </w:pPr>
          </w:p>
          <w:p w14:paraId="21308262" w14:textId="5D069D4D" w:rsidR="00F34269" w:rsidRDefault="00F34269" w:rsidP="00F34269">
            <w:pPr>
              <w:tabs>
                <w:tab w:val="left" w:pos="2025"/>
                <w:tab w:val="right" w:pos="3581"/>
              </w:tabs>
              <w:rPr>
                <w:rFonts w:ascii="Arial" w:eastAsia="Arial" w:hAnsi="Arial" w:cs="Arial"/>
                <w:sz w:val="20"/>
                <w:szCs w:val="20"/>
              </w:rPr>
            </w:pPr>
          </w:p>
          <w:p w14:paraId="61CD798C" w14:textId="77777777" w:rsidR="00F34269" w:rsidRDefault="00F34269" w:rsidP="00F34269">
            <w:pPr>
              <w:tabs>
                <w:tab w:val="left" w:pos="2025"/>
                <w:tab w:val="right" w:pos="3581"/>
              </w:tabs>
              <w:rPr>
                <w:rFonts w:ascii="Arial" w:eastAsia="Arial" w:hAnsi="Arial" w:cs="Arial"/>
                <w:sz w:val="20"/>
                <w:szCs w:val="20"/>
              </w:rPr>
            </w:pPr>
          </w:p>
          <w:p w14:paraId="4B382EBE" w14:textId="3CACCA61" w:rsidR="00F34269" w:rsidRPr="00F34269" w:rsidRDefault="00F34269" w:rsidP="00F34269">
            <w:pPr>
              <w:tabs>
                <w:tab w:val="left" w:pos="2025"/>
                <w:tab w:val="right" w:pos="3581"/>
              </w:tabs>
              <w:rPr>
                <w:rFonts w:ascii="Arial" w:eastAsia="Arial" w:hAnsi="Arial" w:cs="Arial"/>
                <w:sz w:val="20"/>
                <w:szCs w:val="20"/>
              </w:rPr>
            </w:pPr>
          </w:p>
        </w:tc>
        <w:tc>
          <w:tcPr>
            <w:tcW w:w="1701" w:type="dxa"/>
          </w:tcPr>
          <w:p w14:paraId="4566032B" w14:textId="77777777" w:rsidR="00E63951" w:rsidRDefault="003A5519">
            <w:pPr>
              <w:rPr>
                <w:rFonts w:ascii="Arial" w:eastAsia="Arial" w:hAnsi="Arial" w:cs="Arial"/>
                <w:sz w:val="20"/>
                <w:szCs w:val="20"/>
              </w:rPr>
            </w:pPr>
            <w:r>
              <w:rPr>
                <w:rFonts w:ascii="Arial" w:eastAsia="Arial" w:hAnsi="Arial" w:cs="Arial"/>
                <w:sz w:val="20"/>
                <w:szCs w:val="20"/>
              </w:rPr>
              <w:lastRenderedPageBreak/>
              <w:t>Estudiante matriculado.</w:t>
            </w:r>
          </w:p>
          <w:p w14:paraId="759461C8" w14:textId="77777777" w:rsidR="00E63951" w:rsidRDefault="00E63951">
            <w:pPr>
              <w:rPr>
                <w:rFonts w:ascii="Arial" w:eastAsia="Arial" w:hAnsi="Arial" w:cs="Arial"/>
                <w:sz w:val="20"/>
                <w:szCs w:val="20"/>
              </w:rPr>
            </w:pPr>
          </w:p>
          <w:p w14:paraId="58783BB4" w14:textId="77777777" w:rsidR="00E63951" w:rsidRDefault="003A5519">
            <w:pPr>
              <w:rPr>
                <w:rFonts w:ascii="Arial" w:eastAsia="Arial" w:hAnsi="Arial" w:cs="Arial"/>
                <w:sz w:val="20"/>
                <w:szCs w:val="20"/>
              </w:rPr>
            </w:pPr>
            <w:r>
              <w:rPr>
                <w:rFonts w:ascii="Arial" w:eastAsia="Arial" w:hAnsi="Arial" w:cs="Arial"/>
                <w:sz w:val="20"/>
                <w:szCs w:val="20"/>
              </w:rPr>
              <w:t>Planillas por grupo.</w:t>
            </w:r>
          </w:p>
          <w:p w14:paraId="17974096" w14:textId="77777777" w:rsidR="00E63951" w:rsidRDefault="00E63951">
            <w:pPr>
              <w:rPr>
                <w:rFonts w:ascii="Arial" w:eastAsia="Arial" w:hAnsi="Arial" w:cs="Arial"/>
                <w:sz w:val="20"/>
                <w:szCs w:val="20"/>
              </w:rPr>
            </w:pPr>
          </w:p>
          <w:p w14:paraId="209565F4" w14:textId="77777777" w:rsidR="00E63951" w:rsidRDefault="003A5519">
            <w:pPr>
              <w:rPr>
                <w:rFonts w:ascii="Arial" w:eastAsia="Arial" w:hAnsi="Arial" w:cs="Arial"/>
                <w:sz w:val="20"/>
                <w:szCs w:val="20"/>
              </w:rPr>
            </w:pPr>
            <w:r>
              <w:rPr>
                <w:rFonts w:ascii="Arial" w:eastAsia="Arial" w:hAnsi="Arial" w:cs="Arial"/>
                <w:sz w:val="20"/>
                <w:szCs w:val="20"/>
              </w:rPr>
              <w:t>Proyección de cupos</w:t>
            </w:r>
          </w:p>
          <w:p w14:paraId="1E75029B" w14:textId="77777777" w:rsidR="00E63951" w:rsidRDefault="003A5519">
            <w:pPr>
              <w:rPr>
                <w:rFonts w:ascii="Arial" w:eastAsia="Arial" w:hAnsi="Arial" w:cs="Arial"/>
                <w:sz w:val="20"/>
                <w:szCs w:val="20"/>
              </w:rPr>
            </w:pPr>
            <w:r>
              <w:rPr>
                <w:rFonts w:ascii="Arial" w:eastAsia="Arial" w:hAnsi="Arial" w:cs="Arial"/>
                <w:sz w:val="20"/>
                <w:szCs w:val="20"/>
              </w:rPr>
              <w:t>Informe deserción escolar.</w:t>
            </w:r>
          </w:p>
          <w:p w14:paraId="09F1BA4C" w14:textId="77777777" w:rsidR="00E63951" w:rsidRDefault="00E63951"/>
          <w:p w14:paraId="19849BC0" w14:textId="77777777" w:rsidR="00E63951" w:rsidRDefault="003A5519">
            <w:pPr>
              <w:rPr>
                <w:rFonts w:ascii="Arial" w:eastAsia="Arial" w:hAnsi="Arial" w:cs="Arial"/>
                <w:sz w:val="20"/>
                <w:szCs w:val="20"/>
              </w:rPr>
            </w:pPr>
            <w:r>
              <w:rPr>
                <w:rFonts w:ascii="Arial" w:eastAsia="Arial" w:hAnsi="Arial" w:cs="Arial"/>
                <w:sz w:val="20"/>
                <w:szCs w:val="20"/>
              </w:rPr>
              <w:lastRenderedPageBreak/>
              <w:t>Matrícula en línea SIMAT</w:t>
            </w:r>
          </w:p>
          <w:p w14:paraId="0F57D9B0" w14:textId="77777777" w:rsidR="00E63951" w:rsidRDefault="00E63951">
            <w:pPr>
              <w:rPr>
                <w:rFonts w:ascii="Arial" w:eastAsia="Arial" w:hAnsi="Arial" w:cs="Arial"/>
                <w:sz w:val="20"/>
                <w:szCs w:val="20"/>
              </w:rPr>
            </w:pPr>
          </w:p>
          <w:p w14:paraId="3846EC9C" w14:textId="77777777" w:rsidR="00E63951" w:rsidRDefault="003A5519">
            <w:pPr>
              <w:rPr>
                <w:rFonts w:ascii="Arial" w:eastAsia="Arial" w:hAnsi="Arial" w:cs="Arial"/>
                <w:sz w:val="20"/>
                <w:szCs w:val="20"/>
              </w:rPr>
            </w:pPr>
            <w:r>
              <w:rPr>
                <w:rFonts w:ascii="Arial" w:eastAsia="Arial" w:hAnsi="Arial" w:cs="Arial"/>
                <w:sz w:val="20"/>
                <w:szCs w:val="20"/>
              </w:rPr>
              <w:t>Acciones de mejoramiento</w:t>
            </w:r>
          </w:p>
          <w:p w14:paraId="13EFF4F1" w14:textId="77777777" w:rsidR="00E63951" w:rsidRDefault="00E63951">
            <w:pPr>
              <w:rPr>
                <w:rFonts w:ascii="Arial" w:eastAsia="Arial" w:hAnsi="Arial" w:cs="Arial"/>
                <w:sz w:val="20"/>
                <w:szCs w:val="20"/>
              </w:rPr>
            </w:pPr>
          </w:p>
          <w:p w14:paraId="779473F9" w14:textId="77777777" w:rsidR="00E63951" w:rsidRDefault="003A5519">
            <w:pPr>
              <w:rPr>
                <w:rFonts w:ascii="Arial" w:eastAsia="Arial" w:hAnsi="Arial" w:cs="Arial"/>
                <w:sz w:val="20"/>
                <w:szCs w:val="20"/>
              </w:rPr>
            </w:pPr>
            <w:r>
              <w:rPr>
                <w:rFonts w:ascii="Arial" w:eastAsia="Arial" w:hAnsi="Arial" w:cs="Arial"/>
                <w:sz w:val="20"/>
                <w:szCs w:val="20"/>
              </w:rPr>
              <w:t>Informe general sobre calendario académico,</w:t>
            </w:r>
          </w:p>
          <w:p w14:paraId="15322107" w14:textId="77777777" w:rsidR="00E63951" w:rsidRDefault="003A5519">
            <w:pPr>
              <w:rPr>
                <w:rFonts w:ascii="Arial" w:eastAsia="Arial" w:hAnsi="Arial" w:cs="Arial"/>
                <w:sz w:val="20"/>
                <w:szCs w:val="20"/>
              </w:rPr>
            </w:pPr>
            <w:r>
              <w:rPr>
                <w:rFonts w:ascii="Arial" w:eastAsia="Arial" w:hAnsi="Arial" w:cs="Arial"/>
                <w:sz w:val="20"/>
                <w:szCs w:val="20"/>
              </w:rPr>
              <w:t>formulario de inscripción, certificados, boletines, actas de grado, diplomas</w:t>
            </w:r>
          </w:p>
          <w:p w14:paraId="3F29CFE7" w14:textId="77777777" w:rsidR="00E63951" w:rsidRDefault="00E63951">
            <w:pPr>
              <w:rPr>
                <w:rFonts w:ascii="Arial" w:eastAsia="Arial" w:hAnsi="Arial" w:cs="Arial"/>
                <w:sz w:val="20"/>
                <w:szCs w:val="20"/>
              </w:rPr>
            </w:pPr>
          </w:p>
          <w:p w14:paraId="421999E6" w14:textId="77777777" w:rsidR="00E63951" w:rsidRDefault="003A5519">
            <w:pPr>
              <w:jc w:val="both"/>
              <w:rPr>
                <w:rFonts w:ascii="Arial" w:eastAsia="Arial" w:hAnsi="Arial" w:cs="Arial"/>
                <w:sz w:val="18"/>
                <w:szCs w:val="18"/>
              </w:rPr>
            </w:pPr>
            <w:r>
              <w:rPr>
                <w:rFonts w:ascii="Arial" w:eastAsia="Arial" w:hAnsi="Arial" w:cs="Arial"/>
                <w:sz w:val="20"/>
                <w:szCs w:val="20"/>
              </w:rPr>
              <w:t>Listado de estudiantes matriculados</w:t>
            </w:r>
          </w:p>
        </w:tc>
        <w:tc>
          <w:tcPr>
            <w:tcW w:w="1693" w:type="dxa"/>
          </w:tcPr>
          <w:p w14:paraId="6B31E33F" w14:textId="77777777" w:rsidR="00E63951" w:rsidRDefault="003A5519">
            <w:pPr>
              <w:jc w:val="both"/>
              <w:rPr>
                <w:rFonts w:ascii="Arial" w:eastAsia="Arial" w:hAnsi="Arial" w:cs="Arial"/>
                <w:sz w:val="18"/>
                <w:szCs w:val="18"/>
              </w:rPr>
            </w:pPr>
            <w:r>
              <w:rPr>
                <w:rFonts w:ascii="Arial" w:eastAsia="Arial" w:hAnsi="Arial" w:cs="Arial"/>
                <w:sz w:val="18"/>
                <w:szCs w:val="18"/>
              </w:rPr>
              <w:lastRenderedPageBreak/>
              <w:t xml:space="preserve">Formación Integral </w:t>
            </w:r>
          </w:p>
          <w:p w14:paraId="73E7C7CB" w14:textId="77777777" w:rsidR="00E63951" w:rsidRDefault="003A5519">
            <w:pPr>
              <w:jc w:val="both"/>
              <w:rPr>
                <w:rFonts w:ascii="Arial" w:eastAsia="Arial" w:hAnsi="Arial" w:cs="Arial"/>
                <w:sz w:val="18"/>
                <w:szCs w:val="18"/>
              </w:rPr>
            </w:pPr>
            <w:r>
              <w:rPr>
                <w:rFonts w:ascii="Arial" w:eastAsia="Arial" w:hAnsi="Arial" w:cs="Arial"/>
                <w:sz w:val="18"/>
                <w:szCs w:val="18"/>
              </w:rPr>
              <w:t>Todos los procesos del SGC</w:t>
            </w:r>
          </w:p>
          <w:p w14:paraId="1DE8A3C5" w14:textId="77777777" w:rsidR="00E63951" w:rsidRDefault="003A5519">
            <w:pPr>
              <w:jc w:val="both"/>
              <w:rPr>
                <w:rFonts w:ascii="Arial" w:eastAsia="Arial" w:hAnsi="Arial" w:cs="Arial"/>
                <w:sz w:val="18"/>
                <w:szCs w:val="18"/>
              </w:rPr>
            </w:pPr>
            <w:r>
              <w:rPr>
                <w:rFonts w:ascii="Arial" w:eastAsia="Arial" w:hAnsi="Arial" w:cs="Arial"/>
                <w:sz w:val="18"/>
                <w:szCs w:val="18"/>
              </w:rPr>
              <w:t>Padres de familia /estudiantes</w:t>
            </w:r>
          </w:p>
          <w:p w14:paraId="00DF7B23" w14:textId="77777777" w:rsidR="00E63951" w:rsidRDefault="00E63951">
            <w:pPr>
              <w:jc w:val="both"/>
              <w:rPr>
                <w:rFonts w:ascii="Arial" w:eastAsia="Arial" w:hAnsi="Arial" w:cs="Arial"/>
                <w:sz w:val="18"/>
                <w:szCs w:val="18"/>
              </w:rPr>
            </w:pPr>
          </w:p>
          <w:p w14:paraId="18839488" w14:textId="77777777" w:rsidR="00E63951" w:rsidRDefault="003A5519">
            <w:pPr>
              <w:jc w:val="both"/>
              <w:rPr>
                <w:rFonts w:ascii="Arial" w:eastAsia="Arial" w:hAnsi="Arial" w:cs="Arial"/>
                <w:sz w:val="18"/>
                <w:szCs w:val="18"/>
              </w:rPr>
            </w:pPr>
            <w:r>
              <w:rPr>
                <w:rFonts w:ascii="Arial" w:eastAsia="Arial" w:hAnsi="Arial" w:cs="Arial"/>
                <w:sz w:val="18"/>
                <w:szCs w:val="18"/>
              </w:rPr>
              <w:t>Secretaría de Educación Municipal</w:t>
            </w:r>
          </w:p>
          <w:p w14:paraId="0AE5DC55" w14:textId="77777777" w:rsidR="00E63951" w:rsidRDefault="00E63951">
            <w:pPr>
              <w:jc w:val="both"/>
              <w:rPr>
                <w:rFonts w:ascii="Arial" w:eastAsia="Arial" w:hAnsi="Arial" w:cs="Arial"/>
                <w:sz w:val="18"/>
                <w:szCs w:val="18"/>
              </w:rPr>
            </w:pPr>
          </w:p>
          <w:p w14:paraId="2F426D54" w14:textId="77777777" w:rsidR="00E63951" w:rsidRDefault="00E63951">
            <w:pPr>
              <w:jc w:val="both"/>
              <w:rPr>
                <w:rFonts w:ascii="Arial" w:eastAsia="Arial" w:hAnsi="Arial" w:cs="Arial"/>
                <w:sz w:val="18"/>
                <w:szCs w:val="18"/>
              </w:rPr>
            </w:pPr>
          </w:p>
          <w:p w14:paraId="2268F371" w14:textId="77777777" w:rsidR="00E63951" w:rsidRDefault="003A5519">
            <w:pPr>
              <w:jc w:val="both"/>
              <w:rPr>
                <w:rFonts w:ascii="Arial" w:eastAsia="Arial" w:hAnsi="Arial" w:cs="Arial"/>
                <w:sz w:val="18"/>
                <w:szCs w:val="18"/>
              </w:rPr>
            </w:pPr>
            <w:r>
              <w:rPr>
                <w:rFonts w:ascii="Arial" w:eastAsia="Arial" w:hAnsi="Arial" w:cs="Arial"/>
                <w:sz w:val="18"/>
                <w:szCs w:val="18"/>
              </w:rPr>
              <w:t>MEN- Otras Entidades</w:t>
            </w:r>
          </w:p>
        </w:tc>
      </w:tr>
      <w:tr w:rsidR="00E63951" w14:paraId="538682ED" w14:textId="77777777" w:rsidTr="00F34269">
        <w:trPr>
          <w:jc w:val="center"/>
        </w:trPr>
        <w:tc>
          <w:tcPr>
            <w:tcW w:w="1934" w:type="dxa"/>
          </w:tcPr>
          <w:p w14:paraId="28A6174E" w14:textId="77777777" w:rsidR="00E63951" w:rsidRDefault="003A5519">
            <w:pPr>
              <w:jc w:val="center"/>
              <w:rPr>
                <w:rFonts w:ascii="Arial" w:eastAsia="Arial" w:hAnsi="Arial" w:cs="Arial"/>
                <w:sz w:val="20"/>
                <w:szCs w:val="20"/>
              </w:rPr>
            </w:pPr>
            <w:r>
              <w:rPr>
                <w:rFonts w:ascii="Arial" w:eastAsia="Arial" w:hAnsi="Arial" w:cs="Arial"/>
                <w:b/>
                <w:sz w:val="20"/>
                <w:szCs w:val="20"/>
              </w:rPr>
              <w:lastRenderedPageBreak/>
              <w:t>RECURSOS</w:t>
            </w:r>
          </w:p>
        </w:tc>
        <w:tc>
          <w:tcPr>
            <w:tcW w:w="1813" w:type="dxa"/>
          </w:tcPr>
          <w:p w14:paraId="06D8DF12" w14:textId="77777777" w:rsidR="00E63951" w:rsidRDefault="003A5519">
            <w:pPr>
              <w:jc w:val="center"/>
              <w:rPr>
                <w:rFonts w:ascii="Arial" w:eastAsia="Arial" w:hAnsi="Arial" w:cs="Arial"/>
                <w:sz w:val="20"/>
                <w:szCs w:val="20"/>
              </w:rPr>
            </w:pPr>
            <w:r>
              <w:rPr>
                <w:rFonts w:ascii="Arial" w:eastAsia="Arial" w:hAnsi="Arial" w:cs="Arial"/>
                <w:b/>
                <w:sz w:val="20"/>
                <w:szCs w:val="20"/>
              </w:rPr>
              <w:t>REQUISITOS</w:t>
            </w:r>
          </w:p>
        </w:tc>
        <w:tc>
          <w:tcPr>
            <w:tcW w:w="3049" w:type="dxa"/>
            <w:gridSpan w:val="2"/>
          </w:tcPr>
          <w:p w14:paraId="48F27B8F" w14:textId="77777777" w:rsidR="00E63951" w:rsidRDefault="003A5519">
            <w:pPr>
              <w:jc w:val="center"/>
              <w:rPr>
                <w:rFonts w:ascii="Arial" w:eastAsia="Arial" w:hAnsi="Arial" w:cs="Arial"/>
                <w:sz w:val="20"/>
                <w:szCs w:val="20"/>
              </w:rPr>
            </w:pPr>
            <w:r>
              <w:rPr>
                <w:rFonts w:ascii="Arial" w:eastAsia="Arial" w:hAnsi="Arial" w:cs="Arial"/>
                <w:b/>
                <w:sz w:val="20"/>
                <w:szCs w:val="20"/>
              </w:rPr>
              <w:t>CONTROLES</w:t>
            </w:r>
          </w:p>
        </w:tc>
        <w:tc>
          <w:tcPr>
            <w:tcW w:w="1701" w:type="dxa"/>
          </w:tcPr>
          <w:p w14:paraId="197B001F" w14:textId="77777777" w:rsidR="00E63951" w:rsidRDefault="003A5519">
            <w:pPr>
              <w:jc w:val="center"/>
              <w:rPr>
                <w:rFonts w:ascii="Arial" w:eastAsia="Arial" w:hAnsi="Arial" w:cs="Arial"/>
                <w:sz w:val="20"/>
                <w:szCs w:val="20"/>
              </w:rPr>
            </w:pPr>
            <w:r>
              <w:rPr>
                <w:rFonts w:ascii="Arial" w:eastAsia="Arial" w:hAnsi="Arial" w:cs="Arial"/>
                <w:b/>
                <w:sz w:val="20"/>
                <w:szCs w:val="20"/>
              </w:rPr>
              <w:t>DOCUMENTOS</w:t>
            </w:r>
          </w:p>
        </w:tc>
        <w:tc>
          <w:tcPr>
            <w:tcW w:w="1693" w:type="dxa"/>
          </w:tcPr>
          <w:p w14:paraId="1EC054EB" w14:textId="77777777" w:rsidR="00E63951" w:rsidRDefault="003A5519">
            <w:pPr>
              <w:jc w:val="center"/>
              <w:rPr>
                <w:rFonts w:ascii="Arial" w:eastAsia="Arial" w:hAnsi="Arial" w:cs="Arial"/>
                <w:sz w:val="20"/>
                <w:szCs w:val="20"/>
              </w:rPr>
            </w:pPr>
            <w:r>
              <w:rPr>
                <w:rFonts w:ascii="Arial" w:eastAsia="Arial" w:hAnsi="Arial" w:cs="Arial"/>
                <w:b/>
                <w:sz w:val="20"/>
                <w:szCs w:val="20"/>
              </w:rPr>
              <w:t>REGISTROS</w:t>
            </w:r>
          </w:p>
        </w:tc>
      </w:tr>
      <w:tr w:rsidR="00E63951" w14:paraId="59625E27" w14:textId="77777777" w:rsidTr="00F34269">
        <w:trPr>
          <w:trHeight w:val="3518"/>
          <w:jc w:val="center"/>
        </w:trPr>
        <w:tc>
          <w:tcPr>
            <w:tcW w:w="1934" w:type="dxa"/>
          </w:tcPr>
          <w:p w14:paraId="6A59A9D8" w14:textId="77777777" w:rsidR="00E63951" w:rsidRDefault="003A5519">
            <w:pPr>
              <w:spacing w:after="120"/>
              <w:jc w:val="both"/>
              <w:rPr>
                <w:rFonts w:ascii="Arial" w:eastAsia="Arial" w:hAnsi="Arial" w:cs="Arial"/>
                <w:sz w:val="18"/>
                <w:szCs w:val="18"/>
              </w:rPr>
            </w:pPr>
            <w:r>
              <w:rPr>
                <w:rFonts w:ascii="Arial" w:eastAsia="Arial" w:hAnsi="Arial" w:cs="Arial"/>
                <w:i/>
                <w:sz w:val="18"/>
                <w:szCs w:val="18"/>
              </w:rPr>
              <w:t>-Humanos</w:t>
            </w:r>
            <w:r>
              <w:rPr>
                <w:rFonts w:ascii="Arial" w:eastAsia="Arial" w:hAnsi="Arial" w:cs="Arial"/>
                <w:sz w:val="18"/>
                <w:szCs w:val="18"/>
              </w:rPr>
              <w:t>: Participantes</w:t>
            </w:r>
          </w:p>
          <w:p w14:paraId="0CD5A4F4" w14:textId="77777777" w:rsidR="00E63951" w:rsidRDefault="003A5519">
            <w:pPr>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i/>
                <w:color w:val="000000"/>
                <w:sz w:val="18"/>
                <w:szCs w:val="18"/>
              </w:rPr>
              <w:t>-Tecnológico</w:t>
            </w:r>
            <w:r>
              <w:rPr>
                <w:rFonts w:ascii="Arial" w:eastAsia="Arial" w:hAnsi="Arial" w:cs="Arial"/>
                <w:color w:val="000000"/>
                <w:sz w:val="18"/>
                <w:szCs w:val="18"/>
              </w:rPr>
              <w:t>: Equipo de cómputo, Office, Servicio de Internet, sistemas de información (SIMAT/MASTER 2000)</w:t>
            </w:r>
          </w:p>
          <w:p w14:paraId="7B25E42D" w14:textId="77777777" w:rsidR="00E63951" w:rsidRDefault="003A5519">
            <w:pPr>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i/>
                <w:color w:val="000000"/>
                <w:sz w:val="18"/>
                <w:szCs w:val="18"/>
              </w:rPr>
              <w:t>Físico</w:t>
            </w:r>
            <w:r>
              <w:rPr>
                <w:rFonts w:ascii="Arial" w:eastAsia="Arial" w:hAnsi="Arial" w:cs="Arial"/>
                <w:color w:val="000000"/>
                <w:sz w:val="18"/>
                <w:szCs w:val="18"/>
              </w:rPr>
              <w:t>: Oficina, muebles, archivador, papelería, carpetas, carteleras.</w:t>
            </w:r>
          </w:p>
          <w:p w14:paraId="77AF93BF" w14:textId="77777777" w:rsidR="00E63951" w:rsidRDefault="00E63951">
            <w:pPr>
              <w:spacing w:after="120"/>
              <w:rPr>
                <w:rFonts w:ascii="Arial" w:eastAsia="Arial" w:hAnsi="Arial" w:cs="Arial"/>
                <w:sz w:val="18"/>
                <w:szCs w:val="18"/>
              </w:rPr>
            </w:pPr>
          </w:p>
        </w:tc>
        <w:tc>
          <w:tcPr>
            <w:tcW w:w="1813" w:type="dxa"/>
          </w:tcPr>
          <w:p w14:paraId="25C3FAE7" w14:textId="77777777" w:rsidR="00E63951" w:rsidRDefault="003A5519">
            <w:pPr>
              <w:rPr>
                <w:rFonts w:ascii="Arial" w:eastAsia="Arial" w:hAnsi="Arial" w:cs="Arial"/>
                <w:sz w:val="20"/>
                <w:szCs w:val="20"/>
              </w:rPr>
            </w:pPr>
            <w:r>
              <w:rPr>
                <w:rFonts w:ascii="Arial" w:eastAsia="Arial" w:hAnsi="Arial" w:cs="Arial"/>
                <w:sz w:val="20"/>
                <w:szCs w:val="20"/>
              </w:rPr>
              <w:t>Ley: Decreto 1075, título 3, capítulo 1, sección 3, articulo 2.3.3.1.3.3</w:t>
            </w:r>
          </w:p>
          <w:p w14:paraId="6A7D34C6" w14:textId="77777777" w:rsidR="00E63951" w:rsidRDefault="00E63951">
            <w:pPr>
              <w:rPr>
                <w:rFonts w:ascii="Arial" w:eastAsia="Arial" w:hAnsi="Arial" w:cs="Arial"/>
                <w:sz w:val="20"/>
                <w:szCs w:val="20"/>
              </w:rPr>
            </w:pPr>
          </w:p>
          <w:p w14:paraId="605E8D5C" w14:textId="77777777" w:rsidR="00E63951" w:rsidRDefault="003A5519">
            <w:pPr>
              <w:rPr>
                <w:rFonts w:ascii="Arial" w:eastAsia="Arial" w:hAnsi="Arial" w:cs="Arial"/>
                <w:sz w:val="20"/>
                <w:szCs w:val="20"/>
              </w:rPr>
            </w:pPr>
            <w:r>
              <w:rPr>
                <w:rFonts w:ascii="Arial" w:eastAsia="Arial" w:hAnsi="Arial" w:cs="Arial"/>
                <w:sz w:val="20"/>
                <w:szCs w:val="20"/>
              </w:rPr>
              <w:t>Decreto 1075 de 2015 capítulo 2 educación preescolar.</w:t>
            </w:r>
          </w:p>
          <w:p w14:paraId="2661DECF" w14:textId="77777777" w:rsidR="00E63951" w:rsidRDefault="00E63951">
            <w:pPr>
              <w:rPr>
                <w:rFonts w:ascii="Arial" w:eastAsia="Arial" w:hAnsi="Arial" w:cs="Arial"/>
                <w:sz w:val="20"/>
                <w:szCs w:val="20"/>
              </w:rPr>
            </w:pPr>
          </w:p>
          <w:p w14:paraId="13AD839E" w14:textId="77777777" w:rsidR="00E63951" w:rsidRDefault="003A5519">
            <w:pPr>
              <w:rPr>
                <w:rFonts w:ascii="Arial" w:eastAsia="Arial" w:hAnsi="Arial" w:cs="Arial"/>
                <w:sz w:val="20"/>
                <w:szCs w:val="20"/>
              </w:rPr>
            </w:pPr>
            <w:r>
              <w:rPr>
                <w:rFonts w:ascii="Arial" w:eastAsia="Arial" w:hAnsi="Arial" w:cs="Arial"/>
                <w:sz w:val="20"/>
                <w:szCs w:val="20"/>
              </w:rPr>
              <w:t>Resolución 7797 de 2015.</w:t>
            </w:r>
          </w:p>
          <w:p w14:paraId="029F04C4" w14:textId="77777777" w:rsidR="00E63951" w:rsidRDefault="00E63951">
            <w:pPr>
              <w:rPr>
                <w:rFonts w:ascii="Arial" w:eastAsia="Arial" w:hAnsi="Arial" w:cs="Arial"/>
                <w:sz w:val="20"/>
                <w:szCs w:val="20"/>
              </w:rPr>
            </w:pPr>
          </w:p>
          <w:p w14:paraId="298687CE" w14:textId="77777777" w:rsidR="00E63951" w:rsidRDefault="003A5519">
            <w:pPr>
              <w:rPr>
                <w:rFonts w:ascii="Arial" w:eastAsia="Arial" w:hAnsi="Arial" w:cs="Arial"/>
                <w:sz w:val="20"/>
                <w:szCs w:val="20"/>
              </w:rPr>
            </w:pPr>
            <w:r>
              <w:rPr>
                <w:rFonts w:ascii="Arial" w:eastAsia="Arial" w:hAnsi="Arial" w:cs="Arial"/>
                <w:sz w:val="20"/>
                <w:szCs w:val="20"/>
              </w:rPr>
              <w:t>Ley 594 del 2000 (Ley general de archivo)</w:t>
            </w:r>
          </w:p>
          <w:p w14:paraId="2914B0F2" w14:textId="77777777" w:rsidR="00E63951" w:rsidRDefault="00E63951">
            <w:pPr>
              <w:rPr>
                <w:rFonts w:ascii="Arial" w:eastAsia="Arial" w:hAnsi="Arial" w:cs="Arial"/>
                <w:sz w:val="20"/>
                <w:szCs w:val="20"/>
              </w:rPr>
            </w:pPr>
          </w:p>
          <w:p w14:paraId="19D50CDB" w14:textId="77777777" w:rsidR="00E63951" w:rsidRDefault="003A5519">
            <w:pPr>
              <w:rPr>
                <w:rFonts w:ascii="Arial" w:eastAsia="Arial" w:hAnsi="Arial" w:cs="Arial"/>
                <w:sz w:val="20"/>
                <w:szCs w:val="20"/>
              </w:rPr>
            </w:pPr>
            <w:r>
              <w:rPr>
                <w:rFonts w:ascii="Arial" w:eastAsia="Arial" w:hAnsi="Arial" w:cs="Arial"/>
                <w:sz w:val="20"/>
                <w:szCs w:val="20"/>
              </w:rPr>
              <w:t>Cartilla 1. Proceso de matrícula</w:t>
            </w:r>
          </w:p>
          <w:p w14:paraId="1D5AF857" w14:textId="77777777" w:rsidR="00E63951" w:rsidRDefault="00E63951">
            <w:pPr>
              <w:rPr>
                <w:rFonts w:ascii="Arial" w:eastAsia="Arial" w:hAnsi="Arial" w:cs="Arial"/>
                <w:sz w:val="20"/>
                <w:szCs w:val="20"/>
              </w:rPr>
            </w:pPr>
          </w:p>
          <w:p w14:paraId="45F5DFB9" w14:textId="77777777" w:rsidR="00E63951" w:rsidRDefault="003A5519">
            <w:pPr>
              <w:rPr>
                <w:rFonts w:ascii="Arial" w:eastAsia="Arial" w:hAnsi="Arial" w:cs="Arial"/>
                <w:sz w:val="20"/>
                <w:szCs w:val="20"/>
              </w:rPr>
            </w:pPr>
            <w:r>
              <w:rPr>
                <w:rFonts w:ascii="Arial" w:eastAsia="Arial" w:hAnsi="Arial" w:cs="Arial"/>
                <w:sz w:val="20"/>
                <w:szCs w:val="20"/>
              </w:rPr>
              <w:t>Decreto 1860, Título 3, Sección 2, Art. 2.3.3.1.2.3</w:t>
            </w:r>
          </w:p>
          <w:p w14:paraId="049485F1" w14:textId="77777777" w:rsidR="00E63951" w:rsidRDefault="00E63951">
            <w:pPr>
              <w:jc w:val="both"/>
              <w:rPr>
                <w:rFonts w:ascii="Arial" w:eastAsia="Arial" w:hAnsi="Arial" w:cs="Arial"/>
                <w:sz w:val="20"/>
                <w:szCs w:val="20"/>
              </w:rPr>
            </w:pPr>
          </w:p>
          <w:p w14:paraId="50E317D6" w14:textId="77777777" w:rsidR="00E63951" w:rsidRDefault="00E63951">
            <w:pPr>
              <w:jc w:val="both"/>
              <w:rPr>
                <w:rFonts w:ascii="Arial" w:eastAsia="Arial" w:hAnsi="Arial" w:cs="Arial"/>
                <w:sz w:val="20"/>
                <w:szCs w:val="20"/>
              </w:rPr>
            </w:pPr>
          </w:p>
          <w:p w14:paraId="331649CE" w14:textId="77777777" w:rsidR="00E63951" w:rsidRDefault="003A5519">
            <w:r>
              <w:rPr>
                <w:b/>
              </w:rPr>
              <w:t>REQUISITOS DE NORMA:</w:t>
            </w:r>
          </w:p>
          <w:p w14:paraId="791A2E3D" w14:textId="77777777" w:rsidR="00E63951" w:rsidRDefault="003A5519">
            <w:pPr>
              <w:rPr>
                <w:rFonts w:ascii="Arial" w:eastAsia="Arial" w:hAnsi="Arial" w:cs="Arial"/>
                <w:sz w:val="20"/>
                <w:szCs w:val="20"/>
              </w:rPr>
            </w:pPr>
            <w:r>
              <w:rPr>
                <w:rFonts w:ascii="Arial" w:eastAsia="Arial" w:hAnsi="Arial" w:cs="Arial"/>
                <w:sz w:val="20"/>
                <w:szCs w:val="20"/>
              </w:rPr>
              <w:t>ISO 21001:2018</w:t>
            </w:r>
          </w:p>
          <w:p w14:paraId="7C6CC228" w14:textId="77777777" w:rsidR="00E63951" w:rsidRDefault="003A5519">
            <w:pPr>
              <w:rPr>
                <w:rFonts w:ascii="Arial" w:eastAsia="Arial" w:hAnsi="Arial" w:cs="Arial"/>
                <w:sz w:val="20"/>
                <w:szCs w:val="20"/>
              </w:rPr>
            </w:pPr>
            <w:r>
              <w:rPr>
                <w:rFonts w:ascii="Arial" w:eastAsia="Arial" w:hAnsi="Arial" w:cs="Arial"/>
                <w:sz w:val="20"/>
                <w:szCs w:val="20"/>
              </w:rPr>
              <w:t>Numerales: 4, 5, 6.1,6.2, 6.3, 7.4, 7.5, 8.1, 8.5.1.2, 9 y 10</w:t>
            </w:r>
          </w:p>
          <w:p w14:paraId="73617D3A" w14:textId="77777777" w:rsidR="00E63951" w:rsidRDefault="00E63951">
            <w:pPr>
              <w:rPr>
                <w:rFonts w:ascii="Arial" w:eastAsia="Arial" w:hAnsi="Arial" w:cs="Arial"/>
                <w:sz w:val="18"/>
                <w:szCs w:val="18"/>
              </w:rPr>
            </w:pPr>
          </w:p>
        </w:tc>
        <w:tc>
          <w:tcPr>
            <w:tcW w:w="3049" w:type="dxa"/>
            <w:gridSpan w:val="2"/>
          </w:tcPr>
          <w:p w14:paraId="7E0E0E48" w14:textId="77777777" w:rsidR="00E63951" w:rsidRDefault="003A5519">
            <w:pPr>
              <w:rPr>
                <w:rFonts w:ascii="Arial" w:eastAsia="Arial" w:hAnsi="Arial" w:cs="Arial"/>
                <w:sz w:val="20"/>
                <w:szCs w:val="20"/>
              </w:rPr>
            </w:pPr>
            <w:r>
              <w:rPr>
                <w:rFonts w:ascii="Arial" w:eastAsia="Arial" w:hAnsi="Arial" w:cs="Arial"/>
                <w:sz w:val="20"/>
                <w:szCs w:val="20"/>
              </w:rPr>
              <w:lastRenderedPageBreak/>
              <w:t>Al adecuado diligenciamiento de la ficha de matrícula.</w:t>
            </w:r>
          </w:p>
          <w:p w14:paraId="7C46D5DE" w14:textId="77777777" w:rsidR="00E63951" w:rsidRDefault="003A5519">
            <w:pPr>
              <w:rPr>
                <w:rFonts w:ascii="Arial" w:eastAsia="Arial" w:hAnsi="Arial" w:cs="Arial"/>
                <w:sz w:val="20"/>
                <w:szCs w:val="20"/>
              </w:rPr>
            </w:pPr>
            <w:r>
              <w:rPr>
                <w:rFonts w:ascii="Arial" w:eastAsia="Arial" w:hAnsi="Arial" w:cs="Arial"/>
                <w:sz w:val="20"/>
                <w:szCs w:val="20"/>
              </w:rPr>
              <w:t>A la disponibilidad de cupos</w:t>
            </w:r>
          </w:p>
          <w:p w14:paraId="44878D46" w14:textId="77777777" w:rsidR="00E63951" w:rsidRDefault="003A5519">
            <w:pPr>
              <w:rPr>
                <w:rFonts w:ascii="Arial" w:eastAsia="Arial" w:hAnsi="Arial" w:cs="Arial"/>
                <w:sz w:val="20"/>
                <w:szCs w:val="20"/>
              </w:rPr>
            </w:pPr>
            <w:r>
              <w:rPr>
                <w:rFonts w:ascii="Arial" w:eastAsia="Arial" w:hAnsi="Arial" w:cs="Arial"/>
                <w:sz w:val="20"/>
                <w:szCs w:val="20"/>
              </w:rPr>
              <w:t>A la entrega de documentación para la matrícula y su custodia</w:t>
            </w:r>
          </w:p>
          <w:p w14:paraId="1F43985D" w14:textId="77777777" w:rsidR="00E63951" w:rsidRDefault="003A5519">
            <w:pPr>
              <w:rPr>
                <w:rFonts w:ascii="Arial" w:eastAsia="Arial" w:hAnsi="Arial" w:cs="Arial"/>
                <w:sz w:val="20"/>
                <w:szCs w:val="20"/>
              </w:rPr>
            </w:pPr>
            <w:r>
              <w:rPr>
                <w:rFonts w:ascii="Arial" w:eastAsia="Arial" w:hAnsi="Arial" w:cs="Arial"/>
                <w:sz w:val="20"/>
                <w:szCs w:val="20"/>
              </w:rPr>
              <w:t>Correcta definición y cumplimiento del cronograma del proceso frente a las actividades.</w:t>
            </w:r>
          </w:p>
          <w:p w14:paraId="7F38EAC4" w14:textId="77777777" w:rsidR="00E63951" w:rsidRDefault="003A5519">
            <w:pPr>
              <w:rPr>
                <w:rFonts w:ascii="Arial" w:eastAsia="Arial" w:hAnsi="Arial" w:cs="Arial"/>
                <w:sz w:val="20"/>
                <w:szCs w:val="20"/>
              </w:rPr>
            </w:pPr>
            <w:r>
              <w:rPr>
                <w:rFonts w:ascii="Arial" w:eastAsia="Arial" w:hAnsi="Arial" w:cs="Arial"/>
                <w:sz w:val="20"/>
                <w:szCs w:val="20"/>
              </w:rPr>
              <w:t>Cumplimiento de las condiciones del servicio de acuerdo con los requisitos legales de la Institución.</w:t>
            </w:r>
          </w:p>
          <w:p w14:paraId="4593703E" w14:textId="77777777" w:rsidR="00E63951" w:rsidRDefault="003A5519">
            <w:pPr>
              <w:rPr>
                <w:rFonts w:ascii="Arial" w:eastAsia="Arial" w:hAnsi="Arial" w:cs="Arial"/>
                <w:sz w:val="20"/>
                <w:szCs w:val="20"/>
              </w:rPr>
            </w:pPr>
            <w:r>
              <w:rPr>
                <w:rFonts w:ascii="Arial" w:eastAsia="Arial" w:hAnsi="Arial" w:cs="Arial"/>
                <w:sz w:val="20"/>
                <w:szCs w:val="20"/>
              </w:rPr>
              <w:t>Operadores externos.</w:t>
            </w:r>
          </w:p>
          <w:p w14:paraId="4445CAEC" w14:textId="77777777" w:rsidR="00E63951" w:rsidRDefault="003A5519">
            <w:pPr>
              <w:rPr>
                <w:rFonts w:ascii="Arial" w:eastAsia="Arial" w:hAnsi="Arial" w:cs="Arial"/>
                <w:sz w:val="20"/>
                <w:szCs w:val="20"/>
              </w:rPr>
            </w:pPr>
            <w:r>
              <w:rPr>
                <w:rFonts w:ascii="Arial" w:eastAsia="Arial" w:hAnsi="Arial" w:cs="Arial"/>
                <w:sz w:val="20"/>
                <w:szCs w:val="20"/>
              </w:rPr>
              <w:t>Reporte de matrícula en el SIMAT</w:t>
            </w:r>
          </w:p>
          <w:p w14:paraId="448695C1" w14:textId="77777777" w:rsidR="00E63951" w:rsidRDefault="003A5519">
            <w:pPr>
              <w:rPr>
                <w:rFonts w:ascii="Arial" w:eastAsia="Arial" w:hAnsi="Arial" w:cs="Arial"/>
                <w:sz w:val="20"/>
                <w:szCs w:val="20"/>
              </w:rPr>
            </w:pPr>
            <w:r>
              <w:rPr>
                <w:rFonts w:ascii="Arial" w:eastAsia="Arial" w:hAnsi="Arial" w:cs="Arial"/>
                <w:sz w:val="20"/>
                <w:szCs w:val="20"/>
              </w:rPr>
              <w:t>Novedades de matrícula y reportes en el SIMAT</w:t>
            </w:r>
          </w:p>
          <w:p w14:paraId="7A2BD4AB" w14:textId="77777777" w:rsidR="00E63951" w:rsidRDefault="003A5519">
            <w:pPr>
              <w:pBdr>
                <w:top w:val="nil"/>
                <w:left w:val="nil"/>
                <w:bottom w:val="nil"/>
                <w:right w:val="nil"/>
                <w:between w:val="nil"/>
              </w:pBdr>
              <w:spacing w:after="120"/>
              <w:jc w:val="both"/>
              <w:rPr>
                <w:rFonts w:ascii="Arial" w:eastAsia="Arial" w:hAnsi="Arial" w:cs="Arial"/>
                <w:color w:val="000000"/>
                <w:sz w:val="18"/>
                <w:szCs w:val="18"/>
              </w:rPr>
            </w:pPr>
            <w:r>
              <w:rPr>
                <w:rFonts w:ascii="Arial" w:eastAsia="Arial" w:hAnsi="Arial" w:cs="Arial"/>
                <w:color w:val="000000"/>
                <w:sz w:val="20"/>
                <w:szCs w:val="20"/>
              </w:rPr>
              <w:t>Actualización de la información que se encuentra en</w:t>
            </w:r>
            <w:r>
              <w:rPr>
                <w:rFonts w:ascii="Arial" w:eastAsia="Arial" w:hAnsi="Arial" w:cs="Arial"/>
                <w:color w:val="000000"/>
                <w:sz w:val="18"/>
                <w:szCs w:val="18"/>
              </w:rPr>
              <w:t xml:space="preserve"> el SIMAT, MASTER</w:t>
            </w:r>
          </w:p>
        </w:tc>
        <w:tc>
          <w:tcPr>
            <w:tcW w:w="1701" w:type="dxa"/>
          </w:tcPr>
          <w:p w14:paraId="7E8A8FDD" w14:textId="77777777" w:rsidR="00E63951" w:rsidRDefault="003A5519">
            <w:pPr>
              <w:spacing w:after="120"/>
              <w:jc w:val="both"/>
              <w:rPr>
                <w:rFonts w:ascii="Arial" w:eastAsia="Arial" w:hAnsi="Arial" w:cs="Arial"/>
                <w:sz w:val="18"/>
                <w:szCs w:val="18"/>
              </w:rPr>
            </w:pPr>
            <w:r>
              <w:rPr>
                <w:rFonts w:ascii="Arial" w:eastAsia="Arial" w:hAnsi="Arial" w:cs="Arial"/>
                <w:sz w:val="18"/>
                <w:szCs w:val="18"/>
              </w:rPr>
              <w:t>*Caracterización Admisiones y Registro</w:t>
            </w:r>
          </w:p>
        </w:tc>
        <w:tc>
          <w:tcPr>
            <w:tcW w:w="1693" w:type="dxa"/>
          </w:tcPr>
          <w:p w14:paraId="24BE1948" w14:textId="77777777" w:rsidR="00E63951" w:rsidRDefault="003A5519">
            <w:pPr>
              <w:jc w:val="both"/>
              <w:rPr>
                <w:rFonts w:ascii="Arial" w:eastAsia="Arial" w:hAnsi="Arial" w:cs="Arial"/>
                <w:sz w:val="18"/>
                <w:szCs w:val="18"/>
              </w:rPr>
            </w:pPr>
            <w:r>
              <w:rPr>
                <w:rFonts w:ascii="Arial" w:eastAsia="Arial" w:hAnsi="Arial" w:cs="Arial"/>
                <w:sz w:val="18"/>
                <w:szCs w:val="18"/>
              </w:rPr>
              <w:t>- POA</w:t>
            </w:r>
          </w:p>
          <w:p w14:paraId="2BDCACB5" w14:textId="77777777" w:rsidR="00E63951" w:rsidRDefault="003A5519">
            <w:pPr>
              <w:jc w:val="both"/>
              <w:rPr>
                <w:rFonts w:ascii="Arial" w:eastAsia="Arial" w:hAnsi="Arial" w:cs="Arial"/>
                <w:sz w:val="18"/>
                <w:szCs w:val="18"/>
              </w:rPr>
            </w:pPr>
            <w:r>
              <w:rPr>
                <w:rFonts w:ascii="Arial" w:eastAsia="Arial" w:hAnsi="Arial" w:cs="Arial"/>
                <w:sz w:val="18"/>
                <w:szCs w:val="18"/>
              </w:rPr>
              <w:t>- proyección de cupos</w:t>
            </w:r>
          </w:p>
          <w:p w14:paraId="4BDA7585" w14:textId="77777777" w:rsidR="00E63951" w:rsidRDefault="003A5519">
            <w:pPr>
              <w:jc w:val="both"/>
              <w:rPr>
                <w:rFonts w:ascii="Arial" w:eastAsia="Arial" w:hAnsi="Arial" w:cs="Arial"/>
                <w:sz w:val="18"/>
                <w:szCs w:val="18"/>
              </w:rPr>
            </w:pPr>
            <w:r>
              <w:rPr>
                <w:rFonts w:ascii="Arial" w:eastAsia="Arial" w:hAnsi="Arial" w:cs="Arial"/>
                <w:sz w:val="18"/>
                <w:szCs w:val="18"/>
              </w:rPr>
              <w:t>- alumnos asignaos</w:t>
            </w:r>
          </w:p>
          <w:p w14:paraId="16DB3A06" w14:textId="77777777" w:rsidR="00E63951" w:rsidRDefault="003A5519">
            <w:pPr>
              <w:jc w:val="both"/>
              <w:rPr>
                <w:rFonts w:ascii="Arial" w:eastAsia="Arial" w:hAnsi="Arial" w:cs="Arial"/>
                <w:sz w:val="18"/>
                <w:szCs w:val="18"/>
              </w:rPr>
            </w:pPr>
            <w:r>
              <w:rPr>
                <w:rFonts w:ascii="Arial" w:eastAsia="Arial" w:hAnsi="Arial" w:cs="Arial"/>
                <w:sz w:val="18"/>
                <w:szCs w:val="18"/>
              </w:rPr>
              <w:t>-circulares</w:t>
            </w:r>
          </w:p>
          <w:p w14:paraId="734DAF53" w14:textId="77777777" w:rsidR="00E63951" w:rsidRDefault="003A5519">
            <w:pPr>
              <w:jc w:val="both"/>
              <w:rPr>
                <w:rFonts w:ascii="Arial" w:eastAsia="Arial" w:hAnsi="Arial" w:cs="Arial"/>
                <w:sz w:val="18"/>
                <w:szCs w:val="18"/>
              </w:rPr>
            </w:pPr>
            <w:r>
              <w:rPr>
                <w:rFonts w:ascii="Arial" w:eastAsia="Arial" w:hAnsi="Arial" w:cs="Arial"/>
                <w:sz w:val="18"/>
                <w:szCs w:val="18"/>
              </w:rPr>
              <w:t>-formulario de pre matricula</w:t>
            </w:r>
          </w:p>
          <w:p w14:paraId="064BF75F" w14:textId="77777777" w:rsidR="00E63951" w:rsidRDefault="003A5519">
            <w:pPr>
              <w:jc w:val="both"/>
              <w:rPr>
                <w:rFonts w:ascii="Arial" w:eastAsia="Arial" w:hAnsi="Arial" w:cs="Arial"/>
                <w:sz w:val="18"/>
                <w:szCs w:val="18"/>
              </w:rPr>
            </w:pPr>
            <w:r>
              <w:rPr>
                <w:rFonts w:ascii="Arial" w:eastAsia="Arial" w:hAnsi="Arial" w:cs="Arial"/>
                <w:sz w:val="18"/>
                <w:szCs w:val="18"/>
              </w:rPr>
              <w:t xml:space="preserve">-hoja de matrícula de estudiantes </w:t>
            </w:r>
          </w:p>
          <w:p w14:paraId="2B5DA080" w14:textId="77777777" w:rsidR="00E63951" w:rsidRDefault="003A5519">
            <w:pPr>
              <w:jc w:val="both"/>
              <w:rPr>
                <w:rFonts w:ascii="Arial" w:eastAsia="Arial" w:hAnsi="Arial" w:cs="Arial"/>
                <w:sz w:val="18"/>
                <w:szCs w:val="18"/>
              </w:rPr>
            </w:pPr>
            <w:r>
              <w:rPr>
                <w:rFonts w:ascii="Arial" w:eastAsia="Arial" w:hAnsi="Arial" w:cs="Arial"/>
                <w:sz w:val="18"/>
                <w:szCs w:val="18"/>
              </w:rPr>
              <w:t>-solicitud cancelación de matricula</w:t>
            </w:r>
          </w:p>
          <w:p w14:paraId="41E30FB0" w14:textId="77777777" w:rsidR="00E63951" w:rsidRDefault="003A5519">
            <w:pPr>
              <w:jc w:val="both"/>
              <w:rPr>
                <w:rFonts w:ascii="Arial" w:eastAsia="Arial" w:hAnsi="Arial" w:cs="Arial"/>
                <w:sz w:val="18"/>
                <w:szCs w:val="18"/>
              </w:rPr>
            </w:pPr>
            <w:r>
              <w:rPr>
                <w:rFonts w:ascii="Arial" w:eastAsia="Arial" w:hAnsi="Arial" w:cs="Arial"/>
                <w:sz w:val="18"/>
                <w:szCs w:val="18"/>
              </w:rPr>
              <w:t>-listado de retirados y desertores</w:t>
            </w:r>
          </w:p>
          <w:p w14:paraId="3EDDADD3" w14:textId="77777777" w:rsidR="00E63951" w:rsidRDefault="00E63951">
            <w:pPr>
              <w:jc w:val="both"/>
              <w:rPr>
                <w:rFonts w:ascii="Arial" w:eastAsia="Arial" w:hAnsi="Arial" w:cs="Arial"/>
                <w:sz w:val="18"/>
                <w:szCs w:val="18"/>
              </w:rPr>
            </w:pPr>
          </w:p>
        </w:tc>
      </w:tr>
    </w:tbl>
    <w:p w14:paraId="2DC2EA97" w14:textId="766F0CAE" w:rsidR="00E63951" w:rsidRDefault="00E63951">
      <w:pPr>
        <w:jc w:val="both"/>
        <w:rPr>
          <w:rFonts w:ascii="Arial" w:eastAsia="Arial" w:hAnsi="Arial" w:cs="Arial"/>
        </w:rPr>
      </w:pPr>
    </w:p>
    <w:p w14:paraId="29AE7654" w14:textId="77777777" w:rsidR="00E63951" w:rsidRDefault="003A5519">
      <w:pPr>
        <w:numPr>
          <w:ilvl w:val="0"/>
          <w:numId w:val="9"/>
        </w:numPr>
        <w:jc w:val="both"/>
      </w:pPr>
      <w:r>
        <w:rPr>
          <w:rFonts w:ascii="Arial" w:eastAsia="Arial" w:hAnsi="Arial" w:cs="Arial"/>
          <w:b/>
        </w:rPr>
        <w:t>DEFINICIONES</w:t>
      </w:r>
      <w:r>
        <w:rPr>
          <w:noProof/>
        </w:rPr>
        <mc:AlternateContent>
          <mc:Choice Requires="wps">
            <w:drawing>
              <wp:anchor distT="0" distB="0" distL="114300" distR="114300" simplePos="0" relativeHeight="251658240" behindDoc="0" locked="0" layoutInCell="1" hidden="0" allowOverlap="1" wp14:anchorId="7AED0A34" wp14:editId="72AD5484">
                <wp:simplePos x="0" y="0"/>
                <wp:positionH relativeFrom="column">
                  <wp:posOffset>4191000</wp:posOffset>
                </wp:positionH>
                <wp:positionV relativeFrom="paragraph">
                  <wp:posOffset>13037186</wp:posOffset>
                </wp:positionV>
                <wp:extent cx="381000" cy="263525"/>
                <wp:effectExtent l="0" t="0" r="0" b="0"/>
                <wp:wrapNone/>
                <wp:docPr id="6" name="Flecha: a la derecha 6"/>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w:pict>
              <v:shapetype w14:anchorId="6FA279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330pt;margin-top:1026.55pt;width:30pt;height:2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" adj="14130" fillcolor="#92d050" strokecolor="#92d050">
                <v:fill color2="#92d050" focus="100%" type="gradient">
                  <o:fill v:ext="view" type="gradientUnscaled"/>
                </v:fill>
              </v:shape>
            </w:pict>
          </mc:Fallback>
        </mc:AlternateContent>
      </w:r>
      <w:r>
        <w:rPr>
          <w:noProof/>
        </w:rPr>
        <mc:AlternateContent>
          <mc:Choice Requires="wps">
            <w:drawing>
              <wp:anchor distT="0" distB="0" distL="114300" distR="114300" simplePos="0" relativeHeight="251659264" behindDoc="0" locked="0" layoutInCell="1" hidden="0" allowOverlap="1" wp14:anchorId="7E902DE2" wp14:editId="7C3D2086">
                <wp:simplePos x="0" y="0"/>
                <wp:positionH relativeFrom="column">
                  <wp:posOffset>685800</wp:posOffset>
                </wp:positionH>
                <wp:positionV relativeFrom="paragraph">
                  <wp:posOffset>12808585</wp:posOffset>
                </wp:positionV>
                <wp:extent cx="381000" cy="263525"/>
                <wp:effectExtent l="0" t="0" r="0" b="0"/>
                <wp:wrapNone/>
                <wp:docPr id="8" name="Flecha: a la derecha 8"/>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w:pict>
              <v:shape w14:anchorId="3798BE7A" id="Flecha: a la derecha 8" o:spid="_x0000_s1026" type="#_x0000_t13" style="position:absolute;margin-left:54pt;margin-top:1008.55pt;width:30pt;height:2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" adj="14130" fillcolor="#92d050" strokecolor="#92d050">
                <v:fill color2="#92d050" focus="100%" type="gradient">
                  <o:fill v:ext="view" type="gradientUnscaled"/>
                </v:fill>
              </v:shape>
            </w:pict>
          </mc:Fallback>
        </mc:AlternateContent>
      </w:r>
      <w:r>
        <w:rPr>
          <w:noProof/>
        </w:rPr>
        <mc:AlternateContent>
          <mc:Choice Requires="wps">
            <w:drawing>
              <wp:anchor distT="0" distB="0" distL="114300" distR="114300" simplePos="0" relativeHeight="251660288" behindDoc="0" locked="0" layoutInCell="1" hidden="0" allowOverlap="1" wp14:anchorId="5015A466" wp14:editId="6950B04C">
                <wp:simplePos x="0" y="0"/>
                <wp:positionH relativeFrom="column">
                  <wp:posOffset>1981200</wp:posOffset>
                </wp:positionH>
                <wp:positionV relativeFrom="paragraph">
                  <wp:posOffset>13151486</wp:posOffset>
                </wp:positionV>
                <wp:extent cx="381000" cy="263525"/>
                <wp:effectExtent l="0" t="0" r="0" b="0"/>
                <wp:wrapNone/>
                <wp:docPr id="7" name="Flecha: a la derecha 7"/>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w:pict>
              <v:shape w14:anchorId="0CF5334B" id="Flecha: a la derecha 7" o:spid="_x0000_s1026" type="#_x0000_t13" style="position:absolute;margin-left:156pt;margin-top:1035.55pt;width:30pt;height:2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" adj="14130" fillcolor="#92d050" strokecolor="#92d050">
                <v:fill color2="#92d050" focus="100%" type="gradient">
                  <o:fill v:ext="view" type="gradientUnscaled"/>
                </v:fill>
              </v:shape>
            </w:pict>
          </mc:Fallback>
        </mc:AlternateContent>
      </w:r>
      <w:r>
        <w:rPr>
          <w:noProof/>
        </w:rPr>
        <mc:AlternateContent>
          <mc:Choice Requires="wps">
            <w:drawing>
              <wp:anchor distT="0" distB="0" distL="114300" distR="114300" simplePos="0" relativeHeight="251661312" behindDoc="0" locked="0" layoutInCell="1" hidden="0" allowOverlap="1" wp14:anchorId="57884C3E" wp14:editId="22E1D14C">
                <wp:simplePos x="0" y="0"/>
                <wp:positionH relativeFrom="column">
                  <wp:posOffset>990600</wp:posOffset>
                </wp:positionH>
                <wp:positionV relativeFrom="paragraph">
                  <wp:posOffset>13037186</wp:posOffset>
                </wp:positionV>
                <wp:extent cx="381000" cy="263525"/>
                <wp:effectExtent l="0" t="0" r="0" b="0"/>
                <wp:wrapNone/>
                <wp:docPr id="3" name="Flecha: a la derecha 3"/>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w:pict>
              <v:shape w14:anchorId="55F5B4CC" id="Flecha: a la derecha 3" o:spid="_x0000_s1026" type="#_x0000_t13" style="position:absolute;margin-left:78pt;margin-top:1026.55pt;width:30pt;height:2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" adj="14130" fillcolor="#92d050" strokecolor="#92d050">
                <v:fill color2="#92d050" focus="100%" type="gradient">
                  <o:fill v:ext="view" type="gradientUnscaled"/>
                </v:fill>
              </v:shape>
            </w:pict>
          </mc:Fallback>
        </mc:AlternateContent>
      </w:r>
      <w:r>
        <w:rPr>
          <w:noProof/>
        </w:rPr>
        <mc:AlternateContent>
          <mc:Choice Requires="wps">
            <w:drawing>
              <wp:anchor distT="0" distB="0" distL="114300" distR="114300" simplePos="0" relativeHeight="251662336" behindDoc="0" locked="0" layoutInCell="1" hidden="0" allowOverlap="1" wp14:anchorId="4C27243B" wp14:editId="14A5BA30">
                <wp:simplePos x="0" y="0"/>
                <wp:positionH relativeFrom="column">
                  <wp:posOffset>4191000</wp:posOffset>
                </wp:positionH>
                <wp:positionV relativeFrom="paragraph">
                  <wp:posOffset>13037186</wp:posOffset>
                </wp:positionV>
                <wp:extent cx="381000" cy="263525"/>
                <wp:effectExtent l="0" t="0" r="0" b="0"/>
                <wp:wrapNone/>
                <wp:docPr id="2" name="Flecha: a la derecha 2"/>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w:pict>
              <v:shape w14:anchorId="47727CA2" id="Flecha: a la derecha 2" o:spid="_x0000_s1026" type="#_x0000_t13" style="position:absolute;margin-left:330pt;margin-top:1026.55pt;width:30pt;height:2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" adj="14130" fillcolor="#92d050" strokecolor="#92d050">
                <v:fill color2="#92d050" focus="100%" type="gradient">
                  <o:fill v:ext="view" type="gradientUnscaled"/>
                </v:fill>
              </v:shape>
            </w:pict>
          </mc:Fallback>
        </mc:AlternateContent>
      </w:r>
      <w:r>
        <w:rPr>
          <w:noProof/>
        </w:rPr>
        <mc:AlternateContent>
          <mc:Choice Requires="wps">
            <w:drawing>
              <wp:anchor distT="0" distB="0" distL="114300" distR="114300" simplePos="0" relativeHeight="251663360" behindDoc="0" locked="0" layoutInCell="1" hidden="0" allowOverlap="1" wp14:anchorId="34E4733E" wp14:editId="3B25E704">
                <wp:simplePos x="0" y="0"/>
                <wp:positionH relativeFrom="column">
                  <wp:posOffset>685800</wp:posOffset>
                </wp:positionH>
                <wp:positionV relativeFrom="paragraph">
                  <wp:posOffset>12808585</wp:posOffset>
                </wp:positionV>
                <wp:extent cx="381000" cy="263525"/>
                <wp:effectExtent l="0" t="0" r="0" b="0"/>
                <wp:wrapNone/>
                <wp:docPr id="5" name="Flecha: a la derecha 5"/>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w:pict>
              <v:shape w14:anchorId="54BE3BE5" id="Flecha: a la derecha 5" o:spid="_x0000_s1026" type="#_x0000_t13" style="position:absolute;margin-left:54pt;margin-top:1008.55pt;width:30pt;height:2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" adj="14130" fillcolor="#92d050" strokecolor="#92d050">
                <v:fill color2="#92d050" focus="100%" type="gradient">
                  <o:fill v:ext="view" type="gradientUnscaled"/>
                </v:fill>
              </v:shape>
            </w:pict>
          </mc:Fallback>
        </mc:AlternateContent>
      </w:r>
      <w:r>
        <w:rPr>
          <w:noProof/>
        </w:rPr>
        <mc:AlternateContent>
          <mc:Choice Requires="wps">
            <w:drawing>
              <wp:anchor distT="0" distB="0" distL="114300" distR="114300" simplePos="0" relativeHeight="251664384" behindDoc="0" locked="0" layoutInCell="1" hidden="0" allowOverlap="1" wp14:anchorId="381C67F5" wp14:editId="34CD043C">
                <wp:simplePos x="0" y="0"/>
                <wp:positionH relativeFrom="column">
                  <wp:posOffset>1981200</wp:posOffset>
                </wp:positionH>
                <wp:positionV relativeFrom="paragraph">
                  <wp:posOffset>13151486</wp:posOffset>
                </wp:positionV>
                <wp:extent cx="381000" cy="263525"/>
                <wp:effectExtent l="0" t="0" r="0" b="0"/>
                <wp:wrapNone/>
                <wp:docPr id="4" name="Flecha: a la derecha 4"/>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w:pict>
              <v:shape w14:anchorId="35D2CE6E" id="Flecha: a la derecha 4" o:spid="_x0000_s1026" type="#_x0000_t13" style="position:absolute;margin-left:156pt;margin-top:1035.55pt;width:30pt;height:2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" adj="14130" fillcolor="#92d050" strokecolor="#92d050">
                <v:fill color2="#92d050" focus="100%" type="gradient">
                  <o:fill v:ext="view" type="gradientUnscaled"/>
                </v:fill>
              </v:shape>
            </w:pict>
          </mc:Fallback>
        </mc:AlternateContent>
      </w:r>
      <w:r>
        <w:rPr>
          <w:noProof/>
        </w:rPr>
        <mc:AlternateContent>
          <mc:Choice Requires="wps">
            <w:drawing>
              <wp:anchor distT="0" distB="0" distL="114300" distR="114300" simplePos="0" relativeHeight="251665408" behindDoc="0" locked="0" layoutInCell="1" hidden="0" allowOverlap="1" wp14:anchorId="382850A8" wp14:editId="7DAB1538">
                <wp:simplePos x="0" y="0"/>
                <wp:positionH relativeFrom="column">
                  <wp:posOffset>990600</wp:posOffset>
                </wp:positionH>
                <wp:positionV relativeFrom="paragraph">
                  <wp:posOffset>13037186</wp:posOffset>
                </wp:positionV>
                <wp:extent cx="381000" cy="263525"/>
                <wp:effectExtent l="0" t="0" r="0" b="0"/>
                <wp:wrapNone/>
                <wp:docPr id="1" name="Flecha: a la derecha 1"/>
                <wp:cNvGraphicFramePr/>
                <a:graphic xmlns:a="http://schemas.openxmlformats.org/drawingml/2006/main">
                  <a:graphicData uri="http://schemas.microsoft.com/office/word/2010/wordprocessingShape">
                    <wps:wsp>
                      <wps:cNvSpPr/>
                      <wps:spPr>
                        <a:xfrm>
                          <a:off x="0" y="0"/>
                          <a:ext cx="381000" cy="263525"/>
                        </a:xfrm>
                        <a:prstGeom prst="rightArrow">
                          <a:avLst/>
                        </a:prstGeom>
                        <a:gradFill>
                          <a:gsLst>
                            <a:gs pos="0">
                              <a:srgbClr val="92D050"/>
                            </a:gs>
                            <a:gs pos="100000">
                              <a:srgbClr val="92D050"/>
                            </a:gs>
                          </a:gsLst>
                          <a:lin ang="5400000" scaled="0"/>
                        </a:gradFill>
                        <a:ln w="9525" cap="flat" cmpd="sng" algn="ctr">
                          <a:solidFill>
                            <a:srgbClr val="92D050"/>
                          </a:solidFill>
                          <a:miter lim="800000"/>
                          <a:headEnd/>
                          <a:tailEnd/>
                        </a:ln>
                      </wps:spPr>
                      <wps:bodyPr/>
                    </wps:wsp>
                  </a:graphicData>
                </a:graphic>
              </wp:anchor>
            </w:drawing>
          </mc:Choice>
          <mc:Fallback>
            <w:pict>
              <v:shape w14:anchorId="27CB6BBB" id="Flecha: a la derecha 1" o:spid="_x0000_s1026" type="#_x0000_t13" style="position:absolute;margin-left:78pt;margin-top:1026.55pt;width:30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" adj="14130" fillcolor="#92d050" strokecolor="#92d050">
                <v:fill color2="#92d050" focus="100%" type="gradient">
                  <o:fill v:ext="view" type="gradientUnscaled"/>
                </v:fill>
              </v:shape>
            </w:pict>
          </mc:Fallback>
        </mc:AlternateContent>
      </w:r>
    </w:p>
    <w:tbl>
      <w:tblPr>
        <w:tblStyle w:val="a2"/>
        <w:tblW w:w="1008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2"/>
      </w:tblGrid>
      <w:tr w:rsidR="00E63951" w14:paraId="757456A3" w14:textId="77777777">
        <w:trPr>
          <w:trHeight w:val="915"/>
        </w:trPr>
        <w:tc>
          <w:tcPr>
            <w:tcW w:w="10082" w:type="dxa"/>
          </w:tcPr>
          <w:p w14:paraId="24FE3555" w14:textId="77777777" w:rsidR="00E63951" w:rsidRDefault="003A5519">
            <w:pPr>
              <w:numPr>
                <w:ilvl w:val="0"/>
                <w:numId w:val="1"/>
              </w:numPr>
              <w:jc w:val="both"/>
            </w:pPr>
            <w:r>
              <w:rPr>
                <w:rFonts w:ascii="Arial" w:eastAsia="Arial" w:hAnsi="Arial" w:cs="Arial"/>
                <w:b/>
              </w:rPr>
              <w:t>Admisión:</w:t>
            </w:r>
            <w:r>
              <w:rPr>
                <w:rFonts w:ascii="Arial" w:eastAsia="Arial" w:hAnsi="Arial" w:cs="Arial"/>
              </w:rPr>
              <w:t xml:space="preserve"> Aceptación de los educandos que cumplen con los requisitos establecidos. </w:t>
            </w:r>
          </w:p>
          <w:p w14:paraId="7E6019D7" w14:textId="77777777" w:rsidR="00E63951" w:rsidRDefault="003A5519">
            <w:pPr>
              <w:numPr>
                <w:ilvl w:val="0"/>
                <w:numId w:val="1"/>
              </w:numPr>
              <w:jc w:val="both"/>
            </w:pPr>
            <w:r>
              <w:rPr>
                <w:rFonts w:ascii="Arial" w:eastAsia="Arial" w:hAnsi="Arial" w:cs="Arial"/>
                <w:b/>
              </w:rPr>
              <w:t xml:space="preserve">Convocatoria: </w:t>
            </w:r>
            <w:r>
              <w:rPr>
                <w:rFonts w:ascii="Arial" w:eastAsia="Arial" w:hAnsi="Arial" w:cs="Arial"/>
              </w:rPr>
              <w:t>Es el llamado que se hace por diferentes medios a la comunidad del sector, para que se vinculen a la diferentes programadas a la institución.</w:t>
            </w:r>
          </w:p>
          <w:p w14:paraId="007FE6E6" w14:textId="77777777" w:rsidR="00E63951" w:rsidRDefault="003A5519">
            <w:pPr>
              <w:numPr>
                <w:ilvl w:val="0"/>
                <w:numId w:val="1"/>
              </w:numPr>
              <w:jc w:val="both"/>
            </w:pPr>
            <w:r>
              <w:rPr>
                <w:rFonts w:ascii="Arial" w:eastAsia="Arial" w:hAnsi="Arial" w:cs="Arial"/>
                <w:b/>
              </w:rPr>
              <w:t xml:space="preserve">Filtro: </w:t>
            </w:r>
            <w:r>
              <w:rPr>
                <w:rFonts w:ascii="Arial" w:eastAsia="Arial" w:hAnsi="Arial" w:cs="Arial"/>
              </w:rPr>
              <w:t>en admisiones y registros se entiende por filtro al proceso de verificación de documentos antes de pasar al proceso final de actualización de matrícula, con el fin de que el acudiente disponga de todos los documentos necesarios para la matricula.</w:t>
            </w:r>
          </w:p>
          <w:p w14:paraId="6913BF53" w14:textId="77777777" w:rsidR="00E63951" w:rsidRDefault="003A5519">
            <w:pPr>
              <w:numPr>
                <w:ilvl w:val="0"/>
                <w:numId w:val="1"/>
              </w:numPr>
              <w:jc w:val="both"/>
            </w:pPr>
            <w:r>
              <w:rPr>
                <w:rFonts w:ascii="Arial" w:eastAsia="Arial" w:hAnsi="Arial" w:cs="Arial"/>
                <w:b/>
              </w:rPr>
              <w:t xml:space="preserve">Inducción:  </w:t>
            </w:r>
            <w:r>
              <w:rPr>
                <w:rFonts w:ascii="Arial" w:eastAsia="Arial" w:hAnsi="Arial" w:cs="Arial"/>
              </w:rPr>
              <w:t xml:space="preserve">Proceso de capacitación a estudiantes y padres de familia sobre la filosofía institucional, para que estén enterados del servicio que la institución presta y puedan tomar la decisión de continuar o no con el proceso de matrícula </w:t>
            </w:r>
          </w:p>
          <w:p w14:paraId="4C7F7E21" w14:textId="77777777" w:rsidR="00E63951" w:rsidRDefault="003A5519">
            <w:pPr>
              <w:numPr>
                <w:ilvl w:val="0"/>
                <w:numId w:val="1"/>
              </w:numPr>
              <w:jc w:val="both"/>
            </w:pPr>
            <w:r>
              <w:rPr>
                <w:rFonts w:ascii="Arial" w:eastAsia="Arial" w:hAnsi="Arial" w:cs="Arial"/>
                <w:b/>
              </w:rPr>
              <w:t>Inscripción:</w:t>
            </w:r>
            <w:r>
              <w:rPr>
                <w:rFonts w:ascii="Arial" w:eastAsia="Arial" w:hAnsi="Arial" w:cs="Arial"/>
              </w:rPr>
              <w:t xml:space="preserve"> Registro de todas las personas nuevas que desean formar parte de la institución.</w:t>
            </w:r>
          </w:p>
          <w:p w14:paraId="4A211E71" w14:textId="77777777" w:rsidR="00E63951" w:rsidRDefault="003A5519">
            <w:pPr>
              <w:numPr>
                <w:ilvl w:val="0"/>
                <w:numId w:val="1"/>
              </w:numPr>
              <w:jc w:val="both"/>
            </w:pPr>
            <w:r>
              <w:rPr>
                <w:rFonts w:ascii="Arial" w:eastAsia="Arial" w:hAnsi="Arial" w:cs="Arial"/>
                <w:b/>
              </w:rPr>
              <w:t>Matrícula:</w:t>
            </w:r>
            <w:r>
              <w:rPr>
                <w:rFonts w:ascii="Arial" w:eastAsia="Arial" w:hAnsi="Arial" w:cs="Arial"/>
              </w:rPr>
              <w:t xml:space="preserve"> Registro de un contrato entre las partes, para la prestación del servicio educativo.</w:t>
            </w:r>
          </w:p>
          <w:p w14:paraId="6A21EF23" w14:textId="4347B68B" w:rsidR="00E63951" w:rsidRDefault="003A5519">
            <w:pPr>
              <w:numPr>
                <w:ilvl w:val="0"/>
                <w:numId w:val="1"/>
              </w:numPr>
              <w:jc w:val="both"/>
            </w:pPr>
            <w:r>
              <w:rPr>
                <w:rFonts w:ascii="Arial" w:eastAsia="Arial" w:hAnsi="Arial" w:cs="Arial"/>
                <w:b/>
              </w:rPr>
              <w:t xml:space="preserve">Requisitos de Matrícula: </w:t>
            </w:r>
            <w:r>
              <w:rPr>
                <w:rFonts w:ascii="Arial" w:eastAsia="Arial" w:hAnsi="Arial" w:cs="Arial"/>
              </w:rPr>
              <w:t>Son todos aquellos documentos</w:t>
            </w:r>
            <w:r>
              <w:rPr>
                <w:rFonts w:ascii="Arial" w:eastAsia="Arial" w:hAnsi="Arial" w:cs="Arial"/>
                <w:b/>
              </w:rPr>
              <w:t xml:space="preserve"> necesarios</w:t>
            </w:r>
            <w:r>
              <w:rPr>
                <w:rFonts w:ascii="Arial" w:eastAsia="Arial" w:hAnsi="Arial" w:cs="Arial"/>
              </w:rPr>
              <w:t xml:space="preserve"> para la legalización del proceso de </w:t>
            </w:r>
            <w:r w:rsidR="00F34269">
              <w:rPr>
                <w:rFonts w:ascii="Arial" w:eastAsia="Arial" w:hAnsi="Arial" w:cs="Arial"/>
              </w:rPr>
              <w:t>matrícula</w:t>
            </w:r>
            <w:r>
              <w:rPr>
                <w:rFonts w:ascii="Arial" w:eastAsia="Arial" w:hAnsi="Arial" w:cs="Arial"/>
                <w:b/>
              </w:rPr>
              <w:t xml:space="preserve">. </w:t>
            </w:r>
          </w:p>
          <w:p w14:paraId="547BEB53"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SIMAT:</w:t>
            </w:r>
            <w:r>
              <w:rPr>
                <w:rFonts w:ascii="Arial" w:eastAsia="Arial" w:hAnsi="Arial" w:cs="Arial"/>
                <w:color w:val="000000"/>
              </w:rPr>
              <w:t xml:space="preserve"> Sistema Integrado de Matrícula</w:t>
            </w:r>
          </w:p>
          <w:p w14:paraId="30FFB26F"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 xml:space="preserve">Cobertura de servicio educativo: </w:t>
            </w:r>
            <w:r>
              <w:rPr>
                <w:rFonts w:ascii="Arial" w:eastAsia="Arial" w:hAnsi="Arial" w:cs="Arial"/>
                <w:color w:val="000000"/>
              </w:rPr>
              <w:t>El proceso de gestión de la cobertura educativa es el conjunto de actividades técnicas y administrativas requeridas para hacer eficiente, eficaz y efectivo el acceso y la permanencia de los estudiantes en el sistema educativo estatal.</w:t>
            </w:r>
          </w:p>
          <w:p w14:paraId="5C6D19A6"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SIMPADE:</w:t>
            </w:r>
            <w:r>
              <w:rPr>
                <w:rFonts w:ascii="Arial" w:eastAsia="Arial" w:hAnsi="Arial" w:cs="Arial"/>
                <w:color w:val="000000"/>
              </w:rPr>
              <w:t xml:space="preserve"> Sistema de información para el monitoreo, prevención y análisis de la deserción escolar.</w:t>
            </w:r>
          </w:p>
          <w:p w14:paraId="607DE087"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Desplazado</w:t>
            </w:r>
            <w:r>
              <w:rPr>
                <w:rFonts w:ascii="Arial" w:eastAsia="Arial" w:hAnsi="Arial" w:cs="Arial"/>
                <w:color w:val="000000"/>
              </w:rPr>
              <w:t>: Es toda persona que aporta documento gubernamental donde se le certifica haber tenido que abandonar su residencia, actividad social económica por amenaza o conflicto armado. (condición general 3.7).</w:t>
            </w:r>
          </w:p>
          <w:p w14:paraId="581B721C"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lastRenderedPageBreak/>
              <w:t>Discapacidad</w:t>
            </w:r>
            <w:r>
              <w:rPr>
                <w:rFonts w:ascii="Arial" w:eastAsia="Arial" w:hAnsi="Arial" w:cs="Arial"/>
                <w:color w:val="000000"/>
              </w:rPr>
              <w:t>: Deficiencia cognitiva, física, auditiva, visual, u otros con base a un diagnóstico clínico, generando barreras permanentes para el aprendizaje</w:t>
            </w:r>
          </w:p>
          <w:p w14:paraId="2FF5788F"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Talento:</w:t>
            </w:r>
            <w:r>
              <w:rPr>
                <w:rFonts w:ascii="Arial" w:eastAsia="Arial" w:hAnsi="Arial" w:cs="Arial"/>
                <w:color w:val="000000"/>
              </w:rPr>
              <w:t xml:space="preserve"> Destreza intelectual superior diagnosticada por profesional competente.</w:t>
            </w:r>
          </w:p>
          <w:p w14:paraId="771EDE5D"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 xml:space="preserve">Comunidad Educativa: </w:t>
            </w:r>
            <w:r>
              <w:rPr>
                <w:rFonts w:ascii="Arial" w:eastAsia="Arial" w:hAnsi="Arial" w:cs="Arial"/>
                <w:color w:val="000000"/>
              </w:rPr>
              <w:t>Es el conjunto de personas que influyen y son afectadas por un entorno educativo, en la Institución ésta integra a todos los sectores implicados en la educación de los estudiantes y está formada por los alumnos, ex-alumnos, docentes, directivos, padres, benefactores de la escuela y vecinos. La comunidad educativa es la encargada de velar por la incentivación para el buen aprendizaje del alumno.</w:t>
            </w:r>
          </w:p>
          <w:p w14:paraId="76457C82" w14:textId="77777777" w:rsidR="00E63951" w:rsidRDefault="003A5519" w:rsidP="00F34269">
            <w:pPr>
              <w:numPr>
                <w:ilvl w:val="1"/>
                <w:numId w:val="1"/>
              </w:numPr>
              <w:pBdr>
                <w:top w:val="nil"/>
                <w:left w:val="nil"/>
                <w:bottom w:val="nil"/>
                <w:right w:val="nil"/>
                <w:between w:val="nil"/>
              </w:pBdr>
              <w:spacing w:line="276" w:lineRule="auto"/>
              <w:ind w:left="589" w:hanging="283"/>
              <w:jc w:val="both"/>
              <w:rPr>
                <w:color w:val="000000"/>
              </w:rPr>
            </w:pPr>
            <w:r>
              <w:rPr>
                <w:rFonts w:ascii="Arial" w:eastAsia="Arial" w:hAnsi="Arial" w:cs="Arial"/>
                <w:b/>
                <w:color w:val="000000"/>
              </w:rPr>
              <w:t xml:space="preserve">Matricula Extemporáneas: </w:t>
            </w:r>
            <w:r>
              <w:rPr>
                <w:rFonts w:ascii="Arial" w:eastAsia="Arial" w:hAnsi="Arial" w:cs="Arial"/>
                <w:color w:val="000000"/>
              </w:rPr>
              <w:t>Durante todo el año lectivo se realizan matriculas dentro de la Institución</w:t>
            </w:r>
          </w:p>
          <w:p w14:paraId="62C688A0" w14:textId="77777777" w:rsidR="00E63951" w:rsidRDefault="003A5519" w:rsidP="00F34269">
            <w:pPr>
              <w:numPr>
                <w:ilvl w:val="1"/>
                <w:numId w:val="1"/>
              </w:numPr>
              <w:pBdr>
                <w:top w:val="nil"/>
                <w:left w:val="nil"/>
                <w:bottom w:val="nil"/>
                <w:right w:val="nil"/>
                <w:between w:val="nil"/>
              </w:pBdr>
              <w:spacing w:after="200" w:line="276" w:lineRule="auto"/>
              <w:ind w:left="589" w:hanging="283"/>
              <w:jc w:val="both"/>
              <w:rPr>
                <w:color w:val="000000"/>
              </w:rPr>
            </w:pPr>
            <w:r>
              <w:rPr>
                <w:rFonts w:ascii="Arial" w:eastAsia="Arial" w:hAnsi="Arial" w:cs="Arial"/>
                <w:b/>
                <w:color w:val="000000"/>
              </w:rPr>
              <w:t xml:space="preserve">Novedades de matrícula: </w:t>
            </w:r>
            <w:r>
              <w:rPr>
                <w:rFonts w:ascii="Arial" w:eastAsia="Arial" w:hAnsi="Arial" w:cs="Arial"/>
                <w:color w:val="000000"/>
              </w:rPr>
              <w:t>Se entienden como novedades los movimientos en la matrícula ocasionados después del cierre de fechas oficial definido en el acto administrativo que reglamenta el proceso de matrícula en la jurisdicción de la SE.</w:t>
            </w:r>
          </w:p>
        </w:tc>
      </w:tr>
    </w:tbl>
    <w:p w14:paraId="48913E08" w14:textId="429B1599" w:rsidR="00F34269" w:rsidRDefault="00F34269">
      <w:pPr>
        <w:rPr>
          <w:rFonts w:ascii="Arial" w:eastAsia="Arial" w:hAnsi="Arial" w:cs="Arial"/>
          <w:sz w:val="22"/>
          <w:szCs w:val="22"/>
        </w:rPr>
      </w:pPr>
    </w:p>
    <w:p w14:paraId="1878C308" w14:textId="77777777" w:rsidR="00E63951" w:rsidRDefault="00E63951">
      <w:pPr>
        <w:rPr>
          <w:rFonts w:ascii="Arial" w:eastAsia="Arial" w:hAnsi="Arial" w:cs="Arial"/>
          <w:sz w:val="22"/>
          <w:szCs w:val="22"/>
        </w:rPr>
      </w:pPr>
    </w:p>
    <w:p w14:paraId="0705A75B" w14:textId="77777777" w:rsidR="00E63951" w:rsidRDefault="003A5519">
      <w:pPr>
        <w:numPr>
          <w:ilvl w:val="0"/>
          <w:numId w:val="9"/>
        </w:numPr>
        <w:jc w:val="both"/>
      </w:pPr>
      <w:r>
        <w:rPr>
          <w:rFonts w:ascii="Arial" w:eastAsia="Arial" w:hAnsi="Arial" w:cs="Arial"/>
          <w:b/>
        </w:rPr>
        <w:t>CONDICIONES GENERALES</w:t>
      </w:r>
    </w:p>
    <w:p w14:paraId="7EF1F77E" w14:textId="77777777" w:rsidR="00E63951" w:rsidRDefault="00E63951">
      <w:pPr>
        <w:rPr>
          <w:sz w:val="22"/>
          <w:szCs w:val="22"/>
        </w:rPr>
      </w:pPr>
    </w:p>
    <w:tbl>
      <w:tblPr>
        <w:tblStyle w:val="a3"/>
        <w:tblW w:w="10994"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94"/>
      </w:tblGrid>
      <w:tr w:rsidR="00E63951" w14:paraId="4D6C3416" w14:textId="77777777">
        <w:trPr>
          <w:trHeight w:val="915"/>
          <w:jc w:val="center"/>
        </w:trPr>
        <w:tc>
          <w:tcPr>
            <w:tcW w:w="10994" w:type="dxa"/>
          </w:tcPr>
          <w:p w14:paraId="23B087C6" w14:textId="77777777" w:rsidR="00E63951" w:rsidRDefault="003A5519">
            <w:pPr>
              <w:shd w:val="clear" w:color="auto" w:fill="FFFFFF"/>
              <w:tabs>
                <w:tab w:val="center" w:pos="4833"/>
                <w:tab w:val="left" w:pos="10026"/>
              </w:tabs>
              <w:jc w:val="both"/>
              <w:rPr>
                <w:rFonts w:ascii="Arial" w:eastAsia="Arial" w:hAnsi="Arial" w:cs="Arial"/>
                <w:sz w:val="22"/>
                <w:szCs w:val="22"/>
              </w:rPr>
            </w:pPr>
            <w:r>
              <w:rPr>
                <w:rFonts w:ascii="Arial" w:eastAsia="Arial" w:hAnsi="Arial" w:cs="Arial"/>
                <w:sz w:val="22"/>
                <w:szCs w:val="22"/>
              </w:rPr>
              <w:t>3. CONDICIONES GENERALES</w:t>
            </w:r>
          </w:p>
          <w:p w14:paraId="46557917" w14:textId="77777777" w:rsidR="00E63951" w:rsidRDefault="00E63951">
            <w:pPr>
              <w:shd w:val="clear" w:color="auto" w:fill="FFFFFF"/>
              <w:tabs>
                <w:tab w:val="center" w:pos="4833"/>
                <w:tab w:val="left" w:pos="10026"/>
              </w:tabs>
              <w:jc w:val="both"/>
              <w:rPr>
                <w:rFonts w:ascii="Arial" w:eastAsia="Arial" w:hAnsi="Arial" w:cs="Arial"/>
                <w:sz w:val="22"/>
                <w:szCs w:val="22"/>
              </w:rPr>
            </w:pPr>
          </w:p>
          <w:p w14:paraId="5813501B" w14:textId="77777777" w:rsidR="00E63951" w:rsidRDefault="003A5519">
            <w:pPr>
              <w:rPr>
                <w:rFonts w:ascii="Arial" w:eastAsia="Arial" w:hAnsi="Arial" w:cs="Arial"/>
                <w:sz w:val="22"/>
                <w:szCs w:val="22"/>
              </w:rPr>
            </w:pPr>
            <w:r>
              <w:rPr>
                <w:rFonts w:ascii="Arial" w:eastAsia="Arial" w:hAnsi="Arial" w:cs="Arial"/>
                <w:sz w:val="22"/>
                <w:szCs w:val="22"/>
              </w:rPr>
              <w:t>3.1. Propiedad del Cliente</w:t>
            </w:r>
          </w:p>
          <w:p w14:paraId="77F4F319" w14:textId="77777777" w:rsidR="00E63951" w:rsidRDefault="00E63951">
            <w:pPr>
              <w:rPr>
                <w:rFonts w:ascii="Arial" w:eastAsia="Arial" w:hAnsi="Arial" w:cs="Arial"/>
                <w:sz w:val="22"/>
                <w:szCs w:val="22"/>
              </w:rPr>
            </w:pPr>
          </w:p>
          <w:p w14:paraId="0B1EF761" w14:textId="77777777" w:rsidR="00E63951" w:rsidRDefault="003A5519">
            <w:pPr>
              <w:jc w:val="both"/>
              <w:rPr>
                <w:rFonts w:ascii="Arial" w:eastAsia="Arial" w:hAnsi="Arial" w:cs="Arial"/>
                <w:sz w:val="22"/>
                <w:szCs w:val="22"/>
              </w:rPr>
            </w:pPr>
            <w:r>
              <w:rPr>
                <w:rFonts w:ascii="Arial" w:eastAsia="Arial" w:hAnsi="Arial" w:cs="Arial"/>
                <w:sz w:val="22"/>
                <w:szCs w:val="22"/>
              </w:rPr>
              <w:t>La documentación entregada por el Padre de Familia/acudiente para la matrícula es considerada propiedad del cliente y debe asegurarse su protección de hurto, deterioro o pérdida. Por tal motivo la Institución se hace responsable de escanear cada uno de los documentos solicitados y salvaguardarla en un archivo apropiado y seguro.</w:t>
            </w:r>
          </w:p>
          <w:p w14:paraId="3E04E9ED" w14:textId="77777777" w:rsidR="00E63951" w:rsidRDefault="003A5519">
            <w:pPr>
              <w:jc w:val="both"/>
              <w:rPr>
                <w:rFonts w:ascii="Arial" w:eastAsia="Arial" w:hAnsi="Arial" w:cs="Arial"/>
                <w:sz w:val="22"/>
                <w:szCs w:val="22"/>
              </w:rPr>
            </w:pPr>
            <w:r>
              <w:rPr>
                <w:rFonts w:ascii="Arial" w:eastAsia="Arial" w:hAnsi="Arial" w:cs="Arial"/>
                <w:sz w:val="22"/>
                <w:szCs w:val="22"/>
              </w:rPr>
              <w:t>Todos los documentos están digitalizados y permanecen archivados, identificables, recuperables y de fácil acceso.</w:t>
            </w:r>
          </w:p>
          <w:p w14:paraId="5D8F10F2" w14:textId="77777777" w:rsidR="00E63951" w:rsidRDefault="00E63951">
            <w:pPr>
              <w:jc w:val="both"/>
              <w:rPr>
                <w:rFonts w:ascii="Arial" w:eastAsia="Arial" w:hAnsi="Arial" w:cs="Arial"/>
                <w:sz w:val="22"/>
                <w:szCs w:val="22"/>
              </w:rPr>
            </w:pPr>
          </w:p>
          <w:p w14:paraId="548A0AAD" w14:textId="77777777" w:rsidR="00E63951" w:rsidRDefault="00E63951">
            <w:pPr>
              <w:jc w:val="both"/>
              <w:rPr>
                <w:rFonts w:ascii="Arial" w:eastAsia="Arial" w:hAnsi="Arial" w:cs="Arial"/>
                <w:sz w:val="22"/>
                <w:szCs w:val="22"/>
              </w:rPr>
            </w:pPr>
          </w:p>
          <w:tbl>
            <w:tblPr>
              <w:tblStyle w:val="a4"/>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2"/>
              <w:gridCol w:w="2614"/>
              <w:gridCol w:w="1919"/>
              <w:gridCol w:w="2147"/>
              <w:gridCol w:w="2046"/>
            </w:tblGrid>
            <w:tr w:rsidR="00E63951" w14:paraId="41939F7F" w14:textId="77777777">
              <w:tc>
                <w:tcPr>
                  <w:tcW w:w="2042" w:type="dxa"/>
                  <w:vAlign w:val="center"/>
                </w:tcPr>
                <w:p w14:paraId="4EC864DD" w14:textId="77777777" w:rsidR="00E63951" w:rsidRDefault="003A5519">
                  <w:pPr>
                    <w:jc w:val="center"/>
                    <w:rPr>
                      <w:rFonts w:ascii="Arial" w:eastAsia="Arial" w:hAnsi="Arial" w:cs="Arial"/>
                      <w:sz w:val="22"/>
                      <w:szCs w:val="22"/>
                    </w:rPr>
                  </w:pPr>
                  <w:r>
                    <w:rPr>
                      <w:rFonts w:ascii="Arial" w:eastAsia="Arial" w:hAnsi="Arial" w:cs="Arial"/>
                      <w:sz w:val="22"/>
                      <w:szCs w:val="22"/>
                    </w:rPr>
                    <w:t>IDENTIFICACION</w:t>
                  </w:r>
                </w:p>
              </w:tc>
              <w:tc>
                <w:tcPr>
                  <w:tcW w:w="2614" w:type="dxa"/>
                  <w:vAlign w:val="center"/>
                </w:tcPr>
                <w:p w14:paraId="78D26034" w14:textId="77777777" w:rsidR="00E63951" w:rsidRDefault="003A5519">
                  <w:pPr>
                    <w:jc w:val="center"/>
                    <w:rPr>
                      <w:rFonts w:ascii="Arial" w:eastAsia="Arial" w:hAnsi="Arial" w:cs="Arial"/>
                      <w:sz w:val="22"/>
                      <w:szCs w:val="22"/>
                    </w:rPr>
                  </w:pPr>
                  <w:r>
                    <w:rPr>
                      <w:rFonts w:ascii="Arial" w:eastAsia="Arial" w:hAnsi="Arial" w:cs="Arial"/>
                      <w:sz w:val="22"/>
                      <w:szCs w:val="22"/>
                    </w:rPr>
                    <w:t>VERIFICACION</w:t>
                  </w:r>
                </w:p>
              </w:tc>
              <w:tc>
                <w:tcPr>
                  <w:tcW w:w="1919" w:type="dxa"/>
                  <w:vAlign w:val="center"/>
                </w:tcPr>
                <w:p w14:paraId="39C196A3" w14:textId="77777777" w:rsidR="00E63951" w:rsidRDefault="003A5519">
                  <w:pPr>
                    <w:jc w:val="center"/>
                    <w:rPr>
                      <w:rFonts w:ascii="Arial" w:eastAsia="Arial" w:hAnsi="Arial" w:cs="Arial"/>
                      <w:sz w:val="22"/>
                      <w:szCs w:val="22"/>
                    </w:rPr>
                  </w:pPr>
                  <w:r>
                    <w:rPr>
                      <w:rFonts w:ascii="Arial" w:eastAsia="Arial" w:hAnsi="Arial" w:cs="Arial"/>
                      <w:sz w:val="22"/>
                      <w:szCs w:val="22"/>
                    </w:rPr>
                    <w:t>CUSTODIA</w:t>
                  </w:r>
                </w:p>
              </w:tc>
              <w:tc>
                <w:tcPr>
                  <w:tcW w:w="2147" w:type="dxa"/>
                  <w:vAlign w:val="center"/>
                </w:tcPr>
                <w:p w14:paraId="52BCCCD8" w14:textId="77777777" w:rsidR="00E63951" w:rsidRDefault="003A5519">
                  <w:pPr>
                    <w:jc w:val="center"/>
                    <w:rPr>
                      <w:rFonts w:ascii="Arial" w:eastAsia="Arial" w:hAnsi="Arial" w:cs="Arial"/>
                      <w:sz w:val="22"/>
                      <w:szCs w:val="22"/>
                    </w:rPr>
                  </w:pPr>
                  <w:r>
                    <w:rPr>
                      <w:rFonts w:ascii="Arial" w:eastAsia="Arial" w:hAnsi="Arial" w:cs="Arial"/>
                      <w:sz w:val="22"/>
                      <w:szCs w:val="22"/>
                    </w:rPr>
                    <w:t xml:space="preserve">PRESERVACIÓN </w:t>
                  </w:r>
                </w:p>
              </w:tc>
              <w:tc>
                <w:tcPr>
                  <w:tcW w:w="2046" w:type="dxa"/>
                  <w:vAlign w:val="center"/>
                </w:tcPr>
                <w:p w14:paraId="300B6E4F" w14:textId="77777777" w:rsidR="00E63951" w:rsidRDefault="003A5519">
                  <w:pPr>
                    <w:jc w:val="center"/>
                    <w:rPr>
                      <w:rFonts w:ascii="Arial" w:eastAsia="Arial" w:hAnsi="Arial" w:cs="Arial"/>
                      <w:sz w:val="22"/>
                      <w:szCs w:val="22"/>
                    </w:rPr>
                  </w:pPr>
                  <w:r>
                    <w:rPr>
                      <w:rFonts w:ascii="Arial" w:eastAsia="Arial" w:hAnsi="Arial" w:cs="Arial"/>
                      <w:sz w:val="22"/>
                      <w:szCs w:val="22"/>
                    </w:rPr>
                    <w:t>EN CASO DE HURTO O PERDIDA</w:t>
                  </w:r>
                </w:p>
              </w:tc>
            </w:tr>
            <w:tr w:rsidR="00E63951" w14:paraId="30E70D5C" w14:textId="77777777">
              <w:tc>
                <w:tcPr>
                  <w:tcW w:w="2042" w:type="dxa"/>
                </w:tcPr>
                <w:p w14:paraId="575A99F6" w14:textId="77777777" w:rsidR="00E63951" w:rsidRDefault="003A5519">
                  <w:pPr>
                    <w:rPr>
                      <w:rFonts w:ascii="Arial" w:eastAsia="Arial" w:hAnsi="Arial" w:cs="Arial"/>
                      <w:sz w:val="22"/>
                      <w:szCs w:val="22"/>
                    </w:rPr>
                  </w:pPr>
                  <w:r>
                    <w:rPr>
                      <w:rFonts w:ascii="Arial" w:eastAsia="Arial" w:hAnsi="Arial" w:cs="Arial"/>
                      <w:sz w:val="22"/>
                      <w:szCs w:val="22"/>
                    </w:rPr>
                    <w:t xml:space="preserve">Organización de documentos de estudiantes para asegurar la trazabilidad de la norma </w:t>
                  </w:r>
                </w:p>
                <w:p w14:paraId="49D14F81" w14:textId="77777777" w:rsidR="00E63951" w:rsidRDefault="00E63951">
                  <w:pPr>
                    <w:rPr>
                      <w:rFonts w:ascii="Arial" w:eastAsia="Arial" w:hAnsi="Arial" w:cs="Arial"/>
                      <w:sz w:val="22"/>
                      <w:szCs w:val="22"/>
                    </w:rPr>
                  </w:pPr>
                </w:p>
                <w:p w14:paraId="7DE3D93B" w14:textId="77777777" w:rsidR="00E63951" w:rsidRDefault="00E63951">
                  <w:pPr>
                    <w:rPr>
                      <w:rFonts w:ascii="Arial" w:eastAsia="Arial" w:hAnsi="Arial" w:cs="Arial"/>
                      <w:sz w:val="22"/>
                      <w:szCs w:val="22"/>
                    </w:rPr>
                  </w:pPr>
                </w:p>
                <w:p w14:paraId="2911B6AE" w14:textId="77777777" w:rsidR="00E63951" w:rsidRDefault="00E63951">
                  <w:pPr>
                    <w:rPr>
                      <w:rFonts w:ascii="Arial" w:eastAsia="Arial" w:hAnsi="Arial" w:cs="Arial"/>
                      <w:sz w:val="22"/>
                      <w:szCs w:val="22"/>
                    </w:rPr>
                  </w:pPr>
                </w:p>
              </w:tc>
              <w:tc>
                <w:tcPr>
                  <w:tcW w:w="2614" w:type="dxa"/>
                </w:tcPr>
                <w:p w14:paraId="2799E9A2" w14:textId="77777777" w:rsidR="00E63951" w:rsidRDefault="003A5519">
                  <w:pPr>
                    <w:rPr>
                      <w:rFonts w:ascii="Arial" w:eastAsia="Arial" w:hAnsi="Arial" w:cs="Arial"/>
                      <w:sz w:val="22"/>
                      <w:szCs w:val="22"/>
                    </w:rPr>
                  </w:pPr>
                  <w:r>
                    <w:rPr>
                      <w:rFonts w:ascii="Arial" w:eastAsia="Arial" w:hAnsi="Arial" w:cs="Arial"/>
                      <w:sz w:val="22"/>
                      <w:szCs w:val="22"/>
                    </w:rPr>
                    <w:t xml:space="preserve">Cada archivo contiene la documentación digital: documento de identidad del estudiante y acudiente, Sisbén o EPS, calificación del año anterior en papel membrete, reporte del retiro del SIMAT (opcional), servicios </w:t>
                  </w:r>
                  <w:r>
                    <w:rPr>
                      <w:rFonts w:ascii="Arial" w:eastAsia="Arial" w:hAnsi="Arial" w:cs="Arial"/>
                      <w:sz w:val="22"/>
                      <w:szCs w:val="22"/>
                    </w:rPr>
                    <w:lastRenderedPageBreak/>
                    <w:t>públicos, fotocopia carne de vacunas de 0° a 2°.</w:t>
                  </w:r>
                </w:p>
                <w:p w14:paraId="56A4BD13" w14:textId="77777777" w:rsidR="00E63951" w:rsidRDefault="003A5519">
                  <w:pPr>
                    <w:rPr>
                      <w:rFonts w:ascii="Arial" w:eastAsia="Arial" w:hAnsi="Arial" w:cs="Arial"/>
                      <w:sz w:val="22"/>
                      <w:szCs w:val="22"/>
                    </w:rPr>
                  </w:pPr>
                  <w:r>
                    <w:rPr>
                      <w:rFonts w:ascii="Arial" w:eastAsia="Arial" w:hAnsi="Arial" w:cs="Arial"/>
                      <w:sz w:val="22"/>
                      <w:szCs w:val="22"/>
                    </w:rPr>
                    <w:t>(fotos-rh-carta de desplazados)</w:t>
                  </w:r>
                </w:p>
                <w:p w14:paraId="08F657D9" w14:textId="77777777" w:rsidR="00E63951" w:rsidRDefault="00E63951">
                  <w:pPr>
                    <w:rPr>
                      <w:rFonts w:ascii="Arial" w:eastAsia="Arial" w:hAnsi="Arial" w:cs="Arial"/>
                      <w:sz w:val="22"/>
                      <w:szCs w:val="22"/>
                    </w:rPr>
                  </w:pPr>
                </w:p>
              </w:tc>
              <w:tc>
                <w:tcPr>
                  <w:tcW w:w="1919" w:type="dxa"/>
                </w:tcPr>
                <w:p w14:paraId="6D94E06B" w14:textId="77777777" w:rsidR="00E63951" w:rsidRDefault="003A5519">
                  <w:pPr>
                    <w:rPr>
                      <w:rFonts w:ascii="Arial" w:eastAsia="Arial" w:hAnsi="Arial" w:cs="Arial"/>
                      <w:sz w:val="22"/>
                      <w:szCs w:val="22"/>
                    </w:rPr>
                  </w:pPr>
                  <w:r>
                    <w:rPr>
                      <w:rFonts w:ascii="Arial" w:eastAsia="Arial" w:hAnsi="Arial" w:cs="Arial"/>
                      <w:sz w:val="22"/>
                      <w:szCs w:val="22"/>
                    </w:rPr>
                    <w:lastRenderedPageBreak/>
                    <w:t xml:space="preserve">La información se encuentra en carpeta digital dentro del correo institucional. </w:t>
                  </w:r>
                </w:p>
                <w:p w14:paraId="037258BE" w14:textId="77777777" w:rsidR="00E63951" w:rsidRDefault="00E63951">
                  <w:pPr>
                    <w:rPr>
                      <w:rFonts w:ascii="Arial" w:eastAsia="Arial" w:hAnsi="Arial" w:cs="Arial"/>
                      <w:sz w:val="22"/>
                      <w:szCs w:val="22"/>
                    </w:rPr>
                  </w:pPr>
                </w:p>
              </w:tc>
              <w:tc>
                <w:tcPr>
                  <w:tcW w:w="2147" w:type="dxa"/>
                </w:tcPr>
                <w:p w14:paraId="54C32BD7" w14:textId="77777777" w:rsidR="00E63951" w:rsidRDefault="003A5519">
                  <w:pPr>
                    <w:rPr>
                      <w:rFonts w:ascii="Arial" w:eastAsia="Arial" w:hAnsi="Arial" w:cs="Arial"/>
                      <w:sz w:val="22"/>
                      <w:szCs w:val="22"/>
                    </w:rPr>
                  </w:pPr>
                  <w:r>
                    <w:rPr>
                      <w:rFonts w:ascii="Arial" w:eastAsia="Arial" w:hAnsi="Arial" w:cs="Arial"/>
                      <w:sz w:val="22"/>
                      <w:szCs w:val="22"/>
                    </w:rPr>
                    <w:t xml:space="preserve">La información se encuentra en carpeta digital dentro del correo institucional. </w:t>
                  </w:r>
                </w:p>
                <w:p w14:paraId="5E75C77F" w14:textId="77777777" w:rsidR="00E63951" w:rsidRDefault="00E63951">
                  <w:pPr>
                    <w:rPr>
                      <w:rFonts w:ascii="Arial" w:eastAsia="Arial" w:hAnsi="Arial" w:cs="Arial"/>
                      <w:sz w:val="22"/>
                      <w:szCs w:val="22"/>
                    </w:rPr>
                  </w:pPr>
                </w:p>
              </w:tc>
              <w:tc>
                <w:tcPr>
                  <w:tcW w:w="2046" w:type="dxa"/>
                </w:tcPr>
                <w:p w14:paraId="67733EA8" w14:textId="77777777" w:rsidR="00E63951" w:rsidRDefault="003A5519">
                  <w:pPr>
                    <w:rPr>
                      <w:rFonts w:ascii="Arial" w:eastAsia="Arial" w:hAnsi="Arial" w:cs="Arial"/>
                      <w:sz w:val="22"/>
                      <w:szCs w:val="22"/>
                    </w:rPr>
                  </w:pPr>
                  <w:r>
                    <w:rPr>
                      <w:rFonts w:ascii="Arial" w:eastAsia="Arial" w:hAnsi="Arial" w:cs="Arial"/>
                      <w:sz w:val="22"/>
                      <w:szCs w:val="22"/>
                    </w:rPr>
                    <w:t xml:space="preserve">Reposa el registro de la información en máster y SIMAT. </w:t>
                  </w:r>
                </w:p>
                <w:p w14:paraId="4B37A5F9" w14:textId="77777777" w:rsidR="00E63951" w:rsidRDefault="00E63951">
                  <w:pPr>
                    <w:rPr>
                      <w:rFonts w:ascii="Arial" w:eastAsia="Arial" w:hAnsi="Arial" w:cs="Arial"/>
                      <w:sz w:val="22"/>
                      <w:szCs w:val="22"/>
                    </w:rPr>
                  </w:pPr>
                </w:p>
              </w:tc>
            </w:tr>
            <w:tr w:rsidR="00E63951" w14:paraId="09FAECF2" w14:textId="77777777">
              <w:tc>
                <w:tcPr>
                  <w:tcW w:w="2042" w:type="dxa"/>
                </w:tcPr>
                <w:p w14:paraId="2AF85C56" w14:textId="77777777" w:rsidR="00E63951" w:rsidRDefault="003A5519">
                  <w:pPr>
                    <w:rPr>
                      <w:rFonts w:ascii="Arial" w:eastAsia="Arial" w:hAnsi="Arial" w:cs="Arial"/>
                      <w:sz w:val="22"/>
                      <w:szCs w:val="22"/>
                    </w:rPr>
                  </w:pPr>
                  <w:r>
                    <w:rPr>
                      <w:rFonts w:ascii="Arial" w:eastAsia="Arial" w:hAnsi="Arial" w:cs="Arial"/>
                      <w:sz w:val="22"/>
                      <w:szCs w:val="22"/>
                    </w:rPr>
                    <w:t>Hoja de Vida estudiante</w:t>
                  </w:r>
                </w:p>
              </w:tc>
              <w:tc>
                <w:tcPr>
                  <w:tcW w:w="2614" w:type="dxa"/>
                </w:tcPr>
                <w:p w14:paraId="14FB27E3" w14:textId="77777777" w:rsidR="00E63951" w:rsidRDefault="003A5519">
                  <w:pPr>
                    <w:rPr>
                      <w:rFonts w:ascii="Arial" w:eastAsia="Arial" w:hAnsi="Arial" w:cs="Arial"/>
                      <w:sz w:val="22"/>
                      <w:szCs w:val="22"/>
                    </w:rPr>
                  </w:pPr>
                  <w:r>
                    <w:rPr>
                      <w:rFonts w:ascii="Arial" w:eastAsia="Arial" w:hAnsi="Arial" w:cs="Arial"/>
                      <w:sz w:val="22"/>
                      <w:szCs w:val="22"/>
                    </w:rPr>
                    <w:t xml:space="preserve">Es el documento donde se encuentra la información de identificación general del estudiante, seguimiento comportamental e información académica, debido proceso con el que llega el estudiante, el cual es opcional para asignar el cupo y entregado nuevamente al acudiente. En la institución la hoja de vida se hará de forma digital y sólo se imprimirá en el caso de que el estudiante lo requiera. </w:t>
                  </w:r>
                </w:p>
              </w:tc>
              <w:tc>
                <w:tcPr>
                  <w:tcW w:w="1919" w:type="dxa"/>
                </w:tcPr>
                <w:p w14:paraId="0235DE60" w14:textId="77777777" w:rsidR="00E63951" w:rsidRDefault="003A5519">
                  <w:pPr>
                    <w:rPr>
                      <w:rFonts w:ascii="Arial" w:eastAsia="Arial" w:hAnsi="Arial" w:cs="Arial"/>
                      <w:sz w:val="22"/>
                      <w:szCs w:val="22"/>
                    </w:rPr>
                  </w:pPr>
                  <w:r>
                    <w:rPr>
                      <w:rFonts w:ascii="Arial" w:eastAsia="Arial" w:hAnsi="Arial" w:cs="Arial"/>
                      <w:sz w:val="22"/>
                      <w:szCs w:val="22"/>
                    </w:rPr>
                    <w:t xml:space="preserve">Director de grupo y/o secretaria - Master </w:t>
                  </w:r>
                </w:p>
              </w:tc>
              <w:tc>
                <w:tcPr>
                  <w:tcW w:w="2147" w:type="dxa"/>
                </w:tcPr>
                <w:p w14:paraId="67A0B11C" w14:textId="77777777" w:rsidR="00E63951" w:rsidRDefault="003A5519">
                  <w:pPr>
                    <w:rPr>
                      <w:rFonts w:ascii="Arial" w:eastAsia="Arial" w:hAnsi="Arial" w:cs="Arial"/>
                      <w:sz w:val="22"/>
                      <w:szCs w:val="22"/>
                    </w:rPr>
                  </w:pPr>
                  <w:r>
                    <w:rPr>
                      <w:rFonts w:ascii="Arial" w:eastAsia="Arial" w:hAnsi="Arial" w:cs="Arial"/>
                      <w:sz w:val="22"/>
                      <w:szCs w:val="22"/>
                    </w:rPr>
                    <w:t xml:space="preserve">Almacenados en el sistema Master. </w:t>
                  </w:r>
                </w:p>
              </w:tc>
              <w:tc>
                <w:tcPr>
                  <w:tcW w:w="2046" w:type="dxa"/>
                </w:tcPr>
                <w:p w14:paraId="1AB76DC5" w14:textId="77777777" w:rsidR="00E63951" w:rsidRDefault="003A5519">
                  <w:pPr>
                    <w:rPr>
                      <w:rFonts w:ascii="Arial" w:eastAsia="Arial" w:hAnsi="Arial" w:cs="Arial"/>
                      <w:sz w:val="22"/>
                      <w:szCs w:val="22"/>
                    </w:rPr>
                  </w:pPr>
                  <w:r>
                    <w:rPr>
                      <w:rFonts w:ascii="Arial" w:eastAsia="Arial" w:hAnsi="Arial" w:cs="Arial"/>
                      <w:sz w:val="22"/>
                      <w:szCs w:val="22"/>
                    </w:rPr>
                    <w:t>Cada director de grupo deberá recoger información a cada docente para suministrar nuevamente el informe y el debido proceso que tenga registrado el coordinador.</w:t>
                  </w:r>
                </w:p>
              </w:tc>
            </w:tr>
            <w:tr w:rsidR="00E63951" w14:paraId="5C115CA9" w14:textId="77777777">
              <w:tc>
                <w:tcPr>
                  <w:tcW w:w="2042" w:type="dxa"/>
                </w:tcPr>
                <w:p w14:paraId="7A60B33D" w14:textId="77777777" w:rsidR="00E63951" w:rsidRDefault="003A5519">
                  <w:pPr>
                    <w:rPr>
                      <w:rFonts w:ascii="Arial" w:eastAsia="Arial" w:hAnsi="Arial" w:cs="Arial"/>
                      <w:sz w:val="22"/>
                      <w:szCs w:val="22"/>
                    </w:rPr>
                  </w:pPr>
                  <w:r>
                    <w:rPr>
                      <w:rFonts w:ascii="Arial" w:eastAsia="Arial" w:hAnsi="Arial" w:cs="Arial"/>
                      <w:sz w:val="22"/>
                      <w:szCs w:val="22"/>
                    </w:rPr>
                    <w:t>Hoja de matrícula</w:t>
                  </w:r>
                </w:p>
              </w:tc>
              <w:tc>
                <w:tcPr>
                  <w:tcW w:w="2614" w:type="dxa"/>
                </w:tcPr>
                <w:p w14:paraId="6AC91542" w14:textId="77777777" w:rsidR="00E63951" w:rsidRDefault="003A5519">
                  <w:pPr>
                    <w:rPr>
                      <w:rFonts w:ascii="Arial" w:eastAsia="Arial" w:hAnsi="Arial" w:cs="Arial"/>
                      <w:sz w:val="22"/>
                      <w:szCs w:val="22"/>
                    </w:rPr>
                  </w:pPr>
                  <w:r>
                    <w:rPr>
                      <w:rFonts w:ascii="Arial" w:eastAsia="Arial" w:hAnsi="Arial" w:cs="Arial"/>
                      <w:sz w:val="22"/>
                      <w:szCs w:val="22"/>
                    </w:rPr>
                    <w:t>Es el formato dado por MASTER donde se registra toda la información del estudiante y acudiente.</w:t>
                  </w:r>
                </w:p>
              </w:tc>
              <w:tc>
                <w:tcPr>
                  <w:tcW w:w="1919" w:type="dxa"/>
                </w:tcPr>
                <w:p w14:paraId="3F41669C" w14:textId="77777777" w:rsidR="00E63951" w:rsidRDefault="003A5519">
                  <w:pPr>
                    <w:rPr>
                      <w:rFonts w:ascii="Arial" w:eastAsia="Arial" w:hAnsi="Arial" w:cs="Arial"/>
                      <w:sz w:val="22"/>
                      <w:szCs w:val="22"/>
                    </w:rPr>
                  </w:pPr>
                  <w:r>
                    <w:rPr>
                      <w:rFonts w:ascii="Arial" w:eastAsia="Arial" w:hAnsi="Arial" w:cs="Arial"/>
                      <w:sz w:val="22"/>
                      <w:szCs w:val="22"/>
                    </w:rPr>
                    <w:t>Secretaria</w:t>
                  </w:r>
                </w:p>
              </w:tc>
              <w:tc>
                <w:tcPr>
                  <w:tcW w:w="2147" w:type="dxa"/>
                </w:tcPr>
                <w:p w14:paraId="4B0A3C39" w14:textId="77777777" w:rsidR="00E63951" w:rsidRDefault="003A5519">
                  <w:pPr>
                    <w:rPr>
                      <w:rFonts w:ascii="Arial" w:eastAsia="Arial" w:hAnsi="Arial" w:cs="Arial"/>
                      <w:sz w:val="22"/>
                      <w:szCs w:val="22"/>
                    </w:rPr>
                  </w:pPr>
                  <w:r>
                    <w:rPr>
                      <w:rFonts w:ascii="Arial" w:eastAsia="Arial" w:hAnsi="Arial" w:cs="Arial"/>
                      <w:sz w:val="22"/>
                      <w:szCs w:val="22"/>
                    </w:rPr>
                    <w:t>Conservarlos de manera física en carpetas protegidos de la humedad y de otros riesgos eventuales.</w:t>
                  </w:r>
                </w:p>
              </w:tc>
              <w:tc>
                <w:tcPr>
                  <w:tcW w:w="2046" w:type="dxa"/>
                </w:tcPr>
                <w:p w14:paraId="62B53078" w14:textId="77777777" w:rsidR="00E63951" w:rsidRDefault="00E63951">
                  <w:pPr>
                    <w:rPr>
                      <w:rFonts w:ascii="Arial" w:eastAsia="Arial" w:hAnsi="Arial" w:cs="Arial"/>
                      <w:sz w:val="22"/>
                      <w:szCs w:val="22"/>
                    </w:rPr>
                  </w:pPr>
                </w:p>
              </w:tc>
            </w:tr>
            <w:tr w:rsidR="00E63951" w14:paraId="43B8AFF8" w14:textId="77777777">
              <w:trPr>
                <w:trHeight w:val="1317"/>
              </w:trPr>
              <w:tc>
                <w:tcPr>
                  <w:tcW w:w="2042" w:type="dxa"/>
                </w:tcPr>
                <w:p w14:paraId="211C9CE8" w14:textId="77777777" w:rsidR="00E63951" w:rsidRDefault="003A5519">
                  <w:pPr>
                    <w:rPr>
                      <w:rFonts w:ascii="Arial" w:eastAsia="Arial" w:hAnsi="Arial" w:cs="Arial"/>
                      <w:sz w:val="22"/>
                      <w:szCs w:val="22"/>
                    </w:rPr>
                  </w:pPr>
                  <w:r>
                    <w:rPr>
                      <w:rFonts w:ascii="Arial" w:eastAsia="Arial" w:hAnsi="Arial" w:cs="Arial"/>
                      <w:sz w:val="22"/>
                      <w:szCs w:val="22"/>
                    </w:rPr>
                    <w:t>Hoja de calificaciones</w:t>
                  </w:r>
                </w:p>
              </w:tc>
              <w:tc>
                <w:tcPr>
                  <w:tcW w:w="2614" w:type="dxa"/>
                </w:tcPr>
                <w:p w14:paraId="61BC3E21" w14:textId="77777777" w:rsidR="00E63951" w:rsidRDefault="003A5519">
                  <w:pPr>
                    <w:rPr>
                      <w:rFonts w:ascii="Arial" w:eastAsia="Arial" w:hAnsi="Arial" w:cs="Arial"/>
                      <w:sz w:val="22"/>
                      <w:szCs w:val="22"/>
                    </w:rPr>
                  </w:pPr>
                  <w:r>
                    <w:rPr>
                      <w:rFonts w:ascii="Arial" w:eastAsia="Arial" w:hAnsi="Arial" w:cs="Arial"/>
                      <w:sz w:val="22"/>
                      <w:szCs w:val="22"/>
                    </w:rPr>
                    <w:t>Es el formato donde se registra los resultados obtenidos por el estudiante en cada una de las áreas</w:t>
                  </w:r>
                </w:p>
              </w:tc>
              <w:tc>
                <w:tcPr>
                  <w:tcW w:w="1919" w:type="dxa"/>
                </w:tcPr>
                <w:p w14:paraId="0DA86DA1" w14:textId="77777777" w:rsidR="00E63951" w:rsidRDefault="003A5519">
                  <w:pPr>
                    <w:rPr>
                      <w:rFonts w:ascii="Arial" w:eastAsia="Arial" w:hAnsi="Arial" w:cs="Arial"/>
                      <w:sz w:val="22"/>
                      <w:szCs w:val="22"/>
                    </w:rPr>
                  </w:pPr>
                  <w:r>
                    <w:rPr>
                      <w:rFonts w:ascii="Arial" w:eastAsia="Arial" w:hAnsi="Arial" w:cs="Arial"/>
                      <w:sz w:val="22"/>
                      <w:szCs w:val="22"/>
                    </w:rPr>
                    <w:t>Secretaria</w:t>
                  </w:r>
                </w:p>
              </w:tc>
              <w:tc>
                <w:tcPr>
                  <w:tcW w:w="2147" w:type="dxa"/>
                </w:tcPr>
                <w:p w14:paraId="118273B6" w14:textId="77777777" w:rsidR="00E63951" w:rsidRDefault="003A5519">
                  <w:pPr>
                    <w:rPr>
                      <w:rFonts w:ascii="Arial" w:eastAsia="Arial" w:hAnsi="Arial" w:cs="Arial"/>
                      <w:sz w:val="22"/>
                      <w:szCs w:val="22"/>
                    </w:rPr>
                  </w:pPr>
                  <w:r>
                    <w:rPr>
                      <w:rFonts w:ascii="Arial" w:eastAsia="Arial" w:hAnsi="Arial" w:cs="Arial"/>
                      <w:sz w:val="22"/>
                      <w:szCs w:val="22"/>
                    </w:rPr>
                    <w:t>Almacenados en el sistema MASTER</w:t>
                  </w:r>
                </w:p>
              </w:tc>
              <w:tc>
                <w:tcPr>
                  <w:tcW w:w="2046" w:type="dxa"/>
                </w:tcPr>
                <w:p w14:paraId="549DC5C3" w14:textId="77777777" w:rsidR="00E63951" w:rsidRDefault="00E63951">
                  <w:pPr>
                    <w:rPr>
                      <w:rFonts w:ascii="Arial" w:eastAsia="Arial" w:hAnsi="Arial" w:cs="Arial"/>
                      <w:sz w:val="22"/>
                      <w:szCs w:val="22"/>
                    </w:rPr>
                  </w:pPr>
                </w:p>
              </w:tc>
            </w:tr>
          </w:tbl>
          <w:p w14:paraId="1F4386AD" w14:textId="77777777" w:rsidR="00E63951" w:rsidRDefault="00E63951">
            <w:pPr>
              <w:jc w:val="both"/>
              <w:rPr>
                <w:rFonts w:ascii="Arial" w:eastAsia="Arial" w:hAnsi="Arial" w:cs="Arial"/>
                <w:sz w:val="22"/>
                <w:szCs w:val="22"/>
              </w:rPr>
            </w:pPr>
          </w:p>
          <w:p w14:paraId="7C925C8E" w14:textId="77777777" w:rsidR="00E63951" w:rsidRDefault="003A5519">
            <w:pPr>
              <w:jc w:val="both"/>
              <w:rPr>
                <w:rFonts w:ascii="Arial" w:eastAsia="Arial" w:hAnsi="Arial" w:cs="Arial"/>
                <w:sz w:val="22"/>
                <w:szCs w:val="22"/>
              </w:rPr>
            </w:pPr>
            <w:r>
              <w:rPr>
                <w:rFonts w:ascii="Arial" w:eastAsia="Arial" w:hAnsi="Arial" w:cs="Arial"/>
                <w:sz w:val="22"/>
                <w:szCs w:val="22"/>
              </w:rPr>
              <w:t>3.2. Requisitos de Matricula (Nuevos Y Activos)</w:t>
            </w:r>
          </w:p>
          <w:p w14:paraId="15F5BF41"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Para los estudiantes nuevos es importante tener la documentación de la Institución de procedencia: ficha de seguimiento u observador e informe de desempeño en papel membrete del año anterior, adicionalmente se requieren: copia EPS o SISBEN actualizado, RH, copia cédula de los padres y/o acudientes, copia del documento de identidad del estudiante y servicios públicos, copia del carné de vacunación (aplica solo para estudiantes de transición a segundo) </w:t>
            </w:r>
          </w:p>
          <w:p w14:paraId="0FB6EA45" w14:textId="77777777" w:rsidR="00E63951" w:rsidRDefault="00E63951">
            <w:pPr>
              <w:rPr>
                <w:rFonts w:ascii="Arial" w:eastAsia="Arial" w:hAnsi="Arial" w:cs="Arial"/>
                <w:sz w:val="22"/>
                <w:szCs w:val="22"/>
              </w:rPr>
            </w:pPr>
          </w:p>
          <w:p w14:paraId="774621BE" w14:textId="77777777" w:rsidR="00E63951" w:rsidRDefault="003A5519">
            <w:pPr>
              <w:jc w:val="both"/>
              <w:rPr>
                <w:rFonts w:ascii="Arial" w:eastAsia="Arial" w:hAnsi="Arial" w:cs="Arial"/>
                <w:sz w:val="22"/>
                <w:szCs w:val="22"/>
              </w:rPr>
            </w:pPr>
            <w:r>
              <w:rPr>
                <w:rFonts w:ascii="Arial" w:eastAsia="Arial" w:hAnsi="Arial" w:cs="Arial"/>
                <w:sz w:val="22"/>
                <w:szCs w:val="22"/>
              </w:rPr>
              <w:lastRenderedPageBreak/>
              <w:t xml:space="preserve">Actualización del tipo de documento de identidad de acuerdo a la edad. (RC hasta los 7 años, TI hasta los 18 años y CC a los 18 años). </w:t>
            </w:r>
          </w:p>
          <w:p w14:paraId="58897D91" w14:textId="77777777" w:rsidR="00E63951" w:rsidRDefault="00E63951">
            <w:pPr>
              <w:jc w:val="both"/>
              <w:rPr>
                <w:rFonts w:ascii="Arial" w:eastAsia="Arial" w:hAnsi="Arial" w:cs="Arial"/>
                <w:sz w:val="22"/>
                <w:szCs w:val="22"/>
              </w:rPr>
            </w:pPr>
          </w:p>
          <w:p w14:paraId="2DA31425" w14:textId="77777777" w:rsidR="00E63951" w:rsidRDefault="00E63951">
            <w:pPr>
              <w:jc w:val="both"/>
              <w:rPr>
                <w:rFonts w:ascii="Arial" w:eastAsia="Arial" w:hAnsi="Arial" w:cs="Arial"/>
                <w:sz w:val="22"/>
                <w:szCs w:val="22"/>
              </w:rPr>
            </w:pPr>
          </w:p>
          <w:p w14:paraId="64489B91" w14:textId="77777777" w:rsidR="00E63951" w:rsidRDefault="00E63951">
            <w:pPr>
              <w:jc w:val="both"/>
              <w:rPr>
                <w:rFonts w:ascii="Arial" w:eastAsia="Arial" w:hAnsi="Arial" w:cs="Arial"/>
                <w:sz w:val="22"/>
                <w:szCs w:val="22"/>
              </w:rPr>
            </w:pPr>
          </w:p>
          <w:tbl>
            <w:tblPr>
              <w:tblStyle w:val="a5"/>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7"/>
              <w:gridCol w:w="1720"/>
              <w:gridCol w:w="2252"/>
              <w:gridCol w:w="1975"/>
              <w:gridCol w:w="1264"/>
            </w:tblGrid>
            <w:tr w:rsidR="00E63951" w14:paraId="5708B403" w14:textId="77777777">
              <w:tc>
                <w:tcPr>
                  <w:tcW w:w="3557" w:type="dxa"/>
                </w:tcPr>
                <w:p w14:paraId="5084F87E" w14:textId="77777777" w:rsidR="00E63951" w:rsidRDefault="003A5519">
                  <w:pPr>
                    <w:jc w:val="center"/>
                    <w:rPr>
                      <w:rFonts w:ascii="Arial" w:eastAsia="Arial" w:hAnsi="Arial" w:cs="Arial"/>
                      <w:sz w:val="22"/>
                      <w:szCs w:val="22"/>
                    </w:rPr>
                  </w:pPr>
                  <w:r>
                    <w:rPr>
                      <w:rFonts w:ascii="Arial" w:eastAsia="Arial" w:hAnsi="Arial" w:cs="Arial"/>
                      <w:sz w:val="22"/>
                      <w:szCs w:val="22"/>
                    </w:rPr>
                    <w:t>DOCUMENTO</w:t>
                  </w:r>
                </w:p>
              </w:tc>
              <w:tc>
                <w:tcPr>
                  <w:tcW w:w="1720" w:type="dxa"/>
                </w:tcPr>
                <w:p w14:paraId="183DEC6B" w14:textId="77777777" w:rsidR="00E63951" w:rsidRDefault="003A5519">
                  <w:pPr>
                    <w:jc w:val="center"/>
                    <w:rPr>
                      <w:rFonts w:ascii="Arial" w:eastAsia="Arial" w:hAnsi="Arial" w:cs="Arial"/>
                      <w:sz w:val="22"/>
                      <w:szCs w:val="22"/>
                    </w:rPr>
                  </w:pPr>
                  <w:r>
                    <w:rPr>
                      <w:rFonts w:ascii="Arial" w:eastAsia="Arial" w:hAnsi="Arial" w:cs="Arial"/>
                      <w:sz w:val="22"/>
                      <w:szCs w:val="22"/>
                    </w:rPr>
                    <w:t>PREESCOLAR</w:t>
                  </w:r>
                </w:p>
              </w:tc>
              <w:tc>
                <w:tcPr>
                  <w:tcW w:w="2252" w:type="dxa"/>
                </w:tcPr>
                <w:p w14:paraId="1AA374E7" w14:textId="77777777" w:rsidR="00E63951" w:rsidRDefault="003A5519">
                  <w:pPr>
                    <w:jc w:val="center"/>
                    <w:rPr>
                      <w:rFonts w:ascii="Arial" w:eastAsia="Arial" w:hAnsi="Arial" w:cs="Arial"/>
                      <w:sz w:val="22"/>
                      <w:szCs w:val="22"/>
                    </w:rPr>
                  </w:pPr>
                  <w:r>
                    <w:rPr>
                      <w:rFonts w:ascii="Arial" w:eastAsia="Arial" w:hAnsi="Arial" w:cs="Arial"/>
                      <w:sz w:val="22"/>
                      <w:szCs w:val="22"/>
                    </w:rPr>
                    <w:t>BASICA PRIMARIA</w:t>
                  </w:r>
                </w:p>
              </w:tc>
              <w:tc>
                <w:tcPr>
                  <w:tcW w:w="1975" w:type="dxa"/>
                </w:tcPr>
                <w:p w14:paraId="0BC885F5" w14:textId="77777777" w:rsidR="00E63951" w:rsidRDefault="003A5519">
                  <w:pPr>
                    <w:jc w:val="center"/>
                    <w:rPr>
                      <w:rFonts w:ascii="Arial" w:eastAsia="Arial" w:hAnsi="Arial" w:cs="Arial"/>
                      <w:sz w:val="22"/>
                      <w:szCs w:val="22"/>
                    </w:rPr>
                  </w:pPr>
                  <w:r>
                    <w:rPr>
                      <w:rFonts w:ascii="Arial" w:eastAsia="Arial" w:hAnsi="Arial" w:cs="Arial"/>
                      <w:sz w:val="22"/>
                      <w:szCs w:val="22"/>
                    </w:rPr>
                    <w:t>BASICA SECUNDARIA</w:t>
                  </w:r>
                </w:p>
              </w:tc>
              <w:tc>
                <w:tcPr>
                  <w:tcW w:w="1264" w:type="dxa"/>
                </w:tcPr>
                <w:p w14:paraId="26C7B8C9" w14:textId="77777777" w:rsidR="00E63951" w:rsidRDefault="003A5519">
                  <w:pPr>
                    <w:jc w:val="center"/>
                    <w:rPr>
                      <w:rFonts w:ascii="Arial" w:eastAsia="Arial" w:hAnsi="Arial" w:cs="Arial"/>
                      <w:sz w:val="22"/>
                      <w:szCs w:val="22"/>
                    </w:rPr>
                  </w:pPr>
                  <w:r>
                    <w:rPr>
                      <w:rFonts w:ascii="Arial" w:eastAsia="Arial" w:hAnsi="Arial" w:cs="Arial"/>
                      <w:sz w:val="22"/>
                      <w:szCs w:val="22"/>
                    </w:rPr>
                    <w:t>MEDIA</w:t>
                  </w:r>
                </w:p>
              </w:tc>
            </w:tr>
            <w:tr w:rsidR="00E63951" w14:paraId="7BC27C19" w14:textId="77777777">
              <w:tc>
                <w:tcPr>
                  <w:tcW w:w="3557" w:type="dxa"/>
                </w:tcPr>
                <w:p w14:paraId="03EEAB63" w14:textId="77777777" w:rsidR="00E63951" w:rsidRDefault="003A5519">
                  <w:pPr>
                    <w:rPr>
                      <w:rFonts w:ascii="Arial" w:eastAsia="Arial" w:hAnsi="Arial" w:cs="Arial"/>
                      <w:sz w:val="22"/>
                      <w:szCs w:val="22"/>
                    </w:rPr>
                  </w:pPr>
                  <w:r>
                    <w:rPr>
                      <w:rFonts w:ascii="Arial" w:eastAsia="Arial" w:hAnsi="Arial" w:cs="Arial"/>
                      <w:sz w:val="22"/>
                      <w:szCs w:val="22"/>
                    </w:rPr>
                    <w:t>Registro civil de nacimiento, tarjeta de identidad, CC original o permiso de protección temporal</w:t>
                  </w:r>
                </w:p>
              </w:tc>
              <w:tc>
                <w:tcPr>
                  <w:tcW w:w="1720" w:type="dxa"/>
                </w:tcPr>
                <w:p w14:paraId="7631B5B3"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6C1491D4"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6C2B7151"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59A721A4"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4D8C8016" w14:textId="77777777">
              <w:tc>
                <w:tcPr>
                  <w:tcW w:w="3557" w:type="dxa"/>
                </w:tcPr>
                <w:p w14:paraId="6F1FBE05" w14:textId="77777777" w:rsidR="00E63951" w:rsidRDefault="003A5519">
                  <w:pPr>
                    <w:rPr>
                      <w:rFonts w:ascii="Arial" w:eastAsia="Arial" w:hAnsi="Arial" w:cs="Arial"/>
                      <w:sz w:val="22"/>
                      <w:szCs w:val="22"/>
                    </w:rPr>
                  </w:pPr>
                  <w:r>
                    <w:rPr>
                      <w:rFonts w:ascii="Arial" w:eastAsia="Arial" w:hAnsi="Arial" w:cs="Arial"/>
                      <w:sz w:val="22"/>
                      <w:szCs w:val="22"/>
                    </w:rPr>
                    <w:t>Fotocopia del SISBEN o EPS</w:t>
                  </w:r>
                </w:p>
              </w:tc>
              <w:tc>
                <w:tcPr>
                  <w:tcW w:w="1720" w:type="dxa"/>
                </w:tcPr>
                <w:p w14:paraId="2FC9B83C"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68AD975B"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66947BC9"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695DC647"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088E7F21" w14:textId="77777777">
              <w:tc>
                <w:tcPr>
                  <w:tcW w:w="3557" w:type="dxa"/>
                </w:tcPr>
                <w:p w14:paraId="221AB438" w14:textId="77777777" w:rsidR="00E63951" w:rsidRDefault="003A5519">
                  <w:pPr>
                    <w:rPr>
                      <w:rFonts w:ascii="Arial" w:eastAsia="Arial" w:hAnsi="Arial" w:cs="Arial"/>
                      <w:sz w:val="22"/>
                      <w:szCs w:val="22"/>
                    </w:rPr>
                  </w:pPr>
                  <w:r>
                    <w:rPr>
                      <w:rFonts w:ascii="Arial" w:eastAsia="Arial" w:hAnsi="Arial" w:cs="Arial"/>
                      <w:sz w:val="22"/>
                      <w:szCs w:val="22"/>
                    </w:rPr>
                    <w:t>Fotocopia carnet de vacunas</w:t>
                  </w:r>
                </w:p>
              </w:tc>
              <w:tc>
                <w:tcPr>
                  <w:tcW w:w="1720" w:type="dxa"/>
                </w:tcPr>
                <w:p w14:paraId="75809538"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60E96D1E" w14:textId="77777777" w:rsidR="00E63951" w:rsidRDefault="003A5519">
                  <w:pPr>
                    <w:jc w:val="center"/>
                    <w:rPr>
                      <w:rFonts w:ascii="Arial" w:eastAsia="Arial" w:hAnsi="Arial" w:cs="Arial"/>
                      <w:sz w:val="22"/>
                      <w:szCs w:val="22"/>
                    </w:rPr>
                  </w:pPr>
                  <w:r>
                    <w:rPr>
                      <w:rFonts w:ascii="Arial" w:eastAsia="Arial" w:hAnsi="Arial" w:cs="Arial"/>
                      <w:sz w:val="22"/>
                      <w:szCs w:val="22"/>
                    </w:rPr>
                    <w:t>1° y 2°</w:t>
                  </w:r>
                </w:p>
              </w:tc>
              <w:tc>
                <w:tcPr>
                  <w:tcW w:w="1975" w:type="dxa"/>
                </w:tcPr>
                <w:p w14:paraId="760C07C3" w14:textId="77777777" w:rsidR="00E63951" w:rsidRDefault="00E63951">
                  <w:pPr>
                    <w:jc w:val="center"/>
                    <w:rPr>
                      <w:rFonts w:ascii="Arial" w:eastAsia="Arial" w:hAnsi="Arial" w:cs="Arial"/>
                      <w:sz w:val="22"/>
                      <w:szCs w:val="22"/>
                    </w:rPr>
                  </w:pPr>
                </w:p>
              </w:tc>
              <w:tc>
                <w:tcPr>
                  <w:tcW w:w="1264" w:type="dxa"/>
                </w:tcPr>
                <w:p w14:paraId="4692CB4F" w14:textId="77777777" w:rsidR="00E63951" w:rsidRDefault="00E63951">
                  <w:pPr>
                    <w:jc w:val="center"/>
                    <w:rPr>
                      <w:rFonts w:ascii="Arial" w:eastAsia="Arial" w:hAnsi="Arial" w:cs="Arial"/>
                      <w:sz w:val="22"/>
                      <w:szCs w:val="22"/>
                    </w:rPr>
                  </w:pPr>
                </w:p>
              </w:tc>
            </w:tr>
            <w:tr w:rsidR="00E63951" w14:paraId="27EA2D00" w14:textId="77777777">
              <w:tc>
                <w:tcPr>
                  <w:tcW w:w="3557" w:type="dxa"/>
                </w:tcPr>
                <w:p w14:paraId="5DAFB7E7" w14:textId="77777777" w:rsidR="00E63951" w:rsidRDefault="003A5519">
                  <w:pPr>
                    <w:rPr>
                      <w:rFonts w:ascii="Arial" w:eastAsia="Arial" w:hAnsi="Arial" w:cs="Arial"/>
                      <w:sz w:val="22"/>
                      <w:szCs w:val="22"/>
                    </w:rPr>
                  </w:pPr>
                  <w:r>
                    <w:rPr>
                      <w:rFonts w:ascii="Arial" w:eastAsia="Arial" w:hAnsi="Arial" w:cs="Arial"/>
                      <w:sz w:val="22"/>
                      <w:szCs w:val="22"/>
                    </w:rPr>
                    <w:t>Calificaciones en papel membrete del año anterior aprobado por la institución de donde proceden</w:t>
                  </w:r>
                </w:p>
              </w:tc>
              <w:tc>
                <w:tcPr>
                  <w:tcW w:w="1720" w:type="dxa"/>
                </w:tcPr>
                <w:p w14:paraId="392F0B7C" w14:textId="77777777" w:rsidR="00E63951" w:rsidRDefault="00E63951">
                  <w:pPr>
                    <w:jc w:val="center"/>
                    <w:rPr>
                      <w:rFonts w:ascii="Arial" w:eastAsia="Arial" w:hAnsi="Arial" w:cs="Arial"/>
                      <w:sz w:val="22"/>
                      <w:szCs w:val="22"/>
                    </w:rPr>
                  </w:pPr>
                </w:p>
              </w:tc>
              <w:tc>
                <w:tcPr>
                  <w:tcW w:w="2252" w:type="dxa"/>
                </w:tcPr>
                <w:p w14:paraId="5CD86378"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746CE11C"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1004EC4E"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30DD3EBE" w14:textId="77777777">
              <w:tc>
                <w:tcPr>
                  <w:tcW w:w="3557" w:type="dxa"/>
                </w:tcPr>
                <w:p w14:paraId="5DCD2979" w14:textId="77777777" w:rsidR="00E63951" w:rsidRDefault="003A5519">
                  <w:pPr>
                    <w:rPr>
                      <w:rFonts w:ascii="Arial" w:eastAsia="Arial" w:hAnsi="Arial" w:cs="Arial"/>
                      <w:sz w:val="22"/>
                      <w:szCs w:val="22"/>
                    </w:rPr>
                  </w:pPr>
                  <w:r>
                    <w:rPr>
                      <w:rFonts w:ascii="Arial" w:eastAsia="Arial" w:hAnsi="Arial" w:cs="Arial"/>
                      <w:sz w:val="22"/>
                      <w:szCs w:val="22"/>
                    </w:rPr>
                    <w:t>Fotocopia de la cedula Padres y/o acudiente</w:t>
                  </w:r>
                </w:p>
              </w:tc>
              <w:tc>
                <w:tcPr>
                  <w:tcW w:w="1720" w:type="dxa"/>
                </w:tcPr>
                <w:p w14:paraId="22BCE3F2" w14:textId="77777777" w:rsidR="00E63951" w:rsidRDefault="003A5519">
                  <w:pPr>
                    <w:jc w:val="center"/>
                    <w:rPr>
                      <w:rFonts w:ascii="Arial" w:eastAsia="Arial" w:hAnsi="Arial" w:cs="Arial"/>
                      <w:sz w:val="22"/>
                      <w:szCs w:val="22"/>
                    </w:rPr>
                  </w:pPr>
                  <w:r>
                    <w:rPr>
                      <w:rFonts w:ascii="Arial" w:eastAsia="Arial" w:hAnsi="Arial" w:cs="Arial"/>
                      <w:sz w:val="22"/>
                      <w:szCs w:val="22"/>
                    </w:rPr>
                    <w:t xml:space="preserve">X </w:t>
                  </w:r>
                </w:p>
              </w:tc>
              <w:tc>
                <w:tcPr>
                  <w:tcW w:w="2252" w:type="dxa"/>
                </w:tcPr>
                <w:p w14:paraId="43817E5A"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59D90874"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76262819"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696FFFAC" w14:textId="77777777">
              <w:tc>
                <w:tcPr>
                  <w:tcW w:w="3557" w:type="dxa"/>
                </w:tcPr>
                <w:p w14:paraId="32BCDC03" w14:textId="77777777" w:rsidR="00E63951" w:rsidRDefault="003A5519">
                  <w:pPr>
                    <w:rPr>
                      <w:rFonts w:ascii="Arial" w:eastAsia="Arial" w:hAnsi="Arial" w:cs="Arial"/>
                      <w:sz w:val="22"/>
                      <w:szCs w:val="22"/>
                    </w:rPr>
                  </w:pPr>
                  <w:r>
                    <w:rPr>
                      <w:rFonts w:ascii="Arial" w:eastAsia="Arial" w:hAnsi="Arial" w:cs="Arial"/>
                      <w:sz w:val="22"/>
                      <w:szCs w:val="22"/>
                    </w:rPr>
                    <w:t>Hoja de Vida (opcional)</w:t>
                  </w:r>
                </w:p>
              </w:tc>
              <w:tc>
                <w:tcPr>
                  <w:tcW w:w="1720" w:type="dxa"/>
                </w:tcPr>
                <w:p w14:paraId="12512287" w14:textId="77777777" w:rsidR="00E63951" w:rsidRDefault="00E63951">
                  <w:pPr>
                    <w:jc w:val="center"/>
                    <w:rPr>
                      <w:rFonts w:ascii="Arial" w:eastAsia="Arial" w:hAnsi="Arial" w:cs="Arial"/>
                      <w:sz w:val="22"/>
                      <w:szCs w:val="22"/>
                    </w:rPr>
                  </w:pPr>
                </w:p>
              </w:tc>
              <w:tc>
                <w:tcPr>
                  <w:tcW w:w="2252" w:type="dxa"/>
                </w:tcPr>
                <w:p w14:paraId="4DA65ACD"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01F64870"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60459B9F"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71F6D5E4" w14:textId="77777777">
              <w:tc>
                <w:tcPr>
                  <w:tcW w:w="3557" w:type="dxa"/>
                </w:tcPr>
                <w:p w14:paraId="08B06352" w14:textId="77777777" w:rsidR="00E63951" w:rsidRDefault="003A5519">
                  <w:pPr>
                    <w:rPr>
                      <w:rFonts w:ascii="Arial" w:eastAsia="Arial" w:hAnsi="Arial" w:cs="Arial"/>
                      <w:sz w:val="22"/>
                      <w:szCs w:val="22"/>
                    </w:rPr>
                  </w:pPr>
                  <w:r>
                    <w:rPr>
                      <w:rFonts w:ascii="Arial" w:eastAsia="Arial" w:hAnsi="Arial" w:cs="Arial"/>
                      <w:sz w:val="22"/>
                      <w:szCs w:val="22"/>
                    </w:rPr>
                    <w:t>RH</w:t>
                  </w:r>
                </w:p>
              </w:tc>
              <w:tc>
                <w:tcPr>
                  <w:tcW w:w="1720" w:type="dxa"/>
                </w:tcPr>
                <w:p w14:paraId="71DF0199"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134D4F5C"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17EA2ACE"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0D78E506"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1905E9D3" w14:textId="77777777">
              <w:tc>
                <w:tcPr>
                  <w:tcW w:w="3557" w:type="dxa"/>
                </w:tcPr>
                <w:p w14:paraId="25788D4E" w14:textId="77777777" w:rsidR="00E63951" w:rsidRDefault="003A5519">
                  <w:pPr>
                    <w:rPr>
                      <w:rFonts w:ascii="Arial" w:eastAsia="Arial" w:hAnsi="Arial" w:cs="Arial"/>
                      <w:sz w:val="22"/>
                      <w:szCs w:val="22"/>
                    </w:rPr>
                  </w:pPr>
                  <w:r>
                    <w:rPr>
                      <w:rFonts w:ascii="Arial" w:eastAsia="Arial" w:hAnsi="Arial" w:cs="Arial"/>
                      <w:sz w:val="22"/>
                      <w:szCs w:val="22"/>
                    </w:rPr>
                    <w:t>Fotocopia de la Factura de servicios públicos donde residen y se pueda evidenciar el estrato socio económico</w:t>
                  </w:r>
                </w:p>
              </w:tc>
              <w:tc>
                <w:tcPr>
                  <w:tcW w:w="1720" w:type="dxa"/>
                </w:tcPr>
                <w:p w14:paraId="1CD1BE62"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35816F4C"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41978B34"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6DC42680"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r w:rsidR="00E63951" w14:paraId="543811CE" w14:textId="77777777">
              <w:tc>
                <w:tcPr>
                  <w:tcW w:w="3557" w:type="dxa"/>
                </w:tcPr>
                <w:p w14:paraId="12E7F7BB" w14:textId="77777777" w:rsidR="00E63951" w:rsidRDefault="003A5519">
                  <w:pPr>
                    <w:rPr>
                      <w:rFonts w:ascii="Arial" w:eastAsia="Arial" w:hAnsi="Arial" w:cs="Arial"/>
                      <w:sz w:val="22"/>
                      <w:szCs w:val="22"/>
                    </w:rPr>
                  </w:pPr>
                  <w:r>
                    <w:rPr>
                      <w:rFonts w:ascii="Arial" w:eastAsia="Arial" w:hAnsi="Arial" w:cs="Arial"/>
                      <w:sz w:val="22"/>
                      <w:szCs w:val="22"/>
                    </w:rPr>
                    <w:t>Certificado de desplazados (opcional)</w:t>
                  </w:r>
                </w:p>
              </w:tc>
              <w:tc>
                <w:tcPr>
                  <w:tcW w:w="1720" w:type="dxa"/>
                </w:tcPr>
                <w:p w14:paraId="68177DA0"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2252" w:type="dxa"/>
                </w:tcPr>
                <w:p w14:paraId="683B41E8"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975" w:type="dxa"/>
                </w:tcPr>
                <w:p w14:paraId="445C58DE"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c>
                <w:tcPr>
                  <w:tcW w:w="1264" w:type="dxa"/>
                </w:tcPr>
                <w:p w14:paraId="25CA1298" w14:textId="77777777" w:rsidR="00E63951" w:rsidRDefault="003A5519">
                  <w:pPr>
                    <w:jc w:val="center"/>
                    <w:rPr>
                      <w:rFonts w:ascii="Arial" w:eastAsia="Arial" w:hAnsi="Arial" w:cs="Arial"/>
                      <w:sz w:val="22"/>
                      <w:szCs w:val="22"/>
                    </w:rPr>
                  </w:pPr>
                  <w:r>
                    <w:rPr>
                      <w:rFonts w:ascii="Arial" w:eastAsia="Arial" w:hAnsi="Arial" w:cs="Arial"/>
                      <w:sz w:val="22"/>
                      <w:szCs w:val="22"/>
                    </w:rPr>
                    <w:t>X</w:t>
                  </w:r>
                </w:p>
              </w:tc>
            </w:tr>
          </w:tbl>
          <w:p w14:paraId="060FFBB5" w14:textId="77777777" w:rsidR="00E63951" w:rsidRDefault="00E63951">
            <w:pPr>
              <w:jc w:val="both"/>
              <w:rPr>
                <w:rFonts w:ascii="Arial" w:eastAsia="Arial" w:hAnsi="Arial" w:cs="Arial"/>
                <w:sz w:val="22"/>
                <w:szCs w:val="22"/>
              </w:rPr>
            </w:pPr>
          </w:p>
          <w:p w14:paraId="2E380980" w14:textId="77777777" w:rsidR="00E63951" w:rsidRDefault="003A5519">
            <w:pPr>
              <w:pBdr>
                <w:top w:val="nil"/>
                <w:left w:val="nil"/>
                <w:bottom w:val="nil"/>
                <w:right w:val="nil"/>
                <w:between w:val="nil"/>
              </w:pBdr>
              <w:ind w:left="708"/>
              <w:jc w:val="both"/>
              <w:rPr>
                <w:rFonts w:ascii="Arial" w:eastAsia="Arial" w:hAnsi="Arial" w:cs="Arial"/>
                <w:color w:val="000000"/>
                <w:sz w:val="22"/>
                <w:szCs w:val="22"/>
              </w:rPr>
            </w:pPr>
            <w:r>
              <w:rPr>
                <w:rFonts w:ascii="Arial" w:eastAsia="Arial" w:hAnsi="Arial" w:cs="Arial"/>
                <w:color w:val="000000"/>
                <w:sz w:val="22"/>
                <w:szCs w:val="22"/>
              </w:rPr>
              <w:t xml:space="preserve">3.3 Inclusión: </w:t>
            </w:r>
          </w:p>
          <w:p w14:paraId="36D13690" w14:textId="77777777" w:rsidR="00E63951" w:rsidRDefault="00E63951">
            <w:pPr>
              <w:pBdr>
                <w:top w:val="nil"/>
                <w:left w:val="nil"/>
                <w:bottom w:val="nil"/>
                <w:right w:val="nil"/>
                <w:between w:val="nil"/>
              </w:pBdr>
              <w:ind w:left="708"/>
              <w:jc w:val="both"/>
              <w:rPr>
                <w:rFonts w:ascii="Arial" w:eastAsia="Arial" w:hAnsi="Arial" w:cs="Arial"/>
                <w:color w:val="000000"/>
                <w:sz w:val="22"/>
                <w:szCs w:val="22"/>
              </w:rPr>
            </w:pPr>
          </w:p>
          <w:p w14:paraId="1326FB98" w14:textId="77777777" w:rsidR="00E63951" w:rsidRDefault="003A5519">
            <w:pPr>
              <w:jc w:val="both"/>
              <w:rPr>
                <w:rFonts w:ascii="Arial" w:eastAsia="Arial" w:hAnsi="Arial" w:cs="Arial"/>
                <w:sz w:val="22"/>
                <w:szCs w:val="22"/>
              </w:rPr>
            </w:pPr>
            <w:r>
              <w:rPr>
                <w:rFonts w:ascii="Arial" w:eastAsia="Arial" w:hAnsi="Arial" w:cs="Arial"/>
                <w:sz w:val="22"/>
                <w:szCs w:val="22"/>
              </w:rPr>
              <w:t>Según la ley, es obligatoriedad de la Institución recibir niños (as) con capacidades excepcionales o con necesidades educativas especiales (NEE), en el momento de realizar la matricula debe presentar certificado del diagnóstico con profesional externo para ingresarlo al SIMAT.</w:t>
            </w:r>
          </w:p>
          <w:p w14:paraId="598EC26B" w14:textId="77777777" w:rsidR="00E63951" w:rsidRDefault="003A5519">
            <w:pPr>
              <w:jc w:val="both"/>
              <w:rPr>
                <w:rFonts w:ascii="Arial" w:eastAsia="Arial" w:hAnsi="Arial" w:cs="Arial"/>
                <w:sz w:val="22"/>
                <w:szCs w:val="22"/>
              </w:rPr>
            </w:pPr>
            <w:r>
              <w:rPr>
                <w:rFonts w:ascii="Arial" w:eastAsia="Arial" w:hAnsi="Arial" w:cs="Arial"/>
                <w:sz w:val="22"/>
                <w:szCs w:val="22"/>
              </w:rPr>
              <w:t>3.4. Los padres de familia o acudientes tiene la responsabilidad de entregar la documentación necesaria para formalizar la matrícula. En caso de las niñas, niños y jóvenes desvinculados del conflicto armado y menores de edad, hijos de personas desmovilizadas de grupos armados al margen de la ley, los padres deberán entregar la documentación establecida en el artículo 3 de la resolución 2620 de 2004. (Resolución 7797 Art 24)</w:t>
            </w:r>
          </w:p>
          <w:p w14:paraId="54C578A8" w14:textId="77777777" w:rsidR="00E63951" w:rsidRDefault="00E63951">
            <w:pPr>
              <w:jc w:val="both"/>
              <w:rPr>
                <w:rFonts w:ascii="Arial" w:eastAsia="Arial" w:hAnsi="Arial" w:cs="Arial"/>
                <w:sz w:val="22"/>
                <w:szCs w:val="22"/>
              </w:rPr>
            </w:pPr>
          </w:p>
          <w:p w14:paraId="36B2B38D" w14:textId="77777777" w:rsidR="00E63951" w:rsidRDefault="003A5519">
            <w:pPr>
              <w:jc w:val="both"/>
              <w:rPr>
                <w:rFonts w:ascii="Arial" w:eastAsia="Arial" w:hAnsi="Arial" w:cs="Arial"/>
                <w:sz w:val="22"/>
                <w:szCs w:val="22"/>
              </w:rPr>
            </w:pPr>
            <w:r>
              <w:rPr>
                <w:rFonts w:ascii="Arial" w:eastAsia="Arial" w:hAnsi="Arial" w:cs="Arial"/>
                <w:sz w:val="22"/>
                <w:szCs w:val="22"/>
              </w:rPr>
              <w:t>El decreto 1421 del 29 de agosto de 2017 “Por el cual se reglamenta en el marco de la educación inclusiva la atención educativa a la población con discapacidad”, aporta los lineamientos en materia de los protocolos y rutas para la atención de esta población en las instituciones educativas a nivel nacional. De allí se infiere la obligatoriedad de las instituciones para garantizar el acceso y permanencia de los estudiantes en el sistema educativo a través de prácticas de educación inclusiva.</w:t>
            </w:r>
          </w:p>
          <w:p w14:paraId="009EFEFE" w14:textId="77777777" w:rsidR="00E63951" w:rsidRDefault="00E63951">
            <w:pPr>
              <w:jc w:val="both"/>
              <w:rPr>
                <w:rFonts w:ascii="Arial" w:eastAsia="Arial" w:hAnsi="Arial" w:cs="Arial"/>
                <w:sz w:val="22"/>
                <w:szCs w:val="22"/>
              </w:rPr>
            </w:pPr>
          </w:p>
          <w:p w14:paraId="6EA916C9"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En dicho decreto el Artículo 2.3.3.5.2.3.1. Gestión educativa y gestión escolar, establece como una de las responsabilidades de las instituciones educativas “Reportar en el SIMAT a los estudiantes con discapacidad en el momento de la matrícula, el retiro o el traslado”, para dar cumplimiento a dicho requisito es obligatoriedad de los padres de familia aportar el momento de la matricula los diagnósticos médicos que certifican las condiciones </w:t>
            </w:r>
            <w:r>
              <w:rPr>
                <w:rFonts w:ascii="Arial" w:eastAsia="Arial" w:hAnsi="Arial" w:cs="Arial"/>
                <w:sz w:val="22"/>
                <w:szCs w:val="22"/>
              </w:rPr>
              <w:lastRenderedPageBreak/>
              <w:t xml:space="preserve">de discapacidad del estudiante. Así mismo los estudiantes con talentos excepcionales deben presentar en el momento de la matricula la documentación que avale esta condición, con los seguimientos y/o valoraciones pedagógicas de otras instituciones o profesionales externos para ser ingresados en el SIMAT. </w:t>
            </w:r>
          </w:p>
          <w:p w14:paraId="67DC05EB" w14:textId="77777777" w:rsidR="00E63951" w:rsidRDefault="00E63951">
            <w:pPr>
              <w:jc w:val="both"/>
              <w:rPr>
                <w:rFonts w:ascii="Arial" w:eastAsia="Arial" w:hAnsi="Arial" w:cs="Arial"/>
                <w:sz w:val="22"/>
                <w:szCs w:val="22"/>
              </w:rPr>
            </w:pPr>
          </w:p>
          <w:p w14:paraId="7EDBF922" w14:textId="77777777" w:rsidR="00E63951" w:rsidRDefault="003A5519">
            <w:pPr>
              <w:jc w:val="both"/>
              <w:rPr>
                <w:rFonts w:ascii="Arial" w:eastAsia="Arial" w:hAnsi="Arial" w:cs="Arial"/>
                <w:sz w:val="22"/>
                <w:szCs w:val="22"/>
              </w:rPr>
            </w:pPr>
            <w:r>
              <w:rPr>
                <w:rFonts w:ascii="Arial" w:eastAsia="Arial" w:hAnsi="Arial" w:cs="Arial"/>
                <w:sz w:val="22"/>
                <w:szCs w:val="22"/>
              </w:rPr>
              <w:t>3.5. Actualizar la información necesaria del estudiante y de los padres de familia o acudientes cuando sea pertinente.</w:t>
            </w:r>
          </w:p>
          <w:p w14:paraId="57F19BB7" w14:textId="77777777" w:rsidR="00E63951" w:rsidRDefault="00E63951">
            <w:pPr>
              <w:jc w:val="both"/>
              <w:rPr>
                <w:rFonts w:ascii="Arial" w:eastAsia="Arial" w:hAnsi="Arial" w:cs="Arial"/>
                <w:sz w:val="22"/>
                <w:szCs w:val="22"/>
              </w:rPr>
            </w:pPr>
          </w:p>
          <w:p w14:paraId="6AEF99D0" w14:textId="77777777" w:rsidR="00E63951" w:rsidRDefault="003A5519">
            <w:pPr>
              <w:jc w:val="both"/>
              <w:rPr>
                <w:rFonts w:ascii="Arial" w:eastAsia="Arial" w:hAnsi="Arial" w:cs="Arial"/>
                <w:sz w:val="22"/>
                <w:szCs w:val="22"/>
              </w:rPr>
            </w:pPr>
            <w:r>
              <w:rPr>
                <w:rFonts w:ascii="Arial" w:eastAsia="Arial" w:hAnsi="Arial" w:cs="Arial"/>
                <w:sz w:val="22"/>
                <w:szCs w:val="22"/>
              </w:rPr>
              <w:t>3.6 Resolución 7797 de 2015 art. 11, Confidencialidad: Las personas que intervengan en el tratamiento de datos personales durante el proceso de la gestión de la cobertura educativa, están obligados a garantizar la reserva de la información, en cumplimiento a lo establecido en la ley 1581 de 2012 y su decreto reglamentario 1377 de 2013 o las normas que lo modifiquen, sustituyan o compilen.</w:t>
            </w:r>
          </w:p>
          <w:p w14:paraId="04ECB4B5" w14:textId="77777777" w:rsidR="00E63951" w:rsidRDefault="00E63951">
            <w:pPr>
              <w:jc w:val="both"/>
              <w:rPr>
                <w:rFonts w:ascii="Arial" w:eastAsia="Arial" w:hAnsi="Arial" w:cs="Arial"/>
                <w:sz w:val="22"/>
                <w:szCs w:val="22"/>
              </w:rPr>
            </w:pPr>
          </w:p>
          <w:p w14:paraId="07DD25DA"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3.7 Para las personas desplazadas, si el estudiante no tiene el certificado de desplazamiento es responsabilidad del personal administrativo solicitar a la subsecretaría de cobertura quien valida la información por medio de la plataforma vivantov2.unidadvictimas.gov.co  y envía el pantallazo a la institución educativa. </w:t>
            </w:r>
          </w:p>
          <w:p w14:paraId="4A01C21C" w14:textId="77777777" w:rsidR="00E63951" w:rsidRDefault="00E63951">
            <w:pPr>
              <w:jc w:val="both"/>
              <w:rPr>
                <w:rFonts w:ascii="Arial" w:eastAsia="Arial" w:hAnsi="Arial" w:cs="Arial"/>
                <w:sz w:val="22"/>
                <w:szCs w:val="22"/>
              </w:rPr>
            </w:pPr>
          </w:p>
          <w:p w14:paraId="40808291"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ACCESIBILIDAD Y EQUIDAD </w:t>
            </w:r>
          </w:p>
          <w:p w14:paraId="1D1DB8B7" w14:textId="77777777" w:rsidR="00E63951" w:rsidRDefault="00E63951">
            <w:pPr>
              <w:jc w:val="both"/>
              <w:rPr>
                <w:rFonts w:ascii="Arial" w:eastAsia="Arial" w:hAnsi="Arial" w:cs="Arial"/>
                <w:sz w:val="22"/>
                <w:szCs w:val="22"/>
              </w:rPr>
            </w:pPr>
          </w:p>
          <w:p w14:paraId="1843F543" w14:textId="77777777" w:rsidR="00E63951" w:rsidRDefault="003A5519">
            <w:pPr>
              <w:jc w:val="both"/>
              <w:rPr>
                <w:rFonts w:ascii="Arial" w:eastAsia="Arial" w:hAnsi="Arial" w:cs="Arial"/>
                <w:sz w:val="22"/>
                <w:szCs w:val="22"/>
              </w:rPr>
            </w:pPr>
            <w:r>
              <w:rPr>
                <w:rFonts w:ascii="Arial" w:eastAsia="Arial" w:hAnsi="Arial" w:cs="Arial"/>
                <w:sz w:val="22"/>
                <w:szCs w:val="22"/>
              </w:rPr>
              <w:t xml:space="preserve">La institución educativa garantiza que el grupo de personas que hacen parte de ella, tengan el acceso a sus productos y servicios educativos de forma equitativa y de acuerdo con sus particularidades y necesidades educativas individuales; para ello, en el momento de la matricula se recopilan los datos y antecedentes de los estudiantes, con el fin de obtener un mayor conocimiento de su situación particular y desde allí se implementar estrategias de apoyo y acompañamiento desde los diferentes estamentos institucionales. </w:t>
            </w:r>
          </w:p>
          <w:p w14:paraId="0224C856" w14:textId="77777777" w:rsidR="00E63951" w:rsidRDefault="00E63951"/>
          <w:p w14:paraId="5826392C" w14:textId="77777777" w:rsidR="00E63951" w:rsidRDefault="00E63951">
            <w:pPr>
              <w:spacing w:after="120"/>
              <w:jc w:val="both"/>
              <w:rPr>
                <w:rFonts w:ascii="Arial" w:eastAsia="Arial" w:hAnsi="Arial" w:cs="Arial"/>
                <w:sz w:val="22"/>
                <w:szCs w:val="22"/>
              </w:rPr>
            </w:pPr>
          </w:p>
        </w:tc>
      </w:tr>
    </w:tbl>
    <w:p w14:paraId="4B171E70" w14:textId="77777777" w:rsidR="00E63951" w:rsidRDefault="00E63951">
      <w:pPr>
        <w:ind w:left="708" w:hanging="708"/>
        <w:jc w:val="both"/>
        <w:rPr>
          <w:rFonts w:ascii="Arial" w:eastAsia="Arial" w:hAnsi="Arial" w:cs="Arial"/>
          <w:sz w:val="20"/>
          <w:szCs w:val="20"/>
        </w:rPr>
      </w:pPr>
    </w:p>
    <w:p w14:paraId="50F77E7C" w14:textId="77777777" w:rsidR="00E63951" w:rsidRDefault="003A5519">
      <w:pPr>
        <w:numPr>
          <w:ilvl w:val="0"/>
          <w:numId w:val="9"/>
        </w:numPr>
        <w:jc w:val="both"/>
      </w:pPr>
      <w:r>
        <w:br w:type="page"/>
      </w:r>
      <w:r>
        <w:rPr>
          <w:rFonts w:ascii="Arial" w:eastAsia="Arial" w:hAnsi="Arial" w:cs="Arial"/>
          <w:b/>
        </w:rPr>
        <w:lastRenderedPageBreak/>
        <w:t>PROCEDIMIENTO</w:t>
      </w:r>
    </w:p>
    <w:p w14:paraId="41BC460B" w14:textId="77777777" w:rsidR="00E63951" w:rsidRDefault="00E63951">
      <w:pPr>
        <w:ind w:left="360"/>
        <w:jc w:val="both"/>
        <w:rPr>
          <w:rFonts w:ascii="Arial" w:eastAsia="Arial" w:hAnsi="Arial" w:cs="Arial"/>
          <w:sz w:val="22"/>
          <w:szCs w:val="22"/>
        </w:rPr>
      </w:pPr>
    </w:p>
    <w:tbl>
      <w:tblPr>
        <w:tblStyle w:val="a6"/>
        <w:tblW w:w="999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0"/>
        <w:gridCol w:w="2206"/>
        <w:gridCol w:w="1701"/>
        <w:gridCol w:w="3833"/>
        <w:gridCol w:w="1703"/>
      </w:tblGrid>
      <w:tr w:rsidR="00E63951" w14:paraId="54C63F5B" w14:textId="77777777" w:rsidTr="00F32EFE">
        <w:trPr>
          <w:tblHeader/>
        </w:trPr>
        <w:tc>
          <w:tcPr>
            <w:tcW w:w="550" w:type="dxa"/>
            <w:vAlign w:val="center"/>
          </w:tcPr>
          <w:p w14:paraId="6ED7FC85" w14:textId="77777777" w:rsidR="00E63951" w:rsidRDefault="003A5519">
            <w:pPr>
              <w:jc w:val="center"/>
              <w:rPr>
                <w:rFonts w:ascii="Arial" w:eastAsia="Arial" w:hAnsi="Arial" w:cs="Arial"/>
                <w:sz w:val="22"/>
                <w:szCs w:val="22"/>
              </w:rPr>
            </w:pPr>
            <w:r>
              <w:rPr>
                <w:rFonts w:ascii="Arial" w:eastAsia="Arial" w:hAnsi="Arial" w:cs="Arial"/>
                <w:b/>
                <w:sz w:val="20"/>
                <w:szCs w:val="20"/>
              </w:rPr>
              <w:t>Nº</w:t>
            </w:r>
          </w:p>
        </w:tc>
        <w:tc>
          <w:tcPr>
            <w:tcW w:w="2206" w:type="dxa"/>
            <w:vAlign w:val="center"/>
          </w:tcPr>
          <w:p w14:paraId="6EFF6310" w14:textId="77777777" w:rsidR="00E63951" w:rsidRDefault="003A5519">
            <w:pPr>
              <w:jc w:val="center"/>
              <w:rPr>
                <w:rFonts w:ascii="Arial" w:eastAsia="Arial" w:hAnsi="Arial" w:cs="Arial"/>
                <w:sz w:val="20"/>
                <w:szCs w:val="20"/>
              </w:rPr>
            </w:pPr>
            <w:r>
              <w:rPr>
                <w:rFonts w:ascii="Arial" w:eastAsia="Arial" w:hAnsi="Arial" w:cs="Arial"/>
                <w:b/>
                <w:sz w:val="20"/>
                <w:szCs w:val="20"/>
              </w:rPr>
              <w:t>ACTIVIDAD</w:t>
            </w:r>
          </w:p>
        </w:tc>
        <w:tc>
          <w:tcPr>
            <w:tcW w:w="1701" w:type="dxa"/>
            <w:vAlign w:val="center"/>
          </w:tcPr>
          <w:p w14:paraId="56885A9E" w14:textId="77777777" w:rsidR="00E63951" w:rsidRDefault="003A5519">
            <w:pPr>
              <w:jc w:val="center"/>
              <w:rPr>
                <w:rFonts w:ascii="Arial" w:eastAsia="Arial" w:hAnsi="Arial" w:cs="Arial"/>
                <w:sz w:val="20"/>
                <w:szCs w:val="20"/>
              </w:rPr>
            </w:pPr>
            <w:r>
              <w:rPr>
                <w:rFonts w:ascii="Arial" w:eastAsia="Arial" w:hAnsi="Arial" w:cs="Arial"/>
                <w:b/>
                <w:sz w:val="20"/>
                <w:szCs w:val="20"/>
              </w:rPr>
              <w:t>RESPONSABLE</w:t>
            </w:r>
          </w:p>
        </w:tc>
        <w:tc>
          <w:tcPr>
            <w:tcW w:w="3833" w:type="dxa"/>
            <w:vAlign w:val="center"/>
          </w:tcPr>
          <w:p w14:paraId="48093857" w14:textId="77777777" w:rsidR="00E63951" w:rsidRDefault="003A5519">
            <w:pPr>
              <w:jc w:val="center"/>
              <w:rPr>
                <w:rFonts w:ascii="Arial" w:eastAsia="Arial" w:hAnsi="Arial" w:cs="Arial"/>
                <w:sz w:val="20"/>
                <w:szCs w:val="20"/>
              </w:rPr>
            </w:pPr>
            <w:r>
              <w:rPr>
                <w:rFonts w:ascii="Arial" w:eastAsia="Arial" w:hAnsi="Arial" w:cs="Arial"/>
                <w:b/>
                <w:sz w:val="20"/>
                <w:szCs w:val="20"/>
              </w:rPr>
              <w:t>DESCRIPCIÓN</w:t>
            </w:r>
          </w:p>
        </w:tc>
        <w:tc>
          <w:tcPr>
            <w:tcW w:w="1703" w:type="dxa"/>
            <w:vAlign w:val="center"/>
          </w:tcPr>
          <w:p w14:paraId="24C32C63" w14:textId="77777777" w:rsidR="00E63951" w:rsidRDefault="003A5519">
            <w:pPr>
              <w:jc w:val="center"/>
              <w:rPr>
                <w:rFonts w:ascii="Arial" w:eastAsia="Arial" w:hAnsi="Arial" w:cs="Arial"/>
                <w:sz w:val="20"/>
                <w:szCs w:val="20"/>
              </w:rPr>
            </w:pPr>
            <w:r>
              <w:rPr>
                <w:rFonts w:ascii="Arial" w:eastAsia="Arial" w:hAnsi="Arial" w:cs="Arial"/>
                <w:b/>
                <w:sz w:val="20"/>
                <w:szCs w:val="20"/>
              </w:rPr>
              <w:t>DOCUMENTOS.</w:t>
            </w:r>
          </w:p>
          <w:p w14:paraId="6E8A9014" w14:textId="77777777" w:rsidR="00E63951" w:rsidRDefault="003A5519">
            <w:pPr>
              <w:jc w:val="center"/>
              <w:rPr>
                <w:rFonts w:ascii="Arial" w:eastAsia="Arial" w:hAnsi="Arial" w:cs="Arial"/>
                <w:sz w:val="20"/>
                <w:szCs w:val="20"/>
              </w:rPr>
            </w:pPr>
            <w:r>
              <w:rPr>
                <w:rFonts w:ascii="Arial" w:eastAsia="Arial" w:hAnsi="Arial" w:cs="Arial"/>
                <w:b/>
                <w:sz w:val="20"/>
                <w:szCs w:val="20"/>
              </w:rPr>
              <w:t>Y/O REGISTRO</w:t>
            </w:r>
          </w:p>
        </w:tc>
      </w:tr>
      <w:tr w:rsidR="00E63951" w14:paraId="4D795BC6" w14:textId="77777777" w:rsidTr="00F32EFE">
        <w:trPr>
          <w:trHeight w:val="1724"/>
        </w:trPr>
        <w:tc>
          <w:tcPr>
            <w:tcW w:w="550" w:type="dxa"/>
            <w:vAlign w:val="center"/>
          </w:tcPr>
          <w:p w14:paraId="54797C12" w14:textId="77777777" w:rsidR="00E63951" w:rsidRDefault="00E63951">
            <w:pPr>
              <w:pBdr>
                <w:top w:val="nil"/>
                <w:left w:val="nil"/>
                <w:bottom w:val="nil"/>
                <w:right w:val="nil"/>
                <w:between w:val="nil"/>
              </w:pBdr>
              <w:rPr>
                <w:rFonts w:ascii="Arial" w:eastAsia="Arial" w:hAnsi="Arial" w:cs="Arial"/>
                <w:color w:val="000000"/>
                <w:sz w:val="22"/>
                <w:szCs w:val="22"/>
              </w:rPr>
            </w:pPr>
          </w:p>
          <w:p w14:paraId="53999B9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1P</w:t>
            </w:r>
          </w:p>
        </w:tc>
        <w:tc>
          <w:tcPr>
            <w:tcW w:w="2206" w:type="dxa"/>
            <w:vAlign w:val="center"/>
          </w:tcPr>
          <w:p w14:paraId="46F32D59"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Planear actividades del proceso</w:t>
            </w:r>
          </w:p>
        </w:tc>
        <w:tc>
          <w:tcPr>
            <w:tcW w:w="1701" w:type="dxa"/>
            <w:vAlign w:val="center"/>
          </w:tcPr>
          <w:p w14:paraId="7A1F9754"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SEMI</w:t>
            </w:r>
          </w:p>
          <w:p w14:paraId="28FD7637" w14:textId="77777777" w:rsidR="00E63951" w:rsidRDefault="00E63951">
            <w:pPr>
              <w:pBdr>
                <w:top w:val="nil"/>
                <w:left w:val="nil"/>
                <w:bottom w:val="nil"/>
                <w:right w:val="nil"/>
                <w:between w:val="nil"/>
              </w:pBdr>
              <w:rPr>
                <w:rFonts w:ascii="Arial" w:eastAsia="Arial" w:hAnsi="Arial" w:cs="Arial"/>
                <w:color w:val="000000"/>
                <w:sz w:val="22"/>
                <w:szCs w:val="22"/>
              </w:rPr>
            </w:pPr>
          </w:p>
          <w:p w14:paraId="1EACE9D5"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 (a)</w:t>
            </w:r>
          </w:p>
          <w:p w14:paraId="6A935FA7" w14:textId="77777777" w:rsidR="00E63951" w:rsidRDefault="00E63951">
            <w:pPr>
              <w:pBdr>
                <w:top w:val="nil"/>
                <w:left w:val="nil"/>
                <w:bottom w:val="nil"/>
                <w:right w:val="nil"/>
                <w:between w:val="nil"/>
              </w:pBdr>
              <w:rPr>
                <w:rFonts w:ascii="Arial" w:eastAsia="Arial" w:hAnsi="Arial" w:cs="Arial"/>
                <w:color w:val="000000"/>
                <w:sz w:val="22"/>
                <w:szCs w:val="22"/>
              </w:rPr>
            </w:pPr>
          </w:p>
          <w:p w14:paraId="32C96A40"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Académica</w:t>
            </w:r>
          </w:p>
        </w:tc>
        <w:tc>
          <w:tcPr>
            <w:tcW w:w="3833" w:type="dxa"/>
            <w:vAlign w:val="center"/>
          </w:tcPr>
          <w:p w14:paraId="73FDF842"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los periodos establecidos por la secretaría de educación se define cronograma del proceso de registro y control, en el cual se incluyen las etapas del proceso (planeación, capacidad institucional y proyección de cupos, solicitud y asignación de cupos educativos, matrícula, auditorias de la E.T.C.) teniendo en cuenta los lineamientos de la Secretaría de Educación y cultura Municipal.</w:t>
            </w:r>
          </w:p>
        </w:tc>
        <w:tc>
          <w:tcPr>
            <w:tcW w:w="1703" w:type="dxa"/>
            <w:vAlign w:val="center"/>
          </w:tcPr>
          <w:p w14:paraId="7129E21A" w14:textId="77777777" w:rsidR="00E63951" w:rsidRDefault="003A5519">
            <w:pPr>
              <w:rPr>
                <w:rFonts w:ascii="Arial" w:eastAsia="Arial" w:hAnsi="Arial" w:cs="Arial"/>
                <w:sz w:val="22"/>
                <w:szCs w:val="22"/>
              </w:rPr>
            </w:pPr>
            <w:r>
              <w:rPr>
                <w:rFonts w:ascii="Arial" w:eastAsia="Arial" w:hAnsi="Arial" w:cs="Arial"/>
                <w:sz w:val="22"/>
                <w:szCs w:val="22"/>
              </w:rPr>
              <w:t>Cronograma de proceso de registro y control</w:t>
            </w:r>
          </w:p>
          <w:p w14:paraId="6ED3EF76" w14:textId="77777777" w:rsidR="00E63951" w:rsidRDefault="00E63951">
            <w:pPr>
              <w:pBdr>
                <w:top w:val="nil"/>
                <w:left w:val="nil"/>
                <w:bottom w:val="nil"/>
                <w:right w:val="nil"/>
                <w:between w:val="nil"/>
              </w:pBdr>
              <w:rPr>
                <w:rFonts w:ascii="Arial" w:eastAsia="Arial" w:hAnsi="Arial" w:cs="Arial"/>
                <w:color w:val="000000"/>
                <w:sz w:val="22"/>
                <w:szCs w:val="22"/>
              </w:rPr>
            </w:pPr>
          </w:p>
          <w:p w14:paraId="539670F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Resolución Secretaría de Educación y cultura del Municipio de Itagüí</w:t>
            </w:r>
          </w:p>
        </w:tc>
      </w:tr>
      <w:tr w:rsidR="00E63951" w14:paraId="5E100E5E" w14:textId="77777777" w:rsidTr="00F32EFE">
        <w:trPr>
          <w:trHeight w:val="2035"/>
        </w:trPr>
        <w:tc>
          <w:tcPr>
            <w:tcW w:w="550" w:type="dxa"/>
            <w:vAlign w:val="center"/>
          </w:tcPr>
          <w:p w14:paraId="43C287C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2P</w:t>
            </w:r>
          </w:p>
        </w:tc>
        <w:tc>
          <w:tcPr>
            <w:tcW w:w="2206" w:type="dxa"/>
            <w:vAlign w:val="center"/>
          </w:tcPr>
          <w:p w14:paraId="18E0D19D"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Análisis de la capacidad institucional y proyección de cupos</w:t>
            </w:r>
          </w:p>
        </w:tc>
        <w:tc>
          <w:tcPr>
            <w:tcW w:w="1701" w:type="dxa"/>
            <w:vAlign w:val="center"/>
          </w:tcPr>
          <w:p w14:paraId="03D63D7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SEMI</w:t>
            </w:r>
          </w:p>
          <w:p w14:paraId="4D00D85E" w14:textId="77777777" w:rsidR="00E63951" w:rsidRDefault="00E63951">
            <w:pPr>
              <w:pBdr>
                <w:top w:val="nil"/>
                <w:left w:val="nil"/>
                <w:bottom w:val="nil"/>
                <w:right w:val="nil"/>
                <w:between w:val="nil"/>
              </w:pBdr>
              <w:rPr>
                <w:rFonts w:ascii="Arial" w:eastAsia="Arial" w:hAnsi="Arial" w:cs="Arial"/>
                <w:color w:val="000000"/>
                <w:sz w:val="22"/>
                <w:szCs w:val="22"/>
              </w:rPr>
            </w:pPr>
          </w:p>
          <w:p w14:paraId="34797BB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 (a)</w:t>
            </w:r>
          </w:p>
          <w:p w14:paraId="338B2492" w14:textId="77777777" w:rsidR="00E63951" w:rsidRDefault="00E63951">
            <w:pPr>
              <w:pBdr>
                <w:top w:val="nil"/>
                <w:left w:val="nil"/>
                <w:bottom w:val="nil"/>
                <w:right w:val="nil"/>
                <w:between w:val="nil"/>
              </w:pBdr>
              <w:rPr>
                <w:rFonts w:ascii="Arial" w:eastAsia="Arial" w:hAnsi="Arial" w:cs="Arial"/>
                <w:color w:val="000000"/>
                <w:sz w:val="22"/>
                <w:szCs w:val="22"/>
              </w:rPr>
            </w:pPr>
          </w:p>
          <w:p w14:paraId="7C06C4C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Secretaria Académica </w:t>
            </w:r>
          </w:p>
          <w:p w14:paraId="2AB750DF" w14:textId="77777777" w:rsidR="00E63951" w:rsidRDefault="00E63951">
            <w:pPr>
              <w:pBdr>
                <w:top w:val="nil"/>
                <w:left w:val="nil"/>
                <w:bottom w:val="nil"/>
                <w:right w:val="nil"/>
                <w:between w:val="nil"/>
              </w:pBdr>
              <w:rPr>
                <w:rFonts w:ascii="Arial" w:eastAsia="Arial" w:hAnsi="Arial" w:cs="Arial"/>
                <w:color w:val="000000"/>
                <w:sz w:val="22"/>
                <w:szCs w:val="22"/>
              </w:rPr>
            </w:pPr>
          </w:p>
        </w:tc>
        <w:tc>
          <w:tcPr>
            <w:tcW w:w="3833" w:type="dxa"/>
            <w:vAlign w:val="center"/>
          </w:tcPr>
          <w:p w14:paraId="55A6415E"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Analizar el comportamiento de la matrícula del año en curso y los cortes realizados por la subsecretaría de cobertura, identificando la demanda educativa para la elaboración de la proyección de cupos del año siguiente. </w:t>
            </w:r>
          </w:p>
          <w:p w14:paraId="6626A27D"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73349276" w14:textId="77777777" w:rsidR="00E63951" w:rsidRDefault="003A5519">
            <w:pPr>
              <w:rPr>
                <w:rFonts w:ascii="Arial" w:eastAsia="Arial" w:hAnsi="Arial" w:cs="Arial"/>
                <w:sz w:val="22"/>
                <w:szCs w:val="22"/>
              </w:rPr>
            </w:pPr>
            <w:r>
              <w:rPr>
                <w:rFonts w:ascii="Arial" w:eastAsia="Arial" w:hAnsi="Arial" w:cs="Arial"/>
                <w:sz w:val="22"/>
                <w:szCs w:val="22"/>
              </w:rPr>
              <w:t>Calcular los cupos y grupos para el siguiente año a través de los instrumentos entregados por la entidad territorial e informar el déficit de cupos.</w:t>
            </w:r>
          </w:p>
          <w:p w14:paraId="42E3BF24" w14:textId="77777777" w:rsidR="00E63951" w:rsidRDefault="00E63951">
            <w:pPr>
              <w:rPr>
                <w:rFonts w:ascii="Arial" w:eastAsia="Arial" w:hAnsi="Arial" w:cs="Arial"/>
                <w:sz w:val="22"/>
                <w:szCs w:val="22"/>
              </w:rPr>
            </w:pPr>
          </w:p>
          <w:p w14:paraId="36288EBD" w14:textId="77777777" w:rsidR="00E63951" w:rsidRDefault="003A5519">
            <w:pPr>
              <w:rPr>
                <w:rFonts w:ascii="Arial" w:eastAsia="Arial" w:hAnsi="Arial" w:cs="Arial"/>
                <w:sz w:val="22"/>
                <w:szCs w:val="22"/>
              </w:rPr>
            </w:pPr>
            <w:r>
              <w:rPr>
                <w:rFonts w:ascii="Arial" w:eastAsia="Arial" w:hAnsi="Arial" w:cs="Arial"/>
                <w:sz w:val="22"/>
                <w:szCs w:val="22"/>
              </w:rPr>
              <w:t>Adoptar las estrategias de secretaría de educación de permanencia que permitan garantizar la continuidad y acceso de los estudiantes al sistema educativo.</w:t>
            </w:r>
          </w:p>
          <w:p w14:paraId="4CF8A726" w14:textId="77777777" w:rsidR="00E63951" w:rsidRDefault="003A5519">
            <w:pPr>
              <w:rPr>
                <w:rFonts w:ascii="Arial" w:eastAsia="Arial" w:hAnsi="Arial" w:cs="Arial"/>
                <w:sz w:val="22"/>
                <w:szCs w:val="22"/>
              </w:rPr>
            </w:pPr>
            <w:r>
              <w:rPr>
                <w:rFonts w:ascii="Arial" w:eastAsia="Arial" w:hAnsi="Arial" w:cs="Arial"/>
                <w:sz w:val="22"/>
                <w:szCs w:val="22"/>
              </w:rPr>
              <w:t> </w:t>
            </w:r>
          </w:p>
          <w:p w14:paraId="7A31495F"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Teniendo actualizada la información en el SIMAT se definen los cupos disponibles y se informa a la Secretaria de Educación.</w:t>
            </w:r>
          </w:p>
          <w:p w14:paraId="4FD8C948" w14:textId="77777777" w:rsidR="00E63951" w:rsidRDefault="00E63951">
            <w:pPr>
              <w:pBdr>
                <w:top w:val="nil"/>
                <w:left w:val="nil"/>
                <w:bottom w:val="nil"/>
                <w:right w:val="nil"/>
                <w:between w:val="nil"/>
              </w:pBdr>
              <w:rPr>
                <w:rFonts w:ascii="Arial" w:eastAsia="Arial" w:hAnsi="Arial" w:cs="Arial"/>
                <w:color w:val="000000"/>
                <w:sz w:val="22"/>
                <w:szCs w:val="22"/>
              </w:rPr>
            </w:pPr>
          </w:p>
          <w:p w14:paraId="4AAEAE17"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secretaria de Educación abre la etapa de promoción de estudiantes y solicita a la IE que procedan a realizar el registro de los estudiantes aprobados. de acuerdo a lo dispuesto </w:t>
            </w:r>
            <w:r>
              <w:rPr>
                <w:rFonts w:ascii="Arial" w:eastAsia="Arial" w:hAnsi="Arial" w:cs="Arial"/>
                <w:color w:val="000000"/>
                <w:sz w:val="22"/>
                <w:szCs w:val="22"/>
              </w:rPr>
              <w:lastRenderedPageBreak/>
              <w:t>en el artículo 6 del decreto 1290 de 2009, o las normas que lo modifiquen, sustituyan o compilen, del mismo modo reportar los estudiantes que no fueron promovidos al siguiente grado.</w:t>
            </w:r>
          </w:p>
        </w:tc>
        <w:tc>
          <w:tcPr>
            <w:tcW w:w="1703" w:type="dxa"/>
            <w:vAlign w:val="center"/>
          </w:tcPr>
          <w:p w14:paraId="2A598784" w14:textId="77777777" w:rsidR="00E63951" w:rsidRDefault="003A5519">
            <w:pPr>
              <w:rPr>
                <w:rFonts w:ascii="Arial" w:eastAsia="Arial" w:hAnsi="Arial" w:cs="Arial"/>
                <w:sz w:val="22"/>
                <w:szCs w:val="22"/>
              </w:rPr>
            </w:pPr>
            <w:r>
              <w:rPr>
                <w:rFonts w:ascii="Arial" w:eastAsia="Arial" w:hAnsi="Arial" w:cs="Arial"/>
                <w:sz w:val="22"/>
                <w:szCs w:val="22"/>
              </w:rPr>
              <w:lastRenderedPageBreak/>
              <w:t xml:space="preserve">Formato de Determinación de la Oferta Educativa (SEMI) </w:t>
            </w:r>
          </w:p>
          <w:p w14:paraId="47B0A0A7" w14:textId="77777777" w:rsidR="00E63951" w:rsidRDefault="003A5519">
            <w:pPr>
              <w:rPr>
                <w:rFonts w:ascii="Arial" w:eastAsia="Arial" w:hAnsi="Arial" w:cs="Arial"/>
                <w:sz w:val="22"/>
                <w:szCs w:val="22"/>
              </w:rPr>
            </w:pPr>
            <w:r>
              <w:rPr>
                <w:rFonts w:ascii="Arial" w:eastAsia="Arial" w:hAnsi="Arial" w:cs="Arial"/>
                <w:sz w:val="22"/>
                <w:szCs w:val="22"/>
              </w:rPr>
              <w:t>SIMAT</w:t>
            </w:r>
          </w:p>
        </w:tc>
      </w:tr>
      <w:tr w:rsidR="00E63951" w14:paraId="1CDCD6C8" w14:textId="77777777" w:rsidTr="00F32EFE">
        <w:trPr>
          <w:trHeight w:val="2035"/>
        </w:trPr>
        <w:tc>
          <w:tcPr>
            <w:tcW w:w="550" w:type="dxa"/>
            <w:vAlign w:val="center"/>
          </w:tcPr>
          <w:p w14:paraId="290414F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H3</w:t>
            </w:r>
          </w:p>
        </w:tc>
        <w:tc>
          <w:tcPr>
            <w:tcW w:w="2206" w:type="dxa"/>
            <w:vAlign w:val="center"/>
          </w:tcPr>
          <w:p w14:paraId="1CA572B8" w14:textId="77777777" w:rsidR="00E63951" w:rsidRDefault="003A5519">
            <w:pPr>
              <w:rPr>
                <w:rFonts w:ascii="Arial" w:eastAsia="Arial" w:hAnsi="Arial" w:cs="Arial"/>
                <w:sz w:val="22"/>
                <w:szCs w:val="22"/>
              </w:rPr>
            </w:pPr>
            <w:r>
              <w:rPr>
                <w:rFonts w:ascii="Arial" w:eastAsia="Arial" w:hAnsi="Arial" w:cs="Arial"/>
                <w:sz w:val="22"/>
                <w:szCs w:val="22"/>
              </w:rPr>
              <w:t>Renovación de matrícula de estudiantes activos</w:t>
            </w:r>
          </w:p>
        </w:tc>
        <w:tc>
          <w:tcPr>
            <w:tcW w:w="1701" w:type="dxa"/>
            <w:vAlign w:val="center"/>
          </w:tcPr>
          <w:p w14:paraId="122EC3A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Académica</w:t>
            </w:r>
          </w:p>
          <w:p w14:paraId="2714AA19" w14:textId="77777777" w:rsidR="00E63951" w:rsidRDefault="00E63951">
            <w:pPr>
              <w:pBdr>
                <w:top w:val="nil"/>
                <w:left w:val="nil"/>
                <w:bottom w:val="nil"/>
                <w:right w:val="nil"/>
                <w:between w:val="nil"/>
              </w:pBdr>
              <w:rPr>
                <w:rFonts w:ascii="Arial" w:eastAsia="Arial" w:hAnsi="Arial" w:cs="Arial"/>
                <w:color w:val="000000"/>
                <w:sz w:val="22"/>
                <w:szCs w:val="22"/>
              </w:rPr>
            </w:pPr>
          </w:p>
        </w:tc>
        <w:tc>
          <w:tcPr>
            <w:tcW w:w="3833" w:type="dxa"/>
            <w:vAlign w:val="center"/>
          </w:tcPr>
          <w:p w14:paraId="5ECE3F0C"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les indica a través de una circular, a los Padres de Familia cómo se va realizar el proceso de renovación de matrícula, el cual se hará de manera automática.</w:t>
            </w:r>
          </w:p>
        </w:tc>
        <w:tc>
          <w:tcPr>
            <w:tcW w:w="1703" w:type="dxa"/>
            <w:vAlign w:val="center"/>
          </w:tcPr>
          <w:p w14:paraId="29559184"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Hoja de Matrícula</w:t>
            </w:r>
          </w:p>
          <w:p w14:paraId="52BC4CD8"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Documentación escaneada.</w:t>
            </w:r>
          </w:p>
        </w:tc>
      </w:tr>
      <w:tr w:rsidR="00E63951" w14:paraId="5AC8DB32" w14:textId="77777777" w:rsidTr="00F32EFE">
        <w:trPr>
          <w:trHeight w:val="2035"/>
        </w:trPr>
        <w:tc>
          <w:tcPr>
            <w:tcW w:w="550" w:type="dxa"/>
            <w:vAlign w:val="center"/>
          </w:tcPr>
          <w:p w14:paraId="5F28881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H4</w:t>
            </w:r>
          </w:p>
        </w:tc>
        <w:tc>
          <w:tcPr>
            <w:tcW w:w="2206" w:type="dxa"/>
            <w:vAlign w:val="center"/>
          </w:tcPr>
          <w:p w14:paraId="30FA384B" w14:textId="77777777" w:rsidR="00E63951" w:rsidRDefault="003A5519">
            <w:pPr>
              <w:rPr>
                <w:rFonts w:ascii="Arial" w:eastAsia="Arial" w:hAnsi="Arial" w:cs="Arial"/>
                <w:sz w:val="22"/>
                <w:szCs w:val="22"/>
              </w:rPr>
            </w:pPr>
            <w:r>
              <w:rPr>
                <w:rFonts w:ascii="Arial" w:eastAsia="Arial" w:hAnsi="Arial" w:cs="Arial"/>
                <w:sz w:val="22"/>
                <w:szCs w:val="22"/>
              </w:rPr>
              <w:t>Registro de no- promovidos</w:t>
            </w:r>
          </w:p>
        </w:tc>
        <w:tc>
          <w:tcPr>
            <w:tcW w:w="1701" w:type="dxa"/>
            <w:vAlign w:val="center"/>
          </w:tcPr>
          <w:p w14:paraId="0A4E6FD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Académica</w:t>
            </w:r>
          </w:p>
          <w:p w14:paraId="7E252F5E" w14:textId="77777777" w:rsidR="00E63951" w:rsidRDefault="00E63951">
            <w:pPr>
              <w:pBdr>
                <w:top w:val="nil"/>
                <w:left w:val="nil"/>
                <w:bottom w:val="nil"/>
                <w:right w:val="nil"/>
                <w:between w:val="nil"/>
              </w:pBdr>
              <w:rPr>
                <w:rFonts w:ascii="Arial" w:eastAsia="Arial" w:hAnsi="Arial" w:cs="Arial"/>
                <w:color w:val="000000"/>
                <w:sz w:val="22"/>
                <w:szCs w:val="22"/>
              </w:rPr>
            </w:pPr>
          </w:p>
        </w:tc>
        <w:tc>
          <w:tcPr>
            <w:tcW w:w="3833" w:type="dxa"/>
            <w:vAlign w:val="center"/>
          </w:tcPr>
          <w:p w14:paraId="7397260D" w14:textId="6A1DE978"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Una vez se realice la etapa de promoción de estudiantes, desde la secretaria </w:t>
            </w:r>
            <w:r w:rsidR="00F34269">
              <w:rPr>
                <w:rFonts w:ascii="Arial" w:eastAsia="Arial" w:hAnsi="Arial" w:cs="Arial"/>
                <w:color w:val="000000"/>
                <w:sz w:val="22"/>
                <w:szCs w:val="22"/>
              </w:rPr>
              <w:t>se registran</w:t>
            </w:r>
            <w:r>
              <w:rPr>
                <w:rFonts w:ascii="Arial" w:eastAsia="Arial" w:hAnsi="Arial" w:cs="Arial"/>
                <w:color w:val="000000"/>
                <w:sz w:val="22"/>
                <w:szCs w:val="22"/>
              </w:rPr>
              <w:t xml:space="preserve"> los estudiantes que reprobaron el año escolar.</w:t>
            </w:r>
          </w:p>
        </w:tc>
        <w:tc>
          <w:tcPr>
            <w:tcW w:w="1703" w:type="dxa"/>
            <w:vAlign w:val="center"/>
          </w:tcPr>
          <w:p w14:paraId="089BB92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w:t>
            </w:r>
          </w:p>
          <w:p w14:paraId="591A234B"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MASTER 2000</w:t>
            </w:r>
          </w:p>
        </w:tc>
      </w:tr>
      <w:tr w:rsidR="00E63951" w14:paraId="0287B2C2" w14:textId="77777777" w:rsidTr="00F32EFE">
        <w:trPr>
          <w:trHeight w:val="1342"/>
        </w:trPr>
        <w:tc>
          <w:tcPr>
            <w:tcW w:w="550" w:type="dxa"/>
            <w:vAlign w:val="center"/>
          </w:tcPr>
          <w:p w14:paraId="668DFD0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H5</w:t>
            </w:r>
          </w:p>
        </w:tc>
        <w:tc>
          <w:tcPr>
            <w:tcW w:w="2206" w:type="dxa"/>
            <w:vAlign w:val="center"/>
          </w:tcPr>
          <w:p w14:paraId="7030FD0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Publicación de apertura de cupos y entrega de requisitos para matrícula</w:t>
            </w:r>
          </w:p>
          <w:p w14:paraId="22674584" w14:textId="77777777" w:rsidR="00E63951" w:rsidRDefault="00E63951">
            <w:pPr>
              <w:tabs>
                <w:tab w:val="left" w:pos="2025"/>
                <w:tab w:val="right" w:pos="3581"/>
              </w:tabs>
              <w:rPr>
                <w:rFonts w:ascii="Arial" w:eastAsia="Arial" w:hAnsi="Arial" w:cs="Arial"/>
                <w:sz w:val="22"/>
                <w:szCs w:val="22"/>
              </w:rPr>
            </w:pPr>
          </w:p>
        </w:tc>
        <w:tc>
          <w:tcPr>
            <w:tcW w:w="1701" w:type="dxa"/>
            <w:vAlign w:val="center"/>
          </w:tcPr>
          <w:p w14:paraId="6EE2A24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Rectoría</w:t>
            </w:r>
          </w:p>
          <w:p w14:paraId="077983E0"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académica</w:t>
            </w:r>
          </w:p>
          <w:p w14:paraId="5BC4CD7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Secretaria de educación</w:t>
            </w:r>
          </w:p>
        </w:tc>
        <w:tc>
          <w:tcPr>
            <w:tcW w:w="3833" w:type="dxa"/>
            <w:vAlign w:val="center"/>
          </w:tcPr>
          <w:p w14:paraId="280B24B3"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Teniendo en cuenta las fechas establecidas en el</w:t>
            </w:r>
            <w:r>
              <w:rPr>
                <w:rFonts w:ascii="Arial" w:eastAsia="Arial" w:hAnsi="Arial" w:cs="Arial"/>
                <w:b/>
                <w:color w:val="000000"/>
                <w:sz w:val="22"/>
                <w:szCs w:val="22"/>
              </w:rPr>
              <w:t xml:space="preserve"> </w:t>
            </w:r>
            <w:r>
              <w:rPr>
                <w:rFonts w:ascii="Arial" w:eastAsia="Arial" w:hAnsi="Arial" w:cs="Arial"/>
                <w:color w:val="000000"/>
                <w:sz w:val="22"/>
                <w:szCs w:val="22"/>
              </w:rPr>
              <w:t>Cronograma, por los medios que tiene definidos la I.E. anuncia la apertura de cupos.</w:t>
            </w:r>
          </w:p>
          <w:p w14:paraId="4E8BB208"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6039AFED"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Estudiantes nuevos: </w:t>
            </w:r>
          </w:p>
          <w:p w14:paraId="201EFAD4"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familias interesadas acuden a los puestos asignados por secretaría de educación y solicitan el cupo.</w:t>
            </w:r>
          </w:p>
          <w:p w14:paraId="5F8967C9"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355F82E1"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entrega el </w:t>
            </w:r>
            <w:r>
              <w:rPr>
                <w:rFonts w:ascii="Arial" w:eastAsia="Arial" w:hAnsi="Arial" w:cs="Arial"/>
                <w:b/>
                <w:color w:val="000000"/>
                <w:sz w:val="22"/>
                <w:szCs w:val="22"/>
              </w:rPr>
              <w:t xml:space="preserve">Formato Inscripción de alumnos nuevos </w:t>
            </w:r>
            <w:r>
              <w:rPr>
                <w:rFonts w:ascii="Arial" w:eastAsia="Arial" w:hAnsi="Arial" w:cs="Arial"/>
                <w:color w:val="000000"/>
                <w:sz w:val="22"/>
                <w:szCs w:val="22"/>
              </w:rPr>
              <w:t xml:space="preserve">y se establece la documentación requerida para el proceso de matrícula. </w:t>
            </w:r>
          </w:p>
          <w:p w14:paraId="2C2CCB0E"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4D769F58"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familia de la aspirante entrega a la secretaría de educación el </w:t>
            </w:r>
            <w:r>
              <w:rPr>
                <w:rFonts w:ascii="Arial" w:eastAsia="Arial" w:hAnsi="Arial" w:cs="Arial"/>
                <w:b/>
                <w:color w:val="000000"/>
                <w:sz w:val="22"/>
                <w:szCs w:val="22"/>
              </w:rPr>
              <w:t>Formato Inscripción de alumnos nuevos.</w:t>
            </w:r>
          </w:p>
          <w:p w14:paraId="5ACBC2D7"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55FEA412" w14:textId="189298DB"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Para estudiantes activos, se entrega circular para el proceso de renovación con antelación.</w:t>
            </w:r>
          </w:p>
          <w:p w14:paraId="202148AD"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la asignación de cupos se debe tener en cuenta el siguiente orden de prioridad (Resolución 7797 Art 10)</w:t>
            </w:r>
          </w:p>
          <w:p w14:paraId="37EDE89E"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3D01D216"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la asignación de cupos a estudiantes activos:</w:t>
            </w:r>
          </w:p>
          <w:p w14:paraId="09E563EC"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4037049D" w14:textId="77777777" w:rsidR="00E63951" w:rsidRDefault="003A5519">
            <w:pPr>
              <w:numPr>
                <w:ilvl w:val="0"/>
                <w:numId w:val="13"/>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que ya están vinculados a la institución educativa para asegurar su continuidad.</w:t>
            </w:r>
          </w:p>
          <w:p w14:paraId="19B8D780" w14:textId="77777777" w:rsidR="00E63951" w:rsidRDefault="003A5519">
            <w:pPr>
              <w:numPr>
                <w:ilvl w:val="0"/>
                <w:numId w:val="13"/>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asignados mediante convenio de continuidad.</w:t>
            </w:r>
          </w:p>
          <w:p w14:paraId="63300285" w14:textId="77777777" w:rsidR="00E63951" w:rsidRDefault="003A5519">
            <w:pPr>
              <w:numPr>
                <w:ilvl w:val="0"/>
                <w:numId w:val="13"/>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vinculados al sistema educativo que hayan solicitado traslado y tengan hermanos (as) en la Institución Educativa.</w:t>
            </w:r>
          </w:p>
          <w:p w14:paraId="43DD8AEC" w14:textId="77777777" w:rsidR="00E63951" w:rsidRDefault="003A5519">
            <w:pPr>
              <w:numPr>
                <w:ilvl w:val="0"/>
                <w:numId w:val="13"/>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vinculados al sistema educativo que hayan solicitado traslado.</w:t>
            </w:r>
          </w:p>
          <w:p w14:paraId="25275B13"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6008AE1A"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la asignación de cupos a estudiantes nuevos:</w:t>
            </w:r>
          </w:p>
          <w:p w14:paraId="480C179A"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12F247F7"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en condición de discapacidad o con talentos excepcionales.</w:t>
            </w:r>
          </w:p>
          <w:p w14:paraId="73BF7A1C"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que vayan a ingresar al grado de transición.</w:t>
            </w:r>
          </w:p>
          <w:p w14:paraId="13BC8AE5"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víctimas del conflicto armado.</w:t>
            </w:r>
          </w:p>
          <w:p w14:paraId="43293D72"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en condición de vulnerabilidad.</w:t>
            </w:r>
          </w:p>
          <w:p w14:paraId="2027187B"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 xml:space="preserve">Estudiantes que tengan hermanos ya vinculados en la I.E. </w:t>
            </w:r>
          </w:p>
          <w:p w14:paraId="16E2E6E6"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que abandonan el sistema educativo y manifiestan su intención de reingresar.</w:t>
            </w:r>
          </w:p>
          <w:p w14:paraId="19C0D295"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 xml:space="preserve">Estudiantes que de acuerdo a la ley 1098 de 2016 código de infancia y adolescencia se </w:t>
            </w:r>
            <w:r>
              <w:rPr>
                <w:rFonts w:ascii="Arial" w:eastAsia="Arial" w:hAnsi="Arial" w:cs="Arial"/>
                <w:color w:val="000000"/>
                <w:sz w:val="22"/>
                <w:szCs w:val="22"/>
              </w:rPr>
              <w:lastRenderedPageBreak/>
              <w:t>encuentren en el sistema de responsabilidad penal.</w:t>
            </w:r>
          </w:p>
          <w:p w14:paraId="155B6D7B"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Los demás estudiantes inscritos durante el proceso.</w:t>
            </w:r>
          </w:p>
          <w:p w14:paraId="6F83C8DE"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Estudiantes no inscritos durante el proceso y que requieran ser matriculados.</w:t>
            </w:r>
          </w:p>
          <w:p w14:paraId="2DBDEDE7" w14:textId="77777777" w:rsidR="00E63951" w:rsidRDefault="003A5519">
            <w:pPr>
              <w:numPr>
                <w:ilvl w:val="0"/>
                <w:numId w:val="2"/>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A los padres de familia se les hace entrega del formato Requisitos de matrícula, para que vayan organizando la documentación para el momento de la matrícula.</w:t>
            </w:r>
          </w:p>
        </w:tc>
        <w:tc>
          <w:tcPr>
            <w:tcW w:w="1703" w:type="dxa"/>
            <w:vAlign w:val="center"/>
          </w:tcPr>
          <w:p w14:paraId="6A5C7721" w14:textId="77777777" w:rsidR="00E63951" w:rsidRDefault="003A5519">
            <w:pPr>
              <w:rPr>
                <w:rFonts w:ascii="Arial" w:eastAsia="Arial" w:hAnsi="Arial" w:cs="Arial"/>
                <w:sz w:val="22"/>
                <w:szCs w:val="22"/>
              </w:rPr>
            </w:pPr>
            <w:r>
              <w:rPr>
                <w:rFonts w:ascii="Arial" w:eastAsia="Arial" w:hAnsi="Arial" w:cs="Arial"/>
                <w:sz w:val="22"/>
                <w:szCs w:val="22"/>
              </w:rPr>
              <w:lastRenderedPageBreak/>
              <w:t xml:space="preserve">Cronograma </w:t>
            </w:r>
          </w:p>
          <w:p w14:paraId="78532060" w14:textId="77777777" w:rsidR="00E63951" w:rsidRDefault="003A5519">
            <w:pPr>
              <w:rPr>
                <w:rFonts w:ascii="Arial" w:eastAsia="Arial" w:hAnsi="Arial" w:cs="Arial"/>
                <w:sz w:val="22"/>
                <w:szCs w:val="22"/>
              </w:rPr>
            </w:pPr>
            <w:r>
              <w:rPr>
                <w:rFonts w:ascii="Arial" w:eastAsia="Arial" w:hAnsi="Arial" w:cs="Arial"/>
                <w:sz w:val="22"/>
                <w:szCs w:val="22"/>
              </w:rPr>
              <w:t>nuevos</w:t>
            </w:r>
          </w:p>
          <w:p w14:paraId="280DF897" w14:textId="77777777" w:rsidR="00E63951" w:rsidRDefault="003A5519">
            <w:pPr>
              <w:rPr>
                <w:rFonts w:ascii="Arial" w:eastAsia="Arial" w:hAnsi="Arial" w:cs="Arial"/>
                <w:sz w:val="22"/>
                <w:szCs w:val="22"/>
              </w:rPr>
            </w:pPr>
            <w:r>
              <w:rPr>
                <w:rFonts w:ascii="Arial" w:eastAsia="Arial" w:hAnsi="Arial" w:cs="Arial"/>
                <w:sz w:val="22"/>
                <w:szCs w:val="22"/>
              </w:rPr>
              <w:t xml:space="preserve">Listado asignado </w:t>
            </w:r>
          </w:p>
          <w:p w14:paraId="3B067A1E" w14:textId="77777777" w:rsidR="00E63951" w:rsidRDefault="00E63951">
            <w:pPr>
              <w:rPr>
                <w:rFonts w:ascii="Arial" w:eastAsia="Arial" w:hAnsi="Arial" w:cs="Arial"/>
                <w:sz w:val="22"/>
                <w:szCs w:val="22"/>
              </w:rPr>
            </w:pPr>
          </w:p>
        </w:tc>
      </w:tr>
      <w:tr w:rsidR="00E63951" w14:paraId="5C2DC37A" w14:textId="77777777" w:rsidTr="00F32EFE">
        <w:trPr>
          <w:trHeight w:val="1296"/>
        </w:trPr>
        <w:tc>
          <w:tcPr>
            <w:tcW w:w="550" w:type="dxa"/>
            <w:vAlign w:val="center"/>
          </w:tcPr>
          <w:p w14:paraId="2AE1787F"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H6</w:t>
            </w:r>
          </w:p>
        </w:tc>
        <w:tc>
          <w:tcPr>
            <w:tcW w:w="2206" w:type="dxa"/>
            <w:vAlign w:val="center"/>
          </w:tcPr>
          <w:p w14:paraId="26D86693"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Publicación lista estudiantes admitidos por Secretaría de Educación</w:t>
            </w:r>
          </w:p>
        </w:tc>
        <w:tc>
          <w:tcPr>
            <w:tcW w:w="1701" w:type="dxa"/>
            <w:vAlign w:val="center"/>
          </w:tcPr>
          <w:p w14:paraId="56E3D5FD"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 de Educación</w:t>
            </w:r>
          </w:p>
        </w:tc>
        <w:tc>
          <w:tcPr>
            <w:tcW w:w="3833" w:type="dxa"/>
            <w:vAlign w:val="center"/>
          </w:tcPr>
          <w:p w14:paraId="7D953AC6" w14:textId="77777777" w:rsidR="00E63951" w:rsidRDefault="003A5519">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La Secretaría de Educación envía a la Institución Educativa el Listado estudiantes asignados, de acuerdo a la oferta y La IE debe hacer público los listados.</w:t>
            </w:r>
          </w:p>
        </w:tc>
        <w:tc>
          <w:tcPr>
            <w:tcW w:w="1703" w:type="dxa"/>
            <w:vAlign w:val="center"/>
          </w:tcPr>
          <w:p w14:paraId="60FCC566"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Listado estudiantes asignados</w:t>
            </w:r>
          </w:p>
        </w:tc>
      </w:tr>
      <w:tr w:rsidR="00E63951" w14:paraId="41C68187" w14:textId="77777777" w:rsidTr="00F32EFE">
        <w:trPr>
          <w:trHeight w:val="714"/>
        </w:trPr>
        <w:tc>
          <w:tcPr>
            <w:tcW w:w="550" w:type="dxa"/>
            <w:vAlign w:val="center"/>
          </w:tcPr>
          <w:p w14:paraId="62B10EF6"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H7</w:t>
            </w:r>
          </w:p>
        </w:tc>
        <w:tc>
          <w:tcPr>
            <w:tcW w:w="2206" w:type="dxa"/>
            <w:vAlign w:val="center"/>
          </w:tcPr>
          <w:p w14:paraId="3D97E5EF"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 xml:space="preserve">Matrículas estudiantes nuevos </w:t>
            </w:r>
          </w:p>
        </w:tc>
        <w:tc>
          <w:tcPr>
            <w:tcW w:w="1701" w:type="dxa"/>
            <w:vAlign w:val="center"/>
          </w:tcPr>
          <w:p w14:paraId="075CD14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833" w:type="dxa"/>
            <w:vAlign w:val="center"/>
          </w:tcPr>
          <w:p w14:paraId="0ED44C69"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los estudiantes nuevos de acuerdo al Listado de asignación de cupos se hace la matrícula una vez revisada la documentación solicitada procede a legalizar la matrícula</w:t>
            </w:r>
          </w:p>
          <w:p w14:paraId="0184088D"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Hoja de Matrícula</w:t>
            </w:r>
            <w:r>
              <w:rPr>
                <w:rFonts w:ascii="Arial" w:eastAsia="Arial" w:hAnsi="Arial" w:cs="Arial"/>
                <w:b/>
                <w:color w:val="000000"/>
                <w:sz w:val="22"/>
                <w:szCs w:val="22"/>
              </w:rPr>
              <w:t>.</w:t>
            </w:r>
          </w:p>
          <w:p w14:paraId="4148C9BC" w14:textId="77777777" w:rsidR="00E63951" w:rsidRPr="00D260F5" w:rsidRDefault="00E63951">
            <w:pPr>
              <w:pBdr>
                <w:top w:val="nil"/>
                <w:left w:val="nil"/>
                <w:bottom w:val="nil"/>
                <w:right w:val="nil"/>
                <w:between w:val="nil"/>
              </w:pBdr>
              <w:jc w:val="both"/>
              <w:rPr>
                <w:rFonts w:ascii="Arial" w:eastAsia="Arial" w:hAnsi="Arial" w:cs="Arial"/>
                <w:color w:val="000000"/>
                <w:sz w:val="10"/>
                <w:szCs w:val="10"/>
              </w:rPr>
            </w:pPr>
          </w:p>
          <w:p w14:paraId="20701A33" w14:textId="77777777" w:rsidR="00E63951" w:rsidRDefault="003A5519">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Si el estudiante es nuevo por que viene de otra institución, se debe verificar en el SIMAT que su estado sea retirado, o que haya sido inscrito por la Secretaría de educación.</w:t>
            </w:r>
          </w:p>
          <w:p w14:paraId="07A9E0DC" w14:textId="77777777" w:rsidR="00E63951" w:rsidRDefault="003A5519">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Los estudiantes del grado transición se deben crear en el SIMAT.</w:t>
            </w:r>
          </w:p>
          <w:p w14:paraId="1B241298" w14:textId="77777777" w:rsidR="00E63951" w:rsidRDefault="003A5519">
            <w:p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Cuando el estudiante viene de otra jerarquía y no permite realizar la matricula se llama a secretaria de educación para que actualice su estado.</w:t>
            </w:r>
          </w:p>
        </w:tc>
        <w:tc>
          <w:tcPr>
            <w:tcW w:w="1703" w:type="dxa"/>
            <w:vAlign w:val="center"/>
          </w:tcPr>
          <w:p w14:paraId="51EA0D4F" w14:textId="77777777" w:rsidR="00E63951" w:rsidRDefault="003A5519">
            <w:pPr>
              <w:rPr>
                <w:rFonts w:ascii="Arial" w:eastAsia="Arial" w:hAnsi="Arial" w:cs="Arial"/>
                <w:sz w:val="22"/>
                <w:szCs w:val="22"/>
              </w:rPr>
            </w:pPr>
            <w:r>
              <w:rPr>
                <w:rFonts w:ascii="Arial" w:eastAsia="Arial" w:hAnsi="Arial" w:cs="Arial"/>
                <w:sz w:val="22"/>
                <w:szCs w:val="22"/>
              </w:rPr>
              <w:t>Hoja de Matrícula.</w:t>
            </w:r>
          </w:p>
          <w:p w14:paraId="1B0D8377" w14:textId="77777777" w:rsidR="00E63951" w:rsidRDefault="003A5519">
            <w:pPr>
              <w:rPr>
                <w:rFonts w:ascii="Arial" w:eastAsia="Arial" w:hAnsi="Arial" w:cs="Arial"/>
                <w:sz w:val="22"/>
                <w:szCs w:val="22"/>
              </w:rPr>
            </w:pPr>
            <w:r>
              <w:rPr>
                <w:rFonts w:ascii="Arial" w:eastAsia="Arial" w:hAnsi="Arial" w:cs="Arial"/>
                <w:sz w:val="22"/>
                <w:szCs w:val="22"/>
              </w:rPr>
              <w:t>Listado de asignación de cupos.</w:t>
            </w:r>
          </w:p>
          <w:p w14:paraId="7079380E" w14:textId="77777777" w:rsidR="00E63951" w:rsidRDefault="003A5519">
            <w:pPr>
              <w:rPr>
                <w:rFonts w:ascii="Arial" w:eastAsia="Arial" w:hAnsi="Arial" w:cs="Arial"/>
                <w:sz w:val="22"/>
                <w:szCs w:val="22"/>
              </w:rPr>
            </w:pPr>
            <w:r>
              <w:rPr>
                <w:rFonts w:ascii="Arial" w:eastAsia="Arial" w:hAnsi="Arial" w:cs="Arial"/>
                <w:sz w:val="22"/>
                <w:szCs w:val="22"/>
              </w:rPr>
              <w:t>SIMAT</w:t>
            </w:r>
          </w:p>
          <w:p w14:paraId="75686A64" w14:textId="77777777" w:rsidR="00E63951" w:rsidRDefault="003A5519">
            <w:pPr>
              <w:rPr>
                <w:rFonts w:ascii="Arial" w:eastAsia="Arial" w:hAnsi="Arial" w:cs="Arial"/>
                <w:sz w:val="22"/>
                <w:szCs w:val="22"/>
              </w:rPr>
            </w:pPr>
            <w:r>
              <w:rPr>
                <w:rFonts w:ascii="Arial" w:eastAsia="Arial" w:hAnsi="Arial" w:cs="Arial"/>
                <w:sz w:val="22"/>
                <w:szCs w:val="22"/>
              </w:rPr>
              <w:t>MASTER 2000</w:t>
            </w:r>
          </w:p>
        </w:tc>
      </w:tr>
      <w:tr w:rsidR="00E63951" w14:paraId="17D9ECED" w14:textId="77777777" w:rsidTr="00F32EFE">
        <w:trPr>
          <w:trHeight w:val="1707"/>
        </w:trPr>
        <w:tc>
          <w:tcPr>
            <w:tcW w:w="550" w:type="dxa"/>
            <w:vAlign w:val="center"/>
          </w:tcPr>
          <w:p w14:paraId="7763F3F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H8</w:t>
            </w:r>
          </w:p>
        </w:tc>
        <w:tc>
          <w:tcPr>
            <w:tcW w:w="2206" w:type="dxa"/>
            <w:vAlign w:val="center"/>
          </w:tcPr>
          <w:p w14:paraId="5093B927"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Consolidar listados por grupos</w:t>
            </w:r>
          </w:p>
        </w:tc>
        <w:tc>
          <w:tcPr>
            <w:tcW w:w="1701" w:type="dxa"/>
            <w:vAlign w:val="center"/>
          </w:tcPr>
          <w:p w14:paraId="4E32E66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Rector (a) </w:t>
            </w:r>
          </w:p>
          <w:p w14:paraId="11BE0A70" w14:textId="77777777" w:rsidR="00E63951" w:rsidRDefault="00E63951">
            <w:pPr>
              <w:pBdr>
                <w:top w:val="nil"/>
                <w:left w:val="nil"/>
                <w:bottom w:val="nil"/>
                <w:right w:val="nil"/>
                <w:between w:val="nil"/>
              </w:pBdr>
              <w:rPr>
                <w:rFonts w:ascii="Arial" w:eastAsia="Arial" w:hAnsi="Arial" w:cs="Arial"/>
                <w:color w:val="000000"/>
                <w:sz w:val="22"/>
                <w:szCs w:val="22"/>
              </w:rPr>
            </w:pPr>
          </w:p>
          <w:p w14:paraId="42A3185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Secretarias </w:t>
            </w:r>
          </w:p>
          <w:p w14:paraId="05E8CD05" w14:textId="77777777" w:rsidR="00E63951" w:rsidRDefault="00E63951">
            <w:pPr>
              <w:pBdr>
                <w:top w:val="nil"/>
                <w:left w:val="nil"/>
                <w:bottom w:val="nil"/>
                <w:right w:val="nil"/>
                <w:between w:val="nil"/>
              </w:pBdr>
              <w:rPr>
                <w:rFonts w:ascii="Arial" w:eastAsia="Arial" w:hAnsi="Arial" w:cs="Arial"/>
                <w:color w:val="000000"/>
                <w:sz w:val="22"/>
                <w:szCs w:val="22"/>
              </w:rPr>
            </w:pPr>
          </w:p>
          <w:p w14:paraId="4F0DFA6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Directores de grupo</w:t>
            </w:r>
          </w:p>
        </w:tc>
        <w:tc>
          <w:tcPr>
            <w:tcW w:w="3833" w:type="dxa"/>
            <w:vAlign w:val="center"/>
          </w:tcPr>
          <w:p w14:paraId="664B329A"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Después de realizadas las matrículas de estudiantes activos y nuevos, se organizan los listados por grupos y las hojas de matrículas encarpetándola de acuerdo a su organización</w:t>
            </w:r>
          </w:p>
        </w:tc>
        <w:tc>
          <w:tcPr>
            <w:tcW w:w="1703" w:type="dxa"/>
            <w:vAlign w:val="center"/>
          </w:tcPr>
          <w:p w14:paraId="6DE13634" w14:textId="77777777" w:rsidR="00E63951" w:rsidRDefault="003A5519">
            <w:pPr>
              <w:rPr>
                <w:rFonts w:ascii="Arial" w:eastAsia="Arial" w:hAnsi="Arial" w:cs="Arial"/>
                <w:sz w:val="22"/>
                <w:szCs w:val="22"/>
              </w:rPr>
            </w:pPr>
            <w:r>
              <w:rPr>
                <w:rFonts w:ascii="Arial" w:eastAsia="Arial" w:hAnsi="Arial" w:cs="Arial"/>
                <w:sz w:val="22"/>
                <w:szCs w:val="22"/>
              </w:rPr>
              <w:t>Listados de grupos</w:t>
            </w:r>
          </w:p>
          <w:p w14:paraId="73E9572F" w14:textId="77777777" w:rsidR="00E63951" w:rsidRDefault="00E63951">
            <w:pPr>
              <w:rPr>
                <w:rFonts w:ascii="Arial" w:eastAsia="Arial" w:hAnsi="Arial" w:cs="Arial"/>
                <w:sz w:val="22"/>
                <w:szCs w:val="22"/>
              </w:rPr>
            </w:pPr>
          </w:p>
          <w:p w14:paraId="59C28E4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Libros de matrícula</w:t>
            </w:r>
          </w:p>
        </w:tc>
      </w:tr>
      <w:tr w:rsidR="00E63951" w14:paraId="605DAEBC" w14:textId="77777777" w:rsidTr="00D260F5">
        <w:trPr>
          <w:trHeight w:val="739"/>
        </w:trPr>
        <w:tc>
          <w:tcPr>
            <w:tcW w:w="550" w:type="dxa"/>
            <w:vAlign w:val="center"/>
          </w:tcPr>
          <w:p w14:paraId="1E63087B"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H9</w:t>
            </w:r>
          </w:p>
        </w:tc>
        <w:tc>
          <w:tcPr>
            <w:tcW w:w="2206" w:type="dxa"/>
            <w:vAlign w:val="center"/>
          </w:tcPr>
          <w:p w14:paraId="58491BFE"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Organización de libros de matrículas</w:t>
            </w:r>
          </w:p>
        </w:tc>
        <w:tc>
          <w:tcPr>
            <w:tcW w:w="1701" w:type="dxa"/>
            <w:vAlign w:val="center"/>
          </w:tcPr>
          <w:p w14:paraId="07C3B9C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833" w:type="dxa"/>
            <w:vAlign w:val="center"/>
          </w:tcPr>
          <w:p w14:paraId="7ABB3E0A"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Una vez registrada la matrícula, se archiva en los libros de matrícula.</w:t>
            </w:r>
          </w:p>
        </w:tc>
        <w:tc>
          <w:tcPr>
            <w:tcW w:w="1703" w:type="dxa"/>
            <w:vAlign w:val="center"/>
          </w:tcPr>
          <w:p w14:paraId="7C4806A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Libro de Matrícula</w:t>
            </w:r>
          </w:p>
          <w:p w14:paraId="72345323" w14:textId="77777777" w:rsidR="00E63951" w:rsidRDefault="00E63951">
            <w:pPr>
              <w:pBdr>
                <w:top w:val="nil"/>
                <w:left w:val="nil"/>
                <w:bottom w:val="nil"/>
                <w:right w:val="nil"/>
                <w:between w:val="nil"/>
              </w:pBdr>
              <w:rPr>
                <w:rFonts w:ascii="Arial" w:eastAsia="Arial" w:hAnsi="Arial" w:cs="Arial"/>
                <w:color w:val="000000"/>
                <w:sz w:val="22"/>
                <w:szCs w:val="22"/>
              </w:rPr>
            </w:pPr>
          </w:p>
          <w:p w14:paraId="5C666C82" w14:textId="77777777" w:rsidR="00E63951" w:rsidRDefault="00E63951">
            <w:pPr>
              <w:pBdr>
                <w:top w:val="nil"/>
                <w:left w:val="nil"/>
                <w:bottom w:val="nil"/>
                <w:right w:val="nil"/>
                <w:between w:val="nil"/>
              </w:pBdr>
              <w:rPr>
                <w:rFonts w:ascii="Arial" w:eastAsia="Arial" w:hAnsi="Arial" w:cs="Arial"/>
                <w:color w:val="000000"/>
                <w:sz w:val="22"/>
                <w:szCs w:val="22"/>
              </w:rPr>
            </w:pPr>
          </w:p>
        </w:tc>
      </w:tr>
      <w:tr w:rsidR="00E63951" w14:paraId="7F269016" w14:textId="77777777" w:rsidTr="00D260F5">
        <w:trPr>
          <w:trHeight w:val="1406"/>
        </w:trPr>
        <w:tc>
          <w:tcPr>
            <w:tcW w:w="550" w:type="dxa"/>
            <w:vAlign w:val="center"/>
          </w:tcPr>
          <w:p w14:paraId="050557A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H10</w:t>
            </w:r>
          </w:p>
        </w:tc>
        <w:tc>
          <w:tcPr>
            <w:tcW w:w="2206" w:type="dxa"/>
            <w:vAlign w:val="center"/>
          </w:tcPr>
          <w:p w14:paraId="38FFCCED"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Solicitud de cupos extemporáneos</w:t>
            </w:r>
          </w:p>
        </w:tc>
        <w:tc>
          <w:tcPr>
            <w:tcW w:w="1701" w:type="dxa"/>
            <w:vAlign w:val="center"/>
          </w:tcPr>
          <w:p w14:paraId="4865693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Rectoría</w:t>
            </w:r>
          </w:p>
          <w:p w14:paraId="7582BAB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833" w:type="dxa"/>
            <w:vAlign w:val="center"/>
          </w:tcPr>
          <w:p w14:paraId="33413CB2" w14:textId="77777777" w:rsidR="00E63951" w:rsidRDefault="003A5519">
            <w:pPr>
              <w:jc w:val="both"/>
              <w:rPr>
                <w:rFonts w:ascii="Arial" w:eastAsia="Arial" w:hAnsi="Arial" w:cs="Arial"/>
                <w:sz w:val="22"/>
                <w:szCs w:val="22"/>
              </w:rPr>
            </w:pPr>
            <w:r>
              <w:rPr>
                <w:rFonts w:ascii="Arial" w:eastAsia="Arial" w:hAnsi="Arial" w:cs="Arial"/>
                <w:sz w:val="22"/>
                <w:szCs w:val="22"/>
              </w:rPr>
              <w:t>Los aspirantes por cupo que llegan después de lo dispuesto por secretaria de educación, los atiende la rectora realizándoles una entrevista, se les entrega los requisitos de matrícula con su firma para matricular</w:t>
            </w:r>
          </w:p>
        </w:tc>
        <w:tc>
          <w:tcPr>
            <w:tcW w:w="1703" w:type="dxa"/>
            <w:vAlign w:val="center"/>
          </w:tcPr>
          <w:p w14:paraId="68C2403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w:t>
            </w:r>
          </w:p>
        </w:tc>
      </w:tr>
      <w:tr w:rsidR="00E63951" w14:paraId="2391BBCB" w14:textId="77777777" w:rsidTr="00F32EFE">
        <w:trPr>
          <w:trHeight w:val="202"/>
        </w:trPr>
        <w:tc>
          <w:tcPr>
            <w:tcW w:w="550" w:type="dxa"/>
            <w:vAlign w:val="center"/>
          </w:tcPr>
          <w:p w14:paraId="0572A3D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H11</w:t>
            </w:r>
          </w:p>
        </w:tc>
        <w:tc>
          <w:tcPr>
            <w:tcW w:w="2206" w:type="dxa"/>
            <w:vAlign w:val="center"/>
          </w:tcPr>
          <w:p w14:paraId="1A042EB9"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Boletines de calificaciones</w:t>
            </w:r>
          </w:p>
        </w:tc>
        <w:tc>
          <w:tcPr>
            <w:tcW w:w="1701" w:type="dxa"/>
            <w:vAlign w:val="center"/>
          </w:tcPr>
          <w:p w14:paraId="2D812AD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833" w:type="dxa"/>
            <w:vAlign w:val="center"/>
          </w:tcPr>
          <w:p w14:paraId="2660115C" w14:textId="104DF80E"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 acuerdo a los periodos académicos definidos, los docentes digitan permanentemente el seguimiento evaluativo de los estudiantes y las secretarias suministran consolidados para que estos sean revisados y posteriormente avalados para la impresión.</w:t>
            </w:r>
          </w:p>
        </w:tc>
        <w:tc>
          <w:tcPr>
            <w:tcW w:w="1703" w:type="dxa"/>
            <w:vAlign w:val="center"/>
          </w:tcPr>
          <w:p w14:paraId="4E86C71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Boletines de calificaciones</w:t>
            </w:r>
          </w:p>
        </w:tc>
      </w:tr>
      <w:tr w:rsidR="00E63951" w14:paraId="7C4B8748" w14:textId="77777777" w:rsidTr="00F32EFE">
        <w:trPr>
          <w:trHeight w:val="998"/>
        </w:trPr>
        <w:tc>
          <w:tcPr>
            <w:tcW w:w="550" w:type="dxa"/>
            <w:vAlign w:val="center"/>
          </w:tcPr>
          <w:p w14:paraId="28DE11D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H12</w:t>
            </w:r>
          </w:p>
        </w:tc>
        <w:tc>
          <w:tcPr>
            <w:tcW w:w="2206" w:type="dxa"/>
            <w:vAlign w:val="center"/>
          </w:tcPr>
          <w:p w14:paraId="6A5E6C2B" w14:textId="0FA27C22"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 xml:space="preserve">Registro de estudiantes con discapacidad </w:t>
            </w:r>
            <w:r w:rsidR="00F34269">
              <w:rPr>
                <w:rFonts w:ascii="Arial" w:eastAsia="Arial" w:hAnsi="Arial" w:cs="Arial"/>
                <w:sz w:val="22"/>
                <w:szCs w:val="22"/>
              </w:rPr>
              <w:t>y talentos</w:t>
            </w:r>
            <w:r>
              <w:rPr>
                <w:rFonts w:ascii="Arial" w:eastAsia="Arial" w:hAnsi="Arial" w:cs="Arial"/>
                <w:sz w:val="22"/>
                <w:szCs w:val="22"/>
              </w:rPr>
              <w:t xml:space="preserve"> excepcionales a la plataforma SIMAT Y Master 2000</w:t>
            </w:r>
          </w:p>
        </w:tc>
        <w:tc>
          <w:tcPr>
            <w:tcW w:w="1701" w:type="dxa"/>
            <w:vAlign w:val="center"/>
          </w:tcPr>
          <w:p w14:paraId="4368A76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Secretarías académicas</w:t>
            </w:r>
          </w:p>
        </w:tc>
        <w:tc>
          <w:tcPr>
            <w:tcW w:w="3833" w:type="dxa"/>
            <w:vAlign w:val="center"/>
          </w:tcPr>
          <w:p w14:paraId="20EA1473" w14:textId="7669CE1D"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docente orientador entregará la base de datos con estudiantes identificados con discapacidad </w:t>
            </w:r>
            <w:r w:rsidR="00F34269">
              <w:rPr>
                <w:rFonts w:ascii="Arial" w:eastAsia="Arial" w:hAnsi="Arial" w:cs="Arial"/>
                <w:color w:val="000000"/>
                <w:sz w:val="22"/>
                <w:szCs w:val="22"/>
              </w:rPr>
              <w:t>y talentos</w:t>
            </w:r>
            <w:r>
              <w:rPr>
                <w:rFonts w:ascii="Arial" w:eastAsia="Arial" w:hAnsi="Arial" w:cs="Arial"/>
                <w:color w:val="000000"/>
                <w:sz w:val="22"/>
                <w:szCs w:val="22"/>
              </w:rPr>
              <w:t xml:space="preserve"> excepcionales para que estos sean actualizados en el SIMAT y MASTER 2000.</w:t>
            </w:r>
          </w:p>
        </w:tc>
        <w:tc>
          <w:tcPr>
            <w:tcW w:w="1703" w:type="dxa"/>
            <w:vAlign w:val="center"/>
          </w:tcPr>
          <w:p w14:paraId="4F1F3BF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 – Master 2000</w:t>
            </w:r>
          </w:p>
        </w:tc>
      </w:tr>
      <w:tr w:rsidR="00E63951" w14:paraId="36E6BB0F" w14:textId="77777777" w:rsidTr="00D260F5">
        <w:trPr>
          <w:trHeight w:val="794"/>
        </w:trPr>
        <w:tc>
          <w:tcPr>
            <w:tcW w:w="550" w:type="dxa"/>
            <w:vAlign w:val="center"/>
          </w:tcPr>
          <w:p w14:paraId="7891C33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H13</w:t>
            </w:r>
          </w:p>
        </w:tc>
        <w:tc>
          <w:tcPr>
            <w:tcW w:w="2206" w:type="dxa"/>
            <w:vAlign w:val="center"/>
          </w:tcPr>
          <w:p w14:paraId="0AFB5B78"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Cancelación de estudiantes matriculados o desertores</w:t>
            </w:r>
          </w:p>
          <w:p w14:paraId="67F0C483" w14:textId="77777777" w:rsidR="00E63951" w:rsidRDefault="00E63951">
            <w:pPr>
              <w:tabs>
                <w:tab w:val="left" w:pos="2025"/>
                <w:tab w:val="right" w:pos="3581"/>
              </w:tabs>
              <w:rPr>
                <w:rFonts w:ascii="Arial" w:eastAsia="Arial" w:hAnsi="Arial" w:cs="Arial"/>
                <w:sz w:val="22"/>
                <w:szCs w:val="22"/>
              </w:rPr>
            </w:pPr>
          </w:p>
        </w:tc>
        <w:tc>
          <w:tcPr>
            <w:tcW w:w="1701" w:type="dxa"/>
            <w:vAlign w:val="center"/>
          </w:tcPr>
          <w:p w14:paraId="1AAFBF17"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 académica</w:t>
            </w:r>
          </w:p>
        </w:tc>
        <w:tc>
          <w:tcPr>
            <w:tcW w:w="3833" w:type="dxa"/>
            <w:vAlign w:val="center"/>
          </w:tcPr>
          <w:p w14:paraId="6342A59A" w14:textId="4F264986" w:rsidR="00E63951" w:rsidRDefault="003A5519">
            <w:pPr>
              <w:jc w:val="both"/>
              <w:rPr>
                <w:rFonts w:ascii="Arial" w:eastAsia="Arial" w:hAnsi="Arial" w:cs="Arial"/>
                <w:sz w:val="22"/>
                <w:szCs w:val="22"/>
              </w:rPr>
            </w:pPr>
            <w:r>
              <w:rPr>
                <w:rFonts w:ascii="Arial" w:eastAsia="Arial" w:hAnsi="Arial" w:cs="Arial"/>
                <w:sz w:val="22"/>
                <w:szCs w:val="22"/>
              </w:rPr>
              <w:t xml:space="preserve">El responsable del </w:t>
            </w:r>
            <w:r w:rsidR="00F34269">
              <w:rPr>
                <w:rFonts w:ascii="Arial" w:eastAsia="Arial" w:hAnsi="Arial" w:cs="Arial"/>
                <w:sz w:val="22"/>
                <w:szCs w:val="22"/>
              </w:rPr>
              <w:t>SIMAT registrará</w:t>
            </w:r>
            <w:r>
              <w:rPr>
                <w:rFonts w:ascii="Arial" w:eastAsia="Arial" w:hAnsi="Arial" w:cs="Arial"/>
                <w:sz w:val="22"/>
                <w:szCs w:val="22"/>
              </w:rPr>
              <w:t xml:space="preserve"> de forma permanente las novedades de retiro de matrícula, las cuales procederán cuando:</w:t>
            </w:r>
          </w:p>
          <w:p w14:paraId="0ED7F365" w14:textId="77777777" w:rsidR="00E63951" w:rsidRDefault="003A5519">
            <w:pPr>
              <w:numPr>
                <w:ilvl w:val="0"/>
                <w:numId w:val="3"/>
              </w:numPr>
              <w:pBdr>
                <w:top w:val="nil"/>
                <w:left w:val="nil"/>
                <w:bottom w:val="nil"/>
                <w:right w:val="nil"/>
                <w:between w:val="nil"/>
              </w:pBdr>
              <w:ind w:left="486"/>
              <w:jc w:val="both"/>
              <w:rPr>
                <w:rFonts w:ascii="Arial" w:eastAsia="Arial" w:hAnsi="Arial" w:cs="Arial"/>
                <w:color w:val="000000"/>
                <w:sz w:val="22"/>
                <w:szCs w:val="22"/>
              </w:rPr>
            </w:pPr>
            <w:r>
              <w:rPr>
                <w:rFonts w:ascii="Arial" w:eastAsia="Arial" w:hAnsi="Arial" w:cs="Arial"/>
                <w:color w:val="000000"/>
                <w:sz w:val="22"/>
                <w:szCs w:val="22"/>
              </w:rPr>
              <w:t>Exista una solicitud escrita de retiro de la matrícula por parte de madre, padre o acudiente o del estudiante si es mayor de edad.</w:t>
            </w:r>
          </w:p>
          <w:p w14:paraId="0DA11321" w14:textId="77777777" w:rsidR="00E63951" w:rsidRDefault="003A5519">
            <w:pPr>
              <w:numPr>
                <w:ilvl w:val="0"/>
                <w:numId w:val="3"/>
              </w:numPr>
              <w:pBdr>
                <w:top w:val="nil"/>
                <w:left w:val="nil"/>
                <w:bottom w:val="nil"/>
                <w:right w:val="nil"/>
                <w:between w:val="nil"/>
              </w:pBdr>
              <w:ind w:left="486"/>
              <w:jc w:val="both"/>
              <w:rPr>
                <w:rFonts w:ascii="Arial" w:eastAsia="Arial" w:hAnsi="Arial" w:cs="Arial"/>
                <w:color w:val="000000"/>
                <w:sz w:val="22"/>
                <w:szCs w:val="22"/>
              </w:rPr>
            </w:pPr>
            <w:r>
              <w:rPr>
                <w:rFonts w:ascii="Arial" w:eastAsia="Arial" w:hAnsi="Arial" w:cs="Arial"/>
                <w:color w:val="000000"/>
                <w:sz w:val="22"/>
                <w:szCs w:val="22"/>
              </w:rPr>
              <w:t xml:space="preserve">Exista el requerimiento de retiro por parte de otra entidad territorial certificada en donde el </w:t>
            </w:r>
            <w:r>
              <w:rPr>
                <w:rFonts w:ascii="Arial" w:eastAsia="Arial" w:hAnsi="Arial" w:cs="Arial"/>
                <w:color w:val="000000"/>
                <w:sz w:val="22"/>
                <w:szCs w:val="22"/>
              </w:rPr>
              <w:lastRenderedPageBreak/>
              <w:t xml:space="preserve">estudiante este cursando sus estudios siempre y cuando exista una certificación de dicha ETC que acredite que la persona se encuentra matriculada en esa otra jurisdicción. </w:t>
            </w:r>
          </w:p>
          <w:p w14:paraId="77679D9F" w14:textId="77777777" w:rsidR="00E63951" w:rsidRDefault="003A5519">
            <w:pPr>
              <w:numPr>
                <w:ilvl w:val="0"/>
                <w:numId w:val="3"/>
              </w:numPr>
              <w:pBdr>
                <w:top w:val="nil"/>
                <w:left w:val="nil"/>
                <w:bottom w:val="nil"/>
                <w:right w:val="nil"/>
                <w:between w:val="nil"/>
              </w:pBdr>
              <w:ind w:left="486"/>
              <w:jc w:val="both"/>
              <w:rPr>
                <w:rFonts w:ascii="Arial" w:eastAsia="Arial" w:hAnsi="Arial" w:cs="Arial"/>
                <w:color w:val="000000"/>
                <w:sz w:val="22"/>
                <w:szCs w:val="22"/>
              </w:rPr>
            </w:pPr>
            <w:r>
              <w:rPr>
                <w:rFonts w:ascii="Arial" w:eastAsia="Arial" w:hAnsi="Arial" w:cs="Arial"/>
                <w:color w:val="000000"/>
                <w:sz w:val="22"/>
                <w:szCs w:val="22"/>
              </w:rPr>
              <w:t xml:space="preserve">Cuando un estudiante tiene faltas de asistencia durante dos meses consecutivos y se informa a secretaria de educación  </w:t>
            </w:r>
          </w:p>
          <w:p w14:paraId="5D16C549" w14:textId="77777777" w:rsidR="00E63951" w:rsidRDefault="003A5519">
            <w:pPr>
              <w:numPr>
                <w:ilvl w:val="0"/>
                <w:numId w:val="3"/>
              </w:numPr>
              <w:pBdr>
                <w:top w:val="nil"/>
                <w:left w:val="nil"/>
                <w:bottom w:val="nil"/>
                <w:right w:val="nil"/>
                <w:between w:val="nil"/>
              </w:pBdr>
              <w:ind w:left="486"/>
              <w:jc w:val="both"/>
              <w:rPr>
                <w:rFonts w:ascii="Arial" w:eastAsia="Arial" w:hAnsi="Arial" w:cs="Arial"/>
                <w:color w:val="000000"/>
                <w:sz w:val="22"/>
                <w:szCs w:val="22"/>
              </w:rPr>
            </w:pPr>
            <w:r>
              <w:rPr>
                <w:rFonts w:ascii="Arial" w:eastAsia="Arial" w:hAnsi="Arial" w:cs="Arial"/>
                <w:color w:val="000000"/>
                <w:sz w:val="22"/>
                <w:szCs w:val="22"/>
              </w:rPr>
              <w:t>En caso de presentarse la novedad de retiro la sub secretaría de cobertura y la I.E. se encuentran obligadas a retirar el estudiante del SIMAT- MASTER 2000</w:t>
            </w:r>
          </w:p>
          <w:p w14:paraId="4D9B6A58" w14:textId="77777777" w:rsidR="00E63951" w:rsidRDefault="00E63951">
            <w:pPr>
              <w:pBdr>
                <w:top w:val="nil"/>
                <w:left w:val="nil"/>
                <w:bottom w:val="nil"/>
                <w:right w:val="nil"/>
                <w:between w:val="nil"/>
              </w:pBdr>
              <w:jc w:val="both"/>
              <w:rPr>
                <w:rFonts w:ascii="Arial" w:eastAsia="Arial" w:hAnsi="Arial" w:cs="Arial"/>
                <w:color w:val="000000"/>
                <w:sz w:val="22"/>
                <w:szCs w:val="22"/>
              </w:rPr>
            </w:pPr>
          </w:p>
          <w:p w14:paraId="5E4B903A"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Cuando un estudiante manifiesta el deseo de retirarse, se le ofrece alternativas como cambio de grupo o jornada buscando la permanencia. Solo se pasa a rectoría casos delicados cuando tienen que ver con desempeño o maltrato docente. </w:t>
            </w:r>
          </w:p>
          <w:p w14:paraId="13E8EE3E" w14:textId="77777777" w:rsidR="00E63951" w:rsidRPr="00D260F5" w:rsidRDefault="00E63951">
            <w:pPr>
              <w:pBdr>
                <w:top w:val="nil"/>
                <w:left w:val="nil"/>
                <w:bottom w:val="nil"/>
                <w:right w:val="nil"/>
                <w:between w:val="nil"/>
              </w:pBdr>
              <w:jc w:val="both"/>
              <w:rPr>
                <w:rFonts w:ascii="Arial" w:eastAsia="Arial" w:hAnsi="Arial" w:cs="Arial"/>
                <w:color w:val="000000"/>
                <w:sz w:val="12"/>
                <w:szCs w:val="12"/>
              </w:rPr>
            </w:pPr>
          </w:p>
          <w:p w14:paraId="6A088CF3"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insistir el deseo de retiro se inicia la cancelación de matrícula.</w:t>
            </w:r>
          </w:p>
          <w:p w14:paraId="65142A9B"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1B35E77"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 el retiro del estudiante queda como constancia de entrega de toda la documentación la firma del acudiente.</w:t>
            </w:r>
          </w:p>
          <w:p w14:paraId="371F2893" w14:textId="77777777" w:rsidR="00E63951" w:rsidRDefault="003A5519">
            <w:pPr>
              <w:rPr>
                <w:rFonts w:ascii="Arial" w:eastAsia="Arial" w:hAnsi="Arial" w:cs="Arial"/>
                <w:sz w:val="22"/>
                <w:szCs w:val="22"/>
              </w:rPr>
            </w:pPr>
            <w:r>
              <w:rPr>
                <w:rFonts w:ascii="Arial" w:eastAsia="Arial" w:hAnsi="Arial" w:cs="Arial"/>
                <w:sz w:val="22"/>
                <w:szCs w:val="22"/>
              </w:rPr>
              <w:t xml:space="preserve">Se registra la cancelación de matrícula en el </w:t>
            </w:r>
            <w:r>
              <w:rPr>
                <w:rFonts w:ascii="Arial" w:eastAsia="Arial" w:hAnsi="Arial" w:cs="Arial"/>
                <w:b/>
                <w:sz w:val="22"/>
                <w:szCs w:val="22"/>
              </w:rPr>
              <w:t>libro de matrícula</w:t>
            </w:r>
            <w:r>
              <w:rPr>
                <w:rFonts w:ascii="Arial" w:eastAsia="Arial" w:hAnsi="Arial" w:cs="Arial"/>
                <w:sz w:val="22"/>
                <w:szCs w:val="22"/>
              </w:rPr>
              <w:t xml:space="preserve">, en el software </w:t>
            </w:r>
            <w:r>
              <w:rPr>
                <w:rFonts w:ascii="Arial" w:eastAsia="Arial" w:hAnsi="Arial" w:cs="Arial"/>
                <w:b/>
                <w:sz w:val="22"/>
                <w:szCs w:val="22"/>
              </w:rPr>
              <w:t>SIMAT Y MASTER</w:t>
            </w:r>
            <w:r>
              <w:rPr>
                <w:rFonts w:ascii="Arial" w:eastAsia="Arial" w:hAnsi="Arial" w:cs="Arial"/>
                <w:sz w:val="22"/>
                <w:szCs w:val="22"/>
              </w:rPr>
              <w:t xml:space="preserve"> </w:t>
            </w:r>
          </w:p>
          <w:p w14:paraId="416460DA" w14:textId="77777777" w:rsidR="00E63951" w:rsidRDefault="00E63951">
            <w:pPr>
              <w:rPr>
                <w:rFonts w:ascii="Arial" w:eastAsia="Arial" w:hAnsi="Arial" w:cs="Arial"/>
                <w:sz w:val="22"/>
                <w:szCs w:val="22"/>
              </w:rPr>
            </w:pPr>
          </w:p>
        </w:tc>
        <w:tc>
          <w:tcPr>
            <w:tcW w:w="1703" w:type="dxa"/>
            <w:vAlign w:val="center"/>
          </w:tcPr>
          <w:p w14:paraId="42E44FA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Hoja de vida</w:t>
            </w:r>
          </w:p>
          <w:p w14:paraId="4BD1A0CD" w14:textId="77777777" w:rsidR="00E63951" w:rsidRDefault="003A5519">
            <w:pPr>
              <w:rPr>
                <w:rFonts w:ascii="Arial" w:eastAsia="Arial" w:hAnsi="Arial" w:cs="Arial"/>
                <w:sz w:val="22"/>
                <w:szCs w:val="22"/>
              </w:rPr>
            </w:pPr>
            <w:r>
              <w:rPr>
                <w:rFonts w:ascii="Arial" w:eastAsia="Arial" w:hAnsi="Arial" w:cs="Arial"/>
                <w:sz w:val="22"/>
                <w:szCs w:val="22"/>
              </w:rPr>
              <w:t>Certificado Paz y Salvo Institucional</w:t>
            </w:r>
          </w:p>
          <w:p w14:paraId="4412A31A" w14:textId="77777777" w:rsidR="00E63951" w:rsidRDefault="00E63951">
            <w:pPr>
              <w:pBdr>
                <w:top w:val="nil"/>
                <w:left w:val="nil"/>
                <w:bottom w:val="nil"/>
                <w:right w:val="nil"/>
                <w:between w:val="nil"/>
              </w:pBdr>
              <w:rPr>
                <w:rFonts w:ascii="Arial" w:eastAsia="Arial" w:hAnsi="Arial" w:cs="Arial"/>
                <w:color w:val="000000"/>
                <w:sz w:val="22"/>
                <w:szCs w:val="22"/>
              </w:rPr>
            </w:pPr>
          </w:p>
          <w:p w14:paraId="1A07F2FD"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w:t>
            </w:r>
          </w:p>
          <w:p w14:paraId="3E01A5E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MASTER</w:t>
            </w:r>
          </w:p>
          <w:p w14:paraId="60459E00" w14:textId="77777777" w:rsidR="00E63951" w:rsidRDefault="003A5519">
            <w:pPr>
              <w:rPr>
                <w:rFonts w:ascii="Arial" w:eastAsia="Arial" w:hAnsi="Arial" w:cs="Arial"/>
                <w:sz w:val="22"/>
                <w:szCs w:val="22"/>
              </w:rPr>
            </w:pPr>
            <w:r>
              <w:rPr>
                <w:rFonts w:ascii="Arial" w:eastAsia="Arial" w:hAnsi="Arial" w:cs="Arial"/>
                <w:sz w:val="22"/>
                <w:szCs w:val="22"/>
              </w:rPr>
              <w:t xml:space="preserve">Listado de deserción, retiros y </w:t>
            </w:r>
            <w:r>
              <w:rPr>
                <w:rFonts w:ascii="Arial" w:eastAsia="Arial" w:hAnsi="Arial" w:cs="Arial"/>
                <w:sz w:val="22"/>
                <w:szCs w:val="22"/>
              </w:rPr>
              <w:lastRenderedPageBreak/>
              <w:t>cancelación de matrícula</w:t>
            </w:r>
          </w:p>
          <w:p w14:paraId="69CB4A1A" w14:textId="77777777" w:rsidR="00E63951" w:rsidRDefault="00E63951">
            <w:pPr>
              <w:pBdr>
                <w:top w:val="nil"/>
                <w:left w:val="nil"/>
                <w:bottom w:val="nil"/>
                <w:right w:val="nil"/>
                <w:between w:val="nil"/>
              </w:pBdr>
              <w:rPr>
                <w:rFonts w:ascii="Arial" w:eastAsia="Arial" w:hAnsi="Arial" w:cs="Arial"/>
                <w:color w:val="000000"/>
                <w:sz w:val="22"/>
                <w:szCs w:val="22"/>
              </w:rPr>
            </w:pPr>
          </w:p>
        </w:tc>
      </w:tr>
      <w:tr w:rsidR="00E63951" w14:paraId="39314CF2" w14:textId="77777777" w:rsidTr="00F32EFE">
        <w:trPr>
          <w:trHeight w:val="289"/>
        </w:trPr>
        <w:tc>
          <w:tcPr>
            <w:tcW w:w="550" w:type="dxa"/>
            <w:vAlign w:val="center"/>
          </w:tcPr>
          <w:p w14:paraId="4CA312B4"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H14</w:t>
            </w:r>
          </w:p>
        </w:tc>
        <w:tc>
          <w:tcPr>
            <w:tcW w:w="2206" w:type="dxa"/>
            <w:vAlign w:val="center"/>
          </w:tcPr>
          <w:p w14:paraId="27115E95"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Entregar certificados, constancias, actas de grado y diplomas</w:t>
            </w:r>
          </w:p>
          <w:p w14:paraId="60662FC7" w14:textId="77777777" w:rsidR="00E63951" w:rsidRDefault="00E63951">
            <w:pPr>
              <w:tabs>
                <w:tab w:val="left" w:pos="2025"/>
                <w:tab w:val="right" w:pos="3581"/>
              </w:tabs>
              <w:rPr>
                <w:rFonts w:ascii="Arial" w:eastAsia="Arial" w:hAnsi="Arial" w:cs="Arial"/>
                <w:sz w:val="22"/>
                <w:szCs w:val="22"/>
              </w:rPr>
            </w:pPr>
          </w:p>
        </w:tc>
        <w:tc>
          <w:tcPr>
            <w:tcW w:w="1701" w:type="dxa"/>
            <w:vAlign w:val="center"/>
          </w:tcPr>
          <w:p w14:paraId="4B43C13B"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Secretaría </w:t>
            </w:r>
          </w:p>
        </w:tc>
        <w:tc>
          <w:tcPr>
            <w:tcW w:w="3833" w:type="dxa"/>
            <w:vAlign w:val="center"/>
          </w:tcPr>
          <w:p w14:paraId="0158C968"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persona que requiera un certificado, constancia, copia de acta de grado o diploma, debe hacer la solicitud con mínimo dos días de anticipación en la Secretaria, aportando la consignación respectiva con los datos para realizar dicha solicitud.</w:t>
            </w:r>
          </w:p>
        </w:tc>
        <w:tc>
          <w:tcPr>
            <w:tcW w:w="1703" w:type="dxa"/>
            <w:vAlign w:val="center"/>
          </w:tcPr>
          <w:p w14:paraId="46334D8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Consignaciones</w:t>
            </w:r>
          </w:p>
        </w:tc>
      </w:tr>
      <w:tr w:rsidR="00E63951" w14:paraId="66B5BF9A" w14:textId="77777777" w:rsidTr="00D260F5">
        <w:trPr>
          <w:trHeight w:val="4413"/>
        </w:trPr>
        <w:tc>
          <w:tcPr>
            <w:tcW w:w="550" w:type="dxa"/>
            <w:vAlign w:val="center"/>
          </w:tcPr>
          <w:p w14:paraId="3361A14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H15</w:t>
            </w:r>
          </w:p>
        </w:tc>
        <w:tc>
          <w:tcPr>
            <w:tcW w:w="2206" w:type="dxa"/>
            <w:vAlign w:val="center"/>
          </w:tcPr>
          <w:p w14:paraId="4373FD13"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Registro de libros, actas de grado y diplomas</w:t>
            </w:r>
          </w:p>
        </w:tc>
        <w:tc>
          <w:tcPr>
            <w:tcW w:w="1701" w:type="dxa"/>
            <w:vAlign w:val="center"/>
          </w:tcPr>
          <w:p w14:paraId="53C0A02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w:t>
            </w:r>
          </w:p>
          <w:p w14:paraId="1FCD3211" w14:textId="77777777" w:rsidR="00E63951" w:rsidRDefault="00E63951">
            <w:pPr>
              <w:pBdr>
                <w:top w:val="nil"/>
                <w:left w:val="nil"/>
                <w:bottom w:val="nil"/>
                <w:right w:val="nil"/>
                <w:between w:val="nil"/>
              </w:pBdr>
              <w:rPr>
                <w:rFonts w:ascii="Arial" w:eastAsia="Arial" w:hAnsi="Arial" w:cs="Arial"/>
                <w:color w:val="000000"/>
                <w:sz w:val="22"/>
                <w:szCs w:val="22"/>
              </w:rPr>
            </w:pPr>
          </w:p>
          <w:p w14:paraId="1E06829B"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Secretaría </w:t>
            </w:r>
          </w:p>
          <w:p w14:paraId="7ACD3245" w14:textId="77777777" w:rsidR="00E63951" w:rsidRDefault="00E63951">
            <w:pPr>
              <w:pBdr>
                <w:top w:val="nil"/>
                <w:left w:val="nil"/>
                <w:bottom w:val="nil"/>
                <w:right w:val="nil"/>
                <w:between w:val="nil"/>
              </w:pBdr>
              <w:rPr>
                <w:rFonts w:ascii="Arial" w:eastAsia="Arial" w:hAnsi="Arial" w:cs="Arial"/>
                <w:color w:val="000000"/>
                <w:sz w:val="22"/>
                <w:szCs w:val="22"/>
              </w:rPr>
            </w:pPr>
          </w:p>
          <w:p w14:paraId="2D0E8996"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Docentes de once y CLEI</w:t>
            </w:r>
          </w:p>
          <w:p w14:paraId="21C11789" w14:textId="77777777" w:rsidR="00E63951" w:rsidRDefault="00E63951">
            <w:pPr>
              <w:pBdr>
                <w:top w:val="nil"/>
                <w:left w:val="nil"/>
                <w:bottom w:val="nil"/>
                <w:right w:val="nil"/>
                <w:between w:val="nil"/>
              </w:pBdr>
              <w:rPr>
                <w:rFonts w:ascii="Arial" w:eastAsia="Arial" w:hAnsi="Arial" w:cs="Arial"/>
                <w:color w:val="000000"/>
                <w:sz w:val="22"/>
                <w:szCs w:val="22"/>
              </w:rPr>
            </w:pPr>
          </w:p>
          <w:p w14:paraId="07B0A6A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Coordinación académica </w:t>
            </w:r>
          </w:p>
        </w:tc>
        <w:tc>
          <w:tcPr>
            <w:tcW w:w="3833" w:type="dxa"/>
            <w:vAlign w:val="center"/>
          </w:tcPr>
          <w:p w14:paraId="1EF6443D" w14:textId="77777777" w:rsidR="00E63951" w:rsidRDefault="003A5519">
            <w:pPr>
              <w:rPr>
                <w:rFonts w:ascii="Arial" w:eastAsia="Arial" w:hAnsi="Arial" w:cs="Arial"/>
                <w:sz w:val="22"/>
                <w:szCs w:val="22"/>
              </w:rPr>
            </w:pPr>
            <w:r>
              <w:rPr>
                <w:rFonts w:ascii="Arial" w:eastAsia="Arial" w:hAnsi="Arial" w:cs="Arial"/>
                <w:sz w:val="22"/>
                <w:szCs w:val="22"/>
              </w:rPr>
              <w:t xml:space="preserve">Al finalizar el año escolar, se realiza la comisión de evaluación y promoción del grado once y se definen los estudiantes a ser promovidos y a obtener su título de bachilleres al haber cumplido con todos los requisitos establecidos en el sistema de evaluación institucional. Dicho listado es pasado a coordinación académica y posteriormente a secretaria para ser registrado en el libro de actas de grado, estableciendo el número de acta y folios correspondientes al año lectivo, de acuerdo con el número de estudiantes a obtener su grado y desde allí generar los diplomas. </w:t>
            </w:r>
          </w:p>
        </w:tc>
        <w:tc>
          <w:tcPr>
            <w:tcW w:w="1703" w:type="dxa"/>
            <w:vAlign w:val="center"/>
          </w:tcPr>
          <w:p w14:paraId="68A49D64"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Guía de elaboración de actas de bachilleres</w:t>
            </w:r>
          </w:p>
          <w:p w14:paraId="0E36FF3D" w14:textId="77777777" w:rsidR="00E63951" w:rsidRDefault="00E63951">
            <w:pPr>
              <w:pBdr>
                <w:top w:val="nil"/>
                <w:left w:val="nil"/>
                <w:bottom w:val="nil"/>
                <w:right w:val="nil"/>
                <w:between w:val="nil"/>
              </w:pBdr>
              <w:rPr>
                <w:rFonts w:ascii="Arial" w:eastAsia="Arial" w:hAnsi="Arial" w:cs="Arial"/>
                <w:color w:val="000000"/>
                <w:sz w:val="22"/>
                <w:szCs w:val="22"/>
              </w:rPr>
            </w:pPr>
          </w:p>
          <w:p w14:paraId="6EEA8EF0"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Libro de actas de grados</w:t>
            </w:r>
          </w:p>
          <w:p w14:paraId="377A8DD7" w14:textId="77777777" w:rsidR="00E63951" w:rsidRDefault="00E63951">
            <w:pPr>
              <w:pBdr>
                <w:top w:val="nil"/>
                <w:left w:val="nil"/>
                <w:bottom w:val="nil"/>
                <w:right w:val="nil"/>
                <w:between w:val="nil"/>
              </w:pBdr>
              <w:rPr>
                <w:rFonts w:ascii="Arial" w:eastAsia="Arial" w:hAnsi="Arial" w:cs="Arial"/>
                <w:color w:val="000000"/>
                <w:sz w:val="22"/>
                <w:szCs w:val="22"/>
              </w:rPr>
            </w:pPr>
          </w:p>
          <w:p w14:paraId="73A0464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Diplomas </w:t>
            </w:r>
          </w:p>
        </w:tc>
      </w:tr>
      <w:tr w:rsidR="00E63951" w14:paraId="5ED38141" w14:textId="77777777" w:rsidTr="00F32EFE">
        <w:trPr>
          <w:trHeight w:val="1939"/>
        </w:trPr>
        <w:tc>
          <w:tcPr>
            <w:tcW w:w="550" w:type="dxa"/>
            <w:vAlign w:val="center"/>
          </w:tcPr>
          <w:p w14:paraId="658469A9"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H16</w:t>
            </w:r>
          </w:p>
        </w:tc>
        <w:tc>
          <w:tcPr>
            <w:tcW w:w="2206" w:type="dxa"/>
            <w:vAlign w:val="center"/>
          </w:tcPr>
          <w:p w14:paraId="23D655C2"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Controlar las salidas no conformes</w:t>
            </w:r>
          </w:p>
        </w:tc>
        <w:tc>
          <w:tcPr>
            <w:tcW w:w="1701" w:type="dxa"/>
            <w:vAlign w:val="center"/>
          </w:tcPr>
          <w:p w14:paraId="70A4B36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Secretarias </w:t>
            </w:r>
          </w:p>
          <w:p w14:paraId="7982DAD7" w14:textId="77777777" w:rsidR="00E63951" w:rsidRDefault="00E63951">
            <w:pPr>
              <w:pBdr>
                <w:top w:val="nil"/>
                <w:left w:val="nil"/>
                <w:bottom w:val="nil"/>
                <w:right w:val="nil"/>
                <w:between w:val="nil"/>
              </w:pBdr>
              <w:rPr>
                <w:rFonts w:ascii="Arial" w:eastAsia="Arial" w:hAnsi="Arial" w:cs="Arial"/>
                <w:color w:val="000000"/>
                <w:sz w:val="22"/>
                <w:szCs w:val="22"/>
              </w:rPr>
            </w:pPr>
          </w:p>
          <w:p w14:paraId="2C12704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Líder del Proceso</w:t>
            </w:r>
          </w:p>
        </w:tc>
        <w:tc>
          <w:tcPr>
            <w:tcW w:w="3833" w:type="dxa"/>
            <w:vAlign w:val="center"/>
          </w:tcPr>
          <w:p w14:paraId="5A6B2019"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reportan las salidas no conformes de acuerdo con el incumplimiento de requisitos o actividades propias del proceso y así se generan acciones correctivas que conlleven a la mejora del proceso.</w:t>
            </w:r>
          </w:p>
        </w:tc>
        <w:tc>
          <w:tcPr>
            <w:tcW w:w="1703" w:type="dxa"/>
            <w:vAlign w:val="center"/>
          </w:tcPr>
          <w:p w14:paraId="5ABB4F06"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Control de las salidas no conformes</w:t>
            </w:r>
          </w:p>
        </w:tc>
      </w:tr>
      <w:tr w:rsidR="00E63951" w14:paraId="6F28230F" w14:textId="77777777" w:rsidTr="00F32EFE">
        <w:trPr>
          <w:trHeight w:val="2506"/>
        </w:trPr>
        <w:tc>
          <w:tcPr>
            <w:tcW w:w="550" w:type="dxa"/>
            <w:vAlign w:val="center"/>
          </w:tcPr>
          <w:p w14:paraId="73127FEA"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H17</w:t>
            </w:r>
          </w:p>
        </w:tc>
        <w:tc>
          <w:tcPr>
            <w:tcW w:w="2206" w:type="dxa"/>
            <w:vAlign w:val="center"/>
          </w:tcPr>
          <w:p w14:paraId="27C22407"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Medición del indicador</w:t>
            </w:r>
          </w:p>
        </w:tc>
        <w:tc>
          <w:tcPr>
            <w:tcW w:w="1701" w:type="dxa"/>
            <w:vAlign w:val="center"/>
          </w:tcPr>
          <w:p w14:paraId="5DECE94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Líder del Proceso</w:t>
            </w:r>
          </w:p>
        </w:tc>
        <w:tc>
          <w:tcPr>
            <w:tcW w:w="3833" w:type="dxa"/>
            <w:vAlign w:val="center"/>
          </w:tcPr>
          <w:p w14:paraId="64BEF0C2"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partir del objetivo establecido se plantea el indicador que dará respuesta a su alcance. De igual manera se tendrá en cuenta las variables que pueden afectar el resultado del indicador y las fuentes por las cuales se recolectaran los datos para alcanzar el resultado.</w:t>
            </w:r>
          </w:p>
        </w:tc>
        <w:tc>
          <w:tcPr>
            <w:tcW w:w="1703" w:type="dxa"/>
            <w:vAlign w:val="center"/>
          </w:tcPr>
          <w:p w14:paraId="0C272EC0"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Registro del indicador</w:t>
            </w:r>
          </w:p>
          <w:p w14:paraId="56394148" w14:textId="77777777" w:rsidR="00E63951" w:rsidRDefault="00E63951">
            <w:pPr>
              <w:pBdr>
                <w:top w:val="nil"/>
                <w:left w:val="nil"/>
                <w:bottom w:val="nil"/>
                <w:right w:val="nil"/>
                <w:between w:val="nil"/>
              </w:pBdr>
              <w:rPr>
                <w:rFonts w:ascii="Arial" w:eastAsia="Arial" w:hAnsi="Arial" w:cs="Arial"/>
                <w:color w:val="000000"/>
                <w:sz w:val="22"/>
                <w:szCs w:val="22"/>
              </w:rPr>
            </w:pPr>
          </w:p>
          <w:p w14:paraId="6D8A569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Formato movilidad de estudiantes</w:t>
            </w:r>
          </w:p>
        </w:tc>
      </w:tr>
      <w:tr w:rsidR="00E63951" w14:paraId="11F2F04C" w14:textId="77777777" w:rsidTr="00F32EFE">
        <w:trPr>
          <w:trHeight w:val="1140"/>
        </w:trPr>
        <w:tc>
          <w:tcPr>
            <w:tcW w:w="550" w:type="dxa"/>
            <w:vAlign w:val="center"/>
          </w:tcPr>
          <w:p w14:paraId="71D5F8BF"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V18</w:t>
            </w:r>
          </w:p>
        </w:tc>
        <w:tc>
          <w:tcPr>
            <w:tcW w:w="2206" w:type="dxa"/>
            <w:vAlign w:val="center"/>
          </w:tcPr>
          <w:p w14:paraId="38B4B2CB"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Auditoría de la Cobertura Educativa</w:t>
            </w:r>
          </w:p>
        </w:tc>
        <w:tc>
          <w:tcPr>
            <w:tcW w:w="1701" w:type="dxa"/>
            <w:vAlign w:val="center"/>
          </w:tcPr>
          <w:p w14:paraId="073BF5E2"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Rector</w:t>
            </w:r>
          </w:p>
          <w:p w14:paraId="2254944E"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Secretaría académica</w:t>
            </w:r>
          </w:p>
        </w:tc>
        <w:tc>
          <w:tcPr>
            <w:tcW w:w="3833" w:type="dxa"/>
            <w:vAlign w:val="center"/>
          </w:tcPr>
          <w:p w14:paraId="21CA2677"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el desarrollo de la etapa de auditoría por parte de los entes de control el líder de la gestión debe:</w:t>
            </w:r>
          </w:p>
          <w:p w14:paraId="63326A8F" w14:textId="77777777" w:rsidR="00E63951" w:rsidRPr="00D260F5" w:rsidRDefault="00E63951">
            <w:pPr>
              <w:pBdr>
                <w:top w:val="nil"/>
                <w:left w:val="nil"/>
                <w:bottom w:val="nil"/>
                <w:right w:val="nil"/>
                <w:between w:val="nil"/>
              </w:pBdr>
              <w:jc w:val="both"/>
              <w:rPr>
                <w:rFonts w:ascii="Arial" w:eastAsia="Arial" w:hAnsi="Arial" w:cs="Arial"/>
                <w:color w:val="000000"/>
                <w:sz w:val="10"/>
                <w:szCs w:val="10"/>
              </w:rPr>
            </w:pPr>
          </w:p>
          <w:p w14:paraId="202EED28" w14:textId="77777777" w:rsidR="00E63951" w:rsidRDefault="003A5519">
            <w:pPr>
              <w:numPr>
                <w:ilvl w:val="0"/>
                <w:numId w:val="4"/>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Proveer toda la información requerida por el ente de control para la ejecución del proceso de auditoría.</w:t>
            </w:r>
          </w:p>
          <w:p w14:paraId="434CDF03" w14:textId="77777777" w:rsidR="00E63951" w:rsidRDefault="003A5519">
            <w:pPr>
              <w:numPr>
                <w:ilvl w:val="0"/>
                <w:numId w:val="4"/>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lastRenderedPageBreak/>
              <w:t>Establecer con el ente de control el plan de mejoramiento que sea necesario.</w:t>
            </w:r>
          </w:p>
          <w:p w14:paraId="77145ADE" w14:textId="77777777" w:rsidR="00E63951" w:rsidRDefault="003A5519">
            <w:pPr>
              <w:numPr>
                <w:ilvl w:val="0"/>
                <w:numId w:val="4"/>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Actualizar la información en el SIMAT, cuando sea necesario.</w:t>
            </w:r>
          </w:p>
          <w:p w14:paraId="62EEDC40" w14:textId="77777777" w:rsidR="00E63951" w:rsidRDefault="003A5519">
            <w:pPr>
              <w:numPr>
                <w:ilvl w:val="0"/>
                <w:numId w:val="4"/>
              </w:numPr>
              <w:pBdr>
                <w:top w:val="nil"/>
                <w:left w:val="nil"/>
                <w:bottom w:val="nil"/>
                <w:right w:val="nil"/>
                <w:between w:val="nil"/>
              </w:pBdr>
              <w:ind w:left="344"/>
              <w:jc w:val="both"/>
              <w:rPr>
                <w:rFonts w:ascii="Arial" w:eastAsia="Arial" w:hAnsi="Arial" w:cs="Arial"/>
                <w:color w:val="000000"/>
                <w:sz w:val="22"/>
                <w:szCs w:val="22"/>
              </w:rPr>
            </w:pPr>
            <w:r>
              <w:rPr>
                <w:rFonts w:ascii="Arial" w:eastAsia="Arial" w:hAnsi="Arial" w:cs="Arial"/>
                <w:color w:val="000000"/>
                <w:sz w:val="22"/>
                <w:szCs w:val="22"/>
              </w:rPr>
              <w:t>Ejecutar el plan de mejoramiento propuesto por el ente de control como resultado de la auditoría.</w:t>
            </w:r>
          </w:p>
        </w:tc>
        <w:tc>
          <w:tcPr>
            <w:tcW w:w="1703" w:type="dxa"/>
            <w:vAlign w:val="center"/>
          </w:tcPr>
          <w:p w14:paraId="008468C8"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Plan de mejoramiento</w:t>
            </w:r>
          </w:p>
          <w:p w14:paraId="72B478DA" w14:textId="77777777" w:rsidR="00E63951" w:rsidRDefault="00E63951">
            <w:pPr>
              <w:pBdr>
                <w:top w:val="nil"/>
                <w:left w:val="nil"/>
                <w:bottom w:val="nil"/>
                <w:right w:val="nil"/>
                <w:between w:val="nil"/>
              </w:pBdr>
              <w:rPr>
                <w:rFonts w:ascii="Arial" w:eastAsia="Arial" w:hAnsi="Arial" w:cs="Arial"/>
                <w:color w:val="000000"/>
                <w:sz w:val="22"/>
                <w:szCs w:val="22"/>
              </w:rPr>
            </w:pPr>
          </w:p>
          <w:p w14:paraId="108D25E1"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SIMAT</w:t>
            </w:r>
          </w:p>
        </w:tc>
      </w:tr>
      <w:tr w:rsidR="00E63951" w14:paraId="55C642E1" w14:textId="77777777" w:rsidTr="00F32EFE">
        <w:trPr>
          <w:trHeight w:val="1140"/>
        </w:trPr>
        <w:tc>
          <w:tcPr>
            <w:tcW w:w="550" w:type="dxa"/>
            <w:vAlign w:val="center"/>
          </w:tcPr>
          <w:p w14:paraId="2FF958FF"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A19</w:t>
            </w:r>
          </w:p>
        </w:tc>
        <w:tc>
          <w:tcPr>
            <w:tcW w:w="2206" w:type="dxa"/>
            <w:vAlign w:val="center"/>
          </w:tcPr>
          <w:p w14:paraId="0BD7E9C2" w14:textId="77777777" w:rsidR="00E63951" w:rsidRDefault="003A5519">
            <w:pPr>
              <w:tabs>
                <w:tab w:val="left" w:pos="2025"/>
                <w:tab w:val="right" w:pos="3581"/>
              </w:tabs>
              <w:rPr>
                <w:rFonts w:ascii="Arial" w:eastAsia="Arial" w:hAnsi="Arial" w:cs="Arial"/>
                <w:sz w:val="22"/>
                <w:szCs w:val="22"/>
              </w:rPr>
            </w:pPr>
            <w:r>
              <w:rPr>
                <w:rFonts w:ascii="Arial" w:eastAsia="Arial" w:hAnsi="Arial" w:cs="Arial"/>
                <w:sz w:val="22"/>
                <w:szCs w:val="22"/>
              </w:rPr>
              <w:t>Mejoramiento del proceso</w:t>
            </w:r>
          </w:p>
        </w:tc>
        <w:tc>
          <w:tcPr>
            <w:tcW w:w="1701" w:type="dxa"/>
            <w:vAlign w:val="center"/>
          </w:tcPr>
          <w:p w14:paraId="752F7703"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Líder del Proceso</w:t>
            </w:r>
          </w:p>
        </w:tc>
        <w:tc>
          <w:tcPr>
            <w:tcW w:w="3833" w:type="dxa"/>
            <w:vAlign w:val="center"/>
          </w:tcPr>
          <w:p w14:paraId="38F5AF7E" w14:textId="77777777" w:rsidR="00E63951" w:rsidRDefault="003A551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 acuerdo con los resultados y con situaciones que se presenten en la marcha, se documentan las acciones correctivas y oportunidades de mejora pertinentes, de acuerdo al proceso de evaluación y mejoras</w:t>
            </w:r>
          </w:p>
        </w:tc>
        <w:tc>
          <w:tcPr>
            <w:tcW w:w="1703" w:type="dxa"/>
            <w:vAlign w:val="center"/>
          </w:tcPr>
          <w:p w14:paraId="445A42EC" w14:textId="77777777" w:rsidR="00E63951" w:rsidRDefault="003A551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Base de datos de mejoras</w:t>
            </w:r>
          </w:p>
        </w:tc>
      </w:tr>
    </w:tbl>
    <w:p w14:paraId="3200A833" w14:textId="77777777" w:rsidR="00E63951" w:rsidRDefault="003A5519">
      <w:pPr>
        <w:rPr>
          <w:rFonts w:ascii="Arial" w:eastAsia="Arial" w:hAnsi="Arial" w:cs="Arial"/>
        </w:rPr>
      </w:pPr>
      <w:r>
        <w:br w:type="page"/>
      </w:r>
    </w:p>
    <w:p w14:paraId="5E418D09" w14:textId="77777777" w:rsidR="00E63951" w:rsidRDefault="003A5519">
      <w:pPr>
        <w:numPr>
          <w:ilvl w:val="0"/>
          <w:numId w:val="9"/>
        </w:numPr>
        <w:jc w:val="both"/>
      </w:pPr>
      <w:r>
        <w:rPr>
          <w:rFonts w:ascii="Arial" w:eastAsia="Arial" w:hAnsi="Arial" w:cs="Arial"/>
          <w:b/>
        </w:rPr>
        <w:lastRenderedPageBreak/>
        <w:t>ARCHIVO DE REGISTRO</w:t>
      </w:r>
    </w:p>
    <w:tbl>
      <w:tblPr>
        <w:tblStyle w:val="a7"/>
        <w:tblW w:w="10737"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0"/>
        <w:gridCol w:w="1370"/>
        <w:gridCol w:w="1776"/>
        <w:gridCol w:w="3013"/>
        <w:gridCol w:w="1198"/>
        <w:gridCol w:w="1050"/>
        <w:gridCol w:w="1200"/>
      </w:tblGrid>
      <w:tr w:rsidR="00E63951" w14:paraId="1E72552D" w14:textId="77777777">
        <w:trPr>
          <w:cantSplit/>
        </w:trPr>
        <w:tc>
          <w:tcPr>
            <w:tcW w:w="2500" w:type="dxa"/>
            <w:gridSpan w:val="2"/>
            <w:vAlign w:val="center"/>
          </w:tcPr>
          <w:p w14:paraId="13CC6A50" w14:textId="77777777" w:rsidR="00E63951" w:rsidRDefault="003A5519">
            <w:pPr>
              <w:jc w:val="center"/>
              <w:rPr>
                <w:rFonts w:ascii="Arial" w:eastAsia="Arial" w:hAnsi="Arial" w:cs="Arial"/>
                <w:sz w:val="18"/>
                <w:szCs w:val="18"/>
              </w:rPr>
            </w:pPr>
            <w:r>
              <w:rPr>
                <w:rFonts w:ascii="Arial" w:eastAsia="Arial" w:hAnsi="Arial" w:cs="Arial"/>
                <w:b/>
                <w:sz w:val="18"/>
                <w:szCs w:val="18"/>
              </w:rPr>
              <w:t>IDENTIFICACION</w:t>
            </w:r>
          </w:p>
        </w:tc>
        <w:tc>
          <w:tcPr>
            <w:tcW w:w="1776" w:type="dxa"/>
            <w:vMerge w:val="restart"/>
            <w:vAlign w:val="center"/>
          </w:tcPr>
          <w:p w14:paraId="241742F3" w14:textId="77777777" w:rsidR="00E63951" w:rsidRDefault="003A5519">
            <w:pPr>
              <w:jc w:val="center"/>
              <w:rPr>
                <w:rFonts w:ascii="Arial" w:eastAsia="Arial" w:hAnsi="Arial" w:cs="Arial"/>
                <w:sz w:val="18"/>
                <w:szCs w:val="18"/>
              </w:rPr>
            </w:pPr>
            <w:r>
              <w:rPr>
                <w:rFonts w:ascii="Arial" w:eastAsia="Arial" w:hAnsi="Arial" w:cs="Arial"/>
                <w:b/>
                <w:sz w:val="18"/>
                <w:szCs w:val="18"/>
              </w:rPr>
              <w:t>Responsable de Almacenamiento</w:t>
            </w:r>
          </w:p>
        </w:tc>
        <w:tc>
          <w:tcPr>
            <w:tcW w:w="4211" w:type="dxa"/>
            <w:gridSpan w:val="2"/>
            <w:vAlign w:val="center"/>
          </w:tcPr>
          <w:p w14:paraId="2B702D7C" w14:textId="77777777" w:rsidR="00E63951" w:rsidRDefault="003A5519">
            <w:pPr>
              <w:jc w:val="center"/>
              <w:rPr>
                <w:rFonts w:ascii="Arial" w:eastAsia="Arial" w:hAnsi="Arial" w:cs="Arial"/>
                <w:sz w:val="18"/>
                <w:szCs w:val="18"/>
              </w:rPr>
            </w:pPr>
            <w:r>
              <w:rPr>
                <w:rFonts w:ascii="Arial" w:eastAsia="Arial" w:hAnsi="Arial" w:cs="Arial"/>
                <w:b/>
                <w:sz w:val="18"/>
                <w:szCs w:val="18"/>
              </w:rPr>
              <w:t>ALMACENAMIENTO</w:t>
            </w:r>
          </w:p>
        </w:tc>
        <w:tc>
          <w:tcPr>
            <w:tcW w:w="1050" w:type="dxa"/>
            <w:vMerge w:val="restart"/>
            <w:vAlign w:val="center"/>
          </w:tcPr>
          <w:p w14:paraId="098DB349" w14:textId="77777777" w:rsidR="00E63951" w:rsidRDefault="003A5519">
            <w:pPr>
              <w:jc w:val="center"/>
              <w:rPr>
                <w:rFonts w:ascii="Arial" w:eastAsia="Arial" w:hAnsi="Arial" w:cs="Arial"/>
                <w:sz w:val="18"/>
                <w:szCs w:val="18"/>
              </w:rPr>
            </w:pPr>
            <w:r>
              <w:rPr>
                <w:rFonts w:ascii="Arial" w:eastAsia="Arial" w:hAnsi="Arial" w:cs="Arial"/>
                <w:b/>
                <w:sz w:val="18"/>
                <w:szCs w:val="18"/>
              </w:rPr>
              <w:t>Tiempo de Retención</w:t>
            </w:r>
          </w:p>
        </w:tc>
        <w:tc>
          <w:tcPr>
            <w:tcW w:w="1200" w:type="dxa"/>
            <w:vMerge w:val="restart"/>
            <w:vAlign w:val="center"/>
          </w:tcPr>
          <w:p w14:paraId="1C23A4B4" w14:textId="77777777" w:rsidR="00E63951" w:rsidRDefault="003A5519">
            <w:pPr>
              <w:jc w:val="center"/>
              <w:rPr>
                <w:rFonts w:ascii="Arial" w:eastAsia="Arial" w:hAnsi="Arial" w:cs="Arial"/>
                <w:sz w:val="18"/>
                <w:szCs w:val="18"/>
              </w:rPr>
            </w:pPr>
            <w:r>
              <w:rPr>
                <w:rFonts w:ascii="Arial" w:eastAsia="Arial" w:hAnsi="Arial" w:cs="Arial"/>
                <w:b/>
                <w:sz w:val="18"/>
                <w:szCs w:val="18"/>
              </w:rPr>
              <w:t>Disposición Final</w:t>
            </w:r>
          </w:p>
        </w:tc>
      </w:tr>
      <w:tr w:rsidR="00E63951" w14:paraId="34262341" w14:textId="77777777">
        <w:trPr>
          <w:cantSplit/>
          <w:trHeight w:val="70"/>
        </w:trPr>
        <w:tc>
          <w:tcPr>
            <w:tcW w:w="1130" w:type="dxa"/>
            <w:vAlign w:val="center"/>
          </w:tcPr>
          <w:p w14:paraId="233A5346" w14:textId="77777777" w:rsidR="00E63951" w:rsidRDefault="003A5519">
            <w:pPr>
              <w:jc w:val="center"/>
              <w:rPr>
                <w:rFonts w:ascii="Arial" w:eastAsia="Arial" w:hAnsi="Arial" w:cs="Arial"/>
                <w:sz w:val="18"/>
                <w:szCs w:val="18"/>
              </w:rPr>
            </w:pPr>
            <w:r>
              <w:rPr>
                <w:rFonts w:ascii="Arial" w:eastAsia="Arial" w:hAnsi="Arial" w:cs="Arial"/>
                <w:b/>
                <w:sz w:val="18"/>
                <w:szCs w:val="18"/>
              </w:rPr>
              <w:t>Código</w:t>
            </w:r>
          </w:p>
        </w:tc>
        <w:tc>
          <w:tcPr>
            <w:tcW w:w="1370" w:type="dxa"/>
            <w:vAlign w:val="center"/>
          </w:tcPr>
          <w:p w14:paraId="0F99798D" w14:textId="77777777" w:rsidR="00E63951" w:rsidRDefault="003A5519">
            <w:pPr>
              <w:jc w:val="center"/>
              <w:rPr>
                <w:rFonts w:ascii="Arial" w:eastAsia="Arial" w:hAnsi="Arial" w:cs="Arial"/>
                <w:sz w:val="18"/>
                <w:szCs w:val="18"/>
              </w:rPr>
            </w:pPr>
            <w:r>
              <w:rPr>
                <w:rFonts w:ascii="Arial" w:eastAsia="Arial" w:hAnsi="Arial" w:cs="Arial"/>
                <w:b/>
                <w:sz w:val="18"/>
                <w:szCs w:val="18"/>
              </w:rPr>
              <w:t>Nombre</w:t>
            </w:r>
          </w:p>
        </w:tc>
        <w:tc>
          <w:tcPr>
            <w:tcW w:w="1776" w:type="dxa"/>
            <w:vMerge/>
            <w:vAlign w:val="center"/>
          </w:tcPr>
          <w:p w14:paraId="0DD8D6E4" w14:textId="77777777" w:rsidR="00E63951" w:rsidRDefault="00E63951">
            <w:pPr>
              <w:widowControl w:val="0"/>
              <w:pBdr>
                <w:top w:val="nil"/>
                <w:left w:val="nil"/>
                <w:bottom w:val="nil"/>
                <w:right w:val="nil"/>
                <w:between w:val="nil"/>
              </w:pBdr>
              <w:spacing w:line="276" w:lineRule="auto"/>
              <w:rPr>
                <w:rFonts w:ascii="Arial" w:eastAsia="Arial" w:hAnsi="Arial" w:cs="Arial"/>
                <w:sz w:val="18"/>
                <w:szCs w:val="18"/>
              </w:rPr>
            </w:pPr>
          </w:p>
        </w:tc>
        <w:tc>
          <w:tcPr>
            <w:tcW w:w="3013" w:type="dxa"/>
            <w:vAlign w:val="center"/>
          </w:tcPr>
          <w:p w14:paraId="52B892F0" w14:textId="77777777" w:rsidR="00E63951" w:rsidRDefault="003A5519">
            <w:pPr>
              <w:jc w:val="center"/>
              <w:rPr>
                <w:rFonts w:ascii="Arial" w:eastAsia="Arial" w:hAnsi="Arial" w:cs="Arial"/>
                <w:sz w:val="18"/>
                <w:szCs w:val="18"/>
              </w:rPr>
            </w:pPr>
            <w:r>
              <w:rPr>
                <w:rFonts w:ascii="Arial" w:eastAsia="Arial" w:hAnsi="Arial" w:cs="Arial"/>
                <w:b/>
                <w:sz w:val="18"/>
                <w:szCs w:val="18"/>
              </w:rPr>
              <w:t>Lugar</w:t>
            </w:r>
          </w:p>
        </w:tc>
        <w:tc>
          <w:tcPr>
            <w:tcW w:w="1198" w:type="dxa"/>
            <w:vAlign w:val="center"/>
          </w:tcPr>
          <w:p w14:paraId="0DE9DE2D" w14:textId="77777777" w:rsidR="00E63951" w:rsidRDefault="003A5519">
            <w:pPr>
              <w:jc w:val="center"/>
              <w:rPr>
                <w:rFonts w:ascii="Arial" w:eastAsia="Arial" w:hAnsi="Arial" w:cs="Arial"/>
                <w:sz w:val="18"/>
                <w:szCs w:val="18"/>
              </w:rPr>
            </w:pPr>
            <w:r>
              <w:rPr>
                <w:rFonts w:ascii="Arial" w:eastAsia="Arial" w:hAnsi="Arial" w:cs="Arial"/>
                <w:b/>
                <w:sz w:val="18"/>
                <w:szCs w:val="18"/>
              </w:rPr>
              <w:t>Forma</w:t>
            </w:r>
          </w:p>
        </w:tc>
        <w:tc>
          <w:tcPr>
            <w:tcW w:w="1050" w:type="dxa"/>
            <w:vMerge/>
            <w:vAlign w:val="center"/>
          </w:tcPr>
          <w:p w14:paraId="5FFD27C8" w14:textId="77777777" w:rsidR="00E63951" w:rsidRDefault="00E63951">
            <w:pPr>
              <w:widowControl w:val="0"/>
              <w:pBdr>
                <w:top w:val="nil"/>
                <w:left w:val="nil"/>
                <w:bottom w:val="nil"/>
                <w:right w:val="nil"/>
                <w:between w:val="nil"/>
              </w:pBdr>
              <w:spacing w:line="276" w:lineRule="auto"/>
              <w:rPr>
                <w:rFonts w:ascii="Arial" w:eastAsia="Arial" w:hAnsi="Arial" w:cs="Arial"/>
                <w:sz w:val="18"/>
                <w:szCs w:val="18"/>
              </w:rPr>
            </w:pPr>
          </w:p>
        </w:tc>
        <w:tc>
          <w:tcPr>
            <w:tcW w:w="1200" w:type="dxa"/>
            <w:vMerge/>
            <w:vAlign w:val="center"/>
          </w:tcPr>
          <w:p w14:paraId="0DEC0FC8" w14:textId="77777777" w:rsidR="00E63951" w:rsidRDefault="00E63951">
            <w:pPr>
              <w:widowControl w:val="0"/>
              <w:pBdr>
                <w:top w:val="nil"/>
                <w:left w:val="nil"/>
                <w:bottom w:val="nil"/>
                <w:right w:val="nil"/>
                <w:between w:val="nil"/>
              </w:pBdr>
              <w:spacing w:line="276" w:lineRule="auto"/>
              <w:rPr>
                <w:rFonts w:ascii="Arial" w:eastAsia="Arial" w:hAnsi="Arial" w:cs="Arial"/>
                <w:sz w:val="18"/>
                <w:szCs w:val="18"/>
              </w:rPr>
            </w:pPr>
          </w:p>
        </w:tc>
      </w:tr>
      <w:tr w:rsidR="00E63951" w14:paraId="059775E3" w14:textId="77777777">
        <w:trPr>
          <w:cantSplit/>
          <w:trHeight w:val="542"/>
        </w:trPr>
        <w:tc>
          <w:tcPr>
            <w:tcW w:w="1130" w:type="dxa"/>
            <w:vAlign w:val="center"/>
          </w:tcPr>
          <w:p w14:paraId="362345E9"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023DD88F" w14:textId="77777777" w:rsidR="00E63951" w:rsidRDefault="003A5519">
            <w:pPr>
              <w:rPr>
                <w:rFonts w:ascii="Arial" w:eastAsia="Arial" w:hAnsi="Arial" w:cs="Arial"/>
                <w:sz w:val="16"/>
                <w:szCs w:val="16"/>
              </w:rPr>
            </w:pPr>
            <w:r>
              <w:rPr>
                <w:rFonts w:ascii="Arial" w:eastAsia="Arial" w:hAnsi="Arial" w:cs="Arial"/>
                <w:sz w:val="16"/>
                <w:szCs w:val="16"/>
              </w:rPr>
              <w:t>Circular</w:t>
            </w:r>
          </w:p>
        </w:tc>
        <w:tc>
          <w:tcPr>
            <w:tcW w:w="1776" w:type="dxa"/>
            <w:vAlign w:val="center"/>
          </w:tcPr>
          <w:p w14:paraId="19A9A26B"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1BC8ACC1" w14:textId="77777777" w:rsidR="00E63951" w:rsidRDefault="003A5519">
            <w:pPr>
              <w:jc w:val="both"/>
              <w:rPr>
                <w:rFonts w:ascii="Arial" w:eastAsia="Arial" w:hAnsi="Arial" w:cs="Arial"/>
                <w:sz w:val="18"/>
                <w:szCs w:val="18"/>
              </w:rPr>
            </w:pPr>
            <w:r>
              <w:rPr>
                <w:rFonts w:ascii="Arial" w:eastAsia="Arial" w:hAnsi="Arial" w:cs="Arial"/>
                <w:sz w:val="18"/>
                <w:szCs w:val="18"/>
              </w:rPr>
              <w:t>Secretaría Académica / Administrativos / Correspondencia recibida, ordenado cronológicamente</w:t>
            </w:r>
          </w:p>
        </w:tc>
        <w:tc>
          <w:tcPr>
            <w:tcW w:w="1198" w:type="dxa"/>
            <w:vAlign w:val="center"/>
          </w:tcPr>
          <w:p w14:paraId="7C983656" w14:textId="77777777" w:rsidR="00E63951" w:rsidRDefault="003A5519">
            <w:pPr>
              <w:rPr>
                <w:rFonts w:ascii="Arial" w:eastAsia="Arial" w:hAnsi="Arial" w:cs="Arial"/>
                <w:sz w:val="18"/>
                <w:szCs w:val="18"/>
              </w:rPr>
            </w:pPr>
            <w:r>
              <w:rPr>
                <w:rFonts w:ascii="Arial" w:eastAsia="Arial" w:hAnsi="Arial" w:cs="Arial"/>
                <w:sz w:val="18"/>
                <w:szCs w:val="18"/>
              </w:rPr>
              <w:t>Física o digital</w:t>
            </w:r>
          </w:p>
        </w:tc>
        <w:tc>
          <w:tcPr>
            <w:tcW w:w="1050" w:type="dxa"/>
            <w:vAlign w:val="center"/>
          </w:tcPr>
          <w:p w14:paraId="7669735B" w14:textId="77777777" w:rsidR="00E63951" w:rsidRDefault="003A5519">
            <w:pPr>
              <w:rPr>
                <w:rFonts w:ascii="Arial" w:eastAsia="Arial" w:hAnsi="Arial" w:cs="Arial"/>
                <w:sz w:val="18"/>
                <w:szCs w:val="18"/>
              </w:rPr>
            </w:pPr>
            <w:r>
              <w:rPr>
                <w:rFonts w:ascii="Arial" w:eastAsia="Arial" w:hAnsi="Arial" w:cs="Arial"/>
                <w:sz w:val="18"/>
                <w:szCs w:val="18"/>
              </w:rPr>
              <w:t xml:space="preserve">1 año </w:t>
            </w:r>
          </w:p>
        </w:tc>
        <w:tc>
          <w:tcPr>
            <w:tcW w:w="1200" w:type="dxa"/>
            <w:vAlign w:val="center"/>
          </w:tcPr>
          <w:p w14:paraId="467B5C79"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3C88C17F" w14:textId="77777777">
        <w:trPr>
          <w:cantSplit/>
          <w:trHeight w:val="521"/>
        </w:trPr>
        <w:tc>
          <w:tcPr>
            <w:tcW w:w="1130" w:type="dxa"/>
            <w:vAlign w:val="center"/>
          </w:tcPr>
          <w:p w14:paraId="1E923678"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6A406B7D" w14:textId="77777777" w:rsidR="00E63951" w:rsidRDefault="003A5519">
            <w:pPr>
              <w:rPr>
                <w:rFonts w:ascii="Arial" w:eastAsia="Arial" w:hAnsi="Arial" w:cs="Arial"/>
                <w:sz w:val="16"/>
                <w:szCs w:val="16"/>
              </w:rPr>
            </w:pPr>
            <w:r>
              <w:rPr>
                <w:rFonts w:ascii="Arial" w:eastAsia="Arial" w:hAnsi="Arial" w:cs="Arial"/>
                <w:sz w:val="16"/>
                <w:szCs w:val="16"/>
              </w:rPr>
              <w:t>Oficio Proyección de Cupos</w:t>
            </w:r>
          </w:p>
        </w:tc>
        <w:tc>
          <w:tcPr>
            <w:tcW w:w="1776" w:type="dxa"/>
            <w:vAlign w:val="center"/>
          </w:tcPr>
          <w:p w14:paraId="446888B4"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7951499D" w14:textId="77777777" w:rsidR="00E63951" w:rsidRDefault="003A5519">
            <w:pPr>
              <w:jc w:val="both"/>
              <w:rPr>
                <w:rFonts w:ascii="Arial" w:eastAsia="Arial" w:hAnsi="Arial" w:cs="Arial"/>
                <w:sz w:val="18"/>
                <w:szCs w:val="18"/>
              </w:rPr>
            </w:pPr>
            <w:r>
              <w:rPr>
                <w:rFonts w:ascii="Arial" w:eastAsia="Arial" w:hAnsi="Arial" w:cs="Arial"/>
                <w:sz w:val="18"/>
                <w:szCs w:val="18"/>
              </w:rPr>
              <w:t>Secretaría Académica / Administrativos / Correspondencia enviada, ordenado cronológicamente.</w:t>
            </w:r>
          </w:p>
        </w:tc>
        <w:tc>
          <w:tcPr>
            <w:tcW w:w="1198" w:type="dxa"/>
          </w:tcPr>
          <w:p w14:paraId="3E81FF46" w14:textId="77777777" w:rsidR="00E63951" w:rsidRDefault="003A5519">
            <w:r>
              <w:rPr>
                <w:rFonts w:ascii="Arial" w:eastAsia="Arial" w:hAnsi="Arial" w:cs="Arial"/>
                <w:sz w:val="18"/>
                <w:szCs w:val="18"/>
              </w:rPr>
              <w:t>Física o digital</w:t>
            </w:r>
          </w:p>
        </w:tc>
        <w:tc>
          <w:tcPr>
            <w:tcW w:w="1050" w:type="dxa"/>
            <w:vAlign w:val="center"/>
          </w:tcPr>
          <w:p w14:paraId="1C2B085C" w14:textId="77777777" w:rsidR="00E63951" w:rsidRDefault="003A5519">
            <w:pPr>
              <w:rPr>
                <w:rFonts w:ascii="Arial" w:eastAsia="Arial" w:hAnsi="Arial" w:cs="Arial"/>
                <w:sz w:val="18"/>
                <w:szCs w:val="18"/>
              </w:rPr>
            </w:pPr>
            <w:r>
              <w:rPr>
                <w:rFonts w:ascii="Arial" w:eastAsia="Arial" w:hAnsi="Arial" w:cs="Arial"/>
                <w:sz w:val="18"/>
                <w:szCs w:val="18"/>
              </w:rPr>
              <w:t>2 años</w:t>
            </w:r>
          </w:p>
        </w:tc>
        <w:tc>
          <w:tcPr>
            <w:tcW w:w="1200" w:type="dxa"/>
            <w:vAlign w:val="center"/>
          </w:tcPr>
          <w:p w14:paraId="39EC626D"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6B80CD4A" w14:textId="77777777">
        <w:trPr>
          <w:cantSplit/>
          <w:trHeight w:val="521"/>
        </w:trPr>
        <w:tc>
          <w:tcPr>
            <w:tcW w:w="1130" w:type="dxa"/>
            <w:vAlign w:val="center"/>
          </w:tcPr>
          <w:p w14:paraId="6573ED11"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2B5A8D67" w14:textId="77777777" w:rsidR="00E63951" w:rsidRDefault="003A5519">
            <w:pPr>
              <w:rPr>
                <w:rFonts w:ascii="Arial" w:eastAsia="Arial" w:hAnsi="Arial" w:cs="Arial"/>
                <w:sz w:val="16"/>
                <w:szCs w:val="16"/>
              </w:rPr>
            </w:pPr>
            <w:r>
              <w:rPr>
                <w:rFonts w:ascii="Arial" w:eastAsia="Arial" w:hAnsi="Arial" w:cs="Arial"/>
                <w:sz w:val="16"/>
                <w:szCs w:val="16"/>
              </w:rPr>
              <w:t xml:space="preserve">Listado de alumnos asignados </w:t>
            </w:r>
          </w:p>
        </w:tc>
        <w:tc>
          <w:tcPr>
            <w:tcW w:w="1776" w:type="dxa"/>
            <w:vAlign w:val="center"/>
          </w:tcPr>
          <w:p w14:paraId="4BEF754B"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3C73A606" w14:textId="77777777" w:rsidR="00E63951" w:rsidRDefault="003A5519">
            <w:pPr>
              <w:jc w:val="both"/>
              <w:rPr>
                <w:rFonts w:ascii="Arial" w:eastAsia="Arial" w:hAnsi="Arial" w:cs="Arial"/>
                <w:sz w:val="18"/>
                <w:szCs w:val="18"/>
              </w:rPr>
            </w:pPr>
            <w:r>
              <w:rPr>
                <w:rFonts w:ascii="Arial" w:eastAsia="Arial" w:hAnsi="Arial" w:cs="Arial"/>
                <w:sz w:val="18"/>
                <w:szCs w:val="18"/>
              </w:rPr>
              <w:t xml:space="preserve">Secretaría Académica/ Escritorio asignado a la secretaria </w:t>
            </w:r>
          </w:p>
        </w:tc>
        <w:tc>
          <w:tcPr>
            <w:tcW w:w="1198" w:type="dxa"/>
          </w:tcPr>
          <w:p w14:paraId="3BB4FD9C" w14:textId="77777777" w:rsidR="00E63951" w:rsidRDefault="003A5519">
            <w:r>
              <w:rPr>
                <w:rFonts w:ascii="Arial" w:eastAsia="Arial" w:hAnsi="Arial" w:cs="Arial"/>
                <w:sz w:val="18"/>
                <w:szCs w:val="18"/>
              </w:rPr>
              <w:t>Física o digital</w:t>
            </w:r>
          </w:p>
        </w:tc>
        <w:tc>
          <w:tcPr>
            <w:tcW w:w="1050" w:type="dxa"/>
            <w:vAlign w:val="center"/>
          </w:tcPr>
          <w:p w14:paraId="297223D0" w14:textId="77777777" w:rsidR="00E63951" w:rsidRDefault="003A5519">
            <w:pPr>
              <w:rPr>
                <w:rFonts w:ascii="Arial" w:eastAsia="Arial" w:hAnsi="Arial" w:cs="Arial"/>
                <w:sz w:val="18"/>
                <w:szCs w:val="18"/>
              </w:rPr>
            </w:pPr>
            <w:r>
              <w:rPr>
                <w:rFonts w:ascii="Arial" w:eastAsia="Arial" w:hAnsi="Arial" w:cs="Arial"/>
                <w:sz w:val="18"/>
                <w:szCs w:val="18"/>
              </w:rPr>
              <w:t>Durante la matrícula</w:t>
            </w:r>
          </w:p>
        </w:tc>
        <w:tc>
          <w:tcPr>
            <w:tcW w:w="1200" w:type="dxa"/>
            <w:vAlign w:val="center"/>
          </w:tcPr>
          <w:p w14:paraId="1AD4A9BF"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19004755" w14:textId="77777777">
        <w:trPr>
          <w:cantSplit/>
          <w:trHeight w:val="521"/>
        </w:trPr>
        <w:tc>
          <w:tcPr>
            <w:tcW w:w="1130" w:type="dxa"/>
            <w:vAlign w:val="center"/>
          </w:tcPr>
          <w:p w14:paraId="475085F8" w14:textId="77777777" w:rsidR="00E63951" w:rsidRDefault="003A5519">
            <w:pPr>
              <w:rPr>
                <w:rFonts w:ascii="Arial" w:eastAsia="Arial" w:hAnsi="Arial" w:cs="Arial"/>
                <w:sz w:val="16"/>
                <w:szCs w:val="16"/>
              </w:rPr>
            </w:pPr>
            <w:r>
              <w:rPr>
                <w:rFonts w:ascii="Arial" w:eastAsia="Arial" w:hAnsi="Arial" w:cs="Arial"/>
                <w:sz w:val="16"/>
                <w:szCs w:val="16"/>
              </w:rPr>
              <w:t>CE-Fo-03</w:t>
            </w:r>
          </w:p>
        </w:tc>
        <w:tc>
          <w:tcPr>
            <w:tcW w:w="1370" w:type="dxa"/>
            <w:vAlign w:val="center"/>
          </w:tcPr>
          <w:p w14:paraId="77305F1F" w14:textId="77777777" w:rsidR="00E63951" w:rsidRDefault="003A5519">
            <w:pPr>
              <w:rPr>
                <w:rFonts w:ascii="Arial" w:eastAsia="Arial" w:hAnsi="Arial" w:cs="Arial"/>
                <w:sz w:val="16"/>
                <w:szCs w:val="16"/>
              </w:rPr>
            </w:pPr>
            <w:r>
              <w:rPr>
                <w:rFonts w:ascii="Arial" w:eastAsia="Arial" w:hAnsi="Arial" w:cs="Arial"/>
                <w:sz w:val="16"/>
                <w:szCs w:val="16"/>
              </w:rPr>
              <w:t>Formato requisitos para matricula</w:t>
            </w:r>
          </w:p>
        </w:tc>
        <w:tc>
          <w:tcPr>
            <w:tcW w:w="1776" w:type="dxa"/>
            <w:vAlign w:val="center"/>
          </w:tcPr>
          <w:p w14:paraId="15BE14E9"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3834F0CF" w14:textId="77777777" w:rsidR="00E63951" w:rsidRDefault="003A5519">
            <w:pPr>
              <w:jc w:val="both"/>
              <w:rPr>
                <w:rFonts w:ascii="Arial" w:eastAsia="Arial" w:hAnsi="Arial" w:cs="Arial"/>
                <w:sz w:val="18"/>
                <w:szCs w:val="18"/>
              </w:rPr>
            </w:pPr>
            <w:r>
              <w:rPr>
                <w:rFonts w:ascii="Arial" w:eastAsia="Arial" w:hAnsi="Arial" w:cs="Arial"/>
                <w:sz w:val="18"/>
                <w:szCs w:val="18"/>
              </w:rPr>
              <w:t>Secretaria académica</w:t>
            </w:r>
          </w:p>
        </w:tc>
        <w:tc>
          <w:tcPr>
            <w:tcW w:w="1198" w:type="dxa"/>
          </w:tcPr>
          <w:p w14:paraId="6206F795" w14:textId="77777777" w:rsidR="00E63951" w:rsidRDefault="003A5519">
            <w:r>
              <w:rPr>
                <w:rFonts w:ascii="Arial" w:eastAsia="Arial" w:hAnsi="Arial" w:cs="Arial"/>
                <w:sz w:val="18"/>
                <w:szCs w:val="18"/>
              </w:rPr>
              <w:t>Física o digital</w:t>
            </w:r>
          </w:p>
        </w:tc>
        <w:tc>
          <w:tcPr>
            <w:tcW w:w="1050" w:type="dxa"/>
            <w:vAlign w:val="center"/>
          </w:tcPr>
          <w:p w14:paraId="40550CC9" w14:textId="77777777" w:rsidR="00E63951" w:rsidRDefault="003A5519">
            <w:pPr>
              <w:rPr>
                <w:rFonts w:ascii="Arial" w:eastAsia="Arial" w:hAnsi="Arial" w:cs="Arial"/>
                <w:sz w:val="18"/>
                <w:szCs w:val="18"/>
              </w:rPr>
            </w:pPr>
            <w:r>
              <w:rPr>
                <w:rFonts w:ascii="Arial" w:eastAsia="Arial" w:hAnsi="Arial" w:cs="Arial"/>
                <w:sz w:val="18"/>
                <w:szCs w:val="18"/>
              </w:rPr>
              <w:t>Antes de la matricula</w:t>
            </w:r>
          </w:p>
        </w:tc>
        <w:tc>
          <w:tcPr>
            <w:tcW w:w="1200" w:type="dxa"/>
            <w:vAlign w:val="center"/>
          </w:tcPr>
          <w:p w14:paraId="19D845F3"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02474547" w14:textId="77777777">
        <w:trPr>
          <w:cantSplit/>
          <w:trHeight w:val="521"/>
        </w:trPr>
        <w:tc>
          <w:tcPr>
            <w:tcW w:w="1130" w:type="dxa"/>
            <w:vAlign w:val="center"/>
          </w:tcPr>
          <w:p w14:paraId="3ABD495E" w14:textId="77777777" w:rsidR="00E63951" w:rsidRDefault="003A5519">
            <w:pPr>
              <w:rPr>
                <w:rFonts w:ascii="Arial" w:eastAsia="Arial" w:hAnsi="Arial" w:cs="Arial"/>
                <w:sz w:val="16"/>
                <w:szCs w:val="16"/>
              </w:rPr>
            </w:pPr>
            <w:r>
              <w:rPr>
                <w:rFonts w:ascii="Arial" w:eastAsia="Arial" w:hAnsi="Arial" w:cs="Arial"/>
                <w:sz w:val="16"/>
                <w:szCs w:val="16"/>
              </w:rPr>
              <w:t>DC-Gu-02</w:t>
            </w:r>
          </w:p>
        </w:tc>
        <w:tc>
          <w:tcPr>
            <w:tcW w:w="1370" w:type="dxa"/>
            <w:vAlign w:val="center"/>
          </w:tcPr>
          <w:p w14:paraId="0AB46B8D" w14:textId="77777777" w:rsidR="00E63951" w:rsidRDefault="003A5519">
            <w:pPr>
              <w:rPr>
                <w:rFonts w:ascii="Arial" w:eastAsia="Arial" w:hAnsi="Arial" w:cs="Arial"/>
                <w:sz w:val="16"/>
                <w:szCs w:val="16"/>
              </w:rPr>
            </w:pPr>
            <w:r>
              <w:rPr>
                <w:rFonts w:ascii="Arial" w:eastAsia="Arial" w:hAnsi="Arial" w:cs="Arial"/>
                <w:sz w:val="16"/>
                <w:szCs w:val="16"/>
              </w:rPr>
              <w:t>Solicitud de Cancelación y/o traslado Matrícula</w:t>
            </w:r>
          </w:p>
        </w:tc>
        <w:tc>
          <w:tcPr>
            <w:tcW w:w="1776" w:type="dxa"/>
            <w:vAlign w:val="center"/>
          </w:tcPr>
          <w:p w14:paraId="468EAFE1"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6AFE124B" w14:textId="77777777" w:rsidR="00E63951" w:rsidRDefault="003A5519">
            <w:pPr>
              <w:jc w:val="both"/>
              <w:rPr>
                <w:rFonts w:ascii="Arial" w:eastAsia="Arial" w:hAnsi="Arial" w:cs="Arial"/>
                <w:sz w:val="18"/>
                <w:szCs w:val="18"/>
              </w:rPr>
            </w:pPr>
            <w:r>
              <w:rPr>
                <w:rFonts w:ascii="Arial" w:eastAsia="Arial" w:hAnsi="Arial" w:cs="Arial"/>
                <w:sz w:val="18"/>
                <w:szCs w:val="18"/>
              </w:rPr>
              <w:t>Secretaría Académica / Administrativos / Carpeta Cancelación Matrícula, ordenado cronológicamente</w:t>
            </w:r>
          </w:p>
        </w:tc>
        <w:tc>
          <w:tcPr>
            <w:tcW w:w="1198" w:type="dxa"/>
          </w:tcPr>
          <w:p w14:paraId="3010B2FF" w14:textId="77777777" w:rsidR="00E63951" w:rsidRDefault="003A5519">
            <w:r>
              <w:rPr>
                <w:rFonts w:ascii="Arial" w:eastAsia="Arial" w:hAnsi="Arial" w:cs="Arial"/>
                <w:sz w:val="18"/>
                <w:szCs w:val="18"/>
              </w:rPr>
              <w:t>Física o digital</w:t>
            </w:r>
          </w:p>
        </w:tc>
        <w:tc>
          <w:tcPr>
            <w:tcW w:w="1050" w:type="dxa"/>
            <w:vAlign w:val="center"/>
          </w:tcPr>
          <w:p w14:paraId="0BAF9BE9" w14:textId="77777777" w:rsidR="00E63951" w:rsidRDefault="003A5519">
            <w:pPr>
              <w:rPr>
                <w:rFonts w:ascii="Arial" w:eastAsia="Arial" w:hAnsi="Arial" w:cs="Arial"/>
                <w:sz w:val="18"/>
                <w:szCs w:val="18"/>
              </w:rPr>
            </w:pPr>
            <w:r>
              <w:rPr>
                <w:rFonts w:ascii="Arial" w:eastAsia="Arial" w:hAnsi="Arial" w:cs="Arial"/>
                <w:sz w:val="18"/>
                <w:szCs w:val="18"/>
              </w:rPr>
              <w:t>1 año</w:t>
            </w:r>
          </w:p>
        </w:tc>
        <w:tc>
          <w:tcPr>
            <w:tcW w:w="1200" w:type="dxa"/>
            <w:vAlign w:val="center"/>
          </w:tcPr>
          <w:p w14:paraId="6AFCE0C1"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3B7E9F83" w14:textId="77777777">
        <w:trPr>
          <w:cantSplit/>
          <w:trHeight w:val="521"/>
        </w:trPr>
        <w:tc>
          <w:tcPr>
            <w:tcW w:w="1130" w:type="dxa"/>
            <w:vAlign w:val="center"/>
          </w:tcPr>
          <w:p w14:paraId="03395D55"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4ABE439F" w14:textId="77777777" w:rsidR="00E63951" w:rsidRDefault="003A5519">
            <w:pPr>
              <w:rPr>
                <w:rFonts w:ascii="Arial" w:eastAsia="Arial" w:hAnsi="Arial" w:cs="Arial"/>
                <w:sz w:val="16"/>
                <w:szCs w:val="16"/>
              </w:rPr>
            </w:pPr>
            <w:r>
              <w:rPr>
                <w:rFonts w:ascii="Arial" w:eastAsia="Arial" w:hAnsi="Arial" w:cs="Arial"/>
                <w:sz w:val="16"/>
                <w:szCs w:val="16"/>
              </w:rPr>
              <w:t>Listado de Grupos</w:t>
            </w:r>
          </w:p>
        </w:tc>
        <w:tc>
          <w:tcPr>
            <w:tcW w:w="1776" w:type="dxa"/>
            <w:vAlign w:val="center"/>
          </w:tcPr>
          <w:p w14:paraId="00350F04"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0E8DB9A3" w14:textId="77777777" w:rsidR="00E63951" w:rsidRDefault="00E63951">
            <w:pPr>
              <w:jc w:val="both"/>
              <w:rPr>
                <w:rFonts w:ascii="Arial" w:eastAsia="Arial" w:hAnsi="Arial" w:cs="Arial"/>
                <w:sz w:val="18"/>
                <w:szCs w:val="18"/>
              </w:rPr>
            </w:pPr>
          </w:p>
        </w:tc>
        <w:tc>
          <w:tcPr>
            <w:tcW w:w="1198" w:type="dxa"/>
            <w:vAlign w:val="center"/>
          </w:tcPr>
          <w:p w14:paraId="6E1769FF" w14:textId="77777777" w:rsidR="00E63951" w:rsidRDefault="003A5519">
            <w:pPr>
              <w:rPr>
                <w:rFonts w:ascii="Arial" w:eastAsia="Arial" w:hAnsi="Arial" w:cs="Arial"/>
                <w:sz w:val="18"/>
                <w:szCs w:val="18"/>
              </w:rPr>
            </w:pPr>
            <w:r>
              <w:rPr>
                <w:rFonts w:ascii="Arial" w:eastAsia="Arial" w:hAnsi="Arial" w:cs="Arial"/>
                <w:sz w:val="18"/>
                <w:szCs w:val="18"/>
              </w:rPr>
              <w:t>Virtual</w:t>
            </w:r>
          </w:p>
        </w:tc>
        <w:tc>
          <w:tcPr>
            <w:tcW w:w="1050" w:type="dxa"/>
            <w:vAlign w:val="center"/>
          </w:tcPr>
          <w:p w14:paraId="134A444C" w14:textId="77777777" w:rsidR="00E63951" w:rsidRDefault="003A5519">
            <w:pPr>
              <w:rPr>
                <w:rFonts w:ascii="Arial" w:eastAsia="Arial" w:hAnsi="Arial" w:cs="Arial"/>
                <w:sz w:val="18"/>
                <w:szCs w:val="18"/>
              </w:rPr>
            </w:pPr>
            <w:r>
              <w:rPr>
                <w:rFonts w:ascii="Arial" w:eastAsia="Arial" w:hAnsi="Arial" w:cs="Arial"/>
                <w:sz w:val="14"/>
                <w:szCs w:val="14"/>
              </w:rPr>
              <w:t>Durante la permanencia del estudiante</w:t>
            </w:r>
          </w:p>
        </w:tc>
        <w:tc>
          <w:tcPr>
            <w:tcW w:w="1200" w:type="dxa"/>
            <w:vAlign w:val="center"/>
          </w:tcPr>
          <w:p w14:paraId="232AC970" w14:textId="77777777" w:rsidR="00E63951" w:rsidRDefault="00E63951">
            <w:pPr>
              <w:rPr>
                <w:rFonts w:ascii="Arial" w:eastAsia="Arial" w:hAnsi="Arial" w:cs="Arial"/>
                <w:sz w:val="18"/>
                <w:szCs w:val="18"/>
              </w:rPr>
            </w:pPr>
          </w:p>
        </w:tc>
      </w:tr>
      <w:tr w:rsidR="00E63951" w14:paraId="1E26FBF6" w14:textId="77777777">
        <w:trPr>
          <w:cantSplit/>
          <w:trHeight w:val="521"/>
        </w:trPr>
        <w:tc>
          <w:tcPr>
            <w:tcW w:w="1130" w:type="dxa"/>
            <w:vAlign w:val="center"/>
          </w:tcPr>
          <w:p w14:paraId="03BA258F"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173F7E92" w14:textId="77777777" w:rsidR="00E63951" w:rsidRDefault="003A5519">
            <w:pPr>
              <w:rPr>
                <w:rFonts w:ascii="Arial" w:eastAsia="Arial" w:hAnsi="Arial" w:cs="Arial"/>
                <w:sz w:val="16"/>
                <w:szCs w:val="16"/>
              </w:rPr>
            </w:pPr>
            <w:r>
              <w:rPr>
                <w:rFonts w:ascii="Arial" w:eastAsia="Arial" w:hAnsi="Arial" w:cs="Arial"/>
                <w:sz w:val="16"/>
                <w:szCs w:val="16"/>
              </w:rPr>
              <w:t>Oficio Listado de Retirados y Desertores</w:t>
            </w:r>
          </w:p>
        </w:tc>
        <w:tc>
          <w:tcPr>
            <w:tcW w:w="1776" w:type="dxa"/>
            <w:vAlign w:val="center"/>
          </w:tcPr>
          <w:p w14:paraId="79E7738A"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3F48606E" w14:textId="77777777" w:rsidR="00E63951" w:rsidRDefault="003A5519">
            <w:pPr>
              <w:jc w:val="both"/>
              <w:rPr>
                <w:rFonts w:ascii="Arial" w:eastAsia="Arial" w:hAnsi="Arial" w:cs="Arial"/>
                <w:sz w:val="18"/>
                <w:szCs w:val="18"/>
              </w:rPr>
            </w:pPr>
            <w:r>
              <w:rPr>
                <w:rFonts w:ascii="Arial" w:eastAsia="Arial" w:hAnsi="Arial" w:cs="Arial"/>
                <w:sz w:val="18"/>
                <w:szCs w:val="18"/>
              </w:rPr>
              <w:t>Secretaria académica / archivador carpeta deserción por grado</w:t>
            </w:r>
          </w:p>
        </w:tc>
        <w:tc>
          <w:tcPr>
            <w:tcW w:w="1198" w:type="dxa"/>
            <w:vAlign w:val="center"/>
          </w:tcPr>
          <w:p w14:paraId="56A839FF" w14:textId="77777777" w:rsidR="00E63951" w:rsidRDefault="003A5519">
            <w:pPr>
              <w:rPr>
                <w:rFonts w:ascii="Arial" w:eastAsia="Arial" w:hAnsi="Arial" w:cs="Arial"/>
                <w:sz w:val="18"/>
                <w:szCs w:val="18"/>
              </w:rPr>
            </w:pPr>
            <w:r>
              <w:rPr>
                <w:rFonts w:ascii="Arial" w:eastAsia="Arial" w:hAnsi="Arial" w:cs="Arial"/>
                <w:sz w:val="18"/>
                <w:szCs w:val="18"/>
              </w:rPr>
              <w:t>Física o digital</w:t>
            </w:r>
          </w:p>
        </w:tc>
        <w:tc>
          <w:tcPr>
            <w:tcW w:w="1050" w:type="dxa"/>
            <w:vAlign w:val="center"/>
          </w:tcPr>
          <w:p w14:paraId="0EC5C3E8" w14:textId="77777777" w:rsidR="00E63951" w:rsidRDefault="003A5519">
            <w:pPr>
              <w:rPr>
                <w:rFonts w:ascii="Arial" w:eastAsia="Arial" w:hAnsi="Arial" w:cs="Arial"/>
                <w:sz w:val="18"/>
                <w:szCs w:val="18"/>
              </w:rPr>
            </w:pPr>
            <w:r>
              <w:rPr>
                <w:rFonts w:ascii="Arial" w:eastAsia="Arial" w:hAnsi="Arial" w:cs="Arial"/>
                <w:sz w:val="18"/>
                <w:szCs w:val="18"/>
              </w:rPr>
              <w:t>1 año</w:t>
            </w:r>
          </w:p>
        </w:tc>
        <w:tc>
          <w:tcPr>
            <w:tcW w:w="1200" w:type="dxa"/>
            <w:vAlign w:val="center"/>
          </w:tcPr>
          <w:p w14:paraId="53F94DB5" w14:textId="77777777" w:rsidR="00E63951" w:rsidRDefault="003A5519">
            <w:pPr>
              <w:rPr>
                <w:rFonts w:ascii="Arial" w:eastAsia="Arial" w:hAnsi="Arial" w:cs="Arial"/>
                <w:sz w:val="18"/>
                <w:szCs w:val="18"/>
              </w:rPr>
            </w:pPr>
            <w:r>
              <w:rPr>
                <w:rFonts w:ascii="Arial" w:eastAsia="Arial" w:hAnsi="Arial" w:cs="Arial"/>
                <w:sz w:val="18"/>
                <w:szCs w:val="18"/>
              </w:rPr>
              <w:t>Se destruye</w:t>
            </w:r>
          </w:p>
        </w:tc>
      </w:tr>
      <w:tr w:rsidR="00E63951" w14:paraId="656DCABF" w14:textId="77777777">
        <w:trPr>
          <w:cantSplit/>
          <w:trHeight w:val="521"/>
        </w:trPr>
        <w:tc>
          <w:tcPr>
            <w:tcW w:w="1130" w:type="dxa"/>
            <w:vAlign w:val="center"/>
          </w:tcPr>
          <w:p w14:paraId="589CD2B9" w14:textId="77777777" w:rsidR="00E63951" w:rsidRDefault="003A5519">
            <w:pPr>
              <w:rPr>
                <w:rFonts w:ascii="Arial" w:eastAsia="Arial" w:hAnsi="Arial" w:cs="Arial"/>
                <w:sz w:val="16"/>
                <w:szCs w:val="16"/>
              </w:rPr>
            </w:pPr>
            <w:r>
              <w:rPr>
                <w:rFonts w:ascii="Arial" w:eastAsia="Arial" w:hAnsi="Arial" w:cs="Arial"/>
                <w:sz w:val="16"/>
                <w:szCs w:val="16"/>
              </w:rPr>
              <w:t>XXX</w:t>
            </w:r>
          </w:p>
        </w:tc>
        <w:tc>
          <w:tcPr>
            <w:tcW w:w="1370" w:type="dxa"/>
            <w:vAlign w:val="center"/>
          </w:tcPr>
          <w:p w14:paraId="134CF28E" w14:textId="77777777" w:rsidR="00E63951" w:rsidRDefault="003A5519">
            <w:pPr>
              <w:rPr>
                <w:rFonts w:ascii="Arial" w:eastAsia="Arial" w:hAnsi="Arial" w:cs="Arial"/>
                <w:sz w:val="16"/>
                <w:szCs w:val="16"/>
              </w:rPr>
            </w:pPr>
            <w:r>
              <w:rPr>
                <w:rFonts w:ascii="Arial" w:eastAsia="Arial" w:hAnsi="Arial" w:cs="Arial"/>
                <w:sz w:val="16"/>
                <w:szCs w:val="16"/>
              </w:rPr>
              <w:t>Libro de Matrícula</w:t>
            </w:r>
          </w:p>
        </w:tc>
        <w:tc>
          <w:tcPr>
            <w:tcW w:w="1776" w:type="dxa"/>
            <w:vAlign w:val="center"/>
          </w:tcPr>
          <w:p w14:paraId="0A01E1EB" w14:textId="77777777" w:rsidR="00E63951" w:rsidRDefault="003A5519">
            <w:pPr>
              <w:jc w:val="center"/>
              <w:rPr>
                <w:rFonts w:ascii="Arial" w:eastAsia="Arial" w:hAnsi="Arial" w:cs="Arial"/>
                <w:sz w:val="16"/>
                <w:szCs w:val="16"/>
              </w:rPr>
            </w:pPr>
            <w:r>
              <w:rPr>
                <w:rFonts w:ascii="Arial" w:eastAsia="Arial" w:hAnsi="Arial" w:cs="Arial"/>
                <w:sz w:val="16"/>
                <w:szCs w:val="16"/>
              </w:rPr>
              <w:t>Secretaria académica</w:t>
            </w:r>
          </w:p>
        </w:tc>
        <w:tc>
          <w:tcPr>
            <w:tcW w:w="3013" w:type="dxa"/>
            <w:vAlign w:val="center"/>
          </w:tcPr>
          <w:p w14:paraId="0544ADEC" w14:textId="77777777" w:rsidR="00E63951" w:rsidRDefault="003A5519">
            <w:pPr>
              <w:jc w:val="both"/>
              <w:rPr>
                <w:rFonts w:ascii="Arial" w:eastAsia="Arial" w:hAnsi="Arial" w:cs="Arial"/>
                <w:sz w:val="18"/>
                <w:szCs w:val="18"/>
              </w:rPr>
            </w:pPr>
            <w:r>
              <w:rPr>
                <w:rFonts w:ascii="Arial" w:eastAsia="Arial" w:hAnsi="Arial" w:cs="Arial"/>
                <w:sz w:val="18"/>
                <w:szCs w:val="18"/>
              </w:rPr>
              <w:t>Secretaria académica/ libro alfabético/ archivador</w:t>
            </w:r>
          </w:p>
        </w:tc>
        <w:tc>
          <w:tcPr>
            <w:tcW w:w="1198" w:type="dxa"/>
            <w:vAlign w:val="center"/>
          </w:tcPr>
          <w:p w14:paraId="36D0D708" w14:textId="77777777" w:rsidR="00E63951" w:rsidRDefault="003A5519">
            <w:pPr>
              <w:rPr>
                <w:rFonts w:ascii="Arial" w:eastAsia="Arial" w:hAnsi="Arial" w:cs="Arial"/>
                <w:sz w:val="18"/>
                <w:szCs w:val="18"/>
              </w:rPr>
            </w:pPr>
            <w:r>
              <w:rPr>
                <w:rFonts w:ascii="Arial" w:eastAsia="Arial" w:hAnsi="Arial" w:cs="Arial"/>
                <w:sz w:val="18"/>
                <w:szCs w:val="18"/>
              </w:rPr>
              <w:t>Física</w:t>
            </w:r>
          </w:p>
        </w:tc>
        <w:tc>
          <w:tcPr>
            <w:tcW w:w="1050" w:type="dxa"/>
            <w:vAlign w:val="center"/>
          </w:tcPr>
          <w:p w14:paraId="04D60C66" w14:textId="77777777" w:rsidR="00E63951" w:rsidRDefault="003A5519">
            <w:pPr>
              <w:rPr>
                <w:rFonts w:ascii="Arial" w:eastAsia="Arial" w:hAnsi="Arial" w:cs="Arial"/>
                <w:sz w:val="18"/>
                <w:szCs w:val="18"/>
              </w:rPr>
            </w:pPr>
            <w:r>
              <w:rPr>
                <w:rFonts w:ascii="Arial" w:eastAsia="Arial" w:hAnsi="Arial" w:cs="Arial"/>
                <w:sz w:val="18"/>
                <w:szCs w:val="18"/>
              </w:rPr>
              <w:t>Permanente</w:t>
            </w:r>
          </w:p>
        </w:tc>
        <w:tc>
          <w:tcPr>
            <w:tcW w:w="1200" w:type="dxa"/>
            <w:vAlign w:val="center"/>
          </w:tcPr>
          <w:p w14:paraId="22A66B44" w14:textId="77777777" w:rsidR="00E63951" w:rsidRDefault="003A5519">
            <w:pPr>
              <w:rPr>
                <w:rFonts w:ascii="Arial" w:eastAsia="Arial" w:hAnsi="Arial" w:cs="Arial"/>
                <w:sz w:val="18"/>
                <w:szCs w:val="18"/>
              </w:rPr>
            </w:pPr>
            <w:r>
              <w:rPr>
                <w:rFonts w:ascii="Arial" w:eastAsia="Arial" w:hAnsi="Arial" w:cs="Arial"/>
                <w:sz w:val="18"/>
                <w:szCs w:val="18"/>
              </w:rPr>
              <w:t>Archivo activo</w:t>
            </w:r>
          </w:p>
        </w:tc>
      </w:tr>
    </w:tbl>
    <w:p w14:paraId="093588F4" w14:textId="54741EC4" w:rsidR="00F32EFE" w:rsidRDefault="00F32EFE">
      <w:pPr>
        <w:rPr>
          <w:rFonts w:ascii="Arial" w:eastAsia="Arial" w:hAnsi="Arial" w:cs="Arial"/>
        </w:rPr>
      </w:pPr>
    </w:p>
    <w:p w14:paraId="65D39FFA" w14:textId="77777777" w:rsidR="00E63951" w:rsidRPr="00F32EFE" w:rsidRDefault="00E63951">
      <w:pPr>
        <w:rPr>
          <w:rFonts w:ascii="Arial" w:eastAsia="Arial" w:hAnsi="Arial" w:cs="Arial"/>
          <w:sz w:val="8"/>
          <w:szCs w:val="8"/>
        </w:rPr>
      </w:pPr>
    </w:p>
    <w:p w14:paraId="02AD2186" w14:textId="77777777" w:rsidR="00E63951" w:rsidRDefault="003A5519">
      <w:pPr>
        <w:numPr>
          <w:ilvl w:val="0"/>
          <w:numId w:val="9"/>
        </w:numPr>
      </w:pPr>
      <w:r>
        <w:rPr>
          <w:rFonts w:ascii="Arial" w:eastAsia="Arial" w:hAnsi="Arial" w:cs="Arial"/>
          <w:b/>
        </w:rPr>
        <w:t>ANEXO 1</w:t>
      </w:r>
      <w:r>
        <w:t xml:space="preserve"> </w:t>
      </w:r>
    </w:p>
    <w:p w14:paraId="60364757" w14:textId="77777777" w:rsidR="00E63951" w:rsidRPr="00F32EFE" w:rsidRDefault="00E63951">
      <w:pPr>
        <w:pBdr>
          <w:top w:val="nil"/>
          <w:left w:val="nil"/>
          <w:bottom w:val="nil"/>
          <w:right w:val="nil"/>
          <w:between w:val="nil"/>
        </w:pBdr>
        <w:jc w:val="center"/>
        <w:rPr>
          <w:rFonts w:ascii="Arial" w:eastAsia="Arial" w:hAnsi="Arial" w:cs="Arial"/>
          <w:color w:val="000000"/>
          <w:sz w:val="6"/>
          <w:szCs w:val="6"/>
        </w:rPr>
      </w:pPr>
    </w:p>
    <w:p w14:paraId="1D5BB26B" w14:textId="77777777" w:rsidR="00E63951" w:rsidRPr="00F32EFE" w:rsidRDefault="00E63951">
      <w:pPr>
        <w:pBdr>
          <w:top w:val="nil"/>
          <w:left w:val="nil"/>
          <w:bottom w:val="nil"/>
          <w:right w:val="nil"/>
          <w:between w:val="nil"/>
        </w:pBdr>
        <w:jc w:val="center"/>
        <w:rPr>
          <w:rFonts w:ascii="Arial" w:eastAsia="Arial" w:hAnsi="Arial" w:cs="Arial"/>
          <w:color w:val="000000"/>
          <w:sz w:val="10"/>
          <w:szCs w:val="10"/>
        </w:rPr>
      </w:pPr>
    </w:p>
    <w:p w14:paraId="61D8763B" w14:textId="77777777" w:rsidR="00E63951" w:rsidRDefault="003A5519">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FUNCIONES SECRETARÍA I.E ENRIQUE VÉLEZ ESCOBAR</w:t>
      </w:r>
    </w:p>
    <w:p w14:paraId="58034E92" w14:textId="77777777" w:rsidR="00E63951" w:rsidRPr="00F32EFE" w:rsidRDefault="00E63951">
      <w:pPr>
        <w:pBdr>
          <w:top w:val="nil"/>
          <w:left w:val="nil"/>
          <w:bottom w:val="nil"/>
          <w:right w:val="nil"/>
          <w:between w:val="nil"/>
        </w:pBdr>
        <w:jc w:val="center"/>
        <w:rPr>
          <w:rFonts w:ascii="Arial" w:eastAsia="Arial" w:hAnsi="Arial" w:cs="Arial"/>
          <w:color w:val="000000"/>
          <w:sz w:val="10"/>
          <w:szCs w:val="10"/>
        </w:rPr>
      </w:pPr>
    </w:p>
    <w:p w14:paraId="11EA2E54" w14:textId="77777777" w:rsidR="00E63951" w:rsidRPr="00F32EFE" w:rsidRDefault="00E63951">
      <w:pPr>
        <w:pBdr>
          <w:top w:val="nil"/>
          <w:left w:val="nil"/>
          <w:bottom w:val="nil"/>
          <w:right w:val="nil"/>
          <w:between w:val="nil"/>
        </w:pBdr>
        <w:jc w:val="center"/>
        <w:rPr>
          <w:rFonts w:ascii="Arial" w:eastAsia="Arial" w:hAnsi="Arial" w:cs="Arial"/>
          <w:color w:val="000000"/>
          <w:sz w:val="16"/>
          <w:szCs w:val="16"/>
        </w:rPr>
      </w:pPr>
    </w:p>
    <w:p w14:paraId="781C34A9" w14:textId="77777777" w:rsidR="00F32EFE" w:rsidRDefault="00F32EFE" w:rsidP="00F32EFE">
      <w:pPr>
        <w:pStyle w:val="Sinespaciado"/>
        <w:rPr>
          <w:rFonts w:ascii="Arial" w:hAnsi="Arial" w:cs="Arial"/>
          <w:b/>
          <w:sz w:val="24"/>
          <w:szCs w:val="24"/>
        </w:rPr>
      </w:pPr>
      <w:r>
        <w:rPr>
          <w:rFonts w:ascii="Arial" w:hAnsi="Arial" w:cs="Arial"/>
          <w:b/>
          <w:sz w:val="24"/>
          <w:szCs w:val="24"/>
        </w:rPr>
        <w:t>FUNCIONES GENERALES:</w:t>
      </w:r>
    </w:p>
    <w:p w14:paraId="6D1D3306" w14:textId="77777777" w:rsidR="00F32EFE" w:rsidRDefault="00F32EFE" w:rsidP="00F32EFE">
      <w:pPr>
        <w:pStyle w:val="Sinespaciado"/>
        <w:rPr>
          <w:rFonts w:ascii="Arial" w:hAnsi="Arial" w:cs="Arial"/>
          <w:b/>
          <w:sz w:val="24"/>
          <w:szCs w:val="24"/>
        </w:rPr>
      </w:pPr>
    </w:p>
    <w:p w14:paraId="143B624C" w14:textId="77777777" w:rsidR="00F32EFE" w:rsidRPr="00B07F5F" w:rsidRDefault="00F32EFE" w:rsidP="00F32EFE">
      <w:pPr>
        <w:pStyle w:val="Sinespaciado"/>
        <w:numPr>
          <w:ilvl w:val="0"/>
          <w:numId w:val="14"/>
        </w:numPr>
        <w:rPr>
          <w:rFonts w:ascii="Arial" w:hAnsi="Arial" w:cs="Arial"/>
          <w:b/>
          <w:sz w:val="24"/>
          <w:szCs w:val="24"/>
        </w:rPr>
      </w:pPr>
      <w:r>
        <w:rPr>
          <w:rFonts w:ascii="Arial" w:hAnsi="Arial" w:cs="Arial"/>
          <w:sz w:val="24"/>
          <w:szCs w:val="24"/>
        </w:rPr>
        <w:t>Atención al público los viernes (todos)</w:t>
      </w:r>
    </w:p>
    <w:p w14:paraId="4536AD7D" w14:textId="77777777" w:rsidR="00F32EFE" w:rsidRPr="00B07F5F" w:rsidRDefault="00F32EFE" w:rsidP="00F32EFE">
      <w:pPr>
        <w:pStyle w:val="Sinespaciado"/>
        <w:numPr>
          <w:ilvl w:val="0"/>
          <w:numId w:val="14"/>
        </w:numPr>
        <w:rPr>
          <w:rFonts w:ascii="Arial" w:hAnsi="Arial" w:cs="Arial"/>
          <w:b/>
          <w:sz w:val="24"/>
          <w:szCs w:val="24"/>
        </w:rPr>
      </w:pPr>
      <w:r>
        <w:rPr>
          <w:rFonts w:ascii="Arial" w:hAnsi="Arial" w:cs="Arial"/>
          <w:sz w:val="24"/>
          <w:szCs w:val="24"/>
        </w:rPr>
        <w:t>Recepción de llamadas</w:t>
      </w:r>
    </w:p>
    <w:p w14:paraId="5DAA70DF" w14:textId="77777777" w:rsidR="00F32EFE" w:rsidRPr="00B07F5F" w:rsidRDefault="00F32EFE" w:rsidP="00F32EFE">
      <w:pPr>
        <w:pStyle w:val="Sinespaciado"/>
        <w:numPr>
          <w:ilvl w:val="0"/>
          <w:numId w:val="14"/>
        </w:numPr>
        <w:rPr>
          <w:rFonts w:ascii="Arial" w:hAnsi="Arial" w:cs="Arial"/>
          <w:b/>
          <w:sz w:val="24"/>
          <w:szCs w:val="24"/>
        </w:rPr>
      </w:pPr>
      <w:r>
        <w:rPr>
          <w:rFonts w:ascii="Arial" w:hAnsi="Arial" w:cs="Arial"/>
          <w:sz w:val="24"/>
          <w:szCs w:val="24"/>
        </w:rPr>
        <w:t>Matriculas</w:t>
      </w:r>
    </w:p>
    <w:p w14:paraId="6EB8FA65" w14:textId="77777777" w:rsidR="00F32EFE" w:rsidRPr="00B07F5F" w:rsidRDefault="00F32EFE" w:rsidP="00F32EFE">
      <w:pPr>
        <w:pStyle w:val="Sinespaciado"/>
        <w:numPr>
          <w:ilvl w:val="0"/>
          <w:numId w:val="14"/>
        </w:numPr>
        <w:rPr>
          <w:rFonts w:ascii="Arial" w:hAnsi="Arial" w:cs="Arial"/>
          <w:b/>
          <w:sz w:val="24"/>
          <w:szCs w:val="24"/>
        </w:rPr>
      </w:pPr>
      <w:r>
        <w:rPr>
          <w:rFonts w:ascii="Arial" w:hAnsi="Arial" w:cs="Arial"/>
          <w:sz w:val="24"/>
          <w:szCs w:val="24"/>
        </w:rPr>
        <w:t>Retiros</w:t>
      </w:r>
    </w:p>
    <w:p w14:paraId="496AD74C" w14:textId="77777777" w:rsidR="00F32EFE" w:rsidRPr="00844EFD" w:rsidRDefault="00F32EFE" w:rsidP="00F32EFE">
      <w:pPr>
        <w:pStyle w:val="Sinespaciado"/>
        <w:numPr>
          <w:ilvl w:val="0"/>
          <w:numId w:val="14"/>
        </w:numPr>
        <w:rPr>
          <w:rFonts w:ascii="Arial" w:hAnsi="Arial" w:cs="Arial"/>
          <w:b/>
          <w:sz w:val="24"/>
          <w:szCs w:val="24"/>
        </w:rPr>
      </w:pPr>
      <w:r>
        <w:rPr>
          <w:rFonts w:ascii="Arial" w:hAnsi="Arial" w:cs="Arial"/>
          <w:sz w:val="24"/>
          <w:szCs w:val="24"/>
        </w:rPr>
        <w:t>Certificados de estudio</w:t>
      </w:r>
    </w:p>
    <w:p w14:paraId="22D259F3" w14:textId="77777777" w:rsidR="00F32EFE" w:rsidRPr="00844EFD" w:rsidRDefault="00F32EFE" w:rsidP="00F32EFE">
      <w:pPr>
        <w:pStyle w:val="Sinespaciado"/>
        <w:numPr>
          <w:ilvl w:val="0"/>
          <w:numId w:val="14"/>
        </w:numPr>
        <w:rPr>
          <w:rFonts w:ascii="Arial" w:hAnsi="Arial" w:cs="Arial"/>
          <w:b/>
          <w:sz w:val="24"/>
          <w:szCs w:val="24"/>
        </w:rPr>
      </w:pPr>
      <w:r>
        <w:rPr>
          <w:rFonts w:ascii="Arial" w:hAnsi="Arial" w:cs="Arial"/>
          <w:sz w:val="24"/>
          <w:szCs w:val="24"/>
        </w:rPr>
        <w:t>Realizar actas de grado</w:t>
      </w:r>
    </w:p>
    <w:p w14:paraId="7AD182DC" w14:textId="77777777" w:rsidR="00F32EFE" w:rsidRPr="009C73CA" w:rsidRDefault="00F32EFE" w:rsidP="00F32EFE">
      <w:pPr>
        <w:pStyle w:val="Sinespaciado"/>
        <w:numPr>
          <w:ilvl w:val="0"/>
          <w:numId w:val="14"/>
        </w:numPr>
        <w:rPr>
          <w:rFonts w:ascii="Arial" w:hAnsi="Arial" w:cs="Arial"/>
          <w:b/>
          <w:sz w:val="24"/>
          <w:szCs w:val="24"/>
        </w:rPr>
      </w:pPr>
      <w:r>
        <w:rPr>
          <w:rFonts w:ascii="Arial" w:hAnsi="Arial" w:cs="Arial"/>
          <w:sz w:val="24"/>
          <w:szCs w:val="24"/>
        </w:rPr>
        <w:t>Organizar libros de matrículas,</w:t>
      </w:r>
    </w:p>
    <w:p w14:paraId="52962BFB" w14:textId="77777777" w:rsidR="00F32EFE" w:rsidRPr="00B07F5F" w:rsidRDefault="00F32EFE" w:rsidP="00F32EFE">
      <w:pPr>
        <w:pStyle w:val="Sinespaciado"/>
        <w:numPr>
          <w:ilvl w:val="0"/>
          <w:numId w:val="14"/>
        </w:numPr>
        <w:rPr>
          <w:rFonts w:ascii="Arial" w:hAnsi="Arial" w:cs="Arial"/>
          <w:b/>
          <w:sz w:val="24"/>
          <w:szCs w:val="24"/>
        </w:rPr>
      </w:pPr>
      <w:r>
        <w:rPr>
          <w:rFonts w:ascii="Arial" w:hAnsi="Arial" w:cs="Arial"/>
          <w:sz w:val="24"/>
          <w:szCs w:val="24"/>
        </w:rPr>
        <w:t>Verificaciones académicas</w:t>
      </w:r>
    </w:p>
    <w:p w14:paraId="662211F9" w14:textId="77777777" w:rsidR="00F32EFE" w:rsidRPr="00B07F5F" w:rsidRDefault="00F32EFE" w:rsidP="00F32EFE">
      <w:pPr>
        <w:pStyle w:val="Sinespaciado"/>
        <w:numPr>
          <w:ilvl w:val="0"/>
          <w:numId w:val="14"/>
        </w:numPr>
        <w:rPr>
          <w:rFonts w:ascii="Arial" w:hAnsi="Arial" w:cs="Arial"/>
          <w:b/>
          <w:sz w:val="24"/>
          <w:szCs w:val="24"/>
        </w:rPr>
      </w:pPr>
      <w:r>
        <w:rPr>
          <w:rFonts w:ascii="Arial" w:hAnsi="Arial" w:cs="Arial"/>
          <w:sz w:val="24"/>
          <w:szCs w:val="24"/>
        </w:rPr>
        <w:t>Actas extraordinarias</w:t>
      </w:r>
    </w:p>
    <w:p w14:paraId="44187CD6" w14:textId="77777777" w:rsidR="00F32EFE" w:rsidRPr="00B07F5F" w:rsidRDefault="00F32EFE" w:rsidP="00F32EFE">
      <w:pPr>
        <w:pStyle w:val="Sinespaciado"/>
        <w:numPr>
          <w:ilvl w:val="0"/>
          <w:numId w:val="14"/>
        </w:numPr>
        <w:rPr>
          <w:rFonts w:ascii="Arial" w:hAnsi="Arial" w:cs="Arial"/>
          <w:b/>
          <w:sz w:val="24"/>
          <w:szCs w:val="24"/>
        </w:rPr>
      </w:pPr>
      <w:r>
        <w:rPr>
          <w:rFonts w:ascii="Arial" w:hAnsi="Arial" w:cs="Arial"/>
          <w:sz w:val="24"/>
          <w:szCs w:val="24"/>
        </w:rPr>
        <w:t>Organización de archivo</w:t>
      </w:r>
    </w:p>
    <w:p w14:paraId="7A79EF7C" w14:textId="77777777" w:rsidR="00F32EFE" w:rsidRPr="00B07F5F" w:rsidRDefault="00F32EFE" w:rsidP="00F32EFE">
      <w:pPr>
        <w:pStyle w:val="Sinespaciado"/>
        <w:numPr>
          <w:ilvl w:val="0"/>
          <w:numId w:val="14"/>
        </w:numPr>
        <w:rPr>
          <w:rFonts w:ascii="Arial" w:hAnsi="Arial" w:cs="Arial"/>
          <w:b/>
          <w:sz w:val="24"/>
          <w:szCs w:val="24"/>
        </w:rPr>
      </w:pPr>
      <w:r>
        <w:rPr>
          <w:rFonts w:ascii="Arial" w:hAnsi="Arial" w:cs="Arial"/>
          <w:sz w:val="24"/>
          <w:szCs w:val="24"/>
        </w:rPr>
        <w:t>Elaboración de calificaciones en papel membrete</w:t>
      </w:r>
    </w:p>
    <w:p w14:paraId="32E56EC5" w14:textId="77777777" w:rsidR="00F32EFE" w:rsidRPr="00144C2D" w:rsidRDefault="00F32EFE" w:rsidP="00F32EFE">
      <w:pPr>
        <w:pStyle w:val="Sinespaciado"/>
        <w:numPr>
          <w:ilvl w:val="0"/>
          <w:numId w:val="14"/>
        </w:numPr>
        <w:rPr>
          <w:rFonts w:ascii="Arial" w:hAnsi="Arial" w:cs="Arial"/>
          <w:b/>
          <w:sz w:val="24"/>
          <w:szCs w:val="24"/>
        </w:rPr>
      </w:pPr>
      <w:r>
        <w:rPr>
          <w:rFonts w:ascii="Arial" w:hAnsi="Arial" w:cs="Arial"/>
          <w:sz w:val="24"/>
          <w:szCs w:val="24"/>
        </w:rPr>
        <w:t>Apoyo a Rectoría, Coordinadores y Docentes</w:t>
      </w:r>
    </w:p>
    <w:p w14:paraId="26D745D2" w14:textId="77777777" w:rsidR="00F32EFE" w:rsidRPr="003442EC" w:rsidRDefault="00F32EFE" w:rsidP="00F32EFE">
      <w:pPr>
        <w:pStyle w:val="Sinespaciado"/>
        <w:numPr>
          <w:ilvl w:val="0"/>
          <w:numId w:val="14"/>
        </w:numPr>
        <w:rPr>
          <w:rFonts w:ascii="Arial" w:hAnsi="Arial" w:cs="Arial"/>
          <w:b/>
          <w:sz w:val="24"/>
          <w:szCs w:val="24"/>
        </w:rPr>
      </w:pPr>
      <w:r>
        <w:rPr>
          <w:rFonts w:ascii="Arial" w:hAnsi="Arial" w:cs="Arial"/>
          <w:sz w:val="24"/>
          <w:szCs w:val="24"/>
        </w:rPr>
        <w:t>Generación de boletines</w:t>
      </w:r>
    </w:p>
    <w:p w14:paraId="2B9E635B" w14:textId="77777777" w:rsidR="00F32EFE" w:rsidRPr="003A0D2B" w:rsidRDefault="00F32EFE" w:rsidP="00F32EFE">
      <w:pPr>
        <w:pStyle w:val="Sinespaciado"/>
        <w:numPr>
          <w:ilvl w:val="0"/>
          <w:numId w:val="14"/>
        </w:numPr>
        <w:rPr>
          <w:rFonts w:ascii="Arial" w:hAnsi="Arial" w:cs="Arial"/>
          <w:b/>
          <w:sz w:val="24"/>
          <w:szCs w:val="24"/>
        </w:rPr>
      </w:pPr>
      <w:r>
        <w:rPr>
          <w:rFonts w:ascii="Arial" w:hAnsi="Arial" w:cs="Arial"/>
          <w:sz w:val="24"/>
          <w:szCs w:val="24"/>
        </w:rPr>
        <w:lastRenderedPageBreak/>
        <w:t xml:space="preserve">Generación listados de estudiantes </w:t>
      </w:r>
    </w:p>
    <w:p w14:paraId="76565A45" w14:textId="77777777" w:rsidR="00F32EFE" w:rsidRPr="003A0D2B" w:rsidRDefault="00F32EFE" w:rsidP="00F32EFE">
      <w:pPr>
        <w:pStyle w:val="Sinespaciado"/>
        <w:numPr>
          <w:ilvl w:val="0"/>
          <w:numId w:val="14"/>
        </w:numPr>
        <w:rPr>
          <w:rFonts w:ascii="Arial" w:hAnsi="Arial" w:cs="Arial"/>
          <w:b/>
          <w:sz w:val="24"/>
          <w:szCs w:val="24"/>
        </w:rPr>
      </w:pPr>
      <w:r>
        <w:rPr>
          <w:rFonts w:ascii="Arial" w:hAnsi="Arial" w:cs="Arial"/>
          <w:sz w:val="24"/>
          <w:szCs w:val="24"/>
        </w:rPr>
        <w:t>Cartas varias</w:t>
      </w:r>
    </w:p>
    <w:p w14:paraId="69D1FC74" w14:textId="77777777" w:rsidR="00F32EFE" w:rsidRPr="003A0D2B" w:rsidRDefault="00F32EFE" w:rsidP="00F32EFE">
      <w:pPr>
        <w:pStyle w:val="Sinespaciado"/>
        <w:numPr>
          <w:ilvl w:val="0"/>
          <w:numId w:val="14"/>
        </w:numPr>
        <w:rPr>
          <w:rFonts w:ascii="Arial" w:hAnsi="Arial" w:cs="Arial"/>
          <w:b/>
          <w:sz w:val="24"/>
          <w:szCs w:val="24"/>
        </w:rPr>
      </w:pPr>
      <w:r>
        <w:rPr>
          <w:rFonts w:ascii="Arial" w:hAnsi="Arial" w:cs="Arial"/>
          <w:sz w:val="24"/>
          <w:szCs w:val="24"/>
        </w:rPr>
        <w:t>Sistema Gestión de Calidad</w:t>
      </w:r>
    </w:p>
    <w:p w14:paraId="37CEE3DB" w14:textId="77777777" w:rsidR="00F32EFE" w:rsidRDefault="00F32EFE" w:rsidP="00F32EFE">
      <w:pPr>
        <w:pStyle w:val="Sinespaciado"/>
        <w:numPr>
          <w:ilvl w:val="0"/>
          <w:numId w:val="14"/>
        </w:numPr>
        <w:rPr>
          <w:rFonts w:ascii="Arial" w:hAnsi="Arial" w:cs="Arial"/>
          <w:b/>
          <w:sz w:val="24"/>
          <w:szCs w:val="24"/>
        </w:rPr>
      </w:pPr>
      <w:r>
        <w:rPr>
          <w:rFonts w:ascii="Arial" w:hAnsi="Arial" w:cs="Arial"/>
          <w:sz w:val="24"/>
          <w:szCs w:val="24"/>
        </w:rPr>
        <w:t>Revisión y respuesta de correos electrónicos</w:t>
      </w:r>
    </w:p>
    <w:p w14:paraId="170809C0" w14:textId="77777777" w:rsidR="00F32EFE" w:rsidRPr="003A0D2B" w:rsidRDefault="00F32EFE" w:rsidP="00F32EFE">
      <w:pPr>
        <w:pStyle w:val="Sinespaciado"/>
        <w:numPr>
          <w:ilvl w:val="0"/>
          <w:numId w:val="14"/>
        </w:numPr>
        <w:rPr>
          <w:rFonts w:ascii="Arial" w:hAnsi="Arial" w:cs="Arial"/>
          <w:b/>
          <w:sz w:val="24"/>
          <w:szCs w:val="24"/>
        </w:rPr>
      </w:pPr>
      <w:r>
        <w:rPr>
          <w:rFonts w:ascii="Arial" w:hAnsi="Arial" w:cs="Arial"/>
          <w:sz w:val="24"/>
          <w:szCs w:val="24"/>
        </w:rPr>
        <w:t>Secop</w:t>
      </w:r>
    </w:p>
    <w:p w14:paraId="2A6ABF47" w14:textId="77777777" w:rsidR="00F32EFE" w:rsidRPr="009C73CA" w:rsidRDefault="00F32EFE" w:rsidP="00F32EFE">
      <w:pPr>
        <w:pStyle w:val="Sinespaciado"/>
        <w:numPr>
          <w:ilvl w:val="0"/>
          <w:numId w:val="14"/>
        </w:numPr>
        <w:rPr>
          <w:rFonts w:ascii="Arial" w:hAnsi="Arial" w:cs="Arial"/>
          <w:b/>
          <w:sz w:val="24"/>
          <w:szCs w:val="24"/>
        </w:rPr>
      </w:pPr>
      <w:r>
        <w:rPr>
          <w:rFonts w:ascii="Arial" w:hAnsi="Arial" w:cs="Arial"/>
          <w:sz w:val="24"/>
          <w:szCs w:val="24"/>
        </w:rPr>
        <w:t>Contraloría</w:t>
      </w:r>
    </w:p>
    <w:p w14:paraId="5C38C6EE" w14:textId="15C07C87" w:rsidR="00F32EFE" w:rsidRPr="009C73CA" w:rsidRDefault="00F32EFE" w:rsidP="00F32EFE">
      <w:pPr>
        <w:pStyle w:val="Sinespaciado"/>
        <w:numPr>
          <w:ilvl w:val="0"/>
          <w:numId w:val="14"/>
        </w:numPr>
        <w:rPr>
          <w:rFonts w:ascii="Arial" w:hAnsi="Arial" w:cs="Arial"/>
          <w:b/>
          <w:sz w:val="24"/>
          <w:szCs w:val="24"/>
        </w:rPr>
      </w:pPr>
      <w:r>
        <w:rPr>
          <w:rFonts w:ascii="Arial" w:hAnsi="Arial" w:cs="Arial"/>
          <w:sz w:val="24"/>
          <w:szCs w:val="24"/>
        </w:rPr>
        <w:t xml:space="preserve">Confrontación de </w:t>
      </w:r>
      <w:r w:rsidR="003524E9">
        <w:rPr>
          <w:rFonts w:ascii="Arial" w:hAnsi="Arial" w:cs="Arial"/>
          <w:sz w:val="24"/>
          <w:szCs w:val="24"/>
        </w:rPr>
        <w:t xml:space="preserve">SIMAT </w:t>
      </w:r>
      <w:r>
        <w:rPr>
          <w:rFonts w:ascii="Arial" w:hAnsi="Arial" w:cs="Arial"/>
          <w:sz w:val="24"/>
          <w:szCs w:val="24"/>
        </w:rPr>
        <w:t>y Master</w:t>
      </w:r>
    </w:p>
    <w:p w14:paraId="093484E3" w14:textId="77777777" w:rsidR="00F32EFE" w:rsidRPr="009C73CA" w:rsidRDefault="00F32EFE" w:rsidP="00F32EFE">
      <w:pPr>
        <w:pStyle w:val="Sinespaciado"/>
        <w:numPr>
          <w:ilvl w:val="0"/>
          <w:numId w:val="14"/>
        </w:numPr>
        <w:rPr>
          <w:rFonts w:ascii="Arial" w:hAnsi="Arial" w:cs="Arial"/>
          <w:b/>
          <w:sz w:val="24"/>
          <w:szCs w:val="24"/>
        </w:rPr>
      </w:pPr>
      <w:r>
        <w:rPr>
          <w:rFonts w:ascii="Arial" w:hAnsi="Arial" w:cs="Arial"/>
          <w:sz w:val="24"/>
          <w:szCs w:val="24"/>
        </w:rPr>
        <w:t>Asistencia a capacitaciones de Secretaría de Educación</w:t>
      </w:r>
    </w:p>
    <w:p w14:paraId="3EDAA592" w14:textId="77777777" w:rsidR="00F32EFE" w:rsidRPr="009C73CA" w:rsidRDefault="00F32EFE" w:rsidP="00F32EFE">
      <w:pPr>
        <w:pStyle w:val="Sinespaciado"/>
        <w:numPr>
          <w:ilvl w:val="0"/>
          <w:numId w:val="14"/>
        </w:numPr>
        <w:rPr>
          <w:rFonts w:ascii="Arial" w:hAnsi="Arial" w:cs="Arial"/>
          <w:b/>
          <w:sz w:val="24"/>
          <w:szCs w:val="24"/>
        </w:rPr>
      </w:pPr>
      <w:r>
        <w:rPr>
          <w:rFonts w:ascii="Arial" w:hAnsi="Arial" w:cs="Arial"/>
          <w:sz w:val="24"/>
          <w:szCs w:val="24"/>
        </w:rPr>
        <w:t>Escanear documentación de alumnos nuevos y anexar a la carpeta virtual de cada estudiante.</w:t>
      </w:r>
    </w:p>
    <w:p w14:paraId="650EB937" w14:textId="77777777" w:rsidR="00F32EFE" w:rsidRPr="003A0D2B" w:rsidRDefault="00F32EFE" w:rsidP="00F32EFE">
      <w:pPr>
        <w:pStyle w:val="Sinespaciado"/>
        <w:ind w:left="360"/>
        <w:rPr>
          <w:rFonts w:ascii="Arial" w:hAnsi="Arial" w:cs="Arial"/>
          <w:b/>
          <w:sz w:val="24"/>
          <w:szCs w:val="24"/>
        </w:rPr>
      </w:pPr>
    </w:p>
    <w:p w14:paraId="28EBF389" w14:textId="77777777" w:rsidR="00F32EFE" w:rsidRPr="00F32EFE" w:rsidRDefault="00F32EFE" w:rsidP="00F32EFE">
      <w:pPr>
        <w:pStyle w:val="Sinespaciado"/>
        <w:rPr>
          <w:rFonts w:ascii="Arial" w:hAnsi="Arial" w:cs="Arial"/>
          <w:b/>
          <w:sz w:val="24"/>
          <w:szCs w:val="24"/>
        </w:rPr>
      </w:pPr>
      <w:r w:rsidRPr="00F32EFE">
        <w:rPr>
          <w:rFonts w:ascii="Arial" w:hAnsi="Arial" w:cs="Arial"/>
          <w:b/>
          <w:sz w:val="24"/>
          <w:szCs w:val="24"/>
        </w:rPr>
        <w:t>FUNCIONES ESPECÍFICAS:</w:t>
      </w:r>
    </w:p>
    <w:p w14:paraId="7EEAA1DD" w14:textId="77777777" w:rsidR="00F32EFE" w:rsidRPr="00F32EFE" w:rsidRDefault="00F32EFE" w:rsidP="00F32EFE">
      <w:pPr>
        <w:pStyle w:val="Sinespaciado"/>
        <w:rPr>
          <w:rFonts w:ascii="Arial" w:hAnsi="Arial" w:cs="Arial"/>
          <w:b/>
          <w:sz w:val="16"/>
          <w:szCs w:val="16"/>
        </w:rPr>
      </w:pPr>
    </w:p>
    <w:p w14:paraId="4E30E133" w14:textId="77777777" w:rsidR="00F32EFE" w:rsidRDefault="00F32EFE" w:rsidP="00F32EFE">
      <w:pPr>
        <w:pStyle w:val="Sinespaciado"/>
        <w:rPr>
          <w:rFonts w:ascii="Arial" w:hAnsi="Arial" w:cs="Arial"/>
          <w:b/>
          <w:sz w:val="24"/>
          <w:szCs w:val="24"/>
        </w:rPr>
      </w:pPr>
      <w:r>
        <w:rPr>
          <w:rFonts w:ascii="Arial" w:hAnsi="Arial" w:cs="Arial"/>
          <w:b/>
          <w:sz w:val="24"/>
          <w:szCs w:val="24"/>
        </w:rPr>
        <w:t xml:space="preserve">Auxiliar 1 “Secretaria Académica” </w:t>
      </w:r>
    </w:p>
    <w:p w14:paraId="443C3466" w14:textId="77777777" w:rsidR="00F32EFE" w:rsidRPr="009D301D" w:rsidRDefault="00F32EFE" w:rsidP="00F32EFE">
      <w:pPr>
        <w:pStyle w:val="Sinespaciado"/>
        <w:rPr>
          <w:rFonts w:ascii="Arial" w:hAnsi="Arial" w:cs="Arial"/>
          <w:bCs/>
          <w:sz w:val="24"/>
          <w:szCs w:val="24"/>
        </w:rPr>
      </w:pPr>
      <w:r>
        <w:rPr>
          <w:rFonts w:ascii="Arial" w:hAnsi="Arial" w:cs="Arial"/>
          <w:b/>
          <w:sz w:val="24"/>
          <w:szCs w:val="24"/>
        </w:rPr>
        <w:t xml:space="preserve">Horario: </w:t>
      </w:r>
      <w:r w:rsidRPr="009D301D">
        <w:rPr>
          <w:rFonts w:ascii="Arial" w:hAnsi="Arial" w:cs="Arial"/>
          <w:bCs/>
          <w:sz w:val="24"/>
          <w:szCs w:val="24"/>
        </w:rPr>
        <w:t>lunes a jueves: 6:00 am a 4:00 pm</w:t>
      </w:r>
      <w:r>
        <w:rPr>
          <w:rFonts w:ascii="Arial" w:hAnsi="Arial" w:cs="Arial"/>
          <w:bCs/>
          <w:sz w:val="24"/>
          <w:szCs w:val="24"/>
        </w:rPr>
        <w:t xml:space="preserve"> </w:t>
      </w:r>
      <w:r w:rsidRPr="009D301D">
        <w:rPr>
          <w:rFonts w:ascii="Arial" w:hAnsi="Arial" w:cs="Arial"/>
          <w:bCs/>
          <w:sz w:val="24"/>
          <w:szCs w:val="24"/>
        </w:rPr>
        <w:t>– viernes:</w:t>
      </w:r>
      <w:r>
        <w:rPr>
          <w:rFonts w:ascii="Arial" w:hAnsi="Arial" w:cs="Arial"/>
          <w:bCs/>
          <w:sz w:val="24"/>
          <w:szCs w:val="24"/>
        </w:rPr>
        <w:t xml:space="preserve"> </w:t>
      </w:r>
      <w:r w:rsidRPr="009D301D">
        <w:rPr>
          <w:rFonts w:ascii="Arial" w:hAnsi="Arial" w:cs="Arial"/>
          <w:bCs/>
          <w:sz w:val="24"/>
          <w:szCs w:val="24"/>
        </w:rPr>
        <w:t>6:00 am a 3:00 pm</w:t>
      </w:r>
    </w:p>
    <w:p w14:paraId="54B302D9" w14:textId="77777777" w:rsidR="00F32EFE" w:rsidRPr="00F32EFE" w:rsidRDefault="00F32EFE" w:rsidP="00F32EFE">
      <w:pPr>
        <w:pStyle w:val="Sinespaciado"/>
        <w:rPr>
          <w:rFonts w:ascii="Arial" w:hAnsi="Arial" w:cs="Arial"/>
          <w:bCs/>
          <w:sz w:val="12"/>
          <w:szCs w:val="12"/>
        </w:rPr>
      </w:pPr>
    </w:p>
    <w:p w14:paraId="728117D8" w14:textId="77777777" w:rsidR="00F32EFE" w:rsidRPr="00144C2D" w:rsidRDefault="00F32EFE" w:rsidP="00F32EFE">
      <w:pPr>
        <w:pStyle w:val="Sinespaciado"/>
        <w:numPr>
          <w:ilvl w:val="0"/>
          <w:numId w:val="15"/>
        </w:numPr>
        <w:rPr>
          <w:rFonts w:ascii="Arial" w:hAnsi="Arial" w:cs="Arial"/>
          <w:b/>
          <w:sz w:val="24"/>
          <w:szCs w:val="24"/>
        </w:rPr>
      </w:pPr>
      <w:r>
        <w:rPr>
          <w:rFonts w:ascii="Arial" w:hAnsi="Arial" w:cs="Arial"/>
          <w:sz w:val="24"/>
          <w:szCs w:val="24"/>
        </w:rPr>
        <w:t>Realizar actas del Consejo Directivo</w:t>
      </w:r>
    </w:p>
    <w:p w14:paraId="5D7CB194" w14:textId="77777777" w:rsidR="00F32EFE" w:rsidRPr="003A0D2B" w:rsidRDefault="00F32EFE" w:rsidP="00F32EFE">
      <w:pPr>
        <w:pStyle w:val="Sinespaciado"/>
        <w:numPr>
          <w:ilvl w:val="0"/>
          <w:numId w:val="15"/>
        </w:numPr>
        <w:rPr>
          <w:rFonts w:ascii="Arial" w:hAnsi="Arial" w:cs="Arial"/>
          <w:b/>
          <w:sz w:val="24"/>
          <w:szCs w:val="24"/>
        </w:rPr>
      </w:pPr>
      <w:r>
        <w:rPr>
          <w:rFonts w:ascii="Arial" w:hAnsi="Arial" w:cs="Arial"/>
          <w:sz w:val="24"/>
          <w:szCs w:val="24"/>
        </w:rPr>
        <w:t>Realizar actas y evaluación de docentes 1278 y provisionales</w:t>
      </w:r>
    </w:p>
    <w:p w14:paraId="13B55B34" w14:textId="77777777" w:rsidR="00F32EFE" w:rsidRPr="003A0D2B" w:rsidRDefault="00F32EFE" w:rsidP="00F32EFE">
      <w:pPr>
        <w:pStyle w:val="Sinespaciado"/>
        <w:numPr>
          <w:ilvl w:val="0"/>
          <w:numId w:val="15"/>
        </w:numPr>
        <w:rPr>
          <w:rFonts w:ascii="Arial" w:hAnsi="Arial" w:cs="Arial"/>
          <w:b/>
          <w:sz w:val="24"/>
          <w:szCs w:val="24"/>
        </w:rPr>
      </w:pPr>
      <w:r>
        <w:rPr>
          <w:rFonts w:ascii="Arial" w:hAnsi="Arial" w:cs="Arial"/>
          <w:sz w:val="24"/>
          <w:szCs w:val="24"/>
        </w:rPr>
        <w:t>Documentación Legal (realizar diplomas, asentar registro de estudiantes en libro general de actas)</w:t>
      </w:r>
    </w:p>
    <w:p w14:paraId="2F78849A" w14:textId="77777777" w:rsidR="00F32EFE" w:rsidRPr="00F910AF" w:rsidRDefault="00F32EFE" w:rsidP="00F32EFE">
      <w:pPr>
        <w:pStyle w:val="Sinespaciado"/>
        <w:numPr>
          <w:ilvl w:val="0"/>
          <w:numId w:val="15"/>
        </w:numPr>
        <w:rPr>
          <w:rFonts w:ascii="Arial" w:hAnsi="Arial" w:cs="Arial"/>
          <w:b/>
          <w:sz w:val="24"/>
          <w:szCs w:val="24"/>
        </w:rPr>
      </w:pPr>
      <w:r>
        <w:rPr>
          <w:rFonts w:ascii="Arial" w:hAnsi="Arial" w:cs="Arial"/>
          <w:sz w:val="24"/>
          <w:szCs w:val="24"/>
        </w:rPr>
        <w:t>Resoluciones Rectorales</w:t>
      </w:r>
    </w:p>
    <w:p w14:paraId="3D83CFF4" w14:textId="77777777" w:rsidR="00F32EFE" w:rsidRPr="003A0D2B" w:rsidRDefault="00F32EFE" w:rsidP="00F32EFE">
      <w:pPr>
        <w:pStyle w:val="Sinespaciado"/>
        <w:numPr>
          <w:ilvl w:val="0"/>
          <w:numId w:val="15"/>
        </w:numPr>
        <w:rPr>
          <w:rFonts w:ascii="Arial" w:hAnsi="Arial" w:cs="Arial"/>
          <w:b/>
          <w:sz w:val="24"/>
          <w:szCs w:val="24"/>
        </w:rPr>
      </w:pPr>
      <w:r>
        <w:rPr>
          <w:rFonts w:ascii="Arial" w:hAnsi="Arial" w:cs="Arial"/>
          <w:sz w:val="24"/>
          <w:szCs w:val="24"/>
        </w:rPr>
        <w:t xml:space="preserve">Líder proceso de Calidad </w:t>
      </w:r>
    </w:p>
    <w:p w14:paraId="04CD8C7A" w14:textId="77777777" w:rsidR="00F32EFE" w:rsidRPr="00084F72" w:rsidRDefault="00F32EFE" w:rsidP="00F32EFE">
      <w:pPr>
        <w:pStyle w:val="Sinespaciado"/>
        <w:numPr>
          <w:ilvl w:val="0"/>
          <w:numId w:val="15"/>
        </w:numPr>
        <w:rPr>
          <w:rFonts w:ascii="Arial" w:hAnsi="Arial" w:cs="Arial"/>
          <w:b/>
          <w:sz w:val="24"/>
          <w:szCs w:val="24"/>
        </w:rPr>
      </w:pPr>
      <w:r>
        <w:rPr>
          <w:rFonts w:ascii="Arial" w:hAnsi="Arial" w:cs="Arial"/>
          <w:sz w:val="24"/>
          <w:szCs w:val="24"/>
        </w:rPr>
        <w:t>Atención al público los miércoles</w:t>
      </w:r>
    </w:p>
    <w:p w14:paraId="5C92C6B6" w14:textId="77777777" w:rsidR="00F32EFE" w:rsidRPr="000E3851" w:rsidRDefault="00F32EFE" w:rsidP="00F32EFE">
      <w:pPr>
        <w:pStyle w:val="Sinespaciado"/>
        <w:numPr>
          <w:ilvl w:val="0"/>
          <w:numId w:val="15"/>
        </w:numPr>
        <w:rPr>
          <w:rFonts w:ascii="Arial" w:hAnsi="Arial" w:cs="Arial"/>
          <w:b/>
          <w:sz w:val="24"/>
          <w:szCs w:val="24"/>
        </w:rPr>
      </w:pPr>
      <w:r>
        <w:rPr>
          <w:rFonts w:ascii="Arial" w:hAnsi="Arial" w:cs="Arial"/>
          <w:sz w:val="24"/>
          <w:szCs w:val="24"/>
        </w:rPr>
        <w:t>Impresión de libros de notas de cada año</w:t>
      </w:r>
    </w:p>
    <w:p w14:paraId="05DE1C45" w14:textId="77777777" w:rsidR="00F32EFE" w:rsidRPr="000E3851" w:rsidRDefault="00F32EFE" w:rsidP="00F32EFE">
      <w:pPr>
        <w:pStyle w:val="Sinespaciado"/>
        <w:numPr>
          <w:ilvl w:val="0"/>
          <w:numId w:val="15"/>
        </w:numPr>
        <w:rPr>
          <w:rFonts w:ascii="Arial" w:hAnsi="Arial" w:cs="Arial"/>
          <w:b/>
          <w:sz w:val="24"/>
          <w:szCs w:val="24"/>
        </w:rPr>
      </w:pPr>
      <w:r>
        <w:rPr>
          <w:rFonts w:ascii="Arial" w:hAnsi="Arial" w:cs="Arial"/>
          <w:sz w:val="24"/>
          <w:szCs w:val="24"/>
        </w:rPr>
        <w:t>Revisión de correo institucional los días miércoles</w:t>
      </w:r>
    </w:p>
    <w:p w14:paraId="34EF48FA" w14:textId="77777777" w:rsidR="00F32EFE" w:rsidRPr="000E3851" w:rsidRDefault="00F32EFE" w:rsidP="00F32EFE">
      <w:pPr>
        <w:pStyle w:val="Sinespaciado"/>
        <w:numPr>
          <w:ilvl w:val="0"/>
          <w:numId w:val="15"/>
        </w:numPr>
        <w:rPr>
          <w:rFonts w:ascii="Arial" w:hAnsi="Arial" w:cs="Arial"/>
          <w:b/>
          <w:sz w:val="24"/>
          <w:szCs w:val="24"/>
        </w:rPr>
      </w:pPr>
      <w:r>
        <w:rPr>
          <w:rFonts w:ascii="Arial" w:hAnsi="Arial" w:cs="Arial"/>
          <w:sz w:val="24"/>
          <w:szCs w:val="24"/>
        </w:rPr>
        <w:t>Reporte de desertores en Máster y Simat</w:t>
      </w:r>
    </w:p>
    <w:p w14:paraId="5ACF645A" w14:textId="77777777" w:rsidR="00F32EFE" w:rsidRPr="00F81E79" w:rsidRDefault="00F32EFE" w:rsidP="00F32EFE">
      <w:pPr>
        <w:pStyle w:val="Sinespaciado"/>
        <w:numPr>
          <w:ilvl w:val="0"/>
          <w:numId w:val="15"/>
        </w:numPr>
        <w:rPr>
          <w:rFonts w:ascii="Arial" w:hAnsi="Arial" w:cs="Arial"/>
          <w:b/>
          <w:sz w:val="24"/>
          <w:szCs w:val="24"/>
        </w:rPr>
      </w:pPr>
      <w:r>
        <w:rPr>
          <w:rFonts w:ascii="Arial" w:hAnsi="Arial" w:cs="Arial"/>
          <w:sz w:val="24"/>
          <w:szCs w:val="24"/>
        </w:rPr>
        <w:t>Reporte de estudiantes para promoción anticipada</w:t>
      </w:r>
    </w:p>
    <w:p w14:paraId="6149C01D" w14:textId="7004A8B4" w:rsidR="00F32EFE" w:rsidRDefault="00F32EFE" w:rsidP="00F32EFE">
      <w:pPr>
        <w:pStyle w:val="Sinespaciado"/>
        <w:numPr>
          <w:ilvl w:val="0"/>
          <w:numId w:val="15"/>
        </w:numPr>
        <w:rPr>
          <w:rFonts w:ascii="Arial" w:hAnsi="Arial" w:cs="Arial"/>
          <w:sz w:val="24"/>
          <w:szCs w:val="24"/>
        </w:rPr>
      </w:pPr>
      <w:r>
        <w:rPr>
          <w:rFonts w:ascii="Arial" w:hAnsi="Arial" w:cs="Arial"/>
          <w:sz w:val="24"/>
          <w:szCs w:val="24"/>
        </w:rPr>
        <w:t>Cambio de grupo y jornada de estudiantes</w:t>
      </w:r>
    </w:p>
    <w:p w14:paraId="7DC90290" w14:textId="3C7AF775" w:rsidR="00F32EFE" w:rsidRDefault="00F32EFE">
      <w:pPr>
        <w:rPr>
          <w:rFonts w:ascii="Arial" w:eastAsia="Calibri" w:hAnsi="Arial" w:cs="Arial"/>
          <w:lang w:eastAsia="en-US"/>
        </w:rPr>
      </w:pPr>
    </w:p>
    <w:p w14:paraId="431C0BFB" w14:textId="77777777" w:rsidR="00F32EFE" w:rsidRDefault="00F32EFE" w:rsidP="00F32EFE">
      <w:pPr>
        <w:pStyle w:val="Sinespaciado"/>
        <w:rPr>
          <w:rFonts w:ascii="Arial" w:hAnsi="Arial" w:cs="Arial"/>
          <w:b/>
          <w:sz w:val="24"/>
          <w:szCs w:val="24"/>
        </w:rPr>
      </w:pPr>
      <w:r>
        <w:rPr>
          <w:rFonts w:ascii="Arial" w:hAnsi="Arial" w:cs="Arial"/>
          <w:b/>
          <w:sz w:val="24"/>
          <w:szCs w:val="24"/>
        </w:rPr>
        <w:t xml:space="preserve">Auxiliar 2: </w:t>
      </w:r>
    </w:p>
    <w:p w14:paraId="26046564" w14:textId="77777777" w:rsidR="00F32EFE" w:rsidRPr="009D301D" w:rsidRDefault="00F32EFE" w:rsidP="00F32EFE">
      <w:pPr>
        <w:pStyle w:val="Sinespaciado"/>
        <w:rPr>
          <w:rFonts w:ascii="Arial" w:hAnsi="Arial" w:cs="Arial"/>
          <w:bCs/>
          <w:sz w:val="24"/>
          <w:szCs w:val="24"/>
        </w:rPr>
      </w:pPr>
      <w:r>
        <w:rPr>
          <w:rFonts w:ascii="Arial" w:hAnsi="Arial" w:cs="Arial"/>
          <w:b/>
          <w:sz w:val="24"/>
          <w:szCs w:val="24"/>
        </w:rPr>
        <w:t xml:space="preserve">Horario: </w:t>
      </w:r>
      <w:r w:rsidRPr="009D301D">
        <w:rPr>
          <w:rFonts w:ascii="Arial" w:hAnsi="Arial" w:cs="Arial"/>
          <w:bCs/>
          <w:sz w:val="24"/>
          <w:szCs w:val="24"/>
        </w:rPr>
        <w:t xml:space="preserve">lunes a </w:t>
      </w:r>
      <w:r>
        <w:rPr>
          <w:rFonts w:ascii="Arial" w:hAnsi="Arial" w:cs="Arial"/>
          <w:bCs/>
          <w:sz w:val="24"/>
          <w:szCs w:val="24"/>
        </w:rPr>
        <w:t>viernes</w:t>
      </w:r>
      <w:r w:rsidRPr="009D301D">
        <w:rPr>
          <w:rFonts w:ascii="Arial" w:hAnsi="Arial" w:cs="Arial"/>
          <w:bCs/>
          <w:sz w:val="24"/>
          <w:szCs w:val="24"/>
        </w:rPr>
        <w:t xml:space="preserve">: </w:t>
      </w:r>
      <w:r>
        <w:rPr>
          <w:rFonts w:ascii="Arial" w:hAnsi="Arial" w:cs="Arial"/>
          <w:bCs/>
          <w:sz w:val="24"/>
          <w:szCs w:val="24"/>
        </w:rPr>
        <w:t>8</w:t>
      </w:r>
      <w:r w:rsidRPr="009D301D">
        <w:rPr>
          <w:rFonts w:ascii="Arial" w:hAnsi="Arial" w:cs="Arial"/>
          <w:bCs/>
          <w:sz w:val="24"/>
          <w:szCs w:val="24"/>
        </w:rPr>
        <w:t xml:space="preserve">:00 am a </w:t>
      </w:r>
      <w:r>
        <w:rPr>
          <w:rFonts w:ascii="Arial" w:hAnsi="Arial" w:cs="Arial"/>
          <w:bCs/>
          <w:sz w:val="24"/>
          <w:szCs w:val="24"/>
        </w:rPr>
        <w:t>6</w:t>
      </w:r>
      <w:r w:rsidRPr="009D301D">
        <w:rPr>
          <w:rFonts w:ascii="Arial" w:hAnsi="Arial" w:cs="Arial"/>
          <w:bCs/>
          <w:sz w:val="24"/>
          <w:szCs w:val="24"/>
        </w:rPr>
        <w:t>:00 pm</w:t>
      </w:r>
    </w:p>
    <w:p w14:paraId="11B27291" w14:textId="77777777" w:rsidR="00F32EFE" w:rsidRDefault="00F32EFE" w:rsidP="00F32EFE">
      <w:pPr>
        <w:pStyle w:val="Sinespaciado"/>
        <w:rPr>
          <w:rFonts w:ascii="Arial" w:hAnsi="Arial" w:cs="Arial"/>
          <w:sz w:val="24"/>
          <w:szCs w:val="24"/>
        </w:rPr>
      </w:pPr>
    </w:p>
    <w:p w14:paraId="05E1D1DD" w14:textId="77777777" w:rsidR="00F32EFE" w:rsidRDefault="00F32EFE" w:rsidP="00F32EFE">
      <w:pPr>
        <w:pStyle w:val="Sinespaciado"/>
        <w:numPr>
          <w:ilvl w:val="0"/>
          <w:numId w:val="18"/>
        </w:numPr>
        <w:rPr>
          <w:rFonts w:ascii="Arial" w:hAnsi="Arial" w:cs="Arial"/>
          <w:sz w:val="24"/>
          <w:szCs w:val="24"/>
        </w:rPr>
      </w:pPr>
      <w:r>
        <w:rPr>
          <w:rFonts w:ascii="Arial" w:hAnsi="Arial" w:cs="Arial"/>
          <w:sz w:val="24"/>
          <w:szCs w:val="24"/>
        </w:rPr>
        <w:t>Realizar actas Comité de Calidad.</w:t>
      </w:r>
    </w:p>
    <w:p w14:paraId="433CACB4" w14:textId="77777777" w:rsidR="00F32EFE" w:rsidRDefault="00F32EFE" w:rsidP="00F32EFE">
      <w:pPr>
        <w:pStyle w:val="Sinespaciado"/>
        <w:numPr>
          <w:ilvl w:val="0"/>
          <w:numId w:val="18"/>
        </w:numPr>
        <w:rPr>
          <w:rFonts w:ascii="Arial" w:hAnsi="Arial" w:cs="Arial"/>
          <w:sz w:val="24"/>
          <w:szCs w:val="24"/>
        </w:rPr>
      </w:pPr>
      <w:r>
        <w:rPr>
          <w:rFonts w:ascii="Arial" w:hAnsi="Arial" w:cs="Arial"/>
          <w:sz w:val="24"/>
          <w:szCs w:val="24"/>
        </w:rPr>
        <w:t>Publicación de carteleras con requisitos y fechas de licitación para arriendo de cafeterías y papelerías.</w:t>
      </w:r>
    </w:p>
    <w:p w14:paraId="09BA4FAF" w14:textId="77777777" w:rsidR="00F32EFE" w:rsidRDefault="00F32EFE" w:rsidP="00F32EFE">
      <w:pPr>
        <w:pStyle w:val="Sinespaciado"/>
        <w:numPr>
          <w:ilvl w:val="0"/>
          <w:numId w:val="18"/>
        </w:numPr>
        <w:rPr>
          <w:rFonts w:ascii="Arial" w:hAnsi="Arial" w:cs="Arial"/>
          <w:sz w:val="24"/>
          <w:szCs w:val="24"/>
        </w:rPr>
      </w:pPr>
      <w:r>
        <w:rPr>
          <w:rFonts w:ascii="Arial" w:hAnsi="Arial" w:cs="Arial"/>
          <w:sz w:val="24"/>
          <w:szCs w:val="24"/>
        </w:rPr>
        <w:t>Cargar minutas de contrato y cartas de no contratación en la página Gestión Transparente.</w:t>
      </w:r>
    </w:p>
    <w:p w14:paraId="4B8F9B54" w14:textId="77777777" w:rsidR="00F32EFE" w:rsidRPr="00B46523" w:rsidRDefault="00F32EFE" w:rsidP="00F32EFE">
      <w:pPr>
        <w:pStyle w:val="Sinespaciado"/>
        <w:numPr>
          <w:ilvl w:val="0"/>
          <w:numId w:val="18"/>
        </w:numPr>
        <w:rPr>
          <w:rFonts w:ascii="Arial" w:hAnsi="Arial" w:cs="Arial"/>
          <w:sz w:val="24"/>
          <w:szCs w:val="24"/>
        </w:rPr>
      </w:pPr>
      <w:r>
        <w:rPr>
          <w:rFonts w:ascii="Arial" w:hAnsi="Arial" w:cs="Arial"/>
          <w:sz w:val="24"/>
          <w:szCs w:val="24"/>
        </w:rPr>
        <w:t xml:space="preserve">Recepción y envío de recibos de pago de arriendos y servicios a Fondos Educativos. </w:t>
      </w:r>
      <w:r w:rsidRPr="00B46523">
        <w:rPr>
          <w:rFonts w:ascii="Arial" w:hAnsi="Arial" w:cs="Arial"/>
          <w:sz w:val="24"/>
          <w:szCs w:val="24"/>
        </w:rPr>
        <w:t>(Cafeterías y Fotocopiadoras de sedes).</w:t>
      </w:r>
    </w:p>
    <w:p w14:paraId="5F46CC8A" w14:textId="77777777" w:rsidR="00F32EFE" w:rsidRPr="00F23DC9" w:rsidRDefault="00F32EFE" w:rsidP="00F32EFE">
      <w:pPr>
        <w:pStyle w:val="Sinespaciado"/>
        <w:numPr>
          <w:ilvl w:val="0"/>
          <w:numId w:val="18"/>
        </w:numPr>
        <w:rPr>
          <w:rFonts w:ascii="Arial" w:hAnsi="Arial" w:cs="Arial"/>
          <w:sz w:val="24"/>
          <w:szCs w:val="24"/>
        </w:rPr>
      </w:pPr>
      <w:r>
        <w:rPr>
          <w:rFonts w:ascii="Arial" w:hAnsi="Arial" w:cs="Arial"/>
          <w:sz w:val="24"/>
          <w:szCs w:val="24"/>
        </w:rPr>
        <w:t>Apoyar al docente Alejandro Sánchez con el proceso de Infraestructura (Inventario, solicitudes institucionales).</w:t>
      </w:r>
    </w:p>
    <w:p w14:paraId="3A21C0F8" w14:textId="77777777" w:rsidR="00F32EFE" w:rsidRPr="007759A2" w:rsidRDefault="00F32EFE" w:rsidP="00F32EFE">
      <w:pPr>
        <w:pStyle w:val="Sinespaciado"/>
        <w:numPr>
          <w:ilvl w:val="0"/>
          <w:numId w:val="18"/>
        </w:numPr>
        <w:rPr>
          <w:rFonts w:ascii="Arial" w:hAnsi="Arial" w:cs="Arial"/>
          <w:b/>
          <w:sz w:val="24"/>
          <w:szCs w:val="24"/>
        </w:rPr>
      </w:pPr>
      <w:r>
        <w:rPr>
          <w:rFonts w:ascii="Arial" w:hAnsi="Arial" w:cs="Arial"/>
          <w:sz w:val="24"/>
          <w:szCs w:val="24"/>
        </w:rPr>
        <w:t>Elaboración de cartelera y tarjetas de cumpleaños.</w:t>
      </w:r>
    </w:p>
    <w:p w14:paraId="3BF4C715" w14:textId="77777777" w:rsidR="00F32EFE" w:rsidRPr="00844EFD" w:rsidRDefault="00F32EFE" w:rsidP="00F32EFE">
      <w:pPr>
        <w:pStyle w:val="Sinespaciado"/>
        <w:numPr>
          <w:ilvl w:val="0"/>
          <w:numId w:val="18"/>
        </w:numPr>
        <w:rPr>
          <w:rFonts w:ascii="Arial" w:hAnsi="Arial" w:cs="Arial"/>
          <w:b/>
          <w:sz w:val="24"/>
          <w:szCs w:val="24"/>
        </w:rPr>
      </w:pPr>
      <w:r>
        <w:rPr>
          <w:rFonts w:ascii="Arial" w:hAnsi="Arial" w:cs="Arial"/>
          <w:sz w:val="24"/>
          <w:szCs w:val="24"/>
        </w:rPr>
        <w:t>Encargado de gestionar todo lo relacionado con la Cívica</w:t>
      </w:r>
    </w:p>
    <w:p w14:paraId="38863411" w14:textId="77777777" w:rsidR="00F32EFE" w:rsidRPr="000E3851" w:rsidRDefault="00F32EFE" w:rsidP="00F32EFE">
      <w:pPr>
        <w:pStyle w:val="Sinespaciado"/>
        <w:numPr>
          <w:ilvl w:val="0"/>
          <w:numId w:val="18"/>
        </w:numPr>
        <w:rPr>
          <w:rFonts w:ascii="Arial" w:hAnsi="Arial" w:cs="Arial"/>
          <w:b/>
          <w:sz w:val="24"/>
          <w:szCs w:val="24"/>
        </w:rPr>
      </w:pPr>
      <w:r w:rsidRPr="00844EFD">
        <w:rPr>
          <w:rFonts w:ascii="Arial" w:hAnsi="Arial" w:cs="Arial"/>
          <w:sz w:val="24"/>
          <w:szCs w:val="24"/>
        </w:rPr>
        <w:lastRenderedPageBreak/>
        <w:t>Atención al público los martes</w:t>
      </w:r>
    </w:p>
    <w:p w14:paraId="0F8835F0" w14:textId="77777777" w:rsidR="00F32EFE" w:rsidRPr="009D301D" w:rsidRDefault="00F32EFE" w:rsidP="00F32EFE">
      <w:pPr>
        <w:pStyle w:val="Sinespaciado"/>
        <w:numPr>
          <w:ilvl w:val="0"/>
          <w:numId w:val="18"/>
        </w:numPr>
        <w:rPr>
          <w:rFonts w:ascii="Arial" w:hAnsi="Arial" w:cs="Arial"/>
          <w:b/>
          <w:sz w:val="24"/>
          <w:szCs w:val="24"/>
        </w:rPr>
      </w:pPr>
      <w:r>
        <w:rPr>
          <w:rFonts w:ascii="Arial" w:hAnsi="Arial" w:cs="Arial"/>
          <w:sz w:val="24"/>
          <w:szCs w:val="24"/>
        </w:rPr>
        <w:t>Revisión de correo institucional los días martes</w:t>
      </w:r>
    </w:p>
    <w:p w14:paraId="7789EFC8" w14:textId="77777777" w:rsidR="00F32EFE" w:rsidRPr="009D301D" w:rsidRDefault="00F32EFE" w:rsidP="00F32EFE">
      <w:pPr>
        <w:pStyle w:val="Sinespaciado"/>
        <w:numPr>
          <w:ilvl w:val="0"/>
          <w:numId w:val="18"/>
        </w:numPr>
        <w:rPr>
          <w:rFonts w:ascii="Arial" w:hAnsi="Arial" w:cs="Arial"/>
          <w:b/>
          <w:sz w:val="24"/>
          <w:szCs w:val="24"/>
        </w:rPr>
      </w:pPr>
      <w:r>
        <w:rPr>
          <w:rFonts w:ascii="Arial" w:hAnsi="Arial" w:cs="Arial"/>
          <w:sz w:val="24"/>
          <w:szCs w:val="24"/>
        </w:rPr>
        <w:t>DANE (para fecha establecida)</w:t>
      </w:r>
    </w:p>
    <w:p w14:paraId="01C0C352" w14:textId="77777777" w:rsidR="00F32EFE" w:rsidRPr="009D301D" w:rsidRDefault="00F32EFE" w:rsidP="00F32EFE">
      <w:pPr>
        <w:pStyle w:val="Sinespaciado"/>
        <w:numPr>
          <w:ilvl w:val="0"/>
          <w:numId w:val="18"/>
        </w:numPr>
        <w:rPr>
          <w:rFonts w:ascii="Arial" w:hAnsi="Arial" w:cs="Arial"/>
          <w:b/>
          <w:sz w:val="24"/>
          <w:szCs w:val="24"/>
        </w:rPr>
      </w:pPr>
      <w:r>
        <w:rPr>
          <w:rFonts w:ascii="Arial" w:hAnsi="Arial" w:cs="Arial"/>
          <w:sz w:val="24"/>
          <w:szCs w:val="24"/>
        </w:rPr>
        <w:t>Inspección y vigilancia (para fecha establecida)</w:t>
      </w:r>
    </w:p>
    <w:p w14:paraId="5B11D769" w14:textId="77777777" w:rsidR="00F32EFE" w:rsidRPr="00844EFD" w:rsidRDefault="00F32EFE" w:rsidP="00F32EFE">
      <w:pPr>
        <w:pStyle w:val="Sinespaciado"/>
        <w:numPr>
          <w:ilvl w:val="0"/>
          <w:numId w:val="18"/>
        </w:numPr>
        <w:rPr>
          <w:rFonts w:ascii="Arial" w:hAnsi="Arial" w:cs="Arial"/>
          <w:b/>
          <w:sz w:val="24"/>
          <w:szCs w:val="24"/>
        </w:rPr>
      </w:pPr>
      <w:r>
        <w:rPr>
          <w:rFonts w:ascii="Arial" w:hAnsi="Arial" w:cs="Arial"/>
          <w:sz w:val="24"/>
          <w:szCs w:val="24"/>
        </w:rPr>
        <w:t>Actas comité de Convivencia</w:t>
      </w:r>
    </w:p>
    <w:p w14:paraId="5681C0F2" w14:textId="77777777" w:rsidR="00F32EFE" w:rsidRDefault="00F32EFE" w:rsidP="00F32EFE">
      <w:pPr>
        <w:pStyle w:val="Sinespaciado"/>
        <w:rPr>
          <w:rFonts w:ascii="Arial" w:hAnsi="Arial" w:cs="Arial"/>
          <w:b/>
          <w:sz w:val="24"/>
          <w:szCs w:val="24"/>
        </w:rPr>
      </w:pPr>
    </w:p>
    <w:p w14:paraId="4AD3E0AD" w14:textId="77777777" w:rsidR="00F32EFE" w:rsidRDefault="00F32EFE" w:rsidP="00F32EFE">
      <w:pPr>
        <w:pStyle w:val="Sinespaciado"/>
        <w:rPr>
          <w:rFonts w:ascii="Arial" w:hAnsi="Arial" w:cs="Arial"/>
          <w:b/>
          <w:sz w:val="24"/>
          <w:szCs w:val="24"/>
        </w:rPr>
      </w:pPr>
    </w:p>
    <w:p w14:paraId="059E4826" w14:textId="77777777" w:rsidR="00F32EFE" w:rsidRDefault="00F32EFE" w:rsidP="00F32EFE">
      <w:pPr>
        <w:pStyle w:val="Sinespaciado"/>
        <w:rPr>
          <w:rFonts w:ascii="Arial" w:hAnsi="Arial" w:cs="Arial"/>
          <w:b/>
          <w:sz w:val="24"/>
          <w:szCs w:val="24"/>
        </w:rPr>
      </w:pPr>
      <w:r>
        <w:rPr>
          <w:rFonts w:ascii="Arial" w:hAnsi="Arial" w:cs="Arial"/>
          <w:b/>
          <w:sz w:val="24"/>
          <w:szCs w:val="24"/>
        </w:rPr>
        <w:t xml:space="preserve">Auxiliar 3: </w:t>
      </w:r>
    </w:p>
    <w:p w14:paraId="24429048" w14:textId="77777777" w:rsidR="00F32EFE" w:rsidRPr="009D301D" w:rsidRDefault="00F32EFE" w:rsidP="00F32EFE">
      <w:pPr>
        <w:pStyle w:val="Sinespaciado"/>
        <w:rPr>
          <w:rFonts w:ascii="Arial" w:hAnsi="Arial" w:cs="Arial"/>
          <w:bCs/>
          <w:sz w:val="24"/>
          <w:szCs w:val="24"/>
        </w:rPr>
      </w:pPr>
      <w:r>
        <w:rPr>
          <w:rFonts w:ascii="Arial" w:hAnsi="Arial" w:cs="Arial"/>
          <w:b/>
          <w:sz w:val="24"/>
          <w:szCs w:val="24"/>
        </w:rPr>
        <w:t xml:space="preserve">Horario: </w:t>
      </w:r>
      <w:r w:rsidRPr="009D301D">
        <w:rPr>
          <w:rFonts w:ascii="Arial" w:hAnsi="Arial" w:cs="Arial"/>
          <w:bCs/>
          <w:sz w:val="24"/>
          <w:szCs w:val="24"/>
        </w:rPr>
        <w:t xml:space="preserve">lunes a </w:t>
      </w:r>
      <w:r>
        <w:rPr>
          <w:rFonts w:ascii="Arial" w:hAnsi="Arial" w:cs="Arial"/>
          <w:bCs/>
          <w:sz w:val="24"/>
          <w:szCs w:val="24"/>
        </w:rPr>
        <w:t>viernes</w:t>
      </w:r>
      <w:r w:rsidRPr="009D301D">
        <w:rPr>
          <w:rFonts w:ascii="Arial" w:hAnsi="Arial" w:cs="Arial"/>
          <w:bCs/>
          <w:sz w:val="24"/>
          <w:szCs w:val="24"/>
        </w:rPr>
        <w:t xml:space="preserve">: </w:t>
      </w:r>
      <w:r>
        <w:rPr>
          <w:rFonts w:ascii="Arial" w:hAnsi="Arial" w:cs="Arial"/>
          <w:bCs/>
          <w:sz w:val="24"/>
          <w:szCs w:val="24"/>
        </w:rPr>
        <w:t>6</w:t>
      </w:r>
      <w:r w:rsidRPr="009D301D">
        <w:rPr>
          <w:rFonts w:ascii="Arial" w:hAnsi="Arial" w:cs="Arial"/>
          <w:bCs/>
          <w:sz w:val="24"/>
          <w:szCs w:val="24"/>
        </w:rPr>
        <w:t xml:space="preserve">:00 am a </w:t>
      </w:r>
      <w:r>
        <w:rPr>
          <w:rFonts w:ascii="Arial" w:hAnsi="Arial" w:cs="Arial"/>
          <w:bCs/>
          <w:sz w:val="24"/>
          <w:szCs w:val="24"/>
        </w:rPr>
        <w:t>4</w:t>
      </w:r>
      <w:r w:rsidRPr="009D301D">
        <w:rPr>
          <w:rFonts w:ascii="Arial" w:hAnsi="Arial" w:cs="Arial"/>
          <w:bCs/>
          <w:sz w:val="24"/>
          <w:szCs w:val="24"/>
        </w:rPr>
        <w:t>:00 pm</w:t>
      </w:r>
    </w:p>
    <w:p w14:paraId="28A5CFA8" w14:textId="77777777" w:rsidR="00F32EFE" w:rsidRDefault="00F32EFE" w:rsidP="00F32EFE">
      <w:pPr>
        <w:pStyle w:val="Sinespaciado"/>
        <w:rPr>
          <w:rFonts w:ascii="Arial" w:hAnsi="Arial" w:cs="Arial"/>
          <w:sz w:val="24"/>
          <w:szCs w:val="24"/>
        </w:rPr>
      </w:pPr>
    </w:p>
    <w:p w14:paraId="7C1C2E07" w14:textId="77777777" w:rsidR="00F32EFE" w:rsidRDefault="00F32EFE" w:rsidP="00F32EFE">
      <w:pPr>
        <w:pStyle w:val="Sinespaciado"/>
        <w:numPr>
          <w:ilvl w:val="0"/>
          <w:numId w:val="17"/>
        </w:numPr>
        <w:rPr>
          <w:rFonts w:ascii="Arial" w:hAnsi="Arial" w:cs="Arial"/>
          <w:sz w:val="24"/>
          <w:szCs w:val="24"/>
        </w:rPr>
      </w:pPr>
      <w:r w:rsidRPr="00844EFD">
        <w:rPr>
          <w:rFonts w:ascii="Arial" w:hAnsi="Arial" w:cs="Arial"/>
          <w:sz w:val="24"/>
          <w:szCs w:val="24"/>
        </w:rPr>
        <w:t>Encargada del programa PAE de la Institución</w:t>
      </w:r>
      <w:r>
        <w:rPr>
          <w:rFonts w:ascii="Arial" w:hAnsi="Arial" w:cs="Arial"/>
          <w:sz w:val="24"/>
          <w:szCs w:val="24"/>
        </w:rPr>
        <w:t xml:space="preserve"> (permanente inspección del PAE)</w:t>
      </w:r>
    </w:p>
    <w:p w14:paraId="601EC61E" w14:textId="77777777" w:rsidR="00F32EFE" w:rsidRPr="00844EFD" w:rsidRDefault="00F32EFE" w:rsidP="00F32EFE">
      <w:pPr>
        <w:pStyle w:val="Sinespaciado"/>
        <w:numPr>
          <w:ilvl w:val="0"/>
          <w:numId w:val="17"/>
        </w:numPr>
        <w:rPr>
          <w:rFonts w:ascii="Arial" w:hAnsi="Arial" w:cs="Arial"/>
          <w:sz w:val="24"/>
          <w:szCs w:val="24"/>
        </w:rPr>
      </w:pPr>
      <w:r w:rsidRPr="00844EFD">
        <w:rPr>
          <w:rFonts w:ascii="Arial" w:hAnsi="Arial" w:cs="Arial"/>
          <w:sz w:val="24"/>
          <w:szCs w:val="24"/>
        </w:rPr>
        <w:t>Realizar actas del Consejo Académico.</w:t>
      </w:r>
    </w:p>
    <w:p w14:paraId="17A3453E" w14:textId="77777777" w:rsidR="00F32EFE" w:rsidRDefault="00F32EFE" w:rsidP="00F32EFE">
      <w:pPr>
        <w:pStyle w:val="Sinespaciado"/>
        <w:numPr>
          <w:ilvl w:val="0"/>
          <w:numId w:val="17"/>
        </w:numPr>
        <w:rPr>
          <w:rFonts w:ascii="Arial" w:hAnsi="Arial" w:cs="Arial"/>
          <w:sz w:val="24"/>
          <w:szCs w:val="24"/>
        </w:rPr>
      </w:pPr>
      <w:r>
        <w:rPr>
          <w:rFonts w:ascii="Arial" w:hAnsi="Arial" w:cs="Arial"/>
          <w:sz w:val="24"/>
          <w:szCs w:val="24"/>
        </w:rPr>
        <w:t>Enviar información requerida de Familias en Acción (Cada 2 meses)</w:t>
      </w:r>
    </w:p>
    <w:p w14:paraId="6DA414EB" w14:textId="77777777" w:rsidR="00F32EFE" w:rsidRDefault="00F32EFE" w:rsidP="00F32EFE">
      <w:pPr>
        <w:pStyle w:val="Sinespaciado"/>
        <w:numPr>
          <w:ilvl w:val="0"/>
          <w:numId w:val="17"/>
        </w:numPr>
        <w:rPr>
          <w:rFonts w:ascii="Arial" w:hAnsi="Arial" w:cs="Arial"/>
          <w:sz w:val="24"/>
          <w:szCs w:val="24"/>
        </w:rPr>
      </w:pPr>
      <w:r>
        <w:rPr>
          <w:rFonts w:ascii="Arial" w:hAnsi="Arial" w:cs="Arial"/>
          <w:sz w:val="24"/>
          <w:szCs w:val="24"/>
        </w:rPr>
        <w:t>Recopilación de documentos a directivos, docentes y personal administrativo</w:t>
      </w:r>
    </w:p>
    <w:p w14:paraId="4AC35A74" w14:textId="77777777" w:rsidR="00F32EFE" w:rsidRPr="000E3851" w:rsidRDefault="00F32EFE" w:rsidP="00F32EFE">
      <w:pPr>
        <w:pStyle w:val="Sinespaciado"/>
        <w:numPr>
          <w:ilvl w:val="0"/>
          <w:numId w:val="17"/>
        </w:numPr>
        <w:rPr>
          <w:rFonts w:ascii="Arial" w:hAnsi="Arial" w:cs="Arial"/>
          <w:b/>
          <w:sz w:val="24"/>
          <w:szCs w:val="24"/>
        </w:rPr>
      </w:pPr>
      <w:r>
        <w:rPr>
          <w:rFonts w:ascii="Arial" w:hAnsi="Arial" w:cs="Arial"/>
          <w:sz w:val="24"/>
          <w:szCs w:val="24"/>
        </w:rPr>
        <w:t>Atención al público los lunes</w:t>
      </w:r>
    </w:p>
    <w:p w14:paraId="43720150" w14:textId="77777777" w:rsidR="00F32EFE" w:rsidRPr="00144C2D" w:rsidRDefault="00F32EFE" w:rsidP="00F32EFE">
      <w:pPr>
        <w:pStyle w:val="Sinespaciado"/>
        <w:numPr>
          <w:ilvl w:val="0"/>
          <w:numId w:val="17"/>
        </w:numPr>
        <w:rPr>
          <w:rFonts w:ascii="Arial" w:hAnsi="Arial" w:cs="Arial"/>
          <w:b/>
          <w:sz w:val="24"/>
          <w:szCs w:val="24"/>
        </w:rPr>
      </w:pPr>
      <w:r>
        <w:rPr>
          <w:rFonts w:ascii="Arial" w:hAnsi="Arial" w:cs="Arial"/>
          <w:sz w:val="24"/>
          <w:szCs w:val="24"/>
        </w:rPr>
        <w:t>Revisión de correo institucional los días lunes</w:t>
      </w:r>
    </w:p>
    <w:p w14:paraId="07A9267E" w14:textId="77777777" w:rsidR="00F32EFE" w:rsidRPr="00F23DC9" w:rsidRDefault="00F32EFE" w:rsidP="00F32EFE">
      <w:pPr>
        <w:pStyle w:val="Sinespaciado"/>
        <w:ind w:left="720"/>
        <w:rPr>
          <w:rFonts w:ascii="Arial" w:hAnsi="Arial" w:cs="Arial"/>
          <w:sz w:val="24"/>
          <w:szCs w:val="24"/>
        </w:rPr>
      </w:pPr>
    </w:p>
    <w:p w14:paraId="7F366DBC" w14:textId="77777777" w:rsidR="00F32EFE" w:rsidRDefault="00F32EFE" w:rsidP="00F32EFE">
      <w:pPr>
        <w:pStyle w:val="Sinespaciado"/>
        <w:rPr>
          <w:rFonts w:ascii="Arial" w:hAnsi="Arial" w:cs="Arial"/>
          <w:sz w:val="24"/>
          <w:szCs w:val="24"/>
        </w:rPr>
      </w:pPr>
    </w:p>
    <w:p w14:paraId="7A10A2F7" w14:textId="77777777" w:rsidR="00F32EFE" w:rsidRDefault="00F32EFE" w:rsidP="00F32EFE">
      <w:pPr>
        <w:pStyle w:val="Sinespaciado"/>
        <w:rPr>
          <w:rFonts w:ascii="Arial" w:hAnsi="Arial" w:cs="Arial"/>
          <w:b/>
          <w:sz w:val="24"/>
          <w:szCs w:val="24"/>
        </w:rPr>
      </w:pPr>
      <w:r>
        <w:rPr>
          <w:rFonts w:ascii="Arial" w:hAnsi="Arial" w:cs="Arial"/>
          <w:b/>
          <w:sz w:val="24"/>
          <w:szCs w:val="24"/>
        </w:rPr>
        <w:t xml:space="preserve">Auxiliar 4: </w:t>
      </w:r>
    </w:p>
    <w:p w14:paraId="6B48C7FA" w14:textId="77777777" w:rsidR="00F32EFE" w:rsidRPr="009D301D" w:rsidRDefault="00F32EFE" w:rsidP="00F32EFE">
      <w:pPr>
        <w:pStyle w:val="Sinespaciado"/>
        <w:rPr>
          <w:rFonts w:ascii="Arial" w:hAnsi="Arial" w:cs="Arial"/>
          <w:bCs/>
          <w:sz w:val="24"/>
          <w:szCs w:val="24"/>
        </w:rPr>
      </w:pPr>
      <w:r>
        <w:rPr>
          <w:rFonts w:ascii="Arial" w:hAnsi="Arial" w:cs="Arial"/>
          <w:b/>
          <w:sz w:val="24"/>
          <w:szCs w:val="24"/>
        </w:rPr>
        <w:t xml:space="preserve">Horario: </w:t>
      </w:r>
      <w:r w:rsidRPr="009D301D">
        <w:rPr>
          <w:rFonts w:ascii="Arial" w:hAnsi="Arial" w:cs="Arial"/>
          <w:bCs/>
          <w:sz w:val="24"/>
          <w:szCs w:val="24"/>
        </w:rPr>
        <w:t xml:space="preserve">lunes a </w:t>
      </w:r>
      <w:r>
        <w:rPr>
          <w:rFonts w:ascii="Arial" w:hAnsi="Arial" w:cs="Arial"/>
          <w:bCs/>
          <w:sz w:val="24"/>
          <w:szCs w:val="24"/>
        </w:rPr>
        <w:t>viernes</w:t>
      </w:r>
      <w:r w:rsidRPr="009D301D">
        <w:rPr>
          <w:rFonts w:ascii="Arial" w:hAnsi="Arial" w:cs="Arial"/>
          <w:bCs/>
          <w:sz w:val="24"/>
          <w:szCs w:val="24"/>
        </w:rPr>
        <w:t xml:space="preserve">: </w:t>
      </w:r>
      <w:r>
        <w:rPr>
          <w:rFonts w:ascii="Arial" w:hAnsi="Arial" w:cs="Arial"/>
          <w:bCs/>
          <w:sz w:val="24"/>
          <w:szCs w:val="24"/>
        </w:rPr>
        <w:t>7</w:t>
      </w:r>
      <w:r w:rsidRPr="009D301D">
        <w:rPr>
          <w:rFonts w:ascii="Arial" w:hAnsi="Arial" w:cs="Arial"/>
          <w:bCs/>
          <w:sz w:val="24"/>
          <w:szCs w:val="24"/>
        </w:rPr>
        <w:t xml:space="preserve">:00 am a </w:t>
      </w:r>
      <w:r>
        <w:rPr>
          <w:rFonts w:ascii="Arial" w:hAnsi="Arial" w:cs="Arial"/>
          <w:bCs/>
          <w:sz w:val="24"/>
          <w:szCs w:val="24"/>
        </w:rPr>
        <w:t>5</w:t>
      </w:r>
      <w:r w:rsidRPr="009D301D">
        <w:rPr>
          <w:rFonts w:ascii="Arial" w:hAnsi="Arial" w:cs="Arial"/>
          <w:bCs/>
          <w:sz w:val="24"/>
          <w:szCs w:val="24"/>
        </w:rPr>
        <w:t>:00 pm</w:t>
      </w:r>
    </w:p>
    <w:p w14:paraId="622CB189" w14:textId="77777777" w:rsidR="00F32EFE" w:rsidRDefault="00F32EFE" w:rsidP="00F32EFE">
      <w:pPr>
        <w:pStyle w:val="Sinespaciado"/>
        <w:rPr>
          <w:rFonts w:ascii="Arial" w:hAnsi="Arial" w:cs="Arial"/>
          <w:b/>
          <w:sz w:val="24"/>
          <w:szCs w:val="24"/>
        </w:rPr>
      </w:pPr>
    </w:p>
    <w:p w14:paraId="67A3CE60" w14:textId="77777777" w:rsidR="00F32EFE" w:rsidRDefault="00F32EFE" w:rsidP="00F32EFE">
      <w:pPr>
        <w:pStyle w:val="Sinespaciado"/>
        <w:rPr>
          <w:rFonts w:ascii="Arial" w:hAnsi="Arial" w:cs="Arial"/>
          <w:b/>
          <w:sz w:val="24"/>
          <w:szCs w:val="24"/>
        </w:rPr>
      </w:pPr>
    </w:p>
    <w:p w14:paraId="12313183" w14:textId="77777777" w:rsidR="00F32EFE" w:rsidRDefault="00F32EFE" w:rsidP="00F32EFE">
      <w:pPr>
        <w:pStyle w:val="Sinespaciado"/>
        <w:numPr>
          <w:ilvl w:val="0"/>
          <w:numId w:val="16"/>
        </w:numPr>
        <w:rPr>
          <w:rFonts w:ascii="Arial" w:hAnsi="Arial" w:cs="Arial"/>
          <w:sz w:val="24"/>
          <w:szCs w:val="24"/>
        </w:rPr>
      </w:pPr>
      <w:r>
        <w:rPr>
          <w:rFonts w:ascii="Arial" w:hAnsi="Arial" w:cs="Arial"/>
          <w:sz w:val="24"/>
          <w:szCs w:val="24"/>
        </w:rPr>
        <w:t>Recibir constancia de incapacidad, realizar y enviar formato de horas extras de docentes a Secretaría de Educación.</w:t>
      </w:r>
    </w:p>
    <w:p w14:paraId="04453301" w14:textId="77777777" w:rsidR="00F32EFE" w:rsidRDefault="00F32EFE" w:rsidP="00F32EFE">
      <w:pPr>
        <w:pStyle w:val="Sinespaciado"/>
        <w:numPr>
          <w:ilvl w:val="0"/>
          <w:numId w:val="16"/>
        </w:numPr>
        <w:rPr>
          <w:rFonts w:ascii="Arial" w:hAnsi="Arial" w:cs="Arial"/>
          <w:sz w:val="24"/>
          <w:szCs w:val="24"/>
        </w:rPr>
      </w:pPr>
      <w:r>
        <w:rPr>
          <w:rFonts w:ascii="Arial" w:hAnsi="Arial" w:cs="Arial"/>
          <w:sz w:val="24"/>
          <w:szCs w:val="24"/>
        </w:rPr>
        <w:t>Realizar formato de Ausentismo (Docentes incapacitados, permisos autorizados, licencias no remuneradas, ausencia no justificada)</w:t>
      </w:r>
    </w:p>
    <w:p w14:paraId="6DC25A9E" w14:textId="77777777" w:rsidR="00F32EFE" w:rsidRPr="00844EFD" w:rsidRDefault="00F32EFE" w:rsidP="00F32EFE">
      <w:pPr>
        <w:pStyle w:val="Sinespaciado"/>
        <w:numPr>
          <w:ilvl w:val="0"/>
          <w:numId w:val="16"/>
        </w:numPr>
        <w:rPr>
          <w:rFonts w:ascii="Arial" w:hAnsi="Arial" w:cs="Arial"/>
          <w:b/>
          <w:sz w:val="24"/>
          <w:szCs w:val="24"/>
        </w:rPr>
      </w:pPr>
      <w:r>
        <w:rPr>
          <w:rFonts w:ascii="Arial" w:hAnsi="Arial" w:cs="Arial"/>
          <w:sz w:val="24"/>
          <w:szCs w:val="24"/>
        </w:rPr>
        <w:t>Elaboración de Contratos</w:t>
      </w:r>
    </w:p>
    <w:p w14:paraId="541B5483" w14:textId="77777777" w:rsidR="00F32EFE" w:rsidRPr="000E3851" w:rsidRDefault="00F32EFE" w:rsidP="00F32EFE">
      <w:pPr>
        <w:pStyle w:val="Sinespaciado"/>
        <w:numPr>
          <w:ilvl w:val="0"/>
          <w:numId w:val="16"/>
        </w:numPr>
        <w:rPr>
          <w:rFonts w:ascii="Arial" w:hAnsi="Arial" w:cs="Arial"/>
          <w:b/>
          <w:sz w:val="24"/>
          <w:szCs w:val="24"/>
        </w:rPr>
      </w:pPr>
      <w:r>
        <w:rPr>
          <w:rFonts w:ascii="Arial" w:hAnsi="Arial" w:cs="Arial"/>
          <w:sz w:val="24"/>
          <w:szCs w:val="24"/>
        </w:rPr>
        <w:t>Atención al público los jueves</w:t>
      </w:r>
    </w:p>
    <w:p w14:paraId="3785FBD5" w14:textId="77777777" w:rsidR="00F32EFE" w:rsidRPr="00144C2D" w:rsidRDefault="00F32EFE" w:rsidP="00F32EFE">
      <w:pPr>
        <w:pStyle w:val="Sinespaciado"/>
        <w:numPr>
          <w:ilvl w:val="0"/>
          <w:numId w:val="16"/>
        </w:numPr>
        <w:rPr>
          <w:rFonts w:ascii="Arial" w:hAnsi="Arial" w:cs="Arial"/>
          <w:b/>
          <w:sz w:val="24"/>
          <w:szCs w:val="24"/>
        </w:rPr>
      </w:pPr>
      <w:r>
        <w:rPr>
          <w:rFonts w:ascii="Arial" w:hAnsi="Arial" w:cs="Arial"/>
          <w:sz w:val="24"/>
          <w:szCs w:val="24"/>
        </w:rPr>
        <w:t>Revisión de correo institucional los días jueves</w:t>
      </w:r>
    </w:p>
    <w:p w14:paraId="2A1AF6D8" w14:textId="77777777" w:rsidR="00F32EFE" w:rsidRPr="00844EFD" w:rsidRDefault="00F32EFE" w:rsidP="00F32EFE">
      <w:pPr>
        <w:pStyle w:val="Sinespaciado"/>
        <w:ind w:left="720"/>
        <w:rPr>
          <w:rFonts w:ascii="Arial" w:hAnsi="Arial" w:cs="Arial"/>
          <w:b/>
          <w:sz w:val="24"/>
          <w:szCs w:val="24"/>
        </w:rPr>
      </w:pPr>
    </w:p>
    <w:p w14:paraId="677C757D" w14:textId="77777777" w:rsidR="00F32EFE" w:rsidRDefault="00F32EFE" w:rsidP="00F32EFE"/>
    <w:p w14:paraId="6CB871A7" w14:textId="77777777" w:rsidR="00E63951" w:rsidRDefault="00E63951" w:rsidP="00F32EFE">
      <w:pPr>
        <w:pBdr>
          <w:top w:val="nil"/>
          <w:left w:val="nil"/>
          <w:bottom w:val="nil"/>
          <w:right w:val="nil"/>
          <w:between w:val="nil"/>
        </w:pBdr>
        <w:rPr>
          <w:rFonts w:ascii="Arial" w:eastAsia="Arial" w:hAnsi="Arial" w:cs="Arial"/>
        </w:rPr>
      </w:pPr>
    </w:p>
    <w:sectPr w:rsidR="00E63951" w:rsidSect="00C41A82">
      <w:headerReference w:type="even" r:id="rId8"/>
      <w:headerReference w:type="default" r:id="rId9"/>
      <w:footerReference w:type="default" r:id="rId10"/>
      <w:headerReference w:type="first" r:id="rId11"/>
      <w:footerReference w:type="first" r:id="rId12"/>
      <w:pgSz w:w="12242" w:h="15842"/>
      <w:pgMar w:top="1418" w:right="1134" w:bottom="1134" w:left="1134" w:header="851"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5D3C2" w14:textId="77777777" w:rsidR="007B2535" w:rsidRDefault="007B2535">
      <w:r>
        <w:separator/>
      </w:r>
    </w:p>
  </w:endnote>
  <w:endnote w:type="continuationSeparator" w:id="0">
    <w:p w14:paraId="7D0048A5" w14:textId="77777777" w:rsidR="007B2535" w:rsidRDefault="007B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C07F" w14:textId="5974D36F" w:rsidR="00F34269" w:rsidRDefault="00F34269" w:rsidP="00F34269">
    <w:pPr>
      <w:pStyle w:val="Piedepgina"/>
      <w:jc w:val="right"/>
    </w:pPr>
    <w:r>
      <w:rPr>
        <w:rFonts w:ascii="Arial" w:eastAsia="Arial" w:hAnsi="Arial" w:cs="Arial"/>
        <w:noProof/>
        <w:sz w:val="22"/>
        <w:szCs w:val="22"/>
      </w:rPr>
      <w:drawing>
        <wp:inline distT="0" distB="0" distL="0" distR="0" wp14:anchorId="71E041F5" wp14:editId="434F3EC7">
          <wp:extent cx="2160270" cy="2349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2160270" cy="2349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C3B4" w14:textId="791BB52B" w:rsidR="00F34269" w:rsidRDefault="00F34269" w:rsidP="00F34269">
    <w:pPr>
      <w:pStyle w:val="Piedepgina"/>
      <w:jc w:val="right"/>
    </w:pPr>
    <w:r>
      <w:rPr>
        <w:rFonts w:ascii="Arial" w:eastAsia="Arial" w:hAnsi="Arial" w:cs="Arial"/>
        <w:noProof/>
        <w:sz w:val="22"/>
        <w:szCs w:val="22"/>
      </w:rPr>
      <w:drawing>
        <wp:inline distT="0" distB="0" distL="0" distR="0" wp14:anchorId="3702183A" wp14:editId="64E55B37">
          <wp:extent cx="2627355" cy="285750"/>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2629647" cy="2859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FF7B" w14:textId="77777777" w:rsidR="007B2535" w:rsidRDefault="007B2535">
      <w:r>
        <w:separator/>
      </w:r>
    </w:p>
  </w:footnote>
  <w:footnote w:type="continuationSeparator" w:id="0">
    <w:p w14:paraId="55D6FAB0" w14:textId="77777777" w:rsidR="007B2535" w:rsidRDefault="007B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A75D" w14:textId="0D38223C" w:rsidR="003859AC" w:rsidRDefault="00171349">
    <w:pPr>
      <w:pStyle w:val="Encabezado"/>
    </w:pPr>
    <w:r>
      <w:rPr>
        <w:noProof/>
      </w:rPr>
      <w:pict w14:anchorId="3D860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85016" o:spid="_x0000_s2050" type="#_x0000_t75" style="position:absolute;margin-left:0;margin-top:0;width:498.3pt;height:623.1pt;z-index:-251657216;mso-position-horizontal:center;mso-position-horizontal-relative:margin;mso-position-vertical:center;mso-position-vertical-relative:margin" o:allowincell="f">
          <v:imagedata r:id="rId1" o:title="LOGO EVE 20 P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7122"/>
      <w:gridCol w:w="1091"/>
    </w:tblGrid>
    <w:tr w:rsidR="00C41A82" w14:paraId="513C7C62" w14:textId="77777777" w:rsidTr="00D7513A">
      <w:trPr>
        <w:trHeight w:val="1404"/>
      </w:trPr>
      <w:tc>
        <w:tcPr>
          <w:tcW w:w="988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0166A55A" w14:textId="77777777" w:rsidR="00C41A82" w:rsidRDefault="00C41A82" w:rsidP="00C41A82">
          <w:pPr>
            <w:pStyle w:val="Textoindependiente"/>
            <w:rPr>
              <w:rFonts w:ascii="Times New Roman"/>
              <w:sz w:val="18"/>
              <w:szCs w:val="20"/>
              <w:lang w:val="es-CO"/>
            </w:rPr>
          </w:pPr>
          <w:r>
            <w:rPr>
              <w:noProof/>
            </w:rPr>
            <w:drawing>
              <wp:anchor distT="0" distB="0" distL="114300" distR="114300" simplePos="0" relativeHeight="251664384" behindDoc="1" locked="0" layoutInCell="1" allowOverlap="1" wp14:anchorId="2A3AB170" wp14:editId="64CA35B3">
                <wp:simplePos x="0" y="0"/>
                <wp:positionH relativeFrom="column">
                  <wp:posOffset>-64135</wp:posOffset>
                </wp:positionH>
                <wp:positionV relativeFrom="paragraph">
                  <wp:posOffset>6985</wp:posOffset>
                </wp:positionV>
                <wp:extent cx="6269355" cy="845185"/>
                <wp:effectExtent l="0" t="0" r="0" b="0"/>
                <wp:wrapNone/>
                <wp:docPr id="1188398317" name="Imagen 118839831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98317" name="Imagen 1188398317"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9355" cy="845185"/>
                        </a:xfrm>
                        <a:prstGeom prst="rect">
                          <a:avLst/>
                        </a:prstGeom>
                        <a:noFill/>
                      </pic:spPr>
                    </pic:pic>
                  </a:graphicData>
                </a:graphic>
                <wp14:sizeRelH relativeFrom="margin">
                  <wp14:pctWidth>0</wp14:pctWidth>
                </wp14:sizeRelH>
                <wp14:sizeRelV relativeFrom="margin">
                  <wp14:pctHeight>0</wp14:pctHeight>
                </wp14:sizeRelV>
              </wp:anchor>
            </w:drawing>
          </w:r>
        </w:p>
        <w:p w14:paraId="59E21495" w14:textId="77777777" w:rsidR="00C41A82" w:rsidRDefault="00C41A82" w:rsidP="00C41A82">
          <w:pPr>
            <w:pStyle w:val="Textoindependiente"/>
            <w:rPr>
              <w:rFonts w:ascii="Times New Roman"/>
              <w:sz w:val="16"/>
            </w:rPr>
          </w:pPr>
        </w:p>
      </w:tc>
    </w:tr>
    <w:tr w:rsidR="00C41A82" w14:paraId="5179017B" w14:textId="77777777" w:rsidTr="00D7513A">
      <w:trPr>
        <w:trHeight w:val="306"/>
      </w:trPr>
      <w:tc>
        <w:tcPr>
          <w:tcW w:w="1667" w:type="dxa"/>
          <w:tcBorders>
            <w:top w:val="single" w:sz="4" w:space="0" w:color="auto"/>
            <w:left w:val="single" w:sz="4" w:space="0" w:color="auto"/>
            <w:bottom w:val="single" w:sz="4" w:space="0" w:color="auto"/>
            <w:right w:val="nil"/>
          </w:tcBorders>
          <w:hideMark/>
        </w:tcPr>
        <w:p w14:paraId="187CA242" w14:textId="77777777" w:rsidR="00C41A82" w:rsidRDefault="00C41A82" w:rsidP="00C41A82">
          <w:pPr>
            <w:pStyle w:val="Textoindependiente"/>
            <w:rPr>
              <w:rFonts w:ascii="Times New Roman" w:hAnsi="Times New Roman" w:cs="Times New Roman"/>
            </w:rPr>
          </w:pPr>
          <w:r w:rsidRPr="2690EE38">
            <w:rPr>
              <w:rFonts w:ascii="Times New Roman"/>
            </w:rPr>
            <w:t xml:space="preserve"> </w:t>
          </w:r>
        </w:p>
      </w:tc>
      <w:tc>
        <w:tcPr>
          <w:tcW w:w="7122" w:type="dxa"/>
          <w:tcBorders>
            <w:top w:val="single" w:sz="4" w:space="0" w:color="auto"/>
            <w:left w:val="nil"/>
            <w:bottom w:val="single" w:sz="4" w:space="0" w:color="auto"/>
            <w:right w:val="nil"/>
          </w:tcBorders>
          <w:hideMark/>
        </w:tcPr>
        <w:p w14:paraId="00696B9D" w14:textId="77777777" w:rsidR="00C41A82" w:rsidRPr="00572045" w:rsidRDefault="00C41A82" w:rsidP="00C41A82">
          <w:pPr>
            <w:pStyle w:val="Textoindependiente"/>
            <w:jc w:val="center"/>
            <w:rPr>
              <w:rFonts w:ascii="Times New Roman" w:hAnsi="Times New Roman"/>
              <w:sz w:val="24"/>
              <w:lang w:val="es-CO"/>
            </w:rPr>
          </w:pPr>
          <w:r w:rsidRPr="00572045">
            <w:rPr>
              <w:rFonts w:ascii="Times New Roman" w:hAnsi="Times New Roman"/>
              <w:sz w:val="24"/>
            </w:rPr>
            <w:t>CARACTERIZACIÓN COBERTURA EDUCATIVA</w:t>
          </w:r>
        </w:p>
      </w:tc>
      <w:tc>
        <w:tcPr>
          <w:tcW w:w="1091" w:type="dxa"/>
          <w:tcBorders>
            <w:top w:val="single" w:sz="4" w:space="0" w:color="auto"/>
            <w:left w:val="nil"/>
            <w:bottom w:val="single" w:sz="4" w:space="0" w:color="auto"/>
            <w:right w:val="single" w:sz="4" w:space="0" w:color="auto"/>
          </w:tcBorders>
          <w:hideMark/>
        </w:tcPr>
        <w:p w14:paraId="67520AE6" w14:textId="77777777" w:rsidR="00C41A82" w:rsidRPr="00572045" w:rsidRDefault="00C41A82" w:rsidP="00C41A82">
          <w:pPr>
            <w:pStyle w:val="Textoindependiente"/>
            <w:jc w:val="left"/>
            <w:rPr>
              <w:rFonts w:ascii="Times New Roman" w:hAnsi="Times New Roman"/>
              <w:szCs w:val="20"/>
            </w:rPr>
          </w:pPr>
          <w:r w:rsidRPr="00572045">
            <w:rPr>
              <w:rFonts w:ascii="Times New Roman" w:hAnsi="Times New Roman"/>
              <w:szCs w:val="20"/>
            </w:rPr>
            <w:t>Versión 8</w:t>
          </w:r>
        </w:p>
      </w:tc>
    </w:tr>
  </w:tbl>
  <w:p w14:paraId="308DFD4E" w14:textId="5A62AE7D" w:rsidR="003859AC" w:rsidRDefault="00171349">
    <w:pPr>
      <w:pStyle w:val="Encabezado"/>
    </w:pPr>
    <w:r>
      <w:rPr>
        <w:noProof/>
      </w:rPr>
      <w:pict w14:anchorId="16CCD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85017" o:spid="_x0000_s2051" type="#_x0000_t75" style="position:absolute;margin-left:0;margin-top:0;width:498.3pt;height:623.1pt;z-index:-251656192;mso-position-horizontal:center;mso-position-horizontal-relative:margin;mso-position-vertical:center;mso-position-vertical-relative:margin" o:allowincell="f">
          <v:imagedata r:id="rId2" o:title="LOGO EVE 20 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7122"/>
      <w:gridCol w:w="1091"/>
    </w:tblGrid>
    <w:tr w:rsidR="00F34269" w14:paraId="2212C104" w14:textId="77777777" w:rsidTr="2690EE38">
      <w:trPr>
        <w:trHeight w:val="1404"/>
      </w:trPr>
      <w:tc>
        <w:tcPr>
          <w:tcW w:w="988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6D128685" w14:textId="37114837" w:rsidR="00F34269" w:rsidRDefault="00F34269" w:rsidP="00F34269">
          <w:pPr>
            <w:pStyle w:val="Textoindependiente"/>
            <w:rPr>
              <w:rFonts w:ascii="Times New Roman"/>
              <w:sz w:val="18"/>
              <w:szCs w:val="20"/>
              <w:lang w:val="es-CO"/>
            </w:rPr>
          </w:pPr>
          <w:r>
            <w:rPr>
              <w:noProof/>
            </w:rPr>
            <w:drawing>
              <wp:anchor distT="0" distB="0" distL="114300" distR="114300" simplePos="0" relativeHeight="251662336" behindDoc="1" locked="0" layoutInCell="1" allowOverlap="1" wp14:anchorId="7D778411" wp14:editId="560187BA">
                <wp:simplePos x="0" y="0"/>
                <wp:positionH relativeFrom="column">
                  <wp:posOffset>-64135</wp:posOffset>
                </wp:positionH>
                <wp:positionV relativeFrom="paragraph">
                  <wp:posOffset>6985</wp:posOffset>
                </wp:positionV>
                <wp:extent cx="6269355" cy="84518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9355" cy="845185"/>
                        </a:xfrm>
                        <a:prstGeom prst="rect">
                          <a:avLst/>
                        </a:prstGeom>
                        <a:noFill/>
                      </pic:spPr>
                    </pic:pic>
                  </a:graphicData>
                </a:graphic>
                <wp14:sizeRelH relativeFrom="margin">
                  <wp14:pctWidth>0</wp14:pctWidth>
                </wp14:sizeRelH>
                <wp14:sizeRelV relativeFrom="margin">
                  <wp14:pctHeight>0</wp14:pctHeight>
                </wp14:sizeRelV>
              </wp:anchor>
            </w:drawing>
          </w:r>
        </w:p>
        <w:p w14:paraId="7ABF9061" w14:textId="77777777" w:rsidR="00F34269" w:rsidRDefault="00F34269" w:rsidP="00F34269">
          <w:pPr>
            <w:pStyle w:val="Textoindependiente"/>
            <w:rPr>
              <w:rFonts w:ascii="Times New Roman"/>
              <w:sz w:val="16"/>
            </w:rPr>
          </w:pPr>
        </w:p>
      </w:tc>
    </w:tr>
    <w:tr w:rsidR="00F34269" w14:paraId="184E58DD" w14:textId="77777777" w:rsidTr="00572045">
      <w:trPr>
        <w:trHeight w:val="306"/>
      </w:trPr>
      <w:tc>
        <w:tcPr>
          <w:tcW w:w="1667" w:type="dxa"/>
          <w:tcBorders>
            <w:top w:val="single" w:sz="4" w:space="0" w:color="auto"/>
            <w:left w:val="single" w:sz="4" w:space="0" w:color="auto"/>
            <w:bottom w:val="single" w:sz="4" w:space="0" w:color="auto"/>
            <w:right w:val="nil"/>
          </w:tcBorders>
          <w:hideMark/>
        </w:tcPr>
        <w:p w14:paraId="44837FF5" w14:textId="1CF95264" w:rsidR="00F34269" w:rsidRDefault="2690EE38" w:rsidP="00F34269">
          <w:pPr>
            <w:pStyle w:val="Textoindependiente"/>
            <w:rPr>
              <w:rFonts w:ascii="Times New Roman" w:hAnsi="Times New Roman" w:cs="Times New Roman"/>
            </w:rPr>
          </w:pPr>
          <w:r w:rsidRPr="2690EE38">
            <w:rPr>
              <w:rFonts w:ascii="Times New Roman"/>
            </w:rPr>
            <w:t xml:space="preserve"> </w:t>
          </w:r>
        </w:p>
      </w:tc>
      <w:tc>
        <w:tcPr>
          <w:tcW w:w="7122" w:type="dxa"/>
          <w:tcBorders>
            <w:top w:val="single" w:sz="4" w:space="0" w:color="auto"/>
            <w:left w:val="nil"/>
            <w:bottom w:val="single" w:sz="4" w:space="0" w:color="auto"/>
            <w:right w:val="nil"/>
          </w:tcBorders>
          <w:hideMark/>
        </w:tcPr>
        <w:p w14:paraId="03D0BB1D" w14:textId="52742AF5" w:rsidR="00F34269" w:rsidRPr="00572045" w:rsidRDefault="00572045" w:rsidP="00F34269">
          <w:pPr>
            <w:pStyle w:val="Textoindependiente"/>
            <w:jc w:val="center"/>
            <w:rPr>
              <w:rFonts w:ascii="Times New Roman" w:hAnsi="Times New Roman"/>
              <w:sz w:val="24"/>
              <w:lang w:val="es-CO"/>
            </w:rPr>
          </w:pPr>
          <w:r w:rsidRPr="00572045">
            <w:rPr>
              <w:rFonts w:ascii="Times New Roman" w:hAnsi="Times New Roman"/>
              <w:sz w:val="24"/>
            </w:rPr>
            <w:t xml:space="preserve">CARACTERIZACIÓN </w:t>
          </w:r>
          <w:r w:rsidR="00F34269" w:rsidRPr="00572045">
            <w:rPr>
              <w:rFonts w:ascii="Times New Roman" w:hAnsi="Times New Roman"/>
              <w:sz w:val="24"/>
            </w:rPr>
            <w:t>COBERTURA EDUCATIVA</w:t>
          </w:r>
        </w:p>
      </w:tc>
      <w:tc>
        <w:tcPr>
          <w:tcW w:w="1091" w:type="dxa"/>
          <w:tcBorders>
            <w:top w:val="single" w:sz="4" w:space="0" w:color="auto"/>
            <w:left w:val="nil"/>
            <w:bottom w:val="single" w:sz="4" w:space="0" w:color="auto"/>
            <w:right w:val="single" w:sz="4" w:space="0" w:color="auto"/>
          </w:tcBorders>
          <w:hideMark/>
        </w:tcPr>
        <w:p w14:paraId="79A70A98" w14:textId="1A449505" w:rsidR="00F34269" w:rsidRPr="00572045" w:rsidRDefault="00F34269" w:rsidP="00F34269">
          <w:pPr>
            <w:pStyle w:val="Textoindependiente"/>
            <w:jc w:val="left"/>
            <w:rPr>
              <w:rFonts w:ascii="Times New Roman" w:hAnsi="Times New Roman"/>
              <w:szCs w:val="20"/>
            </w:rPr>
          </w:pPr>
          <w:r w:rsidRPr="00572045">
            <w:rPr>
              <w:rFonts w:ascii="Times New Roman" w:hAnsi="Times New Roman"/>
              <w:szCs w:val="20"/>
            </w:rPr>
            <w:t>Versión 8</w:t>
          </w:r>
        </w:p>
      </w:tc>
    </w:tr>
  </w:tbl>
  <w:p w14:paraId="2208AE13" w14:textId="2D0C37A7" w:rsidR="00F34269" w:rsidRDefault="00171349" w:rsidP="003859AC">
    <w:pPr>
      <w:widowControl w:val="0"/>
      <w:pBdr>
        <w:top w:val="nil"/>
        <w:left w:val="nil"/>
        <w:bottom w:val="nil"/>
        <w:right w:val="nil"/>
        <w:between w:val="nil"/>
      </w:pBdr>
      <w:spacing w:line="276" w:lineRule="auto"/>
      <w:rPr>
        <w:color w:val="000000"/>
        <w:sz w:val="16"/>
        <w:szCs w:val="16"/>
      </w:rPr>
    </w:pPr>
    <w:r>
      <w:rPr>
        <w:rFonts w:ascii="Arial"/>
        <w:noProof/>
        <w:color w:val="000000"/>
        <w:sz w:val="20"/>
        <w:szCs w:val="20"/>
        <w:lang w:val="es-ES"/>
      </w:rPr>
      <w:pict w14:anchorId="3C2C5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485015" o:spid="_x0000_s2049" type="#_x0000_t75" style="position:absolute;margin-left:56.35pt;margin-top:4.85pt;width:354.95pt;height:443.85pt;z-index:-251658240;mso-position-horizontal-relative:margin;mso-position-vertical-relative:margin" o:allowincell="f">
          <v:imagedata r:id="rId2" o:title="LOGO EVE 20 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842"/>
    <w:multiLevelType w:val="multilevel"/>
    <w:tmpl w:val="03985E58"/>
    <w:lvl w:ilvl="0">
      <w:start w:val="1"/>
      <w:numFmt w:val="decimal"/>
      <w:lvlText w:val="%1."/>
      <w:lvlJc w:val="left"/>
      <w:pPr>
        <w:ind w:left="360" w:hanging="360"/>
      </w:pPr>
      <w:rPr>
        <w:rFonts w:ascii="Arial" w:eastAsia="Arial" w:hAnsi="Arial" w:cs="Arial"/>
        <w:b/>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4031966"/>
    <w:multiLevelType w:val="multilevel"/>
    <w:tmpl w:val="2CBC827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114108"/>
    <w:multiLevelType w:val="hybridMultilevel"/>
    <w:tmpl w:val="1944CB9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486640"/>
    <w:multiLevelType w:val="multilevel"/>
    <w:tmpl w:val="049C34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2C7726"/>
    <w:multiLevelType w:val="multilevel"/>
    <w:tmpl w:val="63261B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CF63D84"/>
    <w:multiLevelType w:val="hybridMultilevel"/>
    <w:tmpl w:val="5EAAF2E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F40A78"/>
    <w:multiLevelType w:val="hybridMultilevel"/>
    <w:tmpl w:val="7A0A6A5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864396"/>
    <w:multiLevelType w:val="multilevel"/>
    <w:tmpl w:val="108E97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EAA7664"/>
    <w:multiLevelType w:val="multilevel"/>
    <w:tmpl w:val="4FF4D27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C18152F"/>
    <w:multiLevelType w:val="multilevel"/>
    <w:tmpl w:val="D0A86356"/>
    <w:lvl w:ilvl="0">
      <w:start w:val="1"/>
      <w:numFmt w:val="decimal"/>
      <w:lvlText w:val="%1."/>
      <w:lvlJc w:val="left"/>
      <w:pPr>
        <w:ind w:left="501" w:hanging="360"/>
      </w:pPr>
      <w:rPr>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10" w15:restartNumberingAfterBreak="0">
    <w:nsid w:val="3D3A28D1"/>
    <w:multiLevelType w:val="hybridMultilevel"/>
    <w:tmpl w:val="43D6D03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D2BF9"/>
    <w:multiLevelType w:val="multilevel"/>
    <w:tmpl w:val="74263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27176D9"/>
    <w:multiLevelType w:val="multilevel"/>
    <w:tmpl w:val="8CAACE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0AE3D92"/>
    <w:multiLevelType w:val="multilevel"/>
    <w:tmpl w:val="AEB00B2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65A06AFF"/>
    <w:multiLevelType w:val="multilevel"/>
    <w:tmpl w:val="0C6036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A034D0C"/>
    <w:multiLevelType w:val="multilevel"/>
    <w:tmpl w:val="036207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F2C2B0F"/>
    <w:multiLevelType w:val="multilevel"/>
    <w:tmpl w:val="40B6D9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DA31B01"/>
    <w:multiLevelType w:val="hybridMultilevel"/>
    <w:tmpl w:val="65447C9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56141483">
    <w:abstractNumId w:val="1"/>
  </w:num>
  <w:num w:numId="2" w16cid:durableId="933560509">
    <w:abstractNumId w:val="12"/>
  </w:num>
  <w:num w:numId="3" w16cid:durableId="544636231">
    <w:abstractNumId w:val="14"/>
  </w:num>
  <w:num w:numId="4" w16cid:durableId="1037511274">
    <w:abstractNumId w:val="7"/>
  </w:num>
  <w:num w:numId="5" w16cid:durableId="121310091">
    <w:abstractNumId w:val="15"/>
  </w:num>
  <w:num w:numId="6" w16cid:durableId="510410284">
    <w:abstractNumId w:val="3"/>
  </w:num>
  <w:num w:numId="7" w16cid:durableId="1288200718">
    <w:abstractNumId w:val="11"/>
  </w:num>
  <w:num w:numId="8" w16cid:durableId="1070083019">
    <w:abstractNumId w:val="4"/>
  </w:num>
  <w:num w:numId="9" w16cid:durableId="1000550092">
    <w:abstractNumId w:val="0"/>
  </w:num>
  <w:num w:numId="10" w16cid:durableId="43718613">
    <w:abstractNumId w:val="13"/>
  </w:num>
  <w:num w:numId="11" w16cid:durableId="879435262">
    <w:abstractNumId w:val="16"/>
  </w:num>
  <w:num w:numId="12" w16cid:durableId="1042948300">
    <w:abstractNumId w:val="9"/>
  </w:num>
  <w:num w:numId="13" w16cid:durableId="1404792119">
    <w:abstractNumId w:val="8"/>
  </w:num>
  <w:num w:numId="14" w16cid:durableId="812143913">
    <w:abstractNumId w:val="6"/>
  </w:num>
  <w:num w:numId="15" w16cid:durableId="2031682796">
    <w:abstractNumId w:val="10"/>
  </w:num>
  <w:num w:numId="16" w16cid:durableId="2008247317">
    <w:abstractNumId w:val="5"/>
  </w:num>
  <w:num w:numId="17" w16cid:durableId="1065102796">
    <w:abstractNumId w:val="2"/>
  </w:num>
  <w:num w:numId="18" w16cid:durableId="625238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1"/>
    <w:rsid w:val="00171349"/>
    <w:rsid w:val="001C6ED8"/>
    <w:rsid w:val="00260360"/>
    <w:rsid w:val="00263A4D"/>
    <w:rsid w:val="002E3A45"/>
    <w:rsid w:val="003524E9"/>
    <w:rsid w:val="003859AC"/>
    <w:rsid w:val="003A5519"/>
    <w:rsid w:val="00572045"/>
    <w:rsid w:val="0068060D"/>
    <w:rsid w:val="006D6EBD"/>
    <w:rsid w:val="007148F7"/>
    <w:rsid w:val="00762F87"/>
    <w:rsid w:val="007B1CF2"/>
    <w:rsid w:val="007B2535"/>
    <w:rsid w:val="008D2933"/>
    <w:rsid w:val="00BA2522"/>
    <w:rsid w:val="00BE0B53"/>
    <w:rsid w:val="00C41A82"/>
    <w:rsid w:val="00C96789"/>
    <w:rsid w:val="00D260F5"/>
    <w:rsid w:val="00E63951"/>
    <w:rsid w:val="00F32EFE"/>
    <w:rsid w:val="00F34269"/>
    <w:rsid w:val="2690EE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4BE76F"/>
  <w15:docId w15:val="{246AF252-8419-43FE-88C4-B2311631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859AC"/>
    <w:pPr>
      <w:tabs>
        <w:tab w:val="center" w:pos="4419"/>
        <w:tab w:val="right" w:pos="8838"/>
      </w:tabs>
    </w:pPr>
  </w:style>
  <w:style w:type="character" w:customStyle="1" w:styleId="EncabezadoCar">
    <w:name w:val="Encabezado Car"/>
    <w:basedOn w:val="Fuentedeprrafopredeter"/>
    <w:link w:val="Encabezado"/>
    <w:uiPriority w:val="99"/>
    <w:rsid w:val="003859AC"/>
  </w:style>
  <w:style w:type="paragraph" w:styleId="Piedepgina">
    <w:name w:val="footer"/>
    <w:basedOn w:val="Normal"/>
    <w:link w:val="PiedepginaCar"/>
    <w:uiPriority w:val="99"/>
    <w:unhideWhenUsed/>
    <w:rsid w:val="003859AC"/>
    <w:pPr>
      <w:tabs>
        <w:tab w:val="center" w:pos="4419"/>
        <w:tab w:val="right" w:pos="8838"/>
      </w:tabs>
    </w:pPr>
  </w:style>
  <w:style w:type="character" w:customStyle="1" w:styleId="PiedepginaCar">
    <w:name w:val="Pie de página Car"/>
    <w:basedOn w:val="Fuentedeprrafopredeter"/>
    <w:link w:val="Piedepgina"/>
    <w:uiPriority w:val="99"/>
    <w:rsid w:val="003859AC"/>
  </w:style>
  <w:style w:type="paragraph" w:styleId="Textoindependiente">
    <w:name w:val="Body Text"/>
    <w:basedOn w:val="Normal"/>
    <w:link w:val="TextoindependienteCar"/>
    <w:semiHidden/>
    <w:unhideWhenUsed/>
    <w:rsid w:val="00F34269"/>
    <w:pPr>
      <w:jc w:val="both"/>
    </w:pPr>
    <w:rPr>
      <w:rFonts w:ascii="Arial" w:hAnsi="Arial" w:cs="Arial"/>
      <w:sz w:val="20"/>
      <w:lang w:val="es-ES" w:eastAsia="es-ES"/>
    </w:rPr>
  </w:style>
  <w:style w:type="character" w:customStyle="1" w:styleId="TextoindependienteCar">
    <w:name w:val="Texto independiente Car"/>
    <w:basedOn w:val="Fuentedeprrafopredeter"/>
    <w:link w:val="Textoindependiente"/>
    <w:semiHidden/>
    <w:rsid w:val="00F34269"/>
    <w:rPr>
      <w:rFonts w:ascii="Arial" w:hAnsi="Arial" w:cs="Arial"/>
      <w:sz w:val="20"/>
      <w:lang w:val="es-ES" w:eastAsia="es-ES"/>
    </w:rPr>
  </w:style>
  <w:style w:type="paragraph" w:styleId="Sinespaciado">
    <w:name w:val="No Spacing"/>
    <w:uiPriority w:val="1"/>
    <w:qFormat/>
    <w:rsid w:val="00F32EF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3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4C10-AA6D-4281-A9C0-3FAA899E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4650</Words>
  <Characters>25580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Sergio Luis Ayazo Santos</cp:lastModifiedBy>
  <cp:revision>2</cp:revision>
  <dcterms:created xsi:type="dcterms:W3CDTF">2025-01-25T20:22:00Z</dcterms:created>
  <dcterms:modified xsi:type="dcterms:W3CDTF">2025-01-25T20:22:00Z</dcterms:modified>
</cp:coreProperties>
</file>