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BEB" w14:textId="6C0E01BF" w:rsidR="006E0034" w:rsidRDefault="003E2609" w:rsidP="003E2609">
      <w:pPr>
        <w:jc w:val="center"/>
        <w:rPr>
          <w:rFonts w:cstheme="minorHAnsi"/>
          <w:b/>
          <w:bCs/>
          <w:sz w:val="28"/>
          <w:szCs w:val="28"/>
        </w:rPr>
      </w:pPr>
      <w:r w:rsidRPr="003E2609">
        <w:rPr>
          <w:rFonts w:cstheme="minorHAnsi"/>
          <w:b/>
          <w:bCs/>
          <w:sz w:val="28"/>
          <w:szCs w:val="28"/>
        </w:rPr>
        <w:t>PROCESOS</w:t>
      </w:r>
      <w:r w:rsidR="005B0D62">
        <w:rPr>
          <w:rFonts w:cstheme="minorHAnsi"/>
          <w:b/>
          <w:bCs/>
          <w:sz w:val="28"/>
          <w:szCs w:val="28"/>
        </w:rPr>
        <w:t xml:space="preserve"> DE</w:t>
      </w:r>
      <w:r w:rsidRPr="003E2609">
        <w:rPr>
          <w:rFonts w:cstheme="minorHAnsi"/>
          <w:b/>
          <w:bCs/>
          <w:sz w:val="28"/>
          <w:szCs w:val="28"/>
        </w:rPr>
        <w:t xml:space="preserve"> CONTRATACIÓN VIGENCIA 2023</w:t>
      </w:r>
    </w:p>
    <w:tbl>
      <w:tblPr>
        <w:tblW w:w="10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990"/>
        <w:gridCol w:w="6809"/>
        <w:gridCol w:w="1198"/>
        <w:gridCol w:w="1072"/>
      </w:tblGrid>
      <w:tr w:rsidR="00856EF6" w:rsidRPr="00856EF6" w14:paraId="63B4E6BD" w14:textId="77777777" w:rsidTr="00856EF6">
        <w:trPr>
          <w:trHeight w:val="15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8247B" w14:textId="2312D6D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NO.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C5DDF" w14:textId="5E44BB1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NO. PROCESO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A1006" w14:textId="064141E5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PROCESO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5921E" w14:textId="0CEED91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CO"/>
                <w14:ligatures w14:val="none"/>
              </w:rPr>
              <w:t>MODALIDAD DEL CONTRATO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35DDD" w14:textId="1D309E0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 PUBLICACION SECOP II </w:t>
            </w:r>
          </w:p>
        </w:tc>
      </w:tr>
      <w:tr w:rsidR="00856EF6" w:rsidRPr="00856EF6" w14:paraId="3E1AF4E4" w14:textId="77777777" w:rsidTr="00856EF6">
        <w:trPr>
          <w:trHeight w:val="2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B974" w14:textId="0FD61C9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3FC" w14:textId="28ED704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05-20-01-23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0E8" w14:textId="4DBF9D7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DE ANÁLISIS DE PARÁMETROS FISICOQUÍMICOS Y MICROBIOLÓGICOS PARA LA PISCINA DE LA SEDE FERNANDO GONZÁLEZ - INSTITUCIÓN EDUCATIVA JOSÉ MANUEL RESTREPO VÉLEZ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7D42" w14:textId="0D5E152F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A08" w14:textId="7E96B94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48501590" w14:textId="77777777" w:rsidTr="00856EF6">
        <w:trPr>
          <w:trHeight w:val="24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C75" w14:textId="03271C2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EE0" w14:textId="7B8F74B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05-20-02-22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DF5" w14:textId="0A8796D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FUMIGACIÓN Y CONTROL DE PLAGAS Y ROEDORES EN LA I.E. JOSÉ MANUEL RESTREPO VÉLEZ Y SEDE FERNANDO GONZÁLEZ.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DE3" w14:textId="73E7217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AE29" w14:textId="51FA567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1A74AE5A" w14:textId="77777777" w:rsidTr="00856EF6">
        <w:trPr>
          <w:trHeight w:val="276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7C5" w14:textId="70D54FE5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DF8" w14:textId="045FD10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05-20-04-23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EEC" w14:textId="2CDA8FA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DE CERRAJERÍA, INCLUYENDO EL SUMINISTRO E INSTALACIÓN PARA FORTALECER LA SEGURIDAD EN LA I.E. JOSÉ MANUEL RESTREPO VÉLEZ Y SEDE FERNANDO GONZÁLEZ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6AE" w14:textId="5470C30B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DF9" w14:textId="23FE310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0E08C07A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4D2" w14:textId="16B8499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2C4" w14:textId="3AF6402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05-20-05-23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EB5" w14:textId="6CF3DA7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DE IMPRESIÓN Y ELABORACIÓN DE MATERIAL LITOGRÁFICO EN LA I.E. JOSÉ MANUEL RESTREPO VÉLEZ Y SEDE FERNANDO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D65" w14:textId="38AC0E7F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28B" w14:textId="27B12DF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251B8FBF" w14:textId="77777777" w:rsidTr="00856EF6">
        <w:trPr>
          <w:trHeight w:val="40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1B8" w14:textId="725A030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890" w14:textId="2791F42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05-20-06-23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969" w14:textId="4E55241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PRESTACIÓN DE SERVICIO DE TRANSPORTE TERRESTRE ESPECIAL PARA SALIDAS PEDAGÓGICAS Y CULTURALES DE LA I.E. JOSE MANUEL RESTREPO VELEZ Y SEDE FERNANDO GONZALEZ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212" w14:textId="3B35A8D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69C" w14:textId="45F055E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17084AB6" w14:textId="77777777" w:rsidTr="00856EF6">
        <w:trPr>
          <w:trHeight w:val="12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5A65" w14:textId="543F2C2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D85" w14:textId="541FD6F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05-05-07-23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66F" w14:textId="3892ED9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COMPRA DE INSUMOS, SUSTANCIAS, REACTIVOS Y MATERIALES PARA DESARROLLAR LAS PRÁCTICAS DE LABORATORIOS EN LA IE JOSÉ MANUEL RESTREPO VÉLEZ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87A" w14:textId="69AE4AB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661" w14:textId="620E4ED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5F0925CF" w14:textId="77777777" w:rsidTr="00856EF6">
        <w:trPr>
          <w:trHeight w:val="12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8EE" w14:textId="77A0228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D0DF" w14:textId="03E02B3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05-20-08-23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CFC1" w14:textId="02EEB19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PRESTACIÓN DEL SERVICIO DE MANTENIMIENTO PREVENTIVO Y CORRECTIVO DE CIRCUITO CERRADO DE SEGURIDAD DE LA IE JOSÉ MANUEL RESTREPO VÉLEZ.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9AA" w14:textId="666FA9A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D9F" w14:textId="184F0B3F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6B354CBF" w14:textId="77777777" w:rsidTr="00856EF6">
        <w:trPr>
          <w:trHeight w:val="12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6983" w14:textId="62A96D1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555" w14:textId="26DC264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05-05-09-23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69B4" w14:textId="3A94FDDF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IMPLEMENTOS DEPORTIVOS PARA LA IE JOSE MANUEL RESTREPO VÉLEZ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08E" w14:textId="16DB3845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9F9" w14:textId="73AF266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617C519E" w14:textId="77777777" w:rsidTr="00856EF6">
        <w:trPr>
          <w:trHeight w:val="12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CAD" w14:textId="4402E8F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B43" w14:textId="603A3DE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02-20-10-23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145" w14:textId="701AE23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PRESTACION DE SERVICIO DE MANTENIMIENTO PREVENTIVO Y CORRECTIVO (INCLUYENDO EL SUMINISTRO E INSTALACIÓN) DE LOS EQUIPOS DE SONIDO DE LA SEDE PRINCIPAL DE LA I.E JOSE MANUEL RESTREPO VÉLEZ Y DE LA SEDE FERNANDO GONZÁLEZ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511" w14:textId="6F82640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570" w14:textId="0AA0D87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2932ABFF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9F" w14:textId="2141333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101" w14:textId="384F2EA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05-20-11-23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C4ED" w14:textId="1466495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SERVICIO DE MANTENIMIENTO PREVENTIVO Y CORRECTIVO DE LOS EQUIPOS DE CÓMPUTO Y VIDEO BEAM DE LA IE JOSE MANUEL RESTREPO VÉLEZ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F76" w14:textId="54307E9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A21" w14:textId="0A8EE63D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0DDD2D31" w14:textId="77777777" w:rsidTr="00856EF6">
        <w:trPr>
          <w:trHeight w:val="68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E78" w14:textId="12ABBF2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A59" w14:textId="257197D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05-20-12-23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07C" w14:textId="306BE9F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PRESTACION DE SERVICIO DE MANTENIMIENTO PREVENTIVO Y CORRECTIVO DE IMPRESORAS, FOTOCOPIADORAS Y SUMINISTRO DE INSUMOS Y DE LA IE JOSÉ MANUEL RESTREPO VÉLEZ Y SEDE FERNANDO GONZÁLEZ.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AF5" w14:textId="4F7B1BD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E89" w14:textId="2AB07D2B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3849932B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818" w14:textId="60FE717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2DF" w14:textId="5D559DA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05-05-13-23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C1E" w14:textId="13B18B9B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TEXTOS EDUCATIVOS PARA PRESTACIÓN DEL SERVICIO EDUCATIVO EN LA I.E. JOSÉ MANUEL RESTREPO VÉLEZ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333" w14:textId="0D25D8C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0F60" w14:textId="3718A2C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68415E8B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26C" w14:textId="79AD466B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636" w14:textId="70BAC78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05-20-14-23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4ED" w14:textId="474ABBBD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PRESTACION DE SERVICIO MANTENIMIENTO INCLUYENDO INSUMOS DE LA PECERA DE LA I.E. JOSÉ MANUEL RESTREPO VÉLEZ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C96" w14:textId="3E95837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1F1" w14:textId="55B19544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536889F6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EC17" w14:textId="6CAD623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FEB" w14:textId="6736E1F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05-05-15-23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1BC" w14:textId="64805B8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INSTRUMENTOS MUSICALES PARA LA IE JOSE MANUEL RESTREPO VÉLEZ.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18F" w14:textId="7D642E0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2E1" w14:textId="4CDE7EA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77E25AAA" w14:textId="77777777" w:rsidTr="00856EF6">
        <w:trPr>
          <w:trHeight w:val="54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5AE" w14:textId="17B6A18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2F5" w14:textId="652C49D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05-20-16-23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676" w14:textId="7490A9E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DE APOYO LOGÍSTICO PARA DESARROLLAR DIFERENTES ACTIVIDADES ESCOLARES DE LA I.E. JOSE MANUEL RESTREPO VELEZ Y SEDE FERNANDO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51" w14:textId="1CEB6FC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636" w14:textId="2996629B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521DD633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CAD" w14:textId="1C2889C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880" w14:textId="0695D8C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05-20-17-23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D32" w14:textId="5B5D27F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PRESTACION DE SERVICIO DE MANTENIMIENTO DE MOBILIARIO PARA LA I.E. JOSÉ MANUEL RESTREPO VÉLEZ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C7EE" w14:textId="09AA143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D76" w14:textId="225A4955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73059C30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6AA" w14:textId="52B1EAD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66E" w14:textId="30992F2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05-05-18-23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4D" w14:textId="068D82CD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INSUMOS QUÍMICOS PARA LAS DOS PISCINAS DE LA SEDE FERNANDO GONZÁLEZ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09B" w14:textId="0883A63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3F5" w14:textId="5C005BA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58ACC53E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3A4" w14:textId="5CCF428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B20" w14:textId="65FA6D2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05-05-19-23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E93" w14:textId="6E6E3EB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COMPRA INSUMOS DE </w:t>
            </w:r>
            <w:proofErr w:type="gramStart"/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SEGURIDAD,  Y</w:t>
            </w:r>
            <w:proofErr w:type="gramEnd"/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LA REVISIÓN Y RECARGA DE EXTINTORES PARA LA I.E. JOSÉ MANUEL RESTREPO VÉLEZ Y SEDE FERNANDO GONZALEZ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F971" w14:textId="7BC1A23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09F" w14:textId="7511B77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75518C3D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16C" w14:textId="76B4D26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DA2" w14:textId="67FF2FD5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05-20-20-23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45D" w14:textId="3B0E1AF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PRESTACIÓN DE SERVICIO DE MANTENIMIENTO DE AIRES ACONDICIONADOS DE LA I.E. JOSÉ MANUEL RESTREPO VÉLEZ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BEEF" w14:textId="0C9530C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6ED" w14:textId="234B85EF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3944B4AC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E90" w14:textId="62F4CF52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4A4" w14:textId="13D1D2FE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05-05-21-23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163" w14:textId="2C59E4A8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ELEMENTOS PAPELERÍA DE LA I.E. JOSÉ MANUEL RESTREPO VELEZ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A71" w14:textId="6446E2A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3096" w14:textId="635FC871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63476443" w14:textId="77777777" w:rsidTr="00856EF6">
        <w:trPr>
          <w:trHeight w:val="271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D95" w14:textId="58A0491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177" w14:textId="18F8679D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05-05-22-23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EE2" w14:textId="32BC847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ELEMENTOS DE Y ASEO Y CAFETERÍA DE LA I.E. JOSÉ MANUEL RESTREPO VELEZ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6F9" w14:textId="6923E109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440" w14:textId="7A1EAE4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6EFD55DD" w14:textId="77777777" w:rsidTr="00856EF6">
        <w:trPr>
          <w:trHeight w:val="13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5673" w14:textId="39A85950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A23" w14:textId="1591D47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RESOLUCIÓN 174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BAD1" w14:textId="61DAC3B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PAGO POR RESOLUCIÓN PARTICIPACIÓN ESTUDIANTES EN OLIMPIADAS DE QUÍMICA DE LA UNIVERSIDAD DE ANTIOQUIA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66A" w14:textId="32E4AA4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RESOLUCIÓN 174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F54" w14:textId="05D225E4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N/A</w:t>
            </w:r>
          </w:p>
        </w:tc>
      </w:tr>
      <w:tr w:rsidR="00856EF6" w:rsidRPr="00856EF6" w14:paraId="64CA12D9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0303" w14:textId="40FBE52C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A27" w14:textId="2F3E8EC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05-05-23-23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F9F" w14:textId="08ABFCE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COMPRA DE EQUIPOS DE TECNOLOGÍA Y DE OFICINA PARA LA I.E. JOSE MANUEL RESTREPO VELEZ Y SEDE FERNANDO GONZALEZ.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E82" w14:textId="5F1C516A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93C" w14:textId="3FD68656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  <w:tr w:rsidR="00856EF6" w:rsidRPr="00856EF6" w14:paraId="52820FBC" w14:textId="77777777" w:rsidTr="00856EF6">
        <w:trPr>
          <w:trHeight w:val="40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F902" w14:textId="3F143EF7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3F6" w14:textId="1EC9BD6D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05-20-24-23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416" w14:textId="7DD0D454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PRESTACIÓN DE SERVICIO DE MANTENIMIENTO PREVENTIVO Y CORRECTIVO DE HIDROLAVADORAS DE LA IE JOSE MANUEL RESTREPO VÉLEZ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33E" w14:textId="60971D9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CONTRATACIÓN DIRECTA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BD6E" w14:textId="2E0B8023" w:rsidR="00856EF6" w:rsidRPr="00856EF6" w:rsidRDefault="00984168" w:rsidP="00856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856EF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SECOP II</w:t>
            </w:r>
          </w:p>
        </w:tc>
      </w:tr>
    </w:tbl>
    <w:p w14:paraId="5D997568" w14:textId="77777777" w:rsidR="00856EF6" w:rsidRPr="0011769C" w:rsidRDefault="00856EF6">
      <w:pPr>
        <w:rPr>
          <w:rFonts w:cstheme="minorHAnsi"/>
          <w:sz w:val="18"/>
          <w:szCs w:val="18"/>
        </w:rPr>
      </w:pPr>
    </w:p>
    <w:sectPr w:rsidR="00856EF6" w:rsidRPr="0011769C" w:rsidSect="00856EF6">
      <w:headerReference w:type="default" r:id="rId6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103A" w14:textId="77777777" w:rsidR="004B4447" w:rsidRDefault="004B4447" w:rsidP="003E2609">
      <w:pPr>
        <w:spacing w:after="0" w:line="240" w:lineRule="auto"/>
      </w:pPr>
      <w:r>
        <w:separator/>
      </w:r>
    </w:p>
  </w:endnote>
  <w:endnote w:type="continuationSeparator" w:id="0">
    <w:p w14:paraId="529AA362" w14:textId="77777777" w:rsidR="004B4447" w:rsidRDefault="004B4447" w:rsidP="003E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B4FF" w14:textId="77777777" w:rsidR="004B4447" w:rsidRDefault="004B4447" w:rsidP="003E2609">
      <w:pPr>
        <w:spacing w:after="0" w:line="240" w:lineRule="auto"/>
      </w:pPr>
      <w:r>
        <w:separator/>
      </w:r>
    </w:p>
  </w:footnote>
  <w:footnote w:type="continuationSeparator" w:id="0">
    <w:p w14:paraId="2137A68C" w14:textId="77777777" w:rsidR="004B4447" w:rsidRDefault="004B4447" w:rsidP="003E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5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1531"/>
      <w:gridCol w:w="7440"/>
      <w:gridCol w:w="1658"/>
    </w:tblGrid>
    <w:tr w:rsidR="003E2609" w14:paraId="6B151799" w14:textId="77777777" w:rsidTr="005B0D62">
      <w:trPr>
        <w:trHeight w:val="525"/>
      </w:trPr>
      <w:tc>
        <w:tcPr>
          <w:tcW w:w="72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C01042" w14:textId="6E8E9E7E" w:rsidR="003E2609" w:rsidRDefault="005B0D62" w:rsidP="003E2609">
          <w:pPr>
            <w:tabs>
              <w:tab w:val="left" w:pos="720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726763">
            <w:rPr>
              <w:rFonts w:ascii="Times New Roman" w:eastAsia="Times New Roman" w:hAnsi="Times New Roman" w:cs="Arial"/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3F6F7CDD" wp14:editId="6174EB62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417830" cy="522605"/>
                <wp:effectExtent l="0" t="0" r="1270" b="0"/>
                <wp:wrapNone/>
                <wp:docPr id="1501138761" name="Imagen 2" descr="Imagen que contiene medidor, reloj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138761" name="Imagen 2" descr="Imagen que contiene medidor, reloj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83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2609">
            <w:rPr>
              <w:rFonts w:ascii="Times New Roman" w:eastAsia="Times New Roman" w:hAnsi="Times New Roman" w:cs="Arial"/>
              <w:noProof/>
              <w:lang w:val="es-ES" w:eastAsia="es-ES"/>
            </w:rPr>
            <w:t xml:space="preserve">                 </w:t>
          </w:r>
          <w:bookmarkStart w:id="0" w:name="_Hlk136334449"/>
        </w:p>
      </w:tc>
      <w:tc>
        <w:tcPr>
          <w:tcW w:w="350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93CB91F" w14:textId="77777777" w:rsidR="003E2609" w:rsidRDefault="003E2609" w:rsidP="003E2609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4"/>
              <w:szCs w:val="24"/>
              <w:lang w:eastAsia="es-ES"/>
            </w:rPr>
          </w:pPr>
          <w:r>
            <w:rPr>
              <w:rFonts w:ascii="Arial" w:eastAsia="Arial Unicode MS" w:hAnsi="Arial" w:cs="Arial"/>
              <w:b/>
              <w:bCs/>
              <w:sz w:val="24"/>
              <w:szCs w:val="24"/>
              <w:lang w:eastAsia="es-ES"/>
            </w:rPr>
            <w:t>INSTITUCIÓN EDUCATIVA JOSÉ MANUEL RESTREPO VÉLEZ</w:t>
          </w:r>
        </w:p>
        <w:p w14:paraId="0996D1ED" w14:textId="77777777" w:rsidR="003E2609" w:rsidRDefault="003E2609" w:rsidP="003E2609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18"/>
              <w:lang w:val="es-ES" w:eastAsia="es-ES"/>
            </w:rPr>
          </w:pPr>
          <w:r>
            <w:rPr>
              <w:rFonts w:ascii="Arial" w:eastAsia="Times New Roman" w:hAnsi="Arial" w:cs="Arial"/>
              <w:i/>
              <w:sz w:val="18"/>
              <w:szCs w:val="18"/>
              <w:lang w:val="es-ES" w:eastAsia="es-ES"/>
            </w:rPr>
            <w:t>“La Vida, un Aprendizaje Permanente”</w:t>
          </w:r>
        </w:p>
        <w:p w14:paraId="7A0027A4" w14:textId="77777777" w:rsidR="003E2609" w:rsidRDefault="003E2609" w:rsidP="003E2609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Calle 38 sur # 45 A -87   Envigado – Antioquia</w:t>
          </w:r>
        </w:p>
        <w:p w14:paraId="72FDC7C5" w14:textId="77777777" w:rsidR="003E2609" w:rsidRDefault="003E2609" w:rsidP="003E2609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18"/>
              <w:lang w:val="es-ES" w:eastAsia="es-ES"/>
            </w:rPr>
          </w:pPr>
          <w:r>
            <w:rPr>
              <w:rFonts w:ascii="Times New Roman" w:eastAsia="Times New Roman" w:hAnsi="Times New Roman" w:cs="Arial"/>
              <w:b/>
              <w:sz w:val="20"/>
              <w:szCs w:val="24"/>
              <w:lang w:val="es-ES" w:eastAsia="es-ES"/>
            </w:rPr>
            <w:t xml:space="preserve">        NIT </w:t>
          </w:r>
          <w:r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800.256.833-1</w:t>
          </w:r>
        </w:p>
        <w:p w14:paraId="0CE5C0E3" w14:textId="77777777" w:rsidR="003E2609" w:rsidRPr="00B76983" w:rsidRDefault="003E2609" w:rsidP="003E260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28"/>
              <w:szCs w:val="28"/>
              <w:lang w:val="es-ES" w:eastAsia="es-ES"/>
            </w:rPr>
          </w:pPr>
        </w:p>
      </w:tc>
      <w:tc>
        <w:tcPr>
          <w:tcW w:w="78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52582BA" w14:textId="2743353F" w:rsidR="003E2609" w:rsidRDefault="003E2609" w:rsidP="003E2609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8"/>
              <w:szCs w:val="18"/>
              <w:lang w:val="es-ES" w:eastAsia="es-ES"/>
            </w:rPr>
          </w:pPr>
          <w:r w:rsidRPr="00726763">
            <w:rPr>
              <w:rFonts w:ascii="Arial" w:eastAsia="Times New Roman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331604BA" wp14:editId="4EDD9FAB">
                <wp:extent cx="431165" cy="496570"/>
                <wp:effectExtent l="0" t="0" r="6985" b="0"/>
                <wp:docPr id="18013473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2609" w14:paraId="63BB0789" w14:textId="77777777" w:rsidTr="005B0D62">
      <w:trPr>
        <w:trHeight w:val="301"/>
      </w:trPr>
      <w:tc>
        <w:tcPr>
          <w:tcW w:w="72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337365B" w14:textId="77777777" w:rsidR="003E2609" w:rsidRDefault="003E2609" w:rsidP="003E2609">
          <w:pPr>
            <w:tabs>
              <w:tab w:val="left" w:pos="720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noProof/>
              <w:sz w:val="16"/>
              <w:szCs w:val="16"/>
              <w:lang w:val="es-ES" w:eastAsia="es-ES"/>
            </w:rPr>
            <w:t>CODIGO:</w:t>
          </w:r>
        </w:p>
      </w:tc>
      <w:tc>
        <w:tcPr>
          <w:tcW w:w="350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82CF895" w14:textId="77777777" w:rsidR="003E2609" w:rsidRDefault="003E2609" w:rsidP="003E2609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Arial Unicode MS" w:hAnsi="Arial" w:cs="Arial"/>
              <w:b/>
              <w:bCs/>
              <w:sz w:val="20"/>
              <w:szCs w:val="20"/>
              <w:lang w:eastAsia="es-ES"/>
            </w:rPr>
            <w:t>AREA: GESTIÓN ADMINISTRATIVA Y FINANCIERA</w:t>
          </w:r>
        </w:p>
      </w:tc>
      <w:tc>
        <w:tcPr>
          <w:tcW w:w="78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0493676" w14:textId="77777777" w:rsidR="003E2609" w:rsidRDefault="003E2609" w:rsidP="003E2609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noProof/>
              <w:sz w:val="16"/>
              <w:szCs w:val="16"/>
              <w:lang w:val="es-ES" w:eastAsia="es-ES"/>
            </w:rPr>
            <w:t>VERSIÓN:1</w:t>
          </w:r>
        </w:p>
      </w:tc>
    </w:tr>
    <w:bookmarkEnd w:id="0"/>
  </w:tbl>
  <w:p w14:paraId="5F098418" w14:textId="20C6A1F1" w:rsidR="003E2609" w:rsidRDefault="003E26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9"/>
    <w:rsid w:val="000261F0"/>
    <w:rsid w:val="0011769C"/>
    <w:rsid w:val="002E39DB"/>
    <w:rsid w:val="00316B53"/>
    <w:rsid w:val="003E2609"/>
    <w:rsid w:val="0041164C"/>
    <w:rsid w:val="00466DB1"/>
    <w:rsid w:val="004B4447"/>
    <w:rsid w:val="004D017A"/>
    <w:rsid w:val="005B0D62"/>
    <w:rsid w:val="00637E64"/>
    <w:rsid w:val="00646503"/>
    <w:rsid w:val="006902E3"/>
    <w:rsid w:val="006E0034"/>
    <w:rsid w:val="00856EF6"/>
    <w:rsid w:val="008B6BE0"/>
    <w:rsid w:val="008E4F83"/>
    <w:rsid w:val="00943622"/>
    <w:rsid w:val="009824DB"/>
    <w:rsid w:val="00984168"/>
    <w:rsid w:val="00A348F6"/>
    <w:rsid w:val="00A6136D"/>
    <w:rsid w:val="00A923EA"/>
    <w:rsid w:val="00A97728"/>
    <w:rsid w:val="00B5207D"/>
    <w:rsid w:val="00E36486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49AE1"/>
  <w15:chartTrackingRefBased/>
  <w15:docId w15:val="{5A756482-3DFC-4515-BB4A-FA51FF6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609"/>
  </w:style>
  <w:style w:type="paragraph" w:styleId="Piedepgina">
    <w:name w:val="footer"/>
    <w:basedOn w:val="Normal"/>
    <w:link w:val="PiedepginaCar"/>
    <w:uiPriority w:val="99"/>
    <w:unhideWhenUsed/>
    <w:rsid w:val="003E2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Rivillas Olarte - Secretaria  I.E JOSE MANUEL RESTREPO VELEZ</dc:creator>
  <cp:keywords/>
  <dc:description/>
  <cp:lastModifiedBy>Lilia Rivillas Olarte - Secretaria  I.E JOSE MANUEL RESTREPO VELEZ</cp:lastModifiedBy>
  <cp:revision>19</cp:revision>
  <cp:lastPrinted>2023-05-30T18:29:00Z</cp:lastPrinted>
  <dcterms:created xsi:type="dcterms:W3CDTF">2023-06-01T14:09:00Z</dcterms:created>
  <dcterms:modified xsi:type="dcterms:W3CDTF">2024-01-22T19:42:00Z</dcterms:modified>
</cp:coreProperties>
</file>