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92C0D" w14:textId="77777777" w:rsidR="00026354" w:rsidRDefault="00026354">
      <w:pPr>
        <w:pStyle w:val="Textoindependiente"/>
        <w:rPr>
          <w:rFonts w:ascii="Times New Roman"/>
          <w:sz w:val="16"/>
        </w:rPr>
      </w:pPr>
    </w:p>
    <w:p w14:paraId="608BEB1A" w14:textId="0193FC0D" w:rsidR="00026354" w:rsidRDefault="008168BA">
      <w:pPr>
        <w:pStyle w:val="Ttulo"/>
      </w:pPr>
      <w:r>
        <w:t xml:space="preserve">Circular # </w:t>
      </w:r>
      <w:r w:rsidR="009D4A4E">
        <w:t>9</w:t>
      </w:r>
    </w:p>
    <w:p w14:paraId="72C7325D" w14:textId="77777777" w:rsidR="00026354" w:rsidRDefault="00026354">
      <w:pPr>
        <w:pStyle w:val="Textoindependiente"/>
        <w:rPr>
          <w:b/>
        </w:rPr>
      </w:pPr>
    </w:p>
    <w:p w14:paraId="5EE40588" w14:textId="77777777" w:rsidR="00026354" w:rsidRDefault="008168BA">
      <w:pPr>
        <w:ind w:left="532"/>
        <w:rPr>
          <w:sz w:val="24"/>
        </w:rPr>
      </w:pPr>
      <w:r>
        <w:rPr>
          <w:b/>
          <w:sz w:val="24"/>
        </w:rPr>
        <w:t xml:space="preserve">De: </w:t>
      </w:r>
      <w:r>
        <w:rPr>
          <w:sz w:val="24"/>
        </w:rPr>
        <w:t>Rectoría</w:t>
      </w:r>
    </w:p>
    <w:p w14:paraId="6CB51409" w14:textId="7AAA0523" w:rsidR="00026354" w:rsidRDefault="008168BA">
      <w:pPr>
        <w:pStyle w:val="Textoindependiente"/>
        <w:ind w:left="532"/>
      </w:pPr>
      <w:r>
        <w:rPr>
          <w:b/>
        </w:rPr>
        <w:t>Para</w:t>
      </w:r>
      <w:r>
        <w:t xml:space="preserve">: </w:t>
      </w:r>
      <w:r w:rsidR="006E6852">
        <w:t>E</w:t>
      </w:r>
      <w:r>
        <w:t>studiantes y Padres de familia.</w:t>
      </w:r>
    </w:p>
    <w:p w14:paraId="79CE911B" w14:textId="77777777" w:rsidR="00026354" w:rsidRDefault="008168BA">
      <w:pPr>
        <w:ind w:left="532" w:right="705"/>
        <w:rPr>
          <w:sz w:val="24"/>
        </w:rPr>
      </w:pPr>
      <w:r>
        <w:rPr>
          <w:b/>
          <w:sz w:val="24"/>
        </w:rPr>
        <w:t>Asunto</w:t>
      </w:r>
      <w:r>
        <w:rPr>
          <w:sz w:val="24"/>
        </w:rPr>
        <w:t xml:space="preserve">: Reinicio de actividades académicas con estudiantes. </w:t>
      </w:r>
      <w:r>
        <w:rPr>
          <w:b/>
          <w:sz w:val="24"/>
        </w:rPr>
        <w:t>LAS TAREAS VIRTUALES desde el hogar</w:t>
      </w:r>
      <w:r>
        <w:rPr>
          <w:sz w:val="24"/>
        </w:rPr>
        <w:t>.</w:t>
      </w:r>
    </w:p>
    <w:p w14:paraId="04A1B21F" w14:textId="77777777" w:rsidR="00026354" w:rsidRDefault="00026354">
      <w:pPr>
        <w:pStyle w:val="Textoindependiente"/>
        <w:rPr>
          <w:sz w:val="26"/>
        </w:rPr>
      </w:pPr>
    </w:p>
    <w:p w14:paraId="4A3B05BC" w14:textId="77777777" w:rsidR="00026354" w:rsidRDefault="00026354">
      <w:pPr>
        <w:pStyle w:val="Textoindependiente"/>
        <w:spacing w:before="10"/>
        <w:rPr>
          <w:sz w:val="21"/>
        </w:rPr>
      </w:pPr>
    </w:p>
    <w:p w14:paraId="5557D928" w14:textId="77777777" w:rsidR="00026354" w:rsidRDefault="008168BA">
      <w:pPr>
        <w:pStyle w:val="Textoindependiente"/>
        <w:ind w:left="532"/>
      </w:pPr>
      <w:r>
        <w:t>Cordial</w:t>
      </w:r>
      <w:r>
        <w:rPr>
          <w:spacing w:val="66"/>
        </w:rPr>
        <w:t xml:space="preserve"> </w:t>
      </w:r>
      <w:r>
        <w:t>Saludo</w:t>
      </w:r>
    </w:p>
    <w:p w14:paraId="2632C7E6" w14:textId="77777777" w:rsidR="00026354" w:rsidRDefault="00026354">
      <w:pPr>
        <w:pStyle w:val="Textoindependiente"/>
      </w:pPr>
    </w:p>
    <w:p w14:paraId="052B7968" w14:textId="77777777" w:rsidR="00026354" w:rsidRDefault="008168BA">
      <w:pPr>
        <w:pStyle w:val="Textoindependiente"/>
        <w:ind w:left="532" w:right="705"/>
      </w:pPr>
      <w:r>
        <w:t>Deseándoles</w:t>
      </w:r>
      <w:r>
        <w:rPr>
          <w:spacing w:val="-19"/>
        </w:rPr>
        <w:t xml:space="preserve"> </w:t>
      </w:r>
      <w:r>
        <w:t>se</w:t>
      </w:r>
      <w:r>
        <w:rPr>
          <w:spacing w:val="-18"/>
        </w:rPr>
        <w:t xml:space="preserve"> </w:t>
      </w:r>
      <w:r>
        <w:t>encuentren</w:t>
      </w:r>
      <w:r>
        <w:rPr>
          <w:spacing w:val="-18"/>
        </w:rPr>
        <w:t xml:space="preserve"> </w:t>
      </w:r>
      <w:r>
        <w:t>en</w:t>
      </w:r>
      <w:r>
        <w:rPr>
          <w:spacing w:val="-20"/>
        </w:rPr>
        <w:t xml:space="preserve"> </w:t>
      </w:r>
      <w:r>
        <w:t>familia</w:t>
      </w:r>
      <w:r>
        <w:rPr>
          <w:spacing w:val="-16"/>
        </w:rPr>
        <w:t xml:space="preserve"> </w:t>
      </w:r>
      <w:r>
        <w:t>cuidándose</w:t>
      </w:r>
      <w:r>
        <w:rPr>
          <w:spacing w:val="-20"/>
        </w:rPr>
        <w:t xml:space="preserve"> </w:t>
      </w:r>
      <w:r>
        <w:t>frente</w:t>
      </w:r>
      <w:r>
        <w:rPr>
          <w:spacing w:val="-19"/>
        </w:rPr>
        <w:t xml:space="preserve"> </w:t>
      </w:r>
      <w:r>
        <w:t>a</w:t>
      </w:r>
      <w:r>
        <w:rPr>
          <w:spacing w:val="-16"/>
        </w:rPr>
        <w:t xml:space="preserve"> </w:t>
      </w:r>
      <w:r>
        <w:t>la</w:t>
      </w:r>
      <w:r>
        <w:rPr>
          <w:spacing w:val="-18"/>
        </w:rPr>
        <w:t xml:space="preserve"> </w:t>
      </w:r>
      <w:r>
        <w:t>situación</w:t>
      </w:r>
      <w:r>
        <w:rPr>
          <w:spacing w:val="-18"/>
        </w:rPr>
        <w:t xml:space="preserve"> </w:t>
      </w:r>
      <w:r>
        <w:t>de</w:t>
      </w:r>
      <w:r>
        <w:rPr>
          <w:spacing w:val="-18"/>
        </w:rPr>
        <w:t xml:space="preserve"> </w:t>
      </w:r>
      <w:r>
        <w:t>emergencia</w:t>
      </w:r>
      <w:r>
        <w:rPr>
          <w:spacing w:val="-17"/>
        </w:rPr>
        <w:t xml:space="preserve"> </w:t>
      </w:r>
      <w:r>
        <w:t>sanitaria en que nos encontramos actualmente, compartiendo con sus hijos y acudidos en estas cinco</w:t>
      </w:r>
    </w:p>
    <w:p w14:paraId="6FDD3CC1" w14:textId="77777777" w:rsidR="00026354" w:rsidRDefault="008168BA">
      <w:pPr>
        <w:pStyle w:val="Textoindependiente"/>
        <w:ind w:left="532"/>
      </w:pPr>
      <w:r>
        <w:t>(5) largas semanas de vacaciones definidas por el Ministerio de Educación Nacional.</w:t>
      </w:r>
    </w:p>
    <w:p w14:paraId="1570BE3D" w14:textId="77777777" w:rsidR="00026354" w:rsidRDefault="00026354">
      <w:pPr>
        <w:pStyle w:val="Textoindependiente"/>
      </w:pPr>
    </w:p>
    <w:p w14:paraId="213EE308" w14:textId="6F568A70" w:rsidR="00026354" w:rsidRDefault="008168BA">
      <w:pPr>
        <w:ind w:left="532" w:right="910"/>
        <w:jc w:val="both"/>
        <w:rPr>
          <w:sz w:val="24"/>
        </w:rPr>
      </w:pPr>
      <w:r>
        <w:rPr>
          <w:sz w:val="24"/>
        </w:rPr>
        <w:t>En atención a las disposiciones del Gobierno y el Ministerio de Educación Nacional,</w:t>
      </w:r>
      <w:r w:rsidR="00F614E6">
        <w:rPr>
          <w:sz w:val="24"/>
        </w:rPr>
        <w:t xml:space="preserve"> </w:t>
      </w:r>
      <w:r>
        <w:rPr>
          <w:sz w:val="24"/>
        </w:rPr>
        <w:t xml:space="preserve">la </w:t>
      </w:r>
      <w:r>
        <w:rPr>
          <w:b/>
          <w:sz w:val="24"/>
        </w:rPr>
        <w:t>Institución</w:t>
      </w:r>
      <w:r w:rsidR="006E6852">
        <w:rPr>
          <w:b/>
          <w:sz w:val="24"/>
        </w:rPr>
        <w:t xml:space="preserve"> Educativa </w:t>
      </w:r>
      <w:r w:rsidR="00F63B81">
        <w:rPr>
          <w:b/>
          <w:sz w:val="24"/>
        </w:rPr>
        <w:t>vallejuelos</w:t>
      </w:r>
      <w:r>
        <w:rPr>
          <w:sz w:val="24"/>
        </w:rPr>
        <w:t xml:space="preserve">, presenta el siguiente plan de atención para el reinicio de las actividades académicas a través de lo que se han denominado </w:t>
      </w:r>
      <w:r>
        <w:rPr>
          <w:b/>
          <w:sz w:val="24"/>
        </w:rPr>
        <w:t xml:space="preserve">TAREAS VIRTUALES </w:t>
      </w:r>
      <w:r>
        <w:rPr>
          <w:b/>
          <w:i/>
          <w:sz w:val="24"/>
        </w:rPr>
        <w:t>desde el hogar</w:t>
      </w:r>
      <w:r>
        <w:rPr>
          <w:sz w:val="24"/>
        </w:rPr>
        <w:t xml:space="preserve">, a partir del </w:t>
      </w:r>
      <w:r>
        <w:rPr>
          <w:b/>
          <w:sz w:val="24"/>
          <w:u w:val="thick"/>
        </w:rPr>
        <w:t>lunes 20 de abril</w:t>
      </w:r>
      <w:r>
        <w:rPr>
          <w:b/>
          <w:sz w:val="24"/>
        </w:rPr>
        <w:t xml:space="preserve"> </w:t>
      </w:r>
      <w:r>
        <w:rPr>
          <w:sz w:val="24"/>
        </w:rPr>
        <w:t>de 2020 hasta que se dé por terminada la situación de aislamiento social.</w:t>
      </w:r>
    </w:p>
    <w:p w14:paraId="04987E94" w14:textId="77777777" w:rsidR="00026354" w:rsidRDefault="00026354">
      <w:pPr>
        <w:pStyle w:val="Textoindependiente"/>
        <w:rPr>
          <w:sz w:val="20"/>
        </w:rPr>
      </w:pPr>
    </w:p>
    <w:p w14:paraId="693CB0FB" w14:textId="77777777" w:rsidR="00026354" w:rsidRDefault="00026354">
      <w:pPr>
        <w:pStyle w:val="Textoindependiente"/>
        <w:spacing w:before="5"/>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380"/>
        <w:gridCol w:w="2693"/>
      </w:tblGrid>
      <w:tr w:rsidR="00026354" w14:paraId="03664B3F" w14:textId="77777777">
        <w:trPr>
          <w:trHeight w:val="551"/>
        </w:trPr>
        <w:tc>
          <w:tcPr>
            <w:tcW w:w="2129" w:type="dxa"/>
          </w:tcPr>
          <w:p w14:paraId="585E7662" w14:textId="77777777" w:rsidR="00026354" w:rsidRPr="00F614E6" w:rsidRDefault="00026354" w:rsidP="00F614E6">
            <w:pPr>
              <w:pStyle w:val="TableParagraph"/>
              <w:spacing w:before="9"/>
              <w:rPr>
                <w:sz w:val="24"/>
                <w:szCs w:val="24"/>
              </w:rPr>
            </w:pPr>
          </w:p>
          <w:p w14:paraId="3AF06857" w14:textId="77777777" w:rsidR="00026354" w:rsidRPr="00F614E6" w:rsidRDefault="008168BA" w:rsidP="00F614E6">
            <w:pPr>
              <w:pStyle w:val="TableParagraph"/>
              <w:spacing w:line="258" w:lineRule="exact"/>
              <w:ind w:left="181" w:right="172"/>
              <w:rPr>
                <w:b/>
                <w:sz w:val="24"/>
                <w:szCs w:val="24"/>
              </w:rPr>
            </w:pPr>
            <w:r w:rsidRPr="00F614E6">
              <w:rPr>
                <w:b/>
                <w:sz w:val="24"/>
                <w:szCs w:val="24"/>
              </w:rPr>
              <w:t>ACTIVIDAD</w:t>
            </w:r>
          </w:p>
        </w:tc>
        <w:tc>
          <w:tcPr>
            <w:tcW w:w="6380" w:type="dxa"/>
          </w:tcPr>
          <w:p w14:paraId="33DFAA2C" w14:textId="77777777" w:rsidR="00026354" w:rsidRPr="00F614E6" w:rsidRDefault="008168BA" w:rsidP="00F614E6">
            <w:pPr>
              <w:pStyle w:val="TableParagraph"/>
              <w:spacing w:line="274" w:lineRule="exact"/>
              <w:ind w:left="1975"/>
              <w:rPr>
                <w:b/>
                <w:sz w:val="24"/>
                <w:szCs w:val="24"/>
              </w:rPr>
            </w:pPr>
            <w:r w:rsidRPr="00F614E6">
              <w:rPr>
                <w:b/>
                <w:sz w:val="24"/>
                <w:szCs w:val="24"/>
              </w:rPr>
              <w:t>PROCESO A SEGUIR</w:t>
            </w:r>
          </w:p>
        </w:tc>
        <w:tc>
          <w:tcPr>
            <w:tcW w:w="2693" w:type="dxa"/>
          </w:tcPr>
          <w:p w14:paraId="26902849" w14:textId="0F2F554E" w:rsidR="00026354" w:rsidRPr="00F614E6" w:rsidRDefault="008168BA" w:rsidP="00F614E6">
            <w:pPr>
              <w:pStyle w:val="TableParagraph"/>
              <w:ind w:right="413"/>
              <w:rPr>
                <w:b/>
                <w:sz w:val="24"/>
                <w:szCs w:val="24"/>
              </w:rPr>
            </w:pPr>
            <w:r w:rsidRPr="00F614E6">
              <w:rPr>
                <w:b/>
                <w:sz w:val="24"/>
                <w:szCs w:val="24"/>
              </w:rPr>
              <w:t>DOCUMENTO DE APOYO</w:t>
            </w:r>
          </w:p>
        </w:tc>
      </w:tr>
      <w:tr w:rsidR="00026354" w14:paraId="005A5EFE" w14:textId="77777777">
        <w:trPr>
          <w:trHeight w:val="3038"/>
        </w:trPr>
        <w:tc>
          <w:tcPr>
            <w:tcW w:w="2129" w:type="dxa"/>
          </w:tcPr>
          <w:p w14:paraId="06615162" w14:textId="77777777" w:rsidR="00026354" w:rsidRDefault="00026354" w:rsidP="00F614E6">
            <w:pPr>
              <w:pStyle w:val="TableParagraph"/>
              <w:jc w:val="both"/>
              <w:rPr>
                <w:sz w:val="26"/>
              </w:rPr>
            </w:pPr>
          </w:p>
          <w:p w14:paraId="5E7BD77E" w14:textId="77777777" w:rsidR="00026354" w:rsidRDefault="00026354" w:rsidP="00F614E6">
            <w:pPr>
              <w:pStyle w:val="TableParagraph"/>
              <w:jc w:val="both"/>
              <w:rPr>
                <w:sz w:val="26"/>
              </w:rPr>
            </w:pPr>
          </w:p>
          <w:p w14:paraId="5006F422" w14:textId="77777777" w:rsidR="00026354" w:rsidRDefault="00026354" w:rsidP="00F614E6">
            <w:pPr>
              <w:pStyle w:val="TableParagraph"/>
              <w:jc w:val="both"/>
              <w:rPr>
                <w:sz w:val="26"/>
              </w:rPr>
            </w:pPr>
          </w:p>
          <w:p w14:paraId="35D0A3C1" w14:textId="77777777" w:rsidR="00026354" w:rsidRDefault="00026354" w:rsidP="00F614E6">
            <w:pPr>
              <w:pStyle w:val="TableParagraph"/>
              <w:jc w:val="both"/>
              <w:rPr>
                <w:sz w:val="26"/>
              </w:rPr>
            </w:pPr>
          </w:p>
          <w:p w14:paraId="2026F011" w14:textId="77777777" w:rsidR="00026354" w:rsidRDefault="008168BA" w:rsidP="00F614E6">
            <w:pPr>
              <w:pStyle w:val="TableParagraph"/>
              <w:spacing w:before="182"/>
              <w:ind w:left="183" w:right="172"/>
              <w:jc w:val="both"/>
              <w:rPr>
                <w:b/>
                <w:sz w:val="24"/>
              </w:rPr>
            </w:pPr>
            <w:r>
              <w:rPr>
                <w:b/>
                <w:sz w:val="24"/>
              </w:rPr>
              <w:t>BIENVENIDA</w:t>
            </w:r>
          </w:p>
        </w:tc>
        <w:tc>
          <w:tcPr>
            <w:tcW w:w="6380" w:type="dxa"/>
          </w:tcPr>
          <w:p w14:paraId="10D4848F" w14:textId="7DC5A730" w:rsidR="00026354" w:rsidRDefault="008168BA" w:rsidP="00F614E6">
            <w:pPr>
              <w:pStyle w:val="TableParagraph"/>
              <w:ind w:left="107" w:right="93"/>
              <w:jc w:val="both"/>
              <w:rPr>
                <w:sz w:val="24"/>
              </w:rPr>
            </w:pPr>
            <w:r>
              <w:rPr>
                <w:sz w:val="24"/>
              </w:rPr>
              <w:t xml:space="preserve">Damos un saludo de bienvenida a toda la comunidad educativa para el </w:t>
            </w:r>
            <w:r>
              <w:rPr>
                <w:i/>
                <w:sz w:val="24"/>
              </w:rPr>
              <w:t>re</w:t>
            </w:r>
            <w:r>
              <w:rPr>
                <w:sz w:val="24"/>
              </w:rPr>
              <w:t xml:space="preserve">inicio de las labores académicas de manera virtual, otro reto para todos durante este año. Lo primero es informar que vamos a iniciar de manera progresiva nuestra comunicación con ustedes con el ánimo de generar mecanismos de sensibilización e interacción bajo esta modalidad, luego se señalarán actividades que serán fijadas en la página web de </w:t>
            </w:r>
            <w:r w:rsidR="006E6852">
              <w:rPr>
                <w:b/>
                <w:sz w:val="24"/>
              </w:rPr>
              <w:t>La Institución Educativa Vallejuelos</w:t>
            </w:r>
            <w:r>
              <w:rPr>
                <w:b/>
                <w:sz w:val="24"/>
              </w:rPr>
              <w:t xml:space="preserve"> </w:t>
            </w:r>
            <w:r>
              <w:rPr>
                <w:sz w:val="24"/>
              </w:rPr>
              <w:t>y en los diferentes canales de comunicación</w:t>
            </w:r>
            <w:r w:rsidR="006E6852">
              <w:rPr>
                <w:sz w:val="24"/>
              </w:rPr>
              <w:t>.</w:t>
            </w:r>
          </w:p>
        </w:tc>
        <w:tc>
          <w:tcPr>
            <w:tcW w:w="2693" w:type="dxa"/>
          </w:tcPr>
          <w:p w14:paraId="43EE2742" w14:textId="77777777" w:rsidR="00026354" w:rsidRDefault="00026354" w:rsidP="00F614E6">
            <w:pPr>
              <w:pStyle w:val="TableParagraph"/>
              <w:jc w:val="both"/>
              <w:rPr>
                <w:sz w:val="24"/>
              </w:rPr>
            </w:pPr>
          </w:p>
          <w:p w14:paraId="2264E97E" w14:textId="77777777" w:rsidR="00026354" w:rsidRDefault="00026354" w:rsidP="00F614E6">
            <w:pPr>
              <w:pStyle w:val="TableParagraph"/>
              <w:spacing w:before="6"/>
              <w:jc w:val="both"/>
              <w:rPr>
                <w:sz w:val="19"/>
              </w:rPr>
            </w:pPr>
          </w:p>
          <w:p w14:paraId="145E4A70" w14:textId="1775E4F1" w:rsidR="00026354" w:rsidRDefault="008168BA" w:rsidP="00F614E6">
            <w:pPr>
              <w:pStyle w:val="TableParagraph"/>
              <w:spacing w:before="1"/>
              <w:ind w:left="146" w:right="135" w:firstLine="2"/>
              <w:jc w:val="both"/>
              <w:rPr>
                <w:b/>
              </w:rPr>
            </w:pPr>
            <w:r>
              <w:rPr>
                <w:b/>
              </w:rPr>
              <w:t>Saludo especial a nuestros estudiantes y sus familias de parte de la Rectoría, su equipo de coordinador</w:t>
            </w:r>
            <w:r w:rsidR="006E6852">
              <w:rPr>
                <w:b/>
              </w:rPr>
              <w:t>a</w:t>
            </w:r>
            <w:r>
              <w:rPr>
                <w:b/>
              </w:rPr>
              <w:t>s y docentes</w:t>
            </w:r>
          </w:p>
        </w:tc>
      </w:tr>
      <w:tr w:rsidR="00026354" w14:paraId="1CEB3194" w14:textId="77777777">
        <w:trPr>
          <w:trHeight w:val="2277"/>
        </w:trPr>
        <w:tc>
          <w:tcPr>
            <w:tcW w:w="2129" w:type="dxa"/>
          </w:tcPr>
          <w:p w14:paraId="25FAE182" w14:textId="77777777" w:rsidR="00026354" w:rsidRDefault="00026354" w:rsidP="00F614E6">
            <w:pPr>
              <w:pStyle w:val="TableParagraph"/>
              <w:jc w:val="both"/>
              <w:rPr>
                <w:sz w:val="26"/>
              </w:rPr>
            </w:pPr>
          </w:p>
          <w:p w14:paraId="24AA0AA7" w14:textId="77777777" w:rsidR="00026354" w:rsidRDefault="00026354" w:rsidP="00F614E6">
            <w:pPr>
              <w:pStyle w:val="TableParagraph"/>
              <w:spacing w:before="7"/>
              <w:jc w:val="both"/>
              <w:rPr>
                <w:sz w:val="36"/>
              </w:rPr>
            </w:pPr>
          </w:p>
          <w:p w14:paraId="2A67630A" w14:textId="77777777" w:rsidR="00026354" w:rsidRDefault="008168BA" w:rsidP="00F614E6">
            <w:pPr>
              <w:pStyle w:val="TableParagraph"/>
              <w:ind w:left="285" w:right="270" w:hanging="5"/>
              <w:jc w:val="both"/>
              <w:rPr>
                <w:b/>
                <w:sz w:val="24"/>
              </w:rPr>
            </w:pPr>
            <w:r>
              <w:rPr>
                <w:b/>
                <w:sz w:val="24"/>
              </w:rPr>
              <w:t>HORARIO DOCENTES Y DIRECTIVOS</w:t>
            </w:r>
          </w:p>
        </w:tc>
        <w:tc>
          <w:tcPr>
            <w:tcW w:w="6380" w:type="dxa"/>
          </w:tcPr>
          <w:p w14:paraId="5B4F3D37" w14:textId="473B6ACD" w:rsidR="00026354" w:rsidRDefault="008168BA" w:rsidP="00F614E6">
            <w:pPr>
              <w:pStyle w:val="TableParagraph"/>
              <w:ind w:left="107" w:right="92"/>
              <w:jc w:val="both"/>
              <w:rPr>
                <w:sz w:val="24"/>
              </w:rPr>
            </w:pPr>
            <w:r>
              <w:rPr>
                <w:sz w:val="24"/>
              </w:rPr>
              <w:t xml:space="preserve">El horario de atención a estudiantes </w:t>
            </w:r>
            <w:r w:rsidR="00FB5C59">
              <w:rPr>
                <w:sz w:val="24"/>
              </w:rPr>
              <w:t>se comunicará</w:t>
            </w:r>
            <w:r>
              <w:rPr>
                <w:sz w:val="24"/>
              </w:rPr>
              <w:t>, en los distintos medios que disponga la institución, con el cumplimiento habitual de sus horas clases</w:t>
            </w:r>
            <w:r w:rsidR="00FB5C59">
              <w:rPr>
                <w:sz w:val="24"/>
              </w:rPr>
              <w:t>.</w:t>
            </w:r>
          </w:p>
          <w:p w14:paraId="119D7AA7" w14:textId="54A2A2BA" w:rsidR="00026354" w:rsidRDefault="00026354" w:rsidP="00FB5C59">
            <w:pPr>
              <w:pStyle w:val="TableParagraph"/>
              <w:numPr>
                <w:ilvl w:val="0"/>
                <w:numId w:val="7"/>
              </w:numPr>
              <w:tabs>
                <w:tab w:val="left" w:pos="827"/>
                <w:tab w:val="left" w:pos="828"/>
              </w:tabs>
              <w:ind w:hanging="361"/>
              <w:jc w:val="both"/>
              <w:rPr>
                <w:sz w:val="24"/>
              </w:rPr>
            </w:pPr>
          </w:p>
        </w:tc>
        <w:tc>
          <w:tcPr>
            <w:tcW w:w="2693" w:type="dxa"/>
          </w:tcPr>
          <w:p w14:paraId="61772611" w14:textId="77777777" w:rsidR="00026354" w:rsidRDefault="008168BA" w:rsidP="00F614E6">
            <w:pPr>
              <w:pStyle w:val="TableParagraph"/>
              <w:ind w:left="139" w:right="127"/>
              <w:jc w:val="both"/>
              <w:rPr>
                <w:b/>
              </w:rPr>
            </w:pPr>
            <w:r>
              <w:rPr>
                <w:b/>
              </w:rPr>
              <w:t>Correos electrónicos de los docentes</w:t>
            </w:r>
          </w:p>
          <w:p w14:paraId="32FC4C5E" w14:textId="77777777" w:rsidR="00026354" w:rsidRDefault="00026354" w:rsidP="00F614E6">
            <w:pPr>
              <w:pStyle w:val="TableParagraph"/>
              <w:spacing w:before="8"/>
              <w:jc w:val="both"/>
              <w:rPr>
                <w:sz w:val="21"/>
              </w:rPr>
            </w:pPr>
          </w:p>
          <w:p w14:paraId="3758E499" w14:textId="77777777" w:rsidR="00026354" w:rsidRDefault="00B34079" w:rsidP="00F614E6">
            <w:pPr>
              <w:pStyle w:val="TableParagraph"/>
              <w:spacing w:line="252" w:lineRule="exact"/>
              <w:ind w:left="137" w:right="127"/>
              <w:jc w:val="both"/>
              <w:rPr>
                <w:rStyle w:val="Hipervnculo"/>
              </w:rPr>
            </w:pPr>
            <w:hyperlink r:id="rId7" w:history="1">
              <w:r w:rsidR="006E6852">
                <w:rPr>
                  <w:rStyle w:val="Hipervnculo"/>
                </w:rPr>
                <w:t>https://www.ievallejuelos.edu.co/index2.php?id=74072&amp;idmenutipo=6596&amp;tag=</w:t>
              </w:r>
            </w:hyperlink>
          </w:p>
          <w:p w14:paraId="762482A8" w14:textId="77777777" w:rsidR="009739F9" w:rsidRDefault="009739F9" w:rsidP="00F614E6">
            <w:pPr>
              <w:pStyle w:val="TableParagraph"/>
              <w:spacing w:line="252" w:lineRule="exact"/>
              <w:ind w:left="137" w:right="127"/>
              <w:jc w:val="both"/>
              <w:rPr>
                <w:rStyle w:val="Hipervnculo"/>
              </w:rPr>
            </w:pPr>
          </w:p>
          <w:p w14:paraId="72A0C67A" w14:textId="6846908E" w:rsidR="009739F9" w:rsidRDefault="009739F9" w:rsidP="00F614E6">
            <w:pPr>
              <w:pStyle w:val="TableParagraph"/>
              <w:spacing w:line="252" w:lineRule="exact"/>
              <w:ind w:left="137" w:right="127"/>
              <w:jc w:val="both"/>
            </w:pPr>
          </w:p>
        </w:tc>
      </w:tr>
    </w:tbl>
    <w:p w14:paraId="05D9CCF7" w14:textId="77777777" w:rsidR="00026354" w:rsidRDefault="00026354" w:rsidP="00F614E6">
      <w:pPr>
        <w:spacing w:line="252" w:lineRule="exact"/>
        <w:jc w:val="both"/>
        <w:sectPr w:rsidR="00026354">
          <w:headerReference w:type="default" r:id="rId8"/>
          <w:type w:val="continuous"/>
          <w:pgSz w:w="12240" w:h="15840"/>
          <w:pgMar w:top="2520" w:right="220" w:bottom="280" w:left="600" w:header="713" w:footer="720" w:gutter="0"/>
          <w:pgNumType w:start="1"/>
          <w:cols w:space="720"/>
        </w:sectPr>
      </w:pPr>
    </w:p>
    <w:p w14:paraId="0F98DD2D" w14:textId="77777777" w:rsidR="00026354" w:rsidRDefault="00026354" w:rsidP="00F614E6">
      <w:pPr>
        <w:pStyle w:val="Textoindependiente"/>
        <w:spacing w:before="4" w:after="1"/>
        <w:jc w:val="both"/>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380"/>
        <w:gridCol w:w="2693"/>
      </w:tblGrid>
      <w:tr w:rsidR="00026354" w14:paraId="40D939AE" w14:textId="77777777" w:rsidTr="00B43FC9">
        <w:trPr>
          <w:trHeight w:val="4116"/>
        </w:trPr>
        <w:tc>
          <w:tcPr>
            <w:tcW w:w="2129" w:type="dxa"/>
          </w:tcPr>
          <w:p w14:paraId="7669B8B9" w14:textId="77777777" w:rsidR="00026354" w:rsidRDefault="00026354" w:rsidP="00F614E6">
            <w:pPr>
              <w:pStyle w:val="TableParagraph"/>
              <w:jc w:val="both"/>
              <w:rPr>
                <w:rFonts w:ascii="Times New Roman"/>
              </w:rPr>
            </w:pPr>
          </w:p>
        </w:tc>
        <w:tc>
          <w:tcPr>
            <w:tcW w:w="6380" w:type="dxa"/>
          </w:tcPr>
          <w:p w14:paraId="50E085F2" w14:textId="14BC1F7A" w:rsidR="00026354" w:rsidRDefault="008168BA" w:rsidP="00F614E6">
            <w:pPr>
              <w:pStyle w:val="TableParagraph"/>
              <w:tabs>
                <w:tab w:val="left" w:pos="827"/>
              </w:tabs>
              <w:ind w:left="107" w:right="93"/>
              <w:jc w:val="both"/>
              <w:rPr>
                <w:sz w:val="24"/>
              </w:rPr>
            </w:pPr>
            <w:r>
              <w:rPr>
                <w:sz w:val="24"/>
              </w:rPr>
              <w:t>- Garantizando la disponibilidad para cualquier inquietud</w:t>
            </w:r>
            <w:r>
              <w:rPr>
                <w:spacing w:val="-34"/>
                <w:sz w:val="24"/>
              </w:rPr>
              <w:t xml:space="preserve"> </w:t>
            </w:r>
            <w:r>
              <w:rPr>
                <w:sz w:val="24"/>
              </w:rPr>
              <w:t xml:space="preserve">de los estudiantes, padres de familia o docentes. Se aclara que </w:t>
            </w:r>
            <w:r w:rsidR="009739F9">
              <w:rPr>
                <w:sz w:val="24"/>
              </w:rPr>
              <w:t xml:space="preserve">todos los días, los docentes </w:t>
            </w:r>
            <w:r>
              <w:rPr>
                <w:sz w:val="24"/>
              </w:rPr>
              <w:t>a, se</w:t>
            </w:r>
            <w:r>
              <w:rPr>
                <w:spacing w:val="-7"/>
                <w:sz w:val="24"/>
              </w:rPr>
              <w:t xml:space="preserve"> </w:t>
            </w:r>
            <w:r>
              <w:rPr>
                <w:sz w:val="24"/>
              </w:rPr>
              <w:t>disponen</w:t>
            </w:r>
            <w:r>
              <w:rPr>
                <w:spacing w:val="-7"/>
                <w:sz w:val="24"/>
              </w:rPr>
              <w:t xml:space="preserve"> </w:t>
            </w:r>
            <w:r>
              <w:rPr>
                <w:sz w:val="24"/>
              </w:rPr>
              <w:t>para</w:t>
            </w:r>
            <w:r>
              <w:rPr>
                <w:spacing w:val="-7"/>
                <w:sz w:val="24"/>
              </w:rPr>
              <w:t xml:space="preserve"> </w:t>
            </w:r>
            <w:r>
              <w:rPr>
                <w:sz w:val="24"/>
              </w:rPr>
              <w:t>realimentar</w:t>
            </w:r>
            <w:r>
              <w:rPr>
                <w:spacing w:val="-6"/>
                <w:sz w:val="24"/>
              </w:rPr>
              <w:t xml:space="preserve"> </w:t>
            </w:r>
            <w:r>
              <w:rPr>
                <w:sz w:val="24"/>
              </w:rPr>
              <w:t>el</w:t>
            </w:r>
            <w:r>
              <w:rPr>
                <w:spacing w:val="-10"/>
                <w:sz w:val="24"/>
              </w:rPr>
              <w:t xml:space="preserve"> </w:t>
            </w:r>
            <w:r>
              <w:rPr>
                <w:sz w:val="24"/>
              </w:rPr>
              <w:t>proceso</w:t>
            </w:r>
            <w:r>
              <w:rPr>
                <w:spacing w:val="-7"/>
                <w:sz w:val="24"/>
              </w:rPr>
              <w:t xml:space="preserve"> </w:t>
            </w:r>
            <w:r>
              <w:rPr>
                <w:sz w:val="24"/>
              </w:rPr>
              <w:t>de</w:t>
            </w:r>
            <w:r>
              <w:rPr>
                <w:spacing w:val="-8"/>
                <w:sz w:val="24"/>
              </w:rPr>
              <w:t xml:space="preserve"> </w:t>
            </w:r>
            <w:r>
              <w:rPr>
                <w:sz w:val="24"/>
              </w:rPr>
              <w:t>manera</w:t>
            </w:r>
            <w:r>
              <w:rPr>
                <w:spacing w:val="-8"/>
                <w:sz w:val="24"/>
              </w:rPr>
              <w:t xml:space="preserve"> </w:t>
            </w:r>
            <w:r>
              <w:rPr>
                <w:sz w:val="24"/>
              </w:rPr>
              <w:t>virtual con sus estudiantes y responder a inquietudes para canalizar a las posibles</w:t>
            </w:r>
            <w:r>
              <w:rPr>
                <w:spacing w:val="-1"/>
                <w:sz w:val="24"/>
              </w:rPr>
              <w:t xml:space="preserve"> </w:t>
            </w:r>
            <w:r>
              <w:rPr>
                <w:sz w:val="24"/>
              </w:rPr>
              <w:t>soluciones.</w:t>
            </w:r>
          </w:p>
          <w:p w14:paraId="507F6EC1" w14:textId="77777777" w:rsidR="00026354" w:rsidRDefault="00026354" w:rsidP="00F614E6">
            <w:pPr>
              <w:pStyle w:val="TableParagraph"/>
              <w:spacing w:before="7"/>
              <w:jc w:val="both"/>
              <w:rPr>
                <w:sz w:val="23"/>
              </w:rPr>
            </w:pPr>
          </w:p>
          <w:p w14:paraId="0ED73F6C" w14:textId="77777777" w:rsidR="009739F9" w:rsidRDefault="008168BA" w:rsidP="00F614E6">
            <w:pPr>
              <w:pStyle w:val="TableParagraph"/>
              <w:spacing w:line="270" w:lineRule="atLeast"/>
              <w:ind w:left="107" w:right="94"/>
              <w:jc w:val="both"/>
              <w:rPr>
                <w:sz w:val="24"/>
              </w:rPr>
            </w:pPr>
            <w:r>
              <w:rPr>
                <w:sz w:val="24"/>
              </w:rPr>
              <w:t xml:space="preserve">El docente debe diligenciar el registro, </w:t>
            </w:r>
            <w:r>
              <w:rPr>
                <w:b/>
                <w:sz w:val="24"/>
              </w:rPr>
              <w:t>DIARIO</w:t>
            </w:r>
            <w:r>
              <w:rPr>
                <w:sz w:val="24"/>
              </w:rPr>
              <w:t>, de la cantidad de estudiantes con los que tiene comunicación, realimentación y conexión, indicando los diferentes medios que utiliza para mejorar el proceso cada semana.</w:t>
            </w:r>
          </w:p>
          <w:p w14:paraId="4E205B06" w14:textId="77777777" w:rsidR="009739F9" w:rsidRDefault="009739F9" w:rsidP="00F614E6">
            <w:pPr>
              <w:pStyle w:val="TableParagraph"/>
              <w:spacing w:line="270" w:lineRule="atLeast"/>
              <w:ind w:left="107" w:right="94"/>
              <w:jc w:val="both"/>
              <w:rPr>
                <w:sz w:val="24"/>
              </w:rPr>
            </w:pPr>
          </w:p>
          <w:p w14:paraId="43C8B3C9" w14:textId="7E721FAB" w:rsidR="00026354" w:rsidRDefault="008168BA" w:rsidP="00F614E6">
            <w:pPr>
              <w:pStyle w:val="TableParagraph"/>
              <w:spacing w:line="270" w:lineRule="atLeast"/>
              <w:ind w:left="107" w:right="94"/>
              <w:jc w:val="both"/>
              <w:rPr>
                <w:sz w:val="24"/>
              </w:rPr>
            </w:pPr>
            <w:r>
              <w:rPr>
                <w:sz w:val="24"/>
              </w:rPr>
              <w:t xml:space="preserve">Esta información </w:t>
            </w:r>
            <w:r w:rsidR="009739F9">
              <w:rPr>
                <w:sz w:val="24"/>
              </w:rPr>
              <w:t>se la envían a la coordinadora de convivencia para su respectivo seguimiento.</w:t>
            </w:r>
          </w:p>
        </w:tc>
        <w:tc>
          <w:tcPr>
            <w:tcW w:w="2693" w:type="dxa"/>
          </w:tcPr>
          <w:p w14:paraId="05A5FF6A" w14:textId="2AF06707" w:rsidR="00026354" w:rsidRDefault="008168BA" w:rsidP="00F614E6">
            <w:pPr>
              <w:pStyle w:val="TableParagraph"/>
              <w:ind w:left="324" w:right="312" w:hanging="1"/>
              <w:jc w:val="both"/>
              <w:rPr>
                <w:b/>
              </w:rPr>
            </w:pPr>
            <w:r>
              <w:rPr>
                <w:b/>
              </w:rPr>
              <w:t xml:space="preserve">Planillas de </w:t>
            </w:r>
            <w:r w:rsidR="00F63B81">
              <w:rPr>
                <w:b/>
              </w:rPr>
              <w:t>asistencia</w:t>
            </w:r>
            <w:r>
              <w:rPr>
                <w:b/>
              </w:rPr>
              <w:t xml:space="preserve"> de los estudiantes</w:t>
            </w:r>
          </w:p>
          <w:p w14:paraId="4C442D5F" w14:textId="77777777" w:rsidR="00026354" w:rsidRDefault="00026354" w:rsidP="00F614E6">
            <w:pPr>
              <w:pStyle w:val="TableParagraph"/>
              <w:spacing w:before="7"/>
              <w:jc w:val="both"/>
              <w:rPr>
                <w:sz w:val="21"/>
              </w:rPr>
            </w:pPr>
          </w:p>
          <w:p w14:paraId="2A2FB8C2" w14:textId="77777777" w:rsidR="00F63B81" w:rsidRDefault="00F63B81" w:rsidP="00F614E6">
            <w:pPr>
              <w:pStyle w:val="TableParagraph"/>
              <w:ind w:left="117" w:right="105"/>
              <w:jc w:val="both"/>
            </w:pPr>
            <w:r>
              <w:t>Se envía a cada docente al correo</w:t>
            </w:r>
          </w:p>
          <w:p w14:paraId="5021DD58" w14:textId="77777777" w:rsidR="009739F9" w:rsidRDefault="009739F9" w:rsidP="00F614E6">
            <w:pPr>
              <w:pStyle w:val="TableParagraph"/>
              <w:ind w:left="117" w:right="105"/>
              <w:jc w:val="both"/>
            </w:pPr>
          </w:p>
          <w:p w14:paraId="6E8D6143" w14:textId="63830D14" w:rsidR="009739F9" w:rsidRDefault="009739F9" w:rsidP="00F614E6">
            <w:pPr>
              <w:pStyle w:val="TableParagraph"/>
              <w:ind w:left="117" w:right="105"/>
              <w:jc w:val="both"/>
            </w:pPr>
          </w:p>
        </w:tc>
      </w:tr>
      <w:tr w:rsidR="00026354" w14:paraId="53192378" w14:textId="77777777">
        <w:trPr>
          <w:trHeight w:val="2759"/>
        </w:trPr>
        <w:tc>
          <w:tcPr>
            <w:tcW w:w="2129" w:type="dxa"/>
          </w:tcPr>
          <w:p w14:paraId="6886A93E" w14:textId="77777777" w:rsidR="00026354" w:rsidRDefault="00026354" w:rsidP="00F614E6">
            <w:pPr>
              <w:pStyle w:val="TableParagraph"/>
              <w:jc w:val="both"/>
              <w:rPr>
                <w:sz w:val="26"/>
              </w:rPr>
            </w:pPr>
          </w:p>
          <w:p w14:paraId="50481795" w14:textId="4A980248" w:rsidR="00026354" w:rsidRDefault="001D3CD2" w:rsidP="00F614E6">
            <w:pPr>
              <w:pStyle w:val="TableParagraph"/>
              <w:ind w:left="153" w:right="139" w:hanging="2"/>
              <w:jc w:val="both"/>
              <w:rPr>
                <w:b/>
                <w:sz w:val="24"/>
              </w:rPr>
            </w:pPr>
            <w:r>
              <w:rPr>
                <w:b/>
                <w:sz w:val="24"/>
              </w:rPr>
              <w:t>Cómo vamos a trabajar</w:t>
            </w:r>
          </w:p>
        </w:tc>
        <w:tc>
          <w:tcPr>
            <w:tcW w:w="6380" w:type="dxa"/>
          </w:tcPr>
          <w:p w14:paraId="1DE299BD" w14:textId="5A522D2C" w:rsidR="00026354" w:rsidRDefault="008168BA" w:rsidP="00F614E6">
            <w:pPr>
              <w:pStyle w:val="TableParagraph"/>
              <w:ind w:left="107" w:right="92"/>
              <w:jc w:val="both"/>
              <w:rPr>
                <w:sz w:val="24"/>
              </w:rPr>
            </w:pPr>
            <w:r>
              <w:rPr>
                <w:sz w:val="24"/>
              </w:rPr>
              <w:t>La</w:t>
            </w:r>
            <w:r>
              <w:rPr>
                <w:spacing w:val="-9"/>
                <w:sz w:val="24"/>
              </w:rPr>
              <w:t xml:space="preserve"> </w:t>
            </w:r>
            <w:r>
              <w:rPr>
                <w:sz w:val="24"/>
              </w:rPr>
              <w:t>Institución</w:t>
            </w:r>
            <w:r>
              <w:rPr>
                <w:spacing w:val="-9"/>
                <w:sz w:val="24"/>
              </w:rPr>
              <w:t xml:space="preserve"> </w:t>
            </w:r>
            <w:r w:rsidRPr="00F63B81">
              <w:rPr>
                <w:b/>
                <w:bCs/>
                <w:sz w:val="24"/>
              </w:rPr>
              <w:t>Educativa</w:t>
            </w:r>
            <w:r w:rsidRPr="00F63B81">
              <w:rPr>
                <w:b/>
                <w:bCs/>
                <w:spacing w:val="-7"/>
                <w:sz w:val="24"/>
              </w:rPr>
              <w:t xml:space="preserve"> </w:t>
            </w:r>
            <w:r w:rsidR="00F63B81" w:rsidRPr="00F63B81">
              <w:rPr>
                <w:b/>
                <w:bCs/>
                <w:sz w:val="24"/>
              </w:rPr>
              <w:t>Vallejuelos</w:t>
            </w:r>
            <w:r>
              <w:rPr>
                <w:spacing w:val="-9"/>
                <w:sz w:val="24"/>
              </w:rPr>
              <w:t xml:space="preserve"> </w:t>
            </w:r>
            <w:r>
              <w:rPr>
                <w:sz w:val="24"/>
              </w:rPr>
              <w:t>ha</w:t>
            </w:r>
            <w:r>
              <w:rPr>
                <w:spacing w:val="-8"/>
                <w:sz w:val="24"/>
              </w:rPr>
              <w:t xml:space="preserve"> </w:t>
            </w:r>
            <w:r>
              <w:rPr>
                <w:sz w:val="24"/>
              </w:rPr>
              <w:t>habilitado en su página</w:t>
            </w:r>
            <w:r w:rsidR="001D3CD2">
              <w:rPr>
                <w:sz w:val="24"/>
              </w:rPr>
              <w:t xml:space="preserve"> </w:t>
            </w:r>
            <w:r w:rsidR="00F63B81">
              <w:rPr>
                <w:sz w:val="24"/>
              </w:rPr>
              <w:t>un link de clases virtuales, allí encontraras un video tutorial de como ingresar</w:t>
            </w:r>
            <w:r w:rsidR="00211AAD">
              <w:rPr>
                <w:sz w:val="24"/>
              </w:rPr>
              <w:t xml:space="preserve"> al </w:t>
            </w:r>
            <w:proofErr w:type="spellStart"/>
            <w:r w:rsidR="00211AAD">
              <w:rPr>
                <w:sz w:val="24"/>
              </w:rPr>
              <w:t>classroom</w:t>
            </w:r>
            <w:proofErr w:type="spellEnd"/>
            <w:r w:rsidR="00F63B81">
              <w:rPr>
                <w:sz w:val="24"/>
              </w:rPr>
              <w:t>, una circular con las orientaciones del uso de la</w:t>
            </w:r>
            <w:r w:rsidR="001D3CD2">
              <w:rPr>
                <w:sz w:val="24"/>
              </w:rPr>
              <w:t>s</w:t>
            </w:r>
            <w:r w:rsidR="00F63B81">
              <w:rPr>
                <w:sz w:val="24"/>
              </w:rPr>
              <w:t xml:space="preserve"> </w:t>
            </w:r>
            <w:r w:rsidR="001F7C3D">
              <w:rPr>
                <w:sz w:val="24"/>
              </w:rPr>
              <w:t>guías</w:t>
            </w:r>
            <w:r w:rsidR="00F63B81">
              <w:rPr>
                <w:sz w:val="24"/>
              </w:rPr>
              <w:t xml:space="preserve"> académicas, el enlace para acceder a la herramienta del </w:t>
            </w:r>
            <w:proofErr w:type="spellStart"/>
            <w:r w:rsidR="00F63B81">
              <w:rPr>
                <w:sz w:val="24"/>
              </w:rPr>
              <w:t>classroom</w:t>
            </w:r>
            <w:proofErr w:type="spellEnd"/>
            <w:r w:rsidR="00F63B81">
              <w:rPr>
                <w:sz w:val="24"/>
              </w:rPr>
              <w:t>, siempre y cuando tengas un correo en Gmail,</w:t>
            </w:r>
            <w:r w:rsidR="001F7C3D">
              <w:rPr>
                <w:sz w:val="24"/>
              </w:rPr>
              <w:t xml:space="preserve"> luego los correos de los docentes, la dirección de los blogs de las docentes de primaria y el listado de los códigos de las clases de los docentes de secundaria. </w:t>
            </w:r>
            <w:r w:rsidR="00211AAD">
              <w:rPr>
                <w:sz w:val="24"/>
              </w:rPr>
              <w:t xml:space="preserve">Creación de los grupos de </w:t>
            </w:r>
            <w:proofErr w:type="spellStart"/>
            <w:r w:rsidR="00211AAD">
              <w:rPr>
                <w:sz w:val="24"/>
              </w:rPr>
              <w:t>whatssApp</w:t>
            </w:r>
            <w:proofErr w:type="spellEnd"/>
            <w:r w:rsidR="00211AAD">
              <w:rPr>
                <w:sz w:val="24"/>
              </w:rPr>
              <w:t xml:space="preserve">. </w:t>
            </w:r>
            <w:r>
              <w:rPr>
                <w:sz w:val="24"/>
              </w:rPr>
              <w:t>Con</w:t>
            </w:r>
            <w:r>
              <w:rPr>
                <w:spacing w:val="-15"/>
                <w:sz w:val="24"/>
              </w:rPr>
              <w:t xml:space="preserve"> </w:t>
            </w:r>
            <w:r>
              <w:rPr>
                <w:sz w:val="24"/>
              </w:rPr>
              <w:t>ello</w:t>
            </w:r>
            <w:r>
              <w:rPr>
                <w:spacing w:val="-15"/>
                <w:sz w:val="24"/>
              </w:rPr>
              <w:t xml:space="preserve"> </w:t>
            </w:r>
            <w:r>
              <w:rPr>
                <w:sz w:val="24"/>
              </w:rPr>
              <w:t>pret</w:t>
            </w:r>
            <w:r w:rsidR="001F7C3D">
              <w:rPr>
                <w:sz w:val="24"/>
              </w:rPr>
              <w:t>endemos que todos los estudiantes accedan al</w:t>
            </w:r>
            <w:r>
              <w:rPr>
                <w:sz w:val="24"/>
              </w:rPr>
              <w:t xml:space="preserve"> Trabajo virtual para estos tiempos largos de cuarentena</w:t>
            </w:r>
            <w:r>
              <w:rPr>
                <w:spacing w:val="59"/>
                <w:sz w:val="24"/>
              </w:rPr>
              <w:t xml:space="preserve"> </w:t>
            </w:r>
            <w:r>
              <w:rPr>
                <w:sz w:val="24"/>
              </w:rPr>
              <w:t>por la</w:t>
            </w:r>
            <w:r w:rsidR="009739F9">
              <w:rPr>
                <w:sz w:val="24"/>
              </w:rPr>
              <w:t xml:space="preserve"> </w:t>
            </w:r>
            <w:r>
              <w:rPr>
                <w:sz w:val="24"/>
              </w:rPr>
              <w:t>emergencia sanitaria. Si no la ha realizado por favor diligenciarla inmediatamente.</w:t>
            </w:r>
          </w:p>
        </w:tc>
        <w:tc>
          <w:tcPr>
            <w:tcW w:w="2693" w:type="dxa"/>
          </w:tcPr>
          <w:p w14:paraId="159D8142" w14:textId="77777777" w:rsidR="00026354" w:rsidRDefault="00026354" w:rsidP="00F614E6">
            <w:pPr>
              <w:pStyle w:val="TableParagraph"/>
              <w:ind w:left="112" w:right="102" w:hanging="1"/>
              <w:jc w:val="both"/>
              <w:rPr>
                <w:sz w:val="20"/>
              </w:rPr>
            </w:pPr>
          </w:p>
          <w:p w14:paraId="31BBD8E7" w14:textId="77777777" w:rsidR="001D3CD2" w:rsidRDefault="00B34079" w:rsidP="00F614E6">
            <w:pPr>
              <w:pStyle w:val="TableParagraph"/>
              <w:ind w:left="112" w:right="102" w:hanging="1"/>
              <w:jc w:val="both"/>
              <w:rPr>
                <w:rStyle w:val="Hipervnculo"/>
              </w:rPr>
            </w:pPr>
            <w:hyperlink r:id="rId9" w:history="1">
              <w:r w:rsidR="002F308F" w:rsidRPr="00E8333F">
                <w:rPr>
                  <w:rStyle w:val="Hipervnculo"/>
                </w:rPr>
                <w:t>https://.ievallejuelos.edu.co/index.php</w:t>
              </w:r>
            </w:hyperlink>
          </w:p>
          <w:p w14:paraId="6726D841" w14:textId="77777777" w:rsidR="002F308F" w:rsidRDefault="002F308F" w:rsidP="00F614E6">
            <w:pPr>
              <w:pStyle w:val="TableParagraph"/>
              <w:ind w:left="112" w:right="102" w:hanging="1"/>
              <w:jc w:val="both"/>
              <w:rPr>
                <w:rStyle w:val="Hipervnculo"/>
              </w:rPr>
            </w:pPr>
          </w:p>
          <w:p w14:paraId="2283467C" w14:textId="77777777" w:rsidR="002F308F" w:rsidRDefault="002F308F" w:rsidP="00F614E6">
            <w:pPr>
              <w:pStyle w:val="TableParagraph"/>
              <w:ind w:left="112" w:right="102" w:hanging="1"/>
              <w:jc w:val="both"/>
              <w:rPr>
                <w:rStyle w:val="Hipervnculo"/>
              </w:rPr>
            </w:pPr>
          </w:p>
          <w:p w14:paraId="28A4BDFC" w14:textId="5843222F" w:rsidR="002F308F" w:rsidRPr="002F308F" w:rsidRDefault="002F308F" w:rsidP="00F614E6">
            <w:pPr>
              <w:pStyle w:val="TableParagraph"/>
              <w:ind w:left="112" w:right="102" w:hanging="1"/>
              <w:jc w:val="both"/>
              <w:rPr>
                <w:color w:val="0000FF"/>
                <w:u w:val="single"/>
              </w:rPr>
            </w:pPr>
          </w:p>
        </w:tc>
      </w:tr>
      <w:tr w:rsidR="00026354" w14:paraId="533ABBE3" w14:textId="77777777">
        <w:trPr>
          <w:trHeight w:val="4300"/>
        </w:trPr>
        <w:tc>
          <w:tcPr>
            <w:tcW w:w="2129" w:type="dxa"/>
          </w:tcPr>
          <w:p w14:paraId="067291E8" w14:textId="77777777" w:rsidR="00026354" w:rsidRDefault="00026354" w:rsidP="00F614E6">
            <w:pPr>
              <w:pStyle w:val="TableParagraph"/>
              <w:jc w:val="both"/>
              <w:rPr>
                <w:sz w:val="26"/>
              </w:rPr>
            </w:pPr>
          </w:p>
          <w:p w14:paraId="7454268D" w14:textId="77777777" w:rsidR="00026354" w:rsidRDefault="00026354" w:rsidP="00F614E6">
            <w:pPr>
              <w:pStyle w:val="TableParagraph"/>
              <w:jc w:val="both"/>
              <w:rPr>
                <w:sz w:val="26"/>
              </w:rPr>
            </w:pPr>
          </w:p>
          <w:p w14:paraId="5B57F50B" w14:textId="77777777" w:rsidR="00026354" w:rsidRDefault="00026354" w:rsidP="00F614E6">
            <w:pPr>
              <w:pStyle w:val="TableParagraph"/>
              <w:jc w:val="both"/>
              <w:rPr>
                <w:sz w:val="26"/>
              </w:rPr>
            </w:pPr>
          </w:p>
          <w:p w14:paraId="586090B8" w14:textId="77777777" w:rsidR="00026354" w:rsidRDefault="00026354" w:rsidP="00F614E6">
            <w:pPr>
              <w:pStyle w:val="TableParagraph"/>
              <w:jc w:val="both"/>
              <w:rPr>
                <w:sz w:val="26"/>
              </w:rPr>
            </w:pPr>
          </w:p>
          <w:p w14:paraId="0B9CC800" w14:textId="77777777" w:rsidR="00026354" w:rsidRDefault="00026354" w:rsidP="00F614E6">
            <w:pPr>
              <w:pStyle w:val="TableParagraph"/>
              <w:jc w:val="both"/>
              <w:rPr>
                <w:sz w:val="26"/>
              </w:rPr>
            </w:pPr>
          </w:p>
          <w:p w14:paraId="18B163B8" w14:textId="77777777" w:rsidR="00026354" w:rsidRDefault="00026354" w:rsidP="00F614E6">
            <w:pPr>
              <w:pStyle w:val="TableParagraph"/>
              <w:spacing w:before="7"/>
              <w:jc w:val="both"/>
              <w:rPr>
                <w:sz w:val="32"/>
              </w:rPr>
            </w:pPr>
          </w:p>
          <w:p w14:paraId="684B5AC4" w14:textId="77777777" w:rsidR="00026354" w:rsidRDefault="008168BA" w:rsidP="00F614E6">
            <w:pPr>
              <w:pStyle w:val="TableParagraph"/>
              <w:ind w:left="218" w:firstLine="280"/>
              <w:jc w:val="both"/>
              <w:rPr>
                <w:b/>
                <w:sz w:val="24"/>
              </w:rPr>
            </w:pPr>
            <w:r>
              <w:rPr>
                <w:b/>
                <w:sz w:val="24"/>
              </w:rPr>
              <w:t>HORARIO ESTUDIANTES</w:t>
            </w:r>
          </w:p>
        </w:tc>
        <w:tc>
          <w:tcPr>
            <w:tcW w:w="6380" w:type="dxa"/>
          </w:tcPr>
          <w:p w14:paraId="2DE5F1A3" w14:textId="40290AF5" w:rsidR="00026354" w:rsidRDefault="008168BA" w:rsidP="00F614E6">
            <w:pPr>
              <w:pStyle w:val="TableParagraph"/>
              <w:ind w:left="107" w:right="95"/>
              <w:jc w:val="both"/>
              <w:rPr>
                <w:sz w:val="24"/>
              </w:rPr>
            </w:pPr>
            <w:r>
              <w:rPr>
                <w:sz w:val="24"/>
              </w:rPr>
              <w:t xml:space="preserve">Los estudiantes de manera autónoma y en compañía de sus familias desarrollarán las actividades subidas en </w:t>
            </w:r>
            <w:r w:rsidR="00211AAD">
              <w:rPr>
                <w:sz w:val="24"/>
              </w:rPr>
              <w:t>el</w:t>
            </w:r>
            <w:r>
              <w:rPr>
                <w:sz w:val="24"/>
              </w:rPr>
              <w:t xml:space="preserve"> </w:t>
            </w:r>
            <w:proofErr w:type="spellStart"/>
            <w:r w:rsidR="00211AAD">
              <w:rPr>
                <w:sz w:val="24"/>
              </w:rPr>
              <w:t>classroom</w:t>
            </w:r>
            <w:proofErr w:type="spellEnd"/>
            <w:r w:rsidR="00211AAD">
              <w:rPr>
                <w:sz w:val="24"/>
              </w:rPr>
              <w:t xml:space="preserve"> (secundaria) en los blogs (primaria). En el horario </w:t>
            </w:r>
            <w:r w:rsidR="00211AAD" w:rsidRPr="00147051">
              <w:rPr>
                <w:b/>
                <w:bCs/>
                <w:sz w:val="24"/>
              </w:rPr>
              <w:t>de su jornada</w:t>
            </w:r>
            <w:r w:rsidRPr="00147051">
              <w:rPr>
                <w:b/>
                <w:bCs/>
                <w:sz w:val="24"/>
              </w:rPr>
              <w:t>.</w:t>
            </w:r>
            <w:r>
              <w:rPr>
                <w:sz w:val="24"/>
              </w:rPr>
              <w:t xml:space="preserve"> Tiempo en el que además contarán con el acompañamiento del maestro para el desarrollo de las mismas con el objetivo de dar cumplimiento a los trabajos</w:t>
            </w:r>
            <w:r>
              <w:rPr>
                <w:spacing w:val="-5"/>
                <w:sz w:val="24"/>
              </w:rPr>
              <w:t xml:space="preserve"> </w:t>
            </w:r>
            <w:r>
              <w:rPr>
                <w:sz w:val="24"/>
              </w:rPr>
              <w:t>asignados.</w:t>
            </w:r>
            <w:r w:rsidR="00211AAD">
              <w:rPr>
                <w:sz w:val="24"/>
              </w:rPr>
              <w:t xml:space="preserve"> Por medio del grupo de </w:t>
            </w:r>
            <w:proofErr w:type="spellStart"/>
            <w:r w:rsidR="00211AAD">
              <w:rPr>
                <w:sz w:val="24"/>
              </w:rPr>
              <w:t>whatssApp</w:t>
            </w:r>
            <w:proofErr w:type="spellEnd"/>
          </w:p>
          <w:p w14:paraId="6973CB49" w14:textId="77777777" w:rsidR="00026354" w:rsidRDefault="00026354" w:rsidP="00F614E6">
            <w:pPr>
              <w:pStyle w:val="TableParagraph"/>
              <w:spacing w:before="7"/>
              <w:jc w:val="both"/>
              <w:rPr>
                <w:sz w:val="23"/>
              </w:rPr>
            </w:pPr>
          </w:p>
          <w:p w14:paraId="327126F9" w14:textId="053374BB" w:rsidR="00231CC2" w:rsidRDefault="008168BA" w:rsidP="00F614E6">
            <w:pPr>
              <w:pStyle w:val="TableParagraph"/>
              <w:ind w:left="107" w:right="94"/>
              <w:jc w:val="both"/>
              <w:rPr>
                <w:sz w:val="24"/>
              </w:rPr>
            </w:pPr>
            <w:r>
              <w:rPr>
                <w:sz w:val="24"/>
              </w:rPr>
              <w:t>Se realizarán una serie de actividades de sensibilización con los estudiantes y sus familias durante la primera semana del 20</w:t>
            </w:r>
            <w:r w:rsidR="00231CC2">
              <w:rPr>
                <w:sz w:val="24"/>
              </w:rPr>
              <w:t xml:space="preserve"> al </w:t>
            </w:r>
            <w:r>
              <w:rPr>
                <w:sz w:val="24"/>
              </w:rPr>
              <w:t>25 de abril. Estas fueron diseñadas desde la dimensión socio emocional buscando acompañar esta situación</w:t>
            </w:r>
            <w:r>
              <w:rPr>
                <w:spacing w:val="-8"/>
                <w:sz w:val="24"/>
              </w:rPr>
              <w:t xml:space="preserve"> </w:t>
            </w:r>
            <w:r>
              <w:rPr>
                <w:sz w:val="24"/>
              </w:rPr>
              <w:t>tan</w:t>
            </w:r>
            <w:r>
              <w:rPr>
                <w:spacing w:val="-6"/>
                <w:sz w:val="24"/>
              </w:rPr>
              <w:t xml:space="preserve"> </w:t>
            </w:r>
            <w:r>
              <w:rPr>
                <w:sz w:val="24"/>
              </w:rPr>
              <w:t>compleja</w:t>
            </w:r>
            <w:r>
              <w:rPr>
                <w:spacing w:val="-8"/>
                <w:sz w:val="24"/>
              </w:rPr>
              <w:t xml:space="preserve"> </w:t>
            </w:r>
            <w:r>
              <w:rPr>
                <w:sz w:val="24"/>
              </w:rPr>
              <w:t>y</w:t>
            </w:r>
            <w:r>
              <w:rPr>
                <w:spacing w:val="-9"/>
                <w:sz w:val="24"/>
              </w:rPr>
              <w:t xml:space="preserve"> </w:t>
            </w:r>
            <w:r>
              <w:rPr>
                <w:sz w:val="24"/>
              </w:rPr>
              <w:t>nueva</w:t>
            </w:r>
            <w:r>
              <w:rPr>
                <w:spacing w:val="-5"/>
                <w:sz w:val="24"/>
              </w:rPr>
              <w:t xml:space="preserve"> </w:t>
            </w:r>
            <w:r>
              <w:rPr>
                <w:sz w:val="24"/>
              </w:rPr>
              <w:t>para</w:t>
            </w:r>
            <w:r>
              <w:rPr>
                <w:spacing w:val="-9"/>
                <w:sz w:val="24"/>
              </w:rPr>
              <w:t xml:space="preserve"> </w:t>
            </w:r>
            <w:r>
              <w:rPr>
                <w:sz w:val="24"/>
              </w:rPr>
              <w:t>todos</w:t>
            </w:r>
            <w:r>
              <w:rPr>
                <w:spacing w:val="-1"/>
                <w:sz w:val="24"/>
              </w:rPr>
              <w:t xml:space="preserve"> </w:t>
            </w:r>
            <w:r>
              <w:rPr>
                <w:sz w:val="24"/>
              </w:rPr>
              <w:t>nosotros</w:t>
            </w:r>
            <w:r w:rsidR="009D4A4E">
              <w:rPr>
                <w:sz w:val="24"/>
              </w:rPr>
              <w:t>.</w:t>
            </w:r>
            <w:r w:rsidR="00231CC2">
              <w:rPr>
                <w:sz w:val="24"/>
              </w:rPr>
              <w:t xml:space="preserve"> Cada docente </w:t>
            </w:r>
            <w:r w:rsidR="00F614E6">
              <w:rPr>
                <w:sz w:val="24"/>
              </w:rPr>
              <w:t>envió</w:t>
            </w:r>
            <w:r w:rsidR="00231CC2">
              <w:rPr>
                <w:sz w:val="24"/>
              </w:rPr>
              <w:t xml:space="preserve"> un video a su grupo.</w:t>
            </w:r>
          </w:p>
          <w:p w14:paraId="16375EF8" w14:textId="77777777" w:rsidR="00026354" w:rsidRDefault="00231CC2" w:rsidP="00F614E6">
            <w:pPr>
              <w:pStyle w:val="TableParagraph"/>
              <w:ind w:right="94"/>
              <w:jc w:val="both"/>
              <w:rPr>
                <w:sz w:val="24"/>
              </w:rPr>
            </w:pPr>
            <w:r>
              <w:rPr>
                <w:sz w:val="24"/>
              </w:rPr>
              <w:t xml:space="preserve"> El</w:t>
            </w:r>
            <w:r w:rsidR="009D4A4E">
              <w:rPr>
                <w:sz w:val="24"/>
              </w:rPr>
              <w:t xml:space="preserve"> director de grado en el grupo de </w:t>
            </w:r>
            <w:proofErr w:type="spellStart"/>
            <w:r w:rsidR="009D4A4E">
              <w:rPr>
                <w:sz w:val="24"/>
              </w:rPr>
              <w:t>whatssApp</w:t>
            </w:r>
            <w:proofErr w:type="spellEnd"/>
            <w:r w:rsidR="009D4A4E">
              <w:rPr>
                <w:sz w:val="24"/>
              </w:rPr>
              <w:t xml:space="preserve"> convoca a reunión en ZOOM, con el objetivo inicial de saber cómo están nuestros estudiantes y sus familias.</w:t>
            </w:r>
          </w:p>
          <w:p w14:paraId="33E68937" w14:textId="77777777" w:rsidR="00231CC2" w:rsidRDefault="00231CC2" w:rsidP="00F614E6">
            <w:pPr>
              <w:pStyle w:val="TableParagraph"/>
              <w:ind w:right="100"/>
              <w:jc w:val="both"/>
              <w:rPr>
                <w:sz w:val="24"/>
              </w:rPr>
            </w:pPr>
            <w:r>
              <w:rPr>
                <w:sz w:val="24"/>
              </w:rPr>
              <w:t xml:space="preserve"> Se sugiere durante esta modalidad virtual que los </w:t>
            </w:r>
            <w:r>
              <w:rPr>
                <w:sz w:val="24"/>
              </w:rPr>
              <w:lastRenderedPageBreak/>
              <w:t>estudiantes:</w:t>
            </w:r>
          </w:p>
          <w:p w14:paraId="2E2AC24C" w14:textId="77777777" w:rsidR="00231CC2" w:rsidRDefault="00231CC2" w:rsidP="00F614E6">
            <w:pPr>
              <w:pStyle w:val="TableParagraph"/>
              <w:jc w:val="both"/>
              <w:rPr>
                <w:sz w:val="24"/>
              </w:rPr>
            </w:pPr>
          </w:p>
          <w:p w14:paraId="396CA3BE" w14:textId="6088168A" w:rsidR="00231CC2" w:rsidRDefault="00231CC2" w:rsidP="00F614E6">
            <w:pPr>
              <w:pStyle w:val="TableParagraph"/>
              <w:numPr>
                <w:ilvl w:val="0"/>
                <w:numId w:val="5"/>
              </w:numPr>
              <w:tabs>
                <w:tab w:val="left" w:pos="828"/>
              </w:tabs>
              <w:spacing w:before="1"/>
              <w:ind w:left="827" w:right="99"/>
              <w:jc w:val="both"/>
              <w:rPr>
                <w:sz w:val="24"/>
              </w:rPr>
            </w:pPr>
            <w:r>
              <w:rPr>
                <w:sz w:val="24"/>
              </w:rPr>
              <w:t>Comuniquen a sus docentes, a través del correo electrónico</w:t>
            </w:r>
            <w:r>
              <w:rPr>
                <w:spacing w:val="-15"/>
                <w:sz w:val="24"/>
              </w:rPr>
              <w:t xml:space="preserve"> </w:t>
            </w:r>
            <w:r>
              <w:rPr>
                <w:sz w:val="24"/>
              </w:rPr>
              <w:t>o</w:t>
            </w:r>
            <w:r>
              <w:rPr>
                <w:spacing w:val="-12"/>
                <w:sz w:val="24"/>
              </w:rPr>
              <w:t xml:space="preserve"> </w:t>
            </w:r>
            <w:r>
              <w:rPr>
                <w:sz w:val="24"/>
              </w:rPr>
              <w:t>el</w:t>
            </w:r>
            <w:r>
              <w:rPr>
                <w:spacing w:val="-21"/>
                <w:sz w:val="24"/>
              </w:rPr>
              <w:t xml:space="preserve"> </w:t>
            </w:r>
            <w:proofErr w:type="spellStart"/>
            <w:r>
              <w:rPr>
                <w:sz w:val="24"/>
              </w:rPr>
              <w:t>Whatsaap</w:t>
            </w:r>
            <w:proofErr w:type="spellEnd"/>
            <w:r>
              <w:rPr>
                <w:spacing w:val="-12"/>
                <w:sz w:val="24"/>
              </w:rPr>
              <w:t xml:space="preserve"> </w:t>
            </w:r>
            <w:r>
              <w:rPr>
                <w:sz w:val="24"/>
              </w:rPr>
              <w:t>las</w:t>
            </w:r>
            <w:r>
              <w:rPr>
                <w:spacing w:val="-12"/>
                <w:sz w:val="24"/>
              </w:rPr>
              <w:t xml:space="preserve"> </w:t>
            </w:r>
            <w:r>
              <w:rPr>
                <w:sz w:val="24"/>
              </w:rPr>
              <w:t>dificultades</w:t>
            </w:r>
            <w:r>
              <w:rPr>
                <w:spacing w:val="-13"/>
                <w:sz w:val="24"/>
              </w:rPr>
              <w:t xml:space="preserve"> </w:t>
            </w:r>
            <w:r>
              <w:rPr>
                <w:sz w:val="24"/>
              </w:rPr>
              <w:t>que</w:t>
            </w:r>
            <w:r>
              <w:rPr>
                <w:spacing w:val="-15"/>
                <w:sz w:val="24"/>
              </w:rPr>
              <w:t xml:space="preserve"> </w:t>
            </w:r>
            <w:r>
              <w:rPr>
                <w:sz w:val="24"/>
              </w:rPr>
              <w:t>tienen en el desarrollo de las diferentes</w:t>
            </w:r>
            <w:r>
              <w:rPr>
                <w:spacing w:val="-8"/>
                <w:sz w:val="24"/>
              </w:rPr>
              <w:t xml:space="preserve"> </w:t>
            </w:r>
            <w:r>
              <w:rPr>
                <w:sz w:val="24"/>
              </w:rPr>
              <w:t>actividades.</w:t>
            </w:r>
          </w:p>
          <w:p w14:paraId="5FD59914" w14:textId="4A867DAB" w:rsidR="00231CC2" w:rsidRDefault="00231CC2" w:rsidP="00F614E6">
            <w:pPr>
              <w:pStyle w:val="TableParagraph"/>
              <w:numPr>
                <w:ilvl w:val="0"/>
                <w:numId w:val="5"/>
              </w:numPr>
              <w:tabs>
                <w:tab w:val="left" w:pos="828"/>
              </w:tabs>
              <w:spacing w:before="1"/>
              <w:ind w:left="827" w:right="99"/>
              <w:jc w:val="both"/>
              <w:rPr>
                <w:sz w:val="24"/>
              </w:rPr>
            </w:pPr>
            <w:r>
              <w:rPr>
                <w:sz w:val="24"/>
              </w:rPr>
              <w:t>Participen de los encuentros virtuales, foros y conversaciones</w:t>
            </w:r>
          </w:p>
          <w:p w14:paraId="248FD507" w14:textId="2211DC5D" w:rsidR="00231CC2" w:rsidRDefault="00231CC2" w:rsidP="00F614E6">
            <w:pPr>
              <w:pStyle w:val="TableParagraph"/>
              <w:numPr>
                <w:ilvl w:val="0"/>
                <w:numId w:val="5"/>
              </w:numPr>
              <w:tabs>
                <w:tab w:val="left" w:pos="828"/>
              </w:tabs>
              <w:spacing w:before="1"/>
              <w:ind w:left="827" w:right="99"/>
              <w:jc w:val="both"/>
              <w:rPr>
                <w:sz w:val="24"/>
              </w:rPr>
            </w:pPr>
            <w:r>
              <w:rPr>
                <w:sz w:val="24"/>
              </w:rPr>
              <w:t xml:space="preserve">Sigan el horario que a partir del lunes </w:t>
            </w:r>
            <w:r>
              <w:rPr>
                <w:b/>
                <w:sz w:val="24"/>
                <w:u w:val="thick"/>
              </w:rPr>
              <w:t>27 de abril</w:t>
            </w:r>
            <w:r>
              <w:rPr>
                <w:b/>
                <w:sz w:val="24"/>
              </w:rPr>
              <w:t xml:space="preserve"> </w:t>
            </w:r>
            <w:r>
              <w:rPr>
                <w:sz w:val="24"/>
              </w:rPr>
              <w:t>se asignará por grupos y áreas para cada día</w:t>
            </w:r>
            <w:r w:rsidR="00F614E6">
              <w:rPr>
                <w:sz w:val="24"/>
              </w:rPr>
              <w:t>.</w:t>
            </w:r>
          </w:p>
          <w:p w14:paraId="39FAA88D" w14:textId="2F1616DD" w:rsidR="00231CC2" w:rsidRPr="00F614E6" w:rsidRDefault="00231CC2" w:rsidP="00F614E6">
            <w:pPr>
              <w:pStyle w:val="TableParagraph"/>
              <w:numPr>
                <w:ilvl w:val="0"/>
                <w:numId w:val="5"/>
              </w:numPr>
              <w:tabs>
                <w:tab w:val="left" w:pos="828"/>
              </w:tabs>
              <w:spacing w:before="1"/>
              <w:ind w:left="827" w:right="94"/>
              <w:jc w:val="both"/>
              <w:rPr>
                <w:sz w:val="24"/>
              </w:rPr>
            </w:pPr>
            <w:r w:rsidRPr="00F614E6">
              <w:rPr>
                <w:sz w:val="24"/>
              </w:rPr>
              <w:t xml:space="preserve">Envíen las </w:t>
            </w:r>
            <w:r w:rsidRPr="00F614E6">
              <w:rPr>
                <w:b/>
                <w:sz w:val="24"/>
              </w:rPr>
              <w:t xml:space="preserve">TAREAS VIRTUALES </w:t>
            </w:r>
            <w:r w:rsidRPr="00F614E6">
              <w:rPr>
                <w:sz w:val="24"/>
              </w:rPr>
              <w:t>a los docentes correspondientes en las fechas indicadas para ser revisadas, valoradas y posteriormente</w:t>
            </w:r>
            <w:r w:rsidRPr="00F614E6">
              <w:rPr>
                <w:spacing w:val="-5"/>
                <w:sz w:val="24"/>
              </w:rPr>
              <w:t xml:space="preserve"> </w:t>
            </w:r>
            <w:r w:rsidR="00F614E6" w:rsidRPr="00F614E6">
              <w:rPr>
                <w:sz w:val="24"/>
              </w:rPr>
              <w:t>retroalimentadas</w:t>
            </w:r>
          </w:p>
          <w:p w14:paraId="7B98D3E2" w14:textId="60210323" w:rsidR="00231CC2" w:rsidRDefault="00231CC2" w:rsidP="00F614E6">
            <w:pPr>
              <w:pStyle w:val="TableParagraph"/>
              <w:numPr>
                <w:ilvl w:val="0"/>
                <w:numId w:val="5"/>
              </w:numPr>
              <w:tabs>
                <w:tab w:val="left" w:pos="828"/>
              </w:tabs>
              <w:spacing w:before="1"/>
              <w:ind w:left="827" w:right="99"/>
              <w:jc w:val="both"/>
              <w:rPr>
                <w:sz w:val="24"/>
              </w:rPr>
            </w:pPr>
            <w:r>
              <w:rPr>
                <w:sz w:val="24"/>
              </w:rPr>
              <w:t>Esperamos el compromiso familiar y del estudiante para desarrollar</w:t>
            </w:r>
            <w:r>
              <w:rPr>
                <w:spacing w:val="-9"/>
                <w:sz w:val="24"/>
              </w:rPr>
              <w:t xml:space="preserve"> </w:t>
            </w:r>
            <w:r>
              <w:rPr>
                <w:sz w:val="24"/>
              </w:rPr>
              <w:t>lo</w:t>
            </w:r>
            <w:r>
              <w:rPr>
                <w:spacing w:val="-9"/>
                <w:sz w:val="24"/>
              </w:rPr>
              <w:t xml:space="preserve"> </w:t>
            </w:r>
            <w:r>
              <w:rPr>
                <w:sz w:val="24"/>
              </w:rPr>
              <w:t>que</w:t>
            </w:r>
            <w:r>
              <w:rPr>
                <w:spacing w:val="-9"/>
                <w:sz w:val="24"/>
              </w:rPr>
              <w:t xml:space="preserve"> </w:t>
            </w:r>
            <w:r>
              <w:rPr>
                <w:sz w:val="24"/>
              </w:rPr>
              <w:t>corresponde</w:t>
            </w:r>
            <w:r>
              <w:rPr>
                <w:spacing w:val="-11"/>
                <w:sz w:val="24"/>
              </w:rPr>
              <w:t xml:space="preserve"> </w:t>
            </w:r>
            <w:r>
              <w:rPr>
                <w:sz w:val="24"/>
              </w:rPr>
              <w:t>a</w:t>
            </w:r>
            <w:r>
              <w:rPr>
                <w:spacing w:val="-8"/>
                <w:sz w:val="24"/>
              </w:rPr>
              <w:t xml:space="preserve"> </w:t>
            </w:r>
            <w:r>
              <w:rPr>
                <w:sz w:val="24"/>
              </w:rPr>
              <w:t>cada</w:t>
            </w:r>
            <w:r>
              <w:rPr>
                <w:spacing w:val="-11"/>
                <w:sz w:val="24"/>
              </w:rPr>
              <w:t xml:space="preserve"> </w:t>
            </w:r>
            <w:r>
              <w:rPr>
                <w:sz w:val="24"/>
              </w:rPr>
              <w:t>día</w:t>
            </w:r>
            <w:r>
              <w:rPr>
                <w:spacing w:val="-8"/>
                <w:sz w:val="24"/>
              </w:rPr>
              <w:t xml:space="preserve"> </w:t>
            </w:r>
            <w:r>
              <w:rPr>
                <w:sz w:val="24"/>
              </w:rPr>
              <w:t>según</w:t>
            </w:r>
            <w:r>
              <w:rPr>
                <w:spacing w:val="-8"/>
                <w:sz w:val="24"/>
              </w:rPr>
              <w:t xml:space="preserve"> </w:t>
            </w:r>
            <w:r>
              <w:rPr>
                <w:sz w:val="24"/>
              </w:rPr>
              <w:t>el</w:t>
            </w:r>
            <w:r>
              <w:rPr>
                <w:spacing w:val="-13"/>
                <w:sz w:val="24"/>
              </w:rPr>
              <w:t xml:space="preserve"> </w:t>
            </w:r>
            <w:r>
              <w:rPr>
                <w:sz w:val="24"/>
              </w:rPr>
              <w:t>horario establecido.</w:t>
            </w:r>
          </w:p>
          <w:p w14:paraId="1A4A9DE4" w14:textId="17D28A77" w:rsidR="00231CC2" w:rsidRDefault="00231CC2" w:rsidP="00F614E6">
            <w:pPr>
              <w:pStyle w:val="TableParagraph"/>
              <w:ind w:right="94"/>
              <w:jc w:val="both"/>
              <w:rPr>
                <w:sz w:val="24"/>
              </w:rPr>
            </w:pPr>
          </w:p>
        </w:tc>
        <w:tc>
          <w:tcPr>
            <w:tcW w:w="2693" w:type="dxa"/>
          </w:tcPr>
          <w:p w14:paraId="50463111" w14:textId="77777777" w:rsidR="00026354" w:rsidRDefault="00026354" w:rsidP="00F614E6">
            <w:pPr>
              <w:pStyle w:val="TableParagraph"/>
              <w:spacing w:line="252" w:lineRule="exact"/>
              <w:ind w:left="117" w:right="105" w:firstLine="48"/>
              <w:jc w:val="both"/>
            </w:pPr>
          </w:p>
          <w:p w14:paraId="24600C1B" w14:textId="77777777" w:rsidR="00147051" w:rsidRDefault="00147051" w:rsidP="00F614E6">
            <w:pPr>
              <w:pStyle w:val="TableParagraph"/>
              <w:spacing w:line="252" w:lineRule="exact"/>
              <w:ind w:left="117" w:right="105" w:firstLine="48"/>
              <w:jc w:val="both"/>
            </w:pPr>
          </w:p>
          <w:p w14:paraId="5B22764A" w14:textId="77777777" w:rsidR="00147051" w:rsidRDefault="00147051" w:rsidP="00F614E6">
            <w:pPr>
              <w:pStyle w:val="TableParagraph"/>
              <w:spacing w:line="252" w:lineRule="exact"/>
              <w:ind w:left="117" w:right="105" w:firstLine="48"/>
              <w:jc w:val="both"/>
            </w:pPr>
          </w:p>
          <w:p w14:paraId="0D5BF634" w14:textId="77777777" w:rsidR="00147051" w:rsidRDefault="00147051" w:rsidP="00F614E6">
            <w:pPr>
              <w:pStyle w:val="TableParagraph"/>
              <w:spacing w:line="252" w:lineRule="exact"/>
              <w:ind w:left="117" w:right="105" w:firstLine="48"/>
              <w:jc w:val="both"/>
            </w:pPr>
          </w:p>
          <w:p w14:paraId="6B2C3020" w14:textId="77777777" w:rsidR="00147051" w:rsidRDefault="00147051" w:rsidP="00F614E6">
            <w:pPr>
              <w:pStyle w:val="TableParagraph"/>
              <w:spacing w:line="252" w:lineRule="exact"/>
              <w:ind w:left="117" w:right="105" w:firstLine="48"/>
              <w:jc w:val="both"/>
            </w:pPr>
          </w:p>
          <w:p w14:paraId="261B717A" w14:textId="77777777" w:rsidR="00147051" w:rsidRDefault="00147051" w:rsidP="00F614E6">
            <w:pPr>
              <w:pStyle w:val="TableParagraph"/>
              <w:spacing w:line="252" w:lineRule="exact"/>
              <w:ind w:left="117" w:right="105" w:firstLine="48"/>
              <w:jc w:val="both"/>
            </w:pPr>
          </w:p>
          <w:p w14:paraId="0E678C1A" w14:textId="77777777" w:rsidR="00147051" w:rsidRDefault="00147051" w:rsidP="00F614E6">
            <w:pPr>
              <w:pStyle w:val="TableParagraph"/>
              <w:spacing w:line="252" w:lineRule="exact"/>
              <w:ind w:left="117" w:right="105" w:firstLine="48"/>
              <w:jc w:val="both"/>
            </w:pPr>
          </w:p>
          <w:p w14:paraId="1A8A8944" w14:textId="77777777" w:rsidR="00147051" w:rsidRDefault="00147051" w:rsidP="00F614E6">
            <w:pPr>
              <w:pStyle w:val="TableParagraph"/>
              <w:spacing w:line="252" w:lineRule="exact"/>
              <w:ind w:left="117" w:right="105" w:firstLine="48"/>
              <w:jc w:val="both"/>
            </w:pPr>
          </w:p>
          <w:p w14:paraId="4337EAE2" w14:textId="4D7D18A8" w:rsidR="00147051" w:rsidRDefault="00147051" w:rsidP="00F614E6">
            <w:pPr>
              <w:pStyle w:val="TableParagraph"/>
              <w:spacing w:line="252" w:lineRule="exact"/>
              <w:ind w:left="117" w:right="105" w:firstLine="48"/>
              <w:jc w:val="both"/>
            </w:pPr>
          </w:p>
        </w:tc>
      </w:tr>
    </w:tbl>
    <w:p w14:paraId="0F46E0DD" w14:textId="77777777" w:rsidR="00026354" w:rsidRDefault="00026354" w:rsidP="00F614E6">
      <w:pPr>
        <w:spacing w:line="252" w:lineRule="exact"/>
        <w:jc w:val="both"/>
        <w:sectPr w:rsidR="00026354">
          <w:pgSz w:w="12240" w:h="15840"/>
          <w:pgMar w:top="2520" w:right="220" w:bottom="280" w:left="600" w:header="713" w:footer="0" w:gutter="0"/>
          <w:cols w:space="720"/>
        </w:sectPr>
      </w:pPr>
    </w:p>
    <w:p w14:paraId="2D2D3941" w14:textId="77777777" w:rsidR="00026354" w:rsidRDefault="00026354" w:rsidP="00F614E6">
      <w:pPr>
        <w:pStyle w:val="Textoindependiente"/>
        <w:spacing w:before="4" w:after="1"/>
        <w:jc w:val="both"/>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214"/>
        <w:gridCol w:w="2575"/>
      </w:tblGrid>
      <w:tr w:rsidR="009E2722" w14:paraId="42783A79" w14:textId="77777777" w:rsidTr="00F614E6">
        <w:trPr>
          <w:trHeight w:val="2401"/>
        </w:trPr>
        <w:tc>
          <w:tcPr>
            <w:tcW w:w="2295" w:type="dxa"/>
          </w:tcPr>
          <w:p w14:paraId="0D626CAF" w14:textId="77777777" w:rsidR="009E2722" w:rsidRDefault="009E2722" w:rsidP="00F614E6">
            <w:pPr>
              <w:pStyle w:val="TableParagraph"/>
              <w:jc w:val="both"/>
              <w:rPr>
                <w:sz w:val="26"/>
              </w:rPr>
            </w:pPr>
          </w:p>
          <w:p w14:paraId="13F03A49" w14:textId="77777777" w:rsidR="009E2722" w:rsidRDefault="009E2722" w:rsidP="00F614E6">
            <w:pPr>
              <w:pStyle w:val="TableParagraph"/>
              <w:spacing w:before="1"/>
              <w:ind w:right="172"/>
              <w:jc w:val="both"/>
              <w:rPr>
                <w:b/>
                <w:sz w:val="24"/>
              </w:rPr>
            </w:pPr>
            <w:r>
              <w:rPr>
                <w:b/>
                <w:sz w:val="24"/>
              </w:rPr>
              <w:t>INICIOS DE TAREAS VIRTUALES EN LA SEMANA DEL 20 AL 24 DE ABRIL</w:t>
            </w:r>
          </w:p>
        </w:tc>
        <w:tc>
          <w:tcPr>
            <w:tcW w:w="6214" w:type="dxa"/>
          </w:tcPr>
          <w:p w14:paraId="01F8CBA7" w14:textId="77777777" w:rsidR="009E2722" w:rsidRDefault="009E2722" w:rsidP="00F614E6">
            <w:pPr>
              <w:pStyle w:val="TableParagraph"/>
              <w:tabs>
                <w:tab w:val="left" w:pos="828"/>
              </w:tabs>
              <w:ind w:right="99"/>
              <w:jc w:val="both"/>
              <w:rPr>
                <w:sz w:val="24"/>
              </w:rPr>
            </w:pPr>
          </w:p>
          <w:p w14:paraId="40A983EF" w14:textId="77777777" w:rsidR="009E2722" w:rsidRDefault="009E2722" w:rsidP="00F614E6">
            <w:pPr>
              <w:pStyle w:val="TableParagraph"/>
              <w:tabs>
                <w:tab w:val="left" w:pos="828"/>
              </w:tabs>
              <w:ind w:right="99"/>
              <w:jc w:val="both"/>
              <w:rPr>
                <w:sz w:val="24"/>
              </w:rPr>
            </w:pPr>
            <w:r>
              <w:rPr>
                <w:sz w:val="24"/>
              </w:rPr>
              <w:t xml:space="preserve"> Los estudiantes de preescolar, la básica primaria, y aceleración, trabajaran desde el blog de las docentes y los grupos </w:t>
            </w:r>
            <w:proofErr w:type="spellStart"/>
            <w:r>
              <w:rPr>
                <w:sz w:val="24"/>
              </w:rPr>
              <w:t>whatssApp</w:t>
            </w:r>
            <w:proofErr w:type="spellEnd"/>
            <w:r>
              <w:rPr>
                <w:sz w:val="24"/>
              </w:rPr>
              <w:t>.</w:t>
            </w:r>
          </w:p>
          <w:p w14:paraId="42373F7E" w14:textId="77777777" w:rsidR="009E2722" w:rsidRDefault="009E2722" w:rsidP="00F614E6">
            <w:pPr>
              <w:pStyle w:val="TableParagraph"/>
              <w:tabs>
                <w:tab w:val="left" w:pos="828"/>
              </w:tabs>
              <w:ind w:right="99"/>
              <w:jc w:val="both"/>
              <w:rPr>
                <w:sz w:val="24"/>
              </w:rPr>
            </w:pPr>
          </w:p>
          <w:p w14:paraId="5C8BA32F" w14:textId="77777777" w:rsidR="009E2722" w:rsidRPr="00147051" w:rsidRDefault="009E2722" w:rsidP="00F614E6">
            <w:pPr>
              <w:pStyle w:val="TableParagraph"/>
              <w:tabs>
                <w:tab w:val="left" w:pos="828"/>
              </w:tabs>
              <w:ind w:right="99"/>
              <w:jc w:val="both"/>
              <w:rPr>
                <w:sz w:val="24"/>
              </w:rPr>
            </w:pPr>
            <w:r>
              <w:rPr>
                <w:sz w:val="24"/>
              </w:rPr>
              <w:t xml:space="preserve">Los estudiantes de la básica secundaria, </w:t>
            </w:r>
            <w:proofErr w:type="gramStart"/>
            <w:r>
              <w:rPr>
                <w:sz w:val="24"/>
              </w:rPr>
              <w:t>media,  aceleración</w:t>
            </w:r>
            <w:proofErr w:type="gramEnd"/>
            <w:r>
              <w:rPr>
                <w:sz w:val="24"/>
              </w:rPr>
              <w:t xml:space="preserve"> y la técnica, trabajaran desde el </w:t>
            </w:r>
            <w:proofErr w:type="spellStart"/>
            <w:r>
              <w:rPr>
                <w:sz w:val="24"/>
              </w:rPr>
              <w:t>classroom</w:t>
            </w:r>
            <w:proofErr w:type="spellEnd"/>
            <w:r>
              <w:rPr>
                <w:sz w:val="24"/>
              </w:rPr>
              <w:t xml:space="preserve"> y los grupos </w:t>
            </w:r>
            <w:proofErr w:type="spellStart"/>
            <w:r>
              <w:rPr>
                <w:sz w:val="24"/>
              </w:rPr>
              <w:t>whatssApp</w:t>
            </w:r>
            <w:proofErr w:type="spellEnd"/>
            <w:r>
              <w:rPr>
                <w:sz w:val="24"/>
              </w:rPr>
              <w:t>.</w:t>
            </w:r>
          </w:p>
        </w:tc>
        <w:tc>
          <w:tcPr>
            <w:tcW w:w="2575" w:type="dxa"/>
          </w:tcPr>
          <w:p w14:paraId="740016D1" w14:textId="77777777" w:rsidR="009E2722" w:rsidRDefault="009E2722" w:rsidP="00F614E6">
            <w:pPr>
              <w:pStyle w:val="TableParagraph"/>
              <w:ind w:left="117" w:right="105"/>
              <w:jc w:val="both"/>
            </w:pPr>
          </w:p>
        </w:tc>
      </w:tr>
      <w:tr w:rsidR="009E2722" w14:paraId="7EA0AA5D" w14:textId="77777777" w:rsidTr="00F614E6">
        <w:trPr>
          <w:trHeight w:val="4480"/>
        </w:trPr>
        <w:tc>
          <w:tcPr>
            <w:tcW w:w="2295" w:type="dxa"/>
          </w:tcPr>
          <w:p w14:paraId="19681930" w14:textId="77777777" w:rsidR="009E2722" w:rsidRDefault="009E2722" w:rsidP="00F614E6">
            <w:pPr>
              <w:pStyle w:val="TableParagraph"/>
              <w:jc w:val="both"/>
              <w:rPr>
                <w:sz w:val="26"/>
              </w:rPr>
            </w:pPr>
          </w:p>
          <w:p w14:paraId="499B0920" w14:textId="77777777" w:rsidR="009E2722" w:rsidRDefault="009E2722" w:rsidP="00F614E6">
            <w:pPr>
              <w:pStyle w:val="TableParagraph"/>
              <w:jc w:val="both"/>
              <w:rPr>
                <w:sz w:val="26"/>
              </w:rPr>
            </w:pPr>
          </w:p>
          <w:p w14:paraId="5BB9DD6D" w14:textId="77777777" w:rsidR="009E2722" w:rsidRDefault="009E2722" w:rsidP="00F614E6">
            <w:pPr>
              <w:pStyle w:val="TableParagraph"/>
              <w:jc w:val="both"/>
              <w:rPr>
                <w:sz w:val="26"/>
              </w:rPr>
            </w:pPr>
          </w:p>
          <w:p w14:paraId="04707F69" w14:textId="77777777" w:rsidR="009E2722" w:rsidRDefault="009E2722" w:rsidP="00F614E6">
            <w:pPr>
              <w:pStyle w:val="TableParagraph"/>
              <w:jc w:val="both"/>
              <w:rPr>
                <w:sz w:val="26"/>
              </w:rPr>
            </w:pPr>
          </w:p>
          <w:p w14:paraId="6AD48654" w14:textId="77777777" w:rsidR="009E2722" w:rsidRDefault="009E2722" w:rsidP="00F614E6">
            <w:pPr>
              <w:pStyle w:val="TableParagraph"/>
              <w:jc w:val="both"/>
              <w:rPr>
                <w:sz w:val="26"/>
              </w:rPr>
            </w:pPr>
          </w:p>
          <w:p w14:paraId="763244A4" w14:textId="3ED87FB5" w:rsidR="009E2722" w:rsidRDefault="00F614E6" w:rsidP="00F614E6">
            <w:pPr>
              <w:pStyle w:val="TableParagraph"/>
              <w:spacing w:before="191"/>
              <w:ind w:left="139" w:right="128" w:firstLine="1"/>
              <w:jc w:val="both"/>
              <w:rPr>
                <w:b/>
                <w:sz w:val="24"/>
              </w:rPr>
            </w:pPr>
            <w:r>
              <w:rPr>
                <w:b/>
                <w:sz w:val="24"/>
              </w:rPr>
              <w:t>CANALES DE COMUNICACIÓ</w:t>
            </w:r>
            <w:r w:rsidR="009E2722">
              <w:rPr>
                <w:b/>
                <w:sz w:val="24"/>
              </w:rPr>
              <w:t xml:space="preserve">N          </w:t>
            </w:r>
            <w:r w:rsidR="009E2722">
              <w:rPr>
                <w:b/>
                <w:spacing w:val="-1"/>
                <w:sz w:val="24"/>
              </w:rPr>
              <w:t>INSTITUCIONAL</w:t>
            </w:r>
          </w:p>
        </w:tc>
        <w:tc>
          <w:tcPr>
            <w:tcW w:w="6214" w:type="dxa"/>
          </w:tcPr>
          <w:p w14:paraId="018038CD" w14:textId="7F019D18" w:rsidR="009E2722" w:rsidRDefault="009E2722" w:rsidP="00F614E6">
            <w:pPr>
              <w:pStyle w:val="TableParagraph"/>
              <w:ind w:left="107" w:right="94"/>
              <w:jc w:val="both"/>
              <w:rPr>
                <w:sz w:val="24"/>
              </w:rPr>
            </w:pPr>
            <w:r>
              <w:rPr>
                <w:sz w:val="24"/>
              </w:rPr>
              <w:t>Todos los medios posibles de comunicación para realimentar el proceso académico con estudiantes serán bienvenidos, pero en aras de unificar criterios a nivel institucional para la entrega de trabajos y envío de tareas consideramos pertinente los siguientes</w:t>
            </w:r>
            <w:r w:rsidR="00F614E6">
              <w:rPr>
                <w:sz w:val="24"/>
              </w:rPr>
              <w:t>:</w:t>
            </w:r>
          </w:p>
          <w:p w14:paraId="2F0FAF45" w14:textId="116142EB" w:rsidR="009E2722" w:rsidRDefault="009E2722" w:rsidP="00F614E6">
            <w:pPr>
              <w:pStyle w:val="TableParagraph"/>
              <w:numPr>
                <w:ilvl w:val="0"/>
                <w:numId w:val="3"/>
              </w:numPr>
              <w:tabs>
                <w:tab w:val="left" w:pos="896"/>
              </w:tabs>
              <w:ind w:left="827" w:right="97"/>
              <w:jc w:val="both"/>
              <w:rPr>
                <w:sz w:val="24"/>
              </w:rPr>
            </w:pPr>
            <w:r>
              <w:tab/>
            </w:r>
            <w:hyperlink r:id="rId10" w:history="1">
              <w:r w:rsidRPr="0048572B">
                <w:rPr>
                  <w:rStyle w:val="Hipervnculo"/>
                  <w:sz w:val="24"/>
                </w:rPr>
                <w:t>www.ievallejuelos.edu.co</w:t>
              </w:r>
            </w:hyperlink>
            <w:r>
              <w:rPr>
                <w:sz w:val="24"/>
              </w:rPr>
              <w:t>. Es Decir que nuestra página web institucional será por excelencia la herramienta fundamental de comunicación con nuestros estudiantes y sus familias.</w:t>
            </w:r>
          </w:p>
          <w:p w14:paraId="5B50EFC9" w14:textId="6E3AF452" w:rsidR="000F3A17" w:rsidRDefault="00B34079" w:rsidP="00F614E6">
            <w:pPr>
              <w:pStyle w:val="TableParagraph"/>
              <w:numPr>
                <w:ilvl w:val="0"/>
                <w:numId w:val="3"/>
              </w:numPr>
              <w:tabs>
                <w:tab w:val="left" w:pos="896"/>
              </w:tabs>
              <w:ind w:left="827" w:right="97"/>
              <w:jc w:val="both"/>
              <w:rPr>
                <w:sz w:val="24"/>
              </w:rPr>
            </w:pPr>
            <w:hyperlink r:id="rId11" w:history="1">
              <w:r w:rsidR="00CA6050">
                <w:rPr>
                  <w:rStyle w:val="Hipervnculo"/>
                </w:rPr>
                <w:t>https://www.facebook.com/search/top/?q=instituci%C3%B3n%20educativa%20vallejuelos</w:t>
              </w:r>
            </w:hyperlink>
            <w:r w:rsidR="00CA6050">
              <w:t xml:space="preserve">. Nuestra </w:t>
            </w:r>
            <w:proofErr w:type="spellStart"/>
            <w:r w:rsidR="00CA6050">
              <w:t>pagina</w:t>
            </w:r>
            <w:proofErr w:type="spellEnd"/>
            <w:r w:rsidR="00CA6050">
              <w:t xml:space="preserve"> en Facebook. Es otro medio que nos permitirá estar en continua comunicación con nuestros estudiantes.</w:t>
            </w:r>
          </w:p>
          <w:p w14:paraId="07C3B6A6" w14:textId="77777777" w:rsidR="009E2722" w:rsidRDefault="009E2722" w:rsidP="00F614E6">
            <w:pPr>
              <w:pStyle w:val="TableParagraph"/>
              <w:numPr>
                <w:ilvl w:val="0"/>
                <w:numId w:val="3"/>
              </w:numPr>
              <w:tabs>
                <w:tab w:val="left" w:pos="828"/>
              </w:tabs>
              <w:ind w:hanging="361"/>
              <w:jc w:val="both"/>
              <w:rPr>
                <w:sz w:val="24"/>
              </w:rPr>
            </w:pPr>
            <w:r>
              <w:rPr>
                <w:sz w:val="24"/>
              </w:rPr>
              <w:t>Otras Herramientas comunicacionales tales</w:t>
            </w:r>
            <w:r>
              <w:rPr>
                <w:spacing w:val="-8"/>
                <w:sz w:val="24"/>
              </w:rPr>
              <w:t xml:space="preserve"> </w:t>
            </w:r>
            <w:r>
              <w:rPr>
                <w:sz w:val="24"/>
              </w:rPr>
              <w:t>como:</w:t>
            </w:r>
          </w:p>
          <w:p w14:paraId="7A42AF58" w14:textId="3450B180" w:rsidR="009E2722" w:rsidRDefault="009E2722" w:rsidP="00F614E6">
            <w:pPr>
              <w:pStyle w:val="TableParagraph"/>
              <w:numPr>
                <w:ilvl w:val="1"/>
                <w:numId w:val="3"/>
              </w:numPr>
              <w:tabs>
                <w:tab w:val="left" w:pos="1549"/>
              </w:tabs>
              <w:spacing w:line="293" w:lineRule="exact"/>
              <w:ind w:hanging="362"/>
              <w:jc w:val="both"/>
              <w:rPr>
                <w:sz w:val="24"/>
              </w:rPr>
            </w:pPr>
            <w:r>
              <w:rPr>
                <w:sz w:val="24"/>
              </w:rPr>
              <w:t xml:space="preserve">Correos electrónicos de cada </w:t>
            </w:r>
            <w:r w:rsidR="00F614E6">
              <w:rPr>
                <w:sz w:val="24"/>
              </w:rPr>
              <w:t>d</w:t>
            </w:r>
            <w:r>
              <w:rPr>
                <w:sz w:val="24"/>
              </w:rPr>
              <w:t>ocente</w:t>
            </w:r>
          </w:p>
          <w:p w14:paraId="6B4DAB87" w14:textId="5885AC0F" w:rsidR="009E2722" w:rsidRDefault="009E2722" w:rsidP="00F614E6">
            <w:pPr>
              <w:pStyle w:val="TableParagraph"/>
              <w:numPr>
                <w:ilvl w:val="1"/>
                <w:numId w:val="3"/>
              </w:numPr>
              <w:tabs>
                <w:tab w:val="left" w:pos="1549"/>
              </w:tabs>
              <w:spacing w:line="293" w:lineRule="exact"/>
              <w:ind w:hanging="362"/>
              <w:jc w:val="both"/>
              <w:rPr>
                <w:sz w:val="24"/>
              </w:rPr>
            </w:pPr>
            <w:proofErr w:type="spellStart"/>
            <w:r>
              <w:rPr>
                <w:sz w:val="24"/>
              </w:rPr>
              <w:t>Whatsapp</w:t>
            </w:r>
            <w:proofErr w:type="spellEnd"/>
            <w:r>
              <w:rPr>
                <w:sz w:val="24"/>
              </w:rPr>
              <w:t xml:space="preserve"> de cada</w:t>
            </w:r>
            <w:r>
              <w:rPr>
                <w:spacing w:val="1"/>
                <w:sz w:val="24"/>
              </w:rPr>
              <w:t xml:space="preserve"> </w:t>
            </w:r>
            <w:r w:rsidR="00F614E6">
              <w:rPr>
                <w:sz w:val="24"/>
              </w:rPr>
              <w:t>d</w:t>
            </w:r>
            <w:r>
              <w:rPr>
                <w:sz w:val="24"/>
              </w:rPr>
              <w:t>ocente</w:t>
            </w:r>
          </w:p>
          <w:p w14:paraId="1DBA5980" w14:textId="77777777" w:rsidR="009E2722" w:rsidRDefault="009E2722" w:rsidP="00F614E6">
            <w:pPr>
              <w:pStyle w:val="TableParagraph"/>
              <w:numPr>
                <w:ilvl w:val="0"/>
                <w:numId w:val="2"/>
              </w:numPr>
              <w:tabs>
                <w:tab w:val="left" w:pos="1549"/>
              </w:tabs>
              <w:spacing w:line="292" w:lineRule="exact"/>
              <w:ind w:hanging="362"/>
              <w:jc w:val="both"/>
              <w:rPr>
                <w:sz w:val="24"/>
              </w:rPr>
            </w:pPr>
            <w:r>
              <w:rPr>
                <w:sz w:val="24"/>
              </w:rPr>
              <w:t>Blogs de</w:t>
            </w:r>
            <w:r>
              <w:rPr>
                <w:spacing w:val="-5"/>
                <w:sz w:val="24"/>
              </w:rPr>
              <w:t xml:space="preserve"> </w:t>
            </w:r>
            <w:r>
              <w:rPr>
                <w:sz w:val="24"/>
              </w:rPr>
              <w:t>docentes</w:t>
            </w:r>
          </w:p>
          <w:p w14:paraId="110835EE" w14:textId="77777777" w:rsidR="009E2722" w:rsidRDefault="009E2722" w:rsidP="00F614E6">
            <w:pPr>
              <w:pStyle w:val="TableParagraph"/>
              <w:numPr>
                <w:ilvl w:val="0"/>
                <w:numId w:val="2"/>
              </w:numPr>
              <w:tabs>
                <w:tab w:val="left" w:pos="1549"/>
                <w:tab w:val="left" w:pos="3270"/>
                <w:tab w:val="left" w:pos="4081"/>
                <w:tab w:val="left" w:pos="5710"/>
              </w:tabs>
              <w:ind w:right="98"/>
              <w:jc w:val="both"/>
              <w:rPr>
                <w:sz w:val="24"/>
              </w:rPr>
            </w:pPr>
            <w:r>
              <w:rPr>
                <w:sz w:val="24"/>
              </w:rPr>
              <w:t>Programas</w:t>
            </w:r>
            <w:r>
              <w:rPr>
                <w:sz w:val="24"/>
              </w:rPr>
              <w:tab/>
              <w:t>de</w:t>
            </w:r>
            <w:r>
              <w:rPr>
                <w:sz w:val="24"/>
              </w:rPr>
              <w:tab/>
              <w:t>Televisión</w:t>
            </w:r>
            <w:r>
              <w:rPr>
                <w:sz w:val="24"/>
              </w:rPr>
              <w:tab/>
            </w:r>
            <w:r>
              <w:rPr>
                <w:spacing w:val="-4"/>
                <w:sz w:val="24"/>
              </w:rPr>
              <w:t xml:space="preserve">local, </w:t>
            </w:r>
            <w:r>
              <w:rPr>
                <w:sz w:val="24"/>
              </w:rPr>
              <w:t>departamental y</w:t>
            </w:r>
            <w:r>
              <w:rPr>
                <w:spacing w:val="-4"/>
                <w:sz w:val="24"/>
              </w:rPr>
              <w:t xml:space="preserve"> </w:t>
            </w:r>
            <w:r>
              <w:rPr>
                <w:sz w:val="24"/>
              </w:rPr>
              <w:t>Nacional</w:t>
            </w:r>
          </w:p>
          <w:p w14:paraId="0309A84F" w14:textId="77777777" w:rsidR="009E2722" w:rsidRPr="00000553" w:rsidRDefault="009E2722" w:rsidP="00F614E6">
            <w:pPr>
              <w:pStyle w:val="TableParagraph"/>
              <w:numPr>
                <w:ilvl w:val="0"/>
                <w:numId w:val="1"/>
              </w:numPr>
              <w:tabs>
                <w:tab w:val="left" w:pos="828"/>
              </w:tabs>
              <w:spacing w:line="274" w:lineRule="exact"/>
              <w:ind w:hanging="361"/>
              <w:jc w:val="both"/>
              <w:rPr>
                <w:sz w:val="24"/>
              </w:rPr>
            </w:pPr>
            <w:r>
              <w:rPr>
                <w:sz w:val="24"/>
              </w:rPr>
              <w:t>Plataformas de trabajo virtual tales</w:t>
            </w:r>
            <w:r>
              <w:rPr>
                <w:spacing w:val="-5"/>
                <w:sz w:val="24"/>
              </w:rPr>
              <w:t xml:space="preserve"> </w:t>
            </w:r>
            <w:r>
              <w:rPr>
                <w:sz w:val="24"/>
              </w:rPr>
              <w:t>como:</w:t>
            </w:r>
          </w:p>
          <w:p w14:paraId="248A7EB2" w14:textId="16B655A4" w:rsidR="009E2722" w:rsidRDefault="009E2722" w:rsidP="00F614E6">
            <w:pPr>
              <w:pStyle w:val="TableParagraph"/>
              <w:numPr>
                <w:ilvl w:val="1"/>
                <w:numId w:val="1"/>
              </w:numPr>
              <w:tabs>
                <w:tab w:val="left" w:pos="1549"/>
              </w:tabs>
              <w:spacing w:line="292" w:lineRule="exact"/>
              <w:ind w:hanging="362"/>
              <w:jc w:val="both"/>
              <w:rPr>
                <w:sz w:val="24"/>
              </w:rPr>
            </w:pPr>
            <w:proofErr w:type="spellStart"/>
            <w:r>
              <w:rPr>
                <w:sz w:val="24"/>
              </w:rPr>
              <w:t>Classroom</w:t>
            </w:r>
            <w:proofErr w:type="spellEnd"/>
          </w:p>
          <w:p w14:paraId="702B3BA5" w14:textId="77777777" w:rsidR="009E2722" w:rsidRDefault="009E2722" w:rsidP="00F614E6">
            <w:pPr>
              <w:pStyle w:val="TableParagraph"/>
              <w:ind w:right="97"/>
              <w:jc w:val="both"/>
              <w:rPr>
                <w:sz w:val="24"/>
              </w:rPr>
            </w:pPr>
            <w:r>
              <w:rPr>
                <w:sz w:val="24"/>
              </w:rPr>
              <w:t xml:space="preserve">La institución educativa </w:t>
            </w:r>
            <w:r>
              <w:rPr>
                <w:b/>
                <w:sz w:val="24"/>
              </w:rPr>
              <w:t xml:space="preserve">Vallejuelos </w:t>
            </w:r>
            <w:r>
              <w:rPr>
                <w:sz w:val="24"/>
              </w:rPr>
              <w:t xml:space="preserve">prioriza la plataforma </w:t>
            </w:r>
            <w:proofErr w:type="spellStart"/>
            <w:r>
              <w:rPr>
                <w:b/>
                <w:sz w:val="24"/>
              </w:rPr>
              <w:t>classroom</w:t>
            </w:r>
            <w:proofErr w:type="spellEnd"/>
            <w:r>
              <w:rPr>
                <w:b/>
                <w:sz w:val="24"/>
              </w:rPr>
              <w:t xml:space="preserve"> </w:t>
            </w:r>
            <w:r>
              <w:rPr>
                <w:sz w:val="24"/>
              </w:rPr>
              <w:t xml:space="preserve">como herramienta principal y el </w:t>
            </w:r>
            <w:proofErr w:type="spellStart"/>
            <w:r>
              <w:rPr>
                <w:sz w:val="24"/>
              </w:rPr>
              <w:t>whatssApp</w:t>
            </w:r>
            <w:proofErr w:type="spellEnd"/>
            <w:r>
              <w:rPr>
                <w:sz w:val="24"/>
              </w:rPr>
              <w:t xml:space="preserve"> como medio de comunicación.</w:t>
            </w:r>
          </w:p>
          <w:p w14:paraId="101D420F" w14:textId="600170BE" w:rsidR="009E2722" w:rsidRDefault="009E2722" w:rsidP="00F614E6">
            <w:pPr>
              <w:pStyle w:val="TableParagraph"/>
              <w:ind w:left="107" w:right="96"/>
              <w:jc w:val="both"/>
              <w:rPr>
                <w:sz w:val="24"/>
              </w:rPr>
            </w:pPr>
            <w:r>
              <w:rPr>
                <w:sz w:val="24"/>
              </w:rPr>
              <w:t>Esto implica a directivos, docentes, estudiantes y sus familias ajustarnos a estas nuevas realidades del proceso de enseñanza/aprendizaje, a priorizar los contenidos académicos por asuntos que tenga relación directa con la vida, los contextos y las realidades que están viviendo nuestros estudiantes y sus familias. Implica además adecuarnos</w:t>
            </w:r>
            <w:r>
              <w:rPr>
                <w:spacing w:val="-15"/>
                <w:sz w:val="24"/>
              </w:rPr>
              <w:t xml:space="preserve"> </w:t>
            </w:r>
            <w:r>
              <w:rPr>
                <w:sz w:val="24"/>
              </w:rPr>
              <w:t>a</w:t>
            </w:r>
            <w:r>
              <w:rPr>
                <w:spacing w:val="-13"/>
                <w:sz w:val="24"/>
              </w:rPr>
              <w:t xml:space="preserve"> </w:t>
            </w:r>
            <w:r>
              <w:rPr>
                <w:sz w:val="24"/>
              </w:rPr>
              <w:t>la</w:t>
            </w:r>
            <w:r>
              <w:rPr>
                <w:spacing w:val="-14"/>
                <w:sz w:val="24"/>
              </w:rPr>
              <w:t xml:space="preserve"> </w:t>
            </w:r>
            <w:r>
              <w:rPr>
                <w:sz w:val="24"/>
              </w:rPr>
              <w:t>educación</w:t>
            </w:r>
            <w:r>
              <w:rPr>
                <w:spacing w:val="-10"/>
                <w:sz w:val="24"/>
              </w:rPr>
              <w:t xml:space="preserve"> </w:t>
            </w:r>
            <w:r>
              <w:rPr>
                <w:sz w:val="24"/>
              </w:rPr>
              <w:t>virtual</w:t>
            </w:r>
            <w:r>
              <w:rPr>
                <w:spacing w:val="-10"/>
                <w:sz w:val="24"/>
              </w:rPr>
              <w:t xml:space="preserve"> </w:t>
            </w:r>
            <w:r>
              <w:rPr>
                <w:sz w:val="24"/>
              </w:rPr>
              <w:t>y</w:t>
            </w:r>
            <w:r>
              <w:rPr>
                <w:spacing w:val="-14"/>
                <w:sz w:val="24"/>
              </w:rPr>
              <w:t xml:space="preserve"> </w:t>
            </w:r>
            <w:r>
              <w:rPr>
                <w:sz w:val="24"/>
              </w:rPr>
              <w:t>todo</w:t>
            </w:r>
            <w:r>
              <w:rPr>
                <w:spacing w:val="-14"/>
                <w:sz w:val="24"/>
              </w:rPr>
              <w:t xml:space="preserve"> </w:t>
            </w:r>
            <w:r>
              <w:rPr>
                <w:sz w:val="24"/>
              </w:rPr>
              <w:t>lo</w:t>
            </w:r>
            <w:r>
              <w:rPr>
                <w:spacing w:val="-13"/>
                <w:sz w:val="24"/>
              </w:rPr>
              <w:t xml:space="preserve"> </w:t>
            </w:r>
            <w:r>
              <w:rPr>
                <w:sz w:val="24"/>
              </w:rPr>
              <w:t>que</w:t>
            </w:r>
            <w:r>
              <w:rPr>
                <w:spacing w:val="-11"/>
                <w:sz w:val="24"/>
              </w:rPr>
              <w:t xml:space="preserve"> </w:t>
            </w:r>
            <w:r>
              <w:rPr>
                <w:sz w:val="24"/>
              </w:rPr>
              <w:t>ello</w:t>
            </w:r>
            <w:r>
              <w:rPr>
                <w:spacing w:val="-13"/>
                <w:sz w:val="24"/>
              </w:rPr>
              <w:t xml:space="preserve"> </w:t>
            </w:r>
            <w:r>
              <w:rPr>
                <w:sz w:val="24"/>
              </w:rPr>
              <w:t>genera como</w:t>
            </w:r>
            <w:r>
              <w:rPr>
                <w:spacing w:val="34"/>
                <w:sz w:val="24"/>
              </w:rPr>
              <w:t xml:space="preserve"> </w:t>
            </w:r>
            <w:r>
              <w:rPr>
                <w:sz w:val="24"/>
              </w:rPr>
              <w:t>por</w:t>
            </w:r>
            <w:r>
              <w:rPr>
                <w:spacing w:val="33"/>
                <w:sz w:val="24"/>
              </w:rPr>
              <w:t xml:space="preserve"> </w:t>
            </w:r>
            <w:r>
              <w:rPr>
                <w:sz w:val="24"/>
              </w:rPr>
              <w:t>ejemplo</w:t>
            </w:r>
            <w:r>
              <w:rPr>
                <w:spacing w:val="39"/>
                <w:sz w:val="24"/>
              </w:rPr>
              <w:t xml:space="preserve"> </w:t>
            </w:r>
            <w:r>
              <w:rPr>
                <w:sz w:val="24"/>
              </w:rPr>
              <w:t>repensarnos</w:t>
            </w:r>
            <w:r>
              <w:rPr>
                <w:spacing w:val="36"/>
                <w:sz w:val="24"/>
              </w:rPr>
              <w:t xml:space="preserve"> </w:t>
            </w:r>
            <w:r>
              <w:rPr>
                <w:sz w:val="24"/>
              </w:rPr>
              <w:t>la</w:t>
            </w:r>
            <w:r>
              <w:rPr>
                <w:spacing w:val="35"/>
                <w:sz w:val="24"/>
              </w:rPr>
              <w:t xml:space="preserve"> </w:t>
            </w:r>
            <w:r>
              <w:rPr>
                <w:sz w:val="24"/>
              </w:rPr>
              <w:t>escuela</w:t>
            </w:r>
            <w:r>
              <w:rPr>
                <w:spacing w:val="36"/>
                <w:sz w:val="24"/>
              </w:rPr>
              <w:t xml:space="preserve"> </w:t>
            </w:r>
            <w:r>
              <w:rPr>
                <w:sz w:val="24"/>
              </w:rPr>
              <w:t>y</w:t>
            </w:r>
            <w:r>
              <w:rPr>
                <w:spacing w:val="34"/>
                <w:sz w:val="24"/>
              </w:rPr>
              <w:t xml:space="preserve"> </w:t>
            </w:r>
            <w:r>
              <w:rPr>
                <w:sz w:val="24"/>
              </w:rPr>
              <w:t>las</w:t>
            </w:r>
            <w:r>
              <w:rPr>
                <w:spacing w:val="36"/>
                <w:sz w:val="24"/>
              </w:rPr>
              <w:t xml:space="preserve"> </w:t>
            </w:r>
            <w:r>
              <w:rPr>
                <w:sz w:val="24"/>
              </w:rPr>
              <w:t>nuevas</w:t>
            </w:r>
            <w:r w:rsidR="00F614E6">
              <w:rPr>
                <w:sz w:val="24"/>
              </w:rPr>
              <w:t xml:space="preserve"> </w:t>
            </w:r>
            <w:r>
              <w:rPr>
                <w:sz w:val="24"/>
              </w:rPr>
              <w:t>metodologías de la enseñanza y aprendizaje.</w:t>
            </w:r>
          </w:p>
          <w:p w14:paraId="4D7C00EE" w14:textId="77777777" w:rsidR="009E2722" w:rsidRDefault="009E2722" w:rsidP="00F614E6">
            <w:pPr>
              <w:pStyle w:val="TableParagraph"/>
              <w:tabs>
                <w:tab w:val="left" w:pos="1549"/>
              </w:tabs>
              <w:spacing w:line="293" w:lineRule="exact"/>
              <w:ind w:left="1548"/>
              <w:jc w:val="both"/>
              <w:rPr>
                <w:sz w:val="24"/>
              </w:rPr>
            </w:pPr>
          </w:p>
          <w:p w14:paraId="293C8F3E" w14:textId="77777777" w:rsidR="009E2722" w:rsidRDefault="009E2722" w:rsidP="00F614E6">
            <w:pPr>
              <w:pStyle w:val="TableParagraph"/>
              <w:tabs>
                <w:tab w:val="left" w:pos="1549"/>
              </w:tabs>
              <w:spacing w:line="274" w:lineRule="exact"/>
              <w:ind w:left="1548"/>
              <w:jc w:val="both"/>
              <w:rPr>
                <w:sz w:val="24"/>
              </w:rPr>
            </w:pPr>
          </w:p>
        </w:tc>
        <w:tc>
          <w:tcPr>
            <w:tcW w:w="2575" w:type="dxa"/>
          </w:tcPr>
          <w:p w14:paraId="134FFCC4" w14:textId="77777777" w:rsidR="009E2722" w:rsidRDefault="009E2722" w:rsidP="00F614E6">
            <w:pPr>
              <w:pStyle w:val="TableParagraph"/>
              <w:ind w:left="139" w:right="126"/>
              <w:jc w:val="both"/>
            </w:pPr>
          </w:p>
        </w:tc>
      </w:tr>
    </w:tbl>
    <w:p w14:paraId="13C54D4D" w14:textId="77777777" w:rsidR="00026354" w:rsidRDefault="00026354" w:rsidP="00F614E6">
      <w:pPr>
        <w:jc w:val="both"/>
        <w:sectPr w:rsidR="00026354">
          <w:pgSz w:w="12240" w:h="15840"/>
          <w:pgMar w:top="2520" w:right="220" w:bottom="280" w:left="600" w:header="713" w:footer="0" w:gutter="0"/>
          <w:cols w:space="720"/>
        </w:sectPr>
      </w:pPr>
    </w:p>
    <w:p w14:paraId="133348F5" w14:textId="77777777" w:rsidR="00026354" w:rsidRDefault="00026354">
      <w:pPr>
        <w:pStyle w:val="Textoindependiente"/>
        <w:spacing w:before="4"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6072"/>
        <w:gridCol w:w="2693"/>
      </w:tblGrid>
      <w:tr w:rsidR="009E2722" w14:paraId="237BFF69" w14:textId="77777777" w:rsidTr="00F614E6">
        <w:trPr>
          <w:trHeight w:val="4416"/>
        </w:trPr>
        <w:tc>
          <w:tcPr>
            <w:tcW w:w="2437" w:type="dxa"/>
          </w:tcPr>
          <w:p w14:paraId="0B794C23" w14:textId="77777777" w:rsidR="009E2722" w:rsidRDefault="009E2722" w:rsidP="009344FD">
            <w:pPr>
              <w:pStyle w:val="TableParagraph"/>
              <w:rPr>
                <w:sz w:val="26"/>
              </w:rPr>
            </w:pPr>
          </w:p>
          <w:p w14:paraId="476A813A" w14:textId="77777777" w:rsidR="009E2722" w:rsidRDefault="009E2722" w:rsidP="009344FD">
            <w:pPr>
              <w:pStyle w:val="TableParagraph"/>
              <w:rPr>
                <w:sz w:val="26"/>
              </w:rPr>
            </w:pPr>
          </w:p>
          <w:p w14:paraId="5BEC75D8" w14:textId="77777777" w:rsidR="009E2722" w:rsidRDefault="009E2722" w:rsidP="009344FD">
            <w:pPr>
              <w:pStyle w:val="TableParagraph"/>
              <w:spacing w:before="5"/>
              <w:rPr>
                <w:sz w:val="31"/>
              </w:rPr>
            </w:pPr>
          </w:p>
          <w:p w14:paraId="1971CF44" w14:textId="1446ADDE" w:rsidR="009E2722" w:rsidRDefault="009E2722" w:rsidP="00F614E6">
            <w:pPr>
              <w:pStyle w:val="TableParagraph"/>
              <w:spacing w:before="1"/>
              <w:ind w:left="177" w:right="163" w:hanging="5"/>
              <w:jc w:val="center"/>
              <w:rPr>
                <w:b/>
                <w:sz w:val="24"/>
              </w:rPr>
            </w:pPr>
            <w:r>
              <w:rPr>
                <w:b/>
                <w:sz w:val="24"/>
              </w:rPr>
              <w:t>ESTUDIANTES SIN     HERRAMIENTAS          TECNOLOGICAS Y SIN CONEXIÓN A INTERNET Y DATOS</w:t>
            </w:r>
          </w:p>
        </w:tc>
        <w:tc>
          <w:tcPr>
            <w:tcW w:w="6072" w:type="dxa"/>
          </w:tcPr>
          <w:p w14:paraId="3E29177B" w14:textId="206C3913" w:rsidR="009E2722" w:rsidRDefault="009E2722" w:rsidP="009344FD">
            <w:pPr>
              <w:pStyle w:val="TableParagraph"/>
              <w:ind w:left="107" w:right="95"/>
              <w:jc w:val="both"/>
              <w:rPr>
                <w:sz w:val="24"/>
              </w:rPr>
            </w:pPr>
            <w:r>
              <w:rPr>
                <w:sz w:val="24"/>
              </w:rPr>
              <w:t>Los</w:t>
            </w:r>
            <w:r>
              <w:rPr>
                <w:spacing w:val="-7"/>
                <w:sz w:val="24"/>
              </w:rPr>
              <w:t xml:space="preserve"> </w:t>
            </w:r>
            <w:r>
              <w:rPr>
                <w:sz w:val="24"/>
              </w:rPr>
              <w:t>padres</w:t>
            </w:r>
            <w:r>
              <w:rPr>
                <w:spacing w:val="-6"/>
                <w:sz w:val="24"/>
              </w:rPr>
              <w:t xml:space="preserve"> </w:t>
            </w:r>
            <w:r>
              <w:rPr>
                <w:sz w:val="24"/>
              </w:rPr>
              <w:t>de</w:t>
            </w:r>
            <w:r>
              <w:rPr>
                <w:spacing w:val="-7"/>
                <w:sz w:val="24"/>
              </w:rPr>
              <w:t xml:space="preserve"> </w:t>
            </w:r>
            <w:r>
              <w:rPr>
                <w:sz w:val="24"/>
              </w:rPr>
              <w:t>familia,</w:t>
            </w:r>
            <w:r>
              <w:rPr>
                <w:spacing w:val="-7"/>
                <w:sz w:val="24"/>
              </w:rPr>
              <w:t xml:space="preserve"> </w:t>
            </w:r>
            <w:r>
              <w:rPr>
                <w:sz w:val="24"/>
              </w:rPr>
              <w:t>acudientes</w:t>
            </w:r>
            <w:r>
              <w:rPr>
                <w:spacing w:val="-6"/>
                <w:sz w:val="24"/>
              </w:rPr>
              <w:t xml:space="preserve"> </w:t>
            </w:r>
            <w:r>
              <w:rPr>
                <w:sz w:val="24"/>
              </w:rPr>
              <w:t>o</w:t>
            </w:r>
            <w:r>
              <w:rPr>
                <w:spacing w:val="-6"/>
                <w:sz w:val="24"/>
              </w:rPr>
              <w:t xml:space="preserve"> </w:t>
            </w:r>
            <w:r>
              <w:rPr>
                <w:sz w:val="24"/>
              </w:rPr>
              <w:t>adultos</w:t>
            </w:r>
            <w:r>
              <w:rPr>
                <w:spacing w:val="-6"/>
                <w:sz w:val="24"/>
              </w:rPr>
              <w:t xml:space="preserve"> </w:t>
            </w:r>
            <w:r>
              <w:rPr>
                <w:sz w:val="24"/>
              </w:rPr>
              <w:t>cuidadores</w:t>
            </w:r>
            <w:r>
              <w:rPr>
                <w:spacing w:val="-6"/>
                <w:sz w:val="24"/>
              </w:rPr>
              <w:t xml:space="preserve"> </w:t>
            </w:r>
            <w:r>
              <w:rPr>
                <w:sz w:val="24"/>
              </w:rPr>
              <w:t xml:space="preserve">de estudiantes que definitivamente no cuentan con herramientas tecnológicas como: computador, </w:t>
            </w:r>
            <w:proofErr w:type="spellStart"/>
            <w:r>
              <w:rPr>
                <w:sz w:val="24"/>
              </w:rPr>
              <w:t>tablet</w:t>
            </w:r>
            <w:proofErr w:type="spellEnd"/>
            <w:r>
              <w:rPr>
                <w:sz w:val="24"/>
              </w:rPr>
              <w:t xml:space="preserve"> o celular</w:t>
            </w:r>
            <w:r w:rsidR="00F614E6">
              <w:rPr>
                <w:sz w:val="24"/>
              </w:rPr>
              <w:t>,</w:t>
            </w:r>
            <w:r>
              <w:rPr>
                <w:spacing w:val="-15"/>
                <w:sz w:val="24"/>
              </w:rPr>
              <w:t xml:space="preserve"> </w:t>
            </w:r>
            <w:r>
              <w:rPr>
                <w:sz w:val="24"/>
              </w:rPr>
              <w:t>ni</w:t>
            </w:r>
            <w:r>
              <w:rPr>
                <w:spacing w:val="-14"/>
                <w:sz w:val="24"/>
              </w:rPr>
              <w:t xml:space="preserve"> </w:t>
            </w:r>
            <w:r>
              <w:rPr>
                <w:sz w:val="24"/>
              </w:rPr>
              <w:t>tienen</w:t>
            </w:r>
            <w:r>
              <w:rPr>
                <w:spacing w:val="-13"/>
                <w:sz w:val="24"/>
              </w:rPr>
              <w:t xml:space="preserve"> </w:t>
            </w:r>
            <w:r>
              <w:rPr>
                <w:sz w:val="24"/>
              </w:rPr>
              <w:t>ningún</w:t>
            </w:r>
            <w:r>
              <w:rPr>
                <w:spacing w:val="-15"/>
                <w:sz w:val="24"/>
              </w:rPr>
              <w:t xml:space="preserve"> </w:t>
            </w:r>
            <w:r>
              <w:rPr>
                <w:sz w:val="24"/>
              </w:rPr>
              <w:t>tipo</w:t>
            </w:r>
            <w:r>
              <w:rPr>
                <w:spacing w:val="-16"/>
                <w:sz w:val="24"/>
              </w:rPr>
              <w:t xml:space="preserve"> </w:t>
            </w:r>
            <w:r>
              <w:rPr>
                <w:sz w:val="24"/>
              </w:rPr>
              <w:t>de</w:t>
            </w:r>
            <w:r>
              <w:rPr>
                <w:spacing w:val="-12"/>
                <w:sz w:val="24"/>
              </w:rPr>
              <w:t xml:space="preserve"> </w:t>
            </w:r>
            <w:r>
              <w:rPr>
                <w:sz w:val="24"/>
              </w:rPr>
              <w:t>conectividad</w:t>
            </w:r>
            <w:r>
              <w:rPr>
                <w:spacing w:val="-13"/>
                <w:sz w:val="24"/>
              </w:rPr>
              <w:t xml:space="preserve"> </w:t>
            </w:r>
            <w:r>
              <w:rPr>
                <w:sz w:val="24"/>
              </w:rPr>
              <w:t>de</w:t>
            </w:r>
            <w:r>
              <w:rPr>
                <w:spacing w:val="-13"/>
                <w:sz w:val="24"/>
              </w:rPr>
              <w:t xml:space="preserve"> </w:t>
            </w:r>
            <w:r>
              <w:rPr>
                <w:sz w:val="24"/>
              </w:rPr>
              <w:t>datos</w:t>
            </w:r>
            <w:r>
              <w:rPr>
                <w:spacing w:val="-16"/>
                <w:sz w:val="24"/>
              </w:rPr>
              <w:t xml:space="preserve"> </w:t>
            </w:r>
            <w:r>
              <w:rPr>
                <w:sz w:val="24"/>
              </w:rPr>
              <w:t>a</w:t>
            </w:r>
            <w:r>
              <w:rPr>
                <w:spacing w:val="-13"/>
                <w:sz w:val="24"/>
              </w:rPr>
              <w:t xml:space="preserve"> </w:t>
            </w:r>
            <w:r>
              <w:rPr>
                <w:sz w:val="24"/>
              </w:rPr>
              <w:t>sus celulares, internet, red wifi u otras opciones y que ello no les permita comunicarse por ningún medio virtual con sus docentes</w:t>
            </w:r>
            <w:r w:rsidR="00F614E6">
              <w:rPr>
                <w:sz w:val="24"/>
              </w:rPr>
              <w:t>,</w:t>
            </w:r>
            <w:r>
              <w:rPr>
                <w:sz w:val="24"/>
              </w:rPr>
              <w:t xml:space="preserve"> deben presentarse personalmente a la institución educativa para recibir los textos, documentos y guías en físico con los trabajos y tareas asignadas para desarrollar en</w:t>
            </w:r>
            <w:r>
              <w:rPr>
                <w:spacing w:val="-14"/>
                <w:sz w:val="24"/>
              </w:rPr>
              <w:t xml:space="preserve"> </w:t>
            </w:r>
            <w:r>
              <w:rPr>
                <w:sz w:val="24"/>
              </w:rPr>
              <w:t>casa.</w:t>
            </w:r>
          </w:p>
          <w:p w14:paraId="497690DD" w14:textId="77777777" w:rsidR="009E2722" w:rsidRDefault="009E2722" w:rsidP="009344FD">
            <w:pPr>
              <w:pStyle w:val="TableParagraph"/>
              <w:spacing w:before="7"/>
              <w:rPr>
                <w:sz w:val="23"/>
              </w:rPr>
            </w:pPr>
          </w:p>
          <w:p w14:paraId="7731E04E" w14:textId="17463BDC" w:rsidR="009E2722" w:rsidRDefault="009E2722" w:rsidP="00F614E6">
            <w:pPr>
              <w:pStyle w:val="TableParagraph"/>
              <w:spacing w:before="1" w:line="270" w:lineRule="atLeast"/>
              <w:ind w:left="107" w:right="96"/>
              <w:jc w:val="both"/>
              <w:rPr>
                <w:sz w:val="24"/>
              </w:rPr>
            </w:pPr>
            <w:r>
              <w:rPr>
                <w:sz w:val="24"/>
              </w:rPr>
              <w:t>Esto se hará</w:t>
            </w:r>
            <w:r>
              <w:rPr>
                <w:b/>
                <w:sz w:val="24"/>
              </w:rPr>
              <w:t xml:space="preserve"> </w:t>
            </w:r>
            <w:r>
              <w:rPr>
                <w:sz w:val="24"/>
              </w:rPr>
              <w:t>de acuerdo al pico y c</w:t>
            </w:r>
            <w:r w:rsidR="00F614E6">
              <w:rPr>
                <w:sz w:val="24"/>
              </w:rPr>
              <w:t>é</w:t>
            </w:r>
            <w:r>
              <w:rPr>
                <w:sz w:val="24"/>
              </w:rPr>
              <w:t>dula establecido por la administración municipal para las salidas de las familias,</w:t>
            </w:r>
            <w:r w:rsidR="00F614E6">
              <w:rPr>
                <w:sz w:val="24"/>
              </w:rPr>
              <w:t xml:space="preserve"> </w:t>
            </w:r>
            <w:r>
              <w:rPr>
                <w:sz w:val="24"/>
              </w:rPr>
              <w:t>con un horario</w:t>
            </w:r>
            <w:r>
              <w:rPr>
                <w:spacing w:val="-35"/>
                <w:sz w:val="24"/>
              </w:rPr>
              <w:t xml:space="preserve"> </w:t>
            </w:r>
            <w:r>
              <w:rPr>
                <w:sz w:val="24"/>
              </w:rPr>
              <w:t>organizado para evitar aglomeraciones guardando siempre las orientaciones de autocuidado como las distancias y el</w:t>
            </w:r>
            <w:r>
              <w:rPr>
                <w:spacing w:val="-47"/>
                <w:sz w:val="24"/>
              </w:rPr>
              <w:t xml:space="preserve"> </w:t>
            </w:r>
            <w:r>
              <w:rPr>
                <w:sz w:val="24"/>
              </w:rPr>
              <w:t>uso</w:t>
            </w:r>
            <w:r w:rsidR="00F614E6">
              <w:rPr>
                <w:sz w:val="24"/>
              </w:rPr>
              <w:t xml:space="preserve"> </w:t>
            </w:r>
            <w:r>
              <w:rPr>
                <w:sz w:val="24"/>
              </w:rPr>
              <w:t>del tapabocas. Dicho horario se publicará de manera oportuna cuando tengamos el material fotocopiado y organizado.</w:t>
            </w:r>
          </w:p>
        </w:tc>
        <w:tc>
          <w:tcPr>
            <w:tcW w:w="2693" w:type="dxa"/>
          </w:tcPr>
          <w:p w14:paraId="4F771ABA" w14:textId="77777777" w:rsidR="009E2722" w:rsidRDefault="009E2722" w:rsidP="009344FD">
            <w:pPr>
              <w:pStyle w:val="TableParagraph"/>
              <w:rPr>
                <w:sz w:val="24"/>
              </w:rPr>
            </w:pPr>
          </w:p>
          <w:p w14:paraId="27493E4B" w14:textId="77777777" w:rsidR="009E2722" w:rsidRDefault="009E2722" w:rsidP="009344FD">
            <w:pPr>
              <w:pStyle w:val="TableParagraph"/>
              <w:rPr>
                <w:sz w:val="24"/>
              </w:rPr>
            </w:pPr>
          </w:p>
          <w:p w14:paraId="3FE78C3A" w14:textId="77777777" w:rsidR="009E2722" w:rsidRDefault="009E2722" w:rsidP="009344FD">
            <w:pPr>
              <w:pStyle w:val="TableParagraph"/>
              <w:rPr>
                <w:sz w:val="24"/>
              </w:rPr>
            </w:pPr>
          </w:p>
          <w:p w14:paraId="30FB63C3" w14:textId="77777777" w:rsidR="009E2722" w:rsidRDefault="009E2722" w:rsidP="009344FD">
            <w:pPr>
              <w:pStyle w:val="TableParagraph"/>
              <w:rPr>
                <w:sz w:val="24"/>
              </w:rPr>
            </w:pPr>
          </w:p>
          <w:p w14:paraId="372F0FC0" w14:textId="77777777" w:rsidR="009E2722" w:rsidRDefault="009E2722" w:rsidP="009344FD">
            <w:pPr>
              <w:pStyle w:val="TableParagraph"/>
              <w:spacing w:before="156"/>
              <w:ind w:left="204" w:right="189" w:hanging="3"/>
              <w:jc w:val="center"/>
              <w:rPr>
                <w:b/>
              </w:rPr>
            </w:pPr>
            <w:r>
              <w:rPr>
                <w:b/>
              </w:rPr>
              <w:t>SE ORIENTARÁ LA FECHA Y EL HORARIO ENTREGA DE TRABAJOS DE MANERA OPORTUNA</w:t>
            </w:r>
          </w:p>
        </w:tc>
      </w:tr>
    </w:tbl>
    <w:p w14:paraId="47266449" w14:textId="77777777" w:rsidR="00026354" w:rsidRDefault="00026354">
      <w:pPr>
        <w:jc w:val="center"/>
        <w:sectPr w:rsidR="00026354">
          <w:pgSz w:w="12240" w:h="15840"/>
          <w:pgMar w:top="2520" w:right="220" w:bottom="280" w:left="600" w:header="713" w:footer="0" w:gutter="0"/>
          <w:cols w:space="720"/>
        </w:sectPr>
      </w:pPr>
    </w:p>
    <w:p w14:paraId="26E22002" w14:textId="77777777" w:rsidR="00026354" w:rsidRDefault="00026354">
      <w:pPr>
        <w:pStyle w:val="Textoindependiente"/>
        <w:spacing w:before="4"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120"/>
        <w:gridCol w:w="2953"/>
      </w:tblGrid>
      <w:tr w:rsidR="009E2722" w14:paraId="46678518" w14:textId="77777777" w:rsidTr="009344FD">
        <w:trPr>
          <w:trHeight w:val="2022"/>
        </w:trPr>
        <w:tc>
          <w:tcPr>
            <w:tcW w:w="2129" w:type="dxa"/>
          </w:tcPr>
          <w:p w14:paraId="6DFE3189" w14:textId="77777777" w:rsidR="009E2722" w:rsidRDefault="009E2722" w:rsidP="009344FD">
            <w:pPr>
              <w:pStyle w:val="TableParagraph"/>
              <w:rPr>
                <w:sz w:val="26"/>
              </w:rPr>
            </w:pPr>
          </w:p>
          <w:p w14:paraId="4BBF56C5" w14:textId="65F99609" w:rsidR="009E2722" w:rsidRDefault="009E2722" w:rsidP="00F614E6">
            <w:pPr>
              <w:pStyle w:val="TableParagraph"/>
              <w:ind w:right="270"/>
              <w:rPr>
                <w:b/>
                <w:sz w:val="24"/>
              </w:rPr>
            </w:pPr>
            <w:r>
              <w:rPr>
                <w:b/>
                <w:sz w:val="24"/>
              </w:rPr>
              <w:t xml:space="preserve">CONTACTO CON </w:t>
            </w:r>
            <w:r w:rsidR="00F614E6">
              <w:rPr>
                <w:b/>
                <w:sz w:val="24"/>
              </w:rPr>
              <w:t>D</w:t>
            </w:r>
            <w:r>
              <w:rPr>
                <w:b/>
                <w:sz w:val="24"/>
              </w:rPr>
              <w:t>OCENTES Y DIRECTIVOS</w:t>
            </w:r>
          </w:p>
        </w:tc>
        <w:tc>
          <w:tcPr>
            <w:tcW w:w="6120" w:type="dxa"/>
          </w:tcPr>
          <w:p w14:paraId="0670A31B" w14:textId="77777777" w:rsidR="009E2722" w:rsidRDefault="009E2722" w:rsidP="009344FD">
            <w:pPr>
              <w:pStyle w:val="TableParagraph"/>
              <w:ind w:left="107" w:right="91"/>
              <w:jc w:val="both"/>
              <w:rPr>
                <w:sz w:val="24"/>
              </w:rPr>
            </w:pPr>
            <w:r>
              <w:rPr>
                <w:sz w:val="24"/>
              </w:rPr>
              <w:t>En el sistema de comunicaciones de la Institución Educativa Vallejuelos se anexa la lista de contactos y correos electrónicos que faciliten la comunicación con docentes, directivos y el personal administrativo a nivel institucional</w:t>
            </w:r>
          </w:p>
        </w:tc>
        <w:tc>
          <w:tcPr>
            <w:tcW w:w="2953" w:type="dxa"/>
          </w:tcPr>
          <w:p w14:paraId="2A2DE6A0" w14:textId="77777777" w:rsidR="009E2722" w:rsidRDefault="009E2722" w:rsidP="009344FD">
            <w:pPr>
              <w:pStyle w:val="TableParagraph"/>
              <w:ind w:left="139" w:right="127"/>
              <w:jc w:val="center"/>
              <w:rPr>
                <w:b/>
              </w:rPr>
            </w:pPr>
            <w:r>
              <w:rPr>
                <w:b/>
              </w:rPr>
              <w:t>Correos electrónicos de La institución y las directivas</w:t>
            </w:r>
          </w:p>
          <w:p w14:paraId="3DF55B39" w14:textId="77777777" w:rsidR="009E2722" w:rsidRDefault="009E2722" w:rsidP="009344FD">
            <w:pPr>
              <w:pStyle w:val="TableParagraph"/>
              <w:spacing w:before="8"/>
              <w:rPr>
                <w:sz w:val="21"/>
              </w:rPr>
            </w:pPr>
          </w:p>
          <w:p w14:paraId="08B95E0C" w14:textId="77777777" w:rsidR="009E2722" w:rsidRDefault="00B34079" w:rsidP="009344FD">
            <w:pPr>
              <w:pStyle w:val="Ttulo2"/>
            </w:pPr>
            <w:hyperlink r:id="rId12" w:history="1">
              <w:r w:rsidR="009E2722" w:rsidRPr="0048572B">
                <w:rPr>
                  <w:rStyle w:val="Hipervnculo"/>
                </w:rPr>
                <w:t>ievallejo@yahoo.es</w:t>
              </w:r>
            </w:hyperlink>
          </w:p>
          <w:p w14:paraId="4A5998A6" w14:textId="77777777" w:rsidR="009E2722" w:rsidRDefault="00B34079" w:rsidP="009344FD">
            <w:pPr>
              <w:pStyle w:val="Ttulo2"/>
            </w:pPr>
            <w:hyperlink r:id="rId13" w:history="1">
              <w:r w:rsidR="009E2722" w:rsidRPr="0048572B">
                <w:rPr>
                  <w:rStyle w:val="Hipervnculo"/>
                </w:rPr>
                <w:t>am.calidad@hotmail.com</w:t>
              </w:r>
            </w:hyperlink>
          </w:p>
          <w:p w14:paraId="6A41EB2C" w14:textId="77777777" w:rsidR="009E2722" w:rsidRDefault="00B34079" w:rsidP="009344FD">
            <w:pPr>
              <w:pStyle w:val="Ttulo2"/>
            </w:pPr>
            <w:hyperlink r:id="rId14" w:history="1">
              <w:r w:rsidR="009E2722" w:rsidRPr="0048572B">
                <w:rPr>
                  <w:rStyle w:val="Hipervnculo"/>
                </w:rPr>
                <w:t>lacaroto@yahoo.com</w:t>
              </w:r>
            </w:hyperlink>
          </w:p>
          <w:p w14:paraId="7DE7F323" w14:textId="77777777" w:rsidR="009E2722" w:rsidRPr="0008245D" w:rsidRDefault="009E2722" w:rsidP="009344FD"/>
        </w:tc>
      </w:tr>
      <w:tr w:rsidR="009E2722" w14:paraId="25E0A398" w14:textId="77777777" w:rsidTr="009344FD">
        <w:trPr>
          <w:trHeight w:val="270"/>
        </w:trPr>
        <w:tc>
          <w:tcPr>
            <w:tcW w:w="2129" w:type="dxa"/>
            <w:tcBorders>
              <w:bottom w:val="nil"/>
            </w:tcBorders>
          </w:tcPr>
          <w:p w14:paraId="0C69BB78" w14:textId="77777777" w:rsidR="009E2722" w:rsidRDefault="009E2722" w:rsidP="009344FD">
            <w:pPr>
              <w:pStyle w:val="TableParagraph"/>
              <w:rPr>
                <w:rFonts w:ascii="Times New Roman"/>
                <w:sz w:val="20"/>
              </w:rPr>
            </w:pPr>
          </w:p>
        </w:tc>
        <w:tc>
          <w:tcPr>
            <w:tcW w:w="6120" w:type="dxa"/>
            <w:tcBorders>
              <w:bottom w:val="nil"/>
            </w:tcBorders>
          </w:tcPr>
          <w:p w14:paraId="4F49A496" w14:textId="77777777" w:rsidR="009E2722" w:rsidRDefault="009E2722" w:rsidP="00B43FC9">
            <w:pPr>
              <w:pStyle w:val="TableParagraph"/>
              <w:spacing w:line="251" w:lineRule="exact"/>
              <w:jc w:val="both"/>
              <w:rPr>
                <w:sz w:val="24"/>
              </w:rPr>
            </w:pPr>
          </w:p>
        </w:tc>
        <w:tc>
          <w:tcPr>
            <w:tcW w:w="2953" w:type="dxa"/>
            <w:vMerge w:val="restart"/>
          </w:tcPr>
          <w:p w14:paraId="573BFEF5" w14:textId="77777777" w:rsidR="009E2722" w:rsidRDefault="009E2722" w:rsidP="009344FD">
            <w:pPr>
              <w:pStyle w:val="TableParagraph"/>
              <w:spacing w:before="10"/>
              <w:rPr>
                <w:sz w:val="21"/>
              </w:rPr>
            </w:pPr>
          </w:p>
          <w:p w14:paraId="33B0EF7F" w14:textId="77777777" w:rsidR="009E2722" w:rsidRDefault="009E2722" w:rsidP="009344FD">
            <w:pPr>
              <w:pStyle w:val="TableParagraph"/>
              <w:spacing w:before="1"/>
              <w:ind w:left="153" w:right="141" w:firstLine="1"/>
              <w:jc w:val="center"/>
            </w:pPr>
            <w:r>
              <w:t>Se publicarán los procedimientos y horarios para la distribución del material pedagógico impreso y el material didáctico con el apoyo de alguna papelería básica</w:t>
            </w:r>
          </w:p>
        </w:tc>
      </w:tr>
      <w:tr w:rsidR="009E2722" w14:paraId="4E038364" w14:textId="77777777" w:rsidTr="009344FD">
        <w:trPr>
          <w:trHeight w:val="266"/>
        </w:trPr>
        <w:tc>
          <w:tcPr>
            <w:tcW w:w="2129" w:type="dxa"/>
            <w:tcBorders>
              <w:top w:val="nil"/>
              <w:bottom w:val="nil"/>
            </w:tcBorders>
          </w:tcPr>
          <w:p w14:paraId="35F0CA7F" w14:textId="77777777" w:rsidR="009E2722" w:rsidRDefault="009E2722" w:rsidP="009344FD">
            <w:pPr>
              <w:pStyle w:val="TableParagraph"/>
              <w:spacing w:line="246" w:lineRule="exact"/>
              <w:ind w:left="180" w:right="172"/>
              <w:jc w:val="center"/>
              <w:rPr>
                <w:b/>
                <w:sz w:val="24"/>
              </w:rPr>
            </w:pPr>
            <w:r>
              <w:rPr>
                <w:b/>
                <w:sz w:val="24"/>
              </w:rPr>
              <w:t>ENTREGA DE GUIA DE APRENDIZAJE EN CASA</w:t>
            </w:r>
          </w:p>
        </w:tc>
        <w:tc>
          <w:tcPr>
            <w:tcW w:w="6120" w:type="dxa"/>
            <w:tcBorders>
              <w:top w:val="nil"/>
              <w:bottom w:val="nil"/>
            </w:tcBorders>
          </w:tcPr>
          <w:p w14:paraId="05D96572" w14:textId="0047C983" w:rsidR="009E2722" w:rsidRDefault="009E2722" w:rsidP="00F614E6">
            <w:pPr>
              <w:jc w:val="both"/>
            </w:pPr>
            <w:r>
              <w:t>El Ministerio de Educación Nacional y La Secretaría de Educación de Medellín</w:t>
            </w:r>
            <w:r w:rsidR="00B43FC9">
              <w:t>,</w:t>
            </w:r>
            <w:r>
              <w:t xml:space="preserve"> han dispuesto</w:t>
            </w:r>
            <w:r w:rsidR="00F614E6">
              <w:t xml:space="preserve"> </w:t>
            </w:r>
            <w:r>
              <w:t>unos</w:t>
            </w:r>
            <w:r>
              <w:tab/>
            </w:r>
            <w:r w:rsidR="00F614E6">
              <w:t xml:space="preserve">recursos </w:t>
            </w:r>
            <w:r>
              <w:t>financieros</w:t>
            </w:r>
            <w:r>
              <w:tab/>
              <w:t>para</w:t>
            </w:r>
            <w:r>
              <w:tab/>
              <w:t>adquirir</w:t>
            </w:r>
            <w:r>
              <w:tab/>
              <w:t>materia</w:t>
            </w:r>
            <w:r w:rsidR="00B43FC9">
              <w:t>l</w:t>
            </w:r>
            <w:r>
              <w:t xml:space="preserve"> </w:t>
            </w:r>
            <w:r w:rsidR="00B43FC9">
              <w:t>pedagógico</w:t>
            </w:r>
            <w:r w:rsidR="00F614E6">
              <w:t xml:space="preserve"> y didáctica</w:t>
            </w:r>
            <w:r>
              <w:t xml:space="preserve"> para el trabajo en casa a todos los estudiantes desde el grado preescolar al grado Once, </w:t>
            </w:r>
            <w:r w:rsidR="00F614E6">
              <w:t>programas flexibles</w:t>
            </w:r>
            <w:r>
              <w:t xml:space="preserve"> y media.</w:t>
            </w:r>
          </w:p>
          <w:p w14:paraId="00157732" w14:textId="729B1F6C" w:rsidR="009E2722" w:rsidRDefault="009E2722" w:rsidP="00F614E6">
            <w:pPr>
              <w:jc w:val="both"/>
            </w:pPr>
            <w:r>
              <w:t xml:space="preserve">Recursos que serán invertidos en las próximas semanas cumpliendo los procesos legales de manejo de los recursos de los fondos educativos girados por el Ministerio de Educación Nacional en el marco </w:t>
            </w:r>
            <w:r w:rsidR="00B43FC9">
              <w:t>de la Emergencia Sanitaria</w:t>
            </w:r>
            <w:r w:rsidR="00B43FC9">
              <w:tab/>
              <w:t>y</w:t>
            </w:r>
            <w:r w:rsidR="00B43FC9">
              <w:tab/>
              <w:t xml:space="preserve">se </w:t>
            </w:r>
            <w:r>
              <w:t>complementará</w:t>
            </w:r>
            <w:r>
              <w:tab/>
              <w:t>con</w:t>
            </w:r>
            <w:r>
              <w:tab/>
              <w:t>otros recursos institucionales.</w:t>
            </w:r>
          </w:p>
          <w:p w14:paraId="528A7628" w14:textId="77777777" w:rsidR="009E2722" w:rsidRDefault="009E2722" w:rsidP="009344FD">
            <w:pPr>
              <w:pStyle w:val="TableParagraph"/>
              <w:spacing w:line="246" w:lineRule="exact"/>
              <w:jc w:val="both"/>
              <w:rPr>
                <w:sz w:val="24"/>
              </w:rPr>
            </w:pPr>
          </w:p>
        </w:tc>
        <w:tc>
          <w:tcPr>
            <w:tcW w:w="2953" w:type="dxa"/>
            <w:vMerge/>
            <w:tcBorders>
              <w:top w:val="nil"/>
            </w:tcBorders>
          </w:tcPr>
          <w:p w14:paraId="24E3B0D4" w14:textId="77777777" w:rsidR="009E2722" w:rsidRDefault="009E2722" w:rsidP="009344FD">
            <w:pPr>
              <w:rPr>
                <w:sz w:val="2"/>
                <w:szCs w:val="2"/>
              </w:rPr>
            </w:pPr>
          </w:p>
        </w:tc>
      </w:tr>
      <w:tr w:rsidR="009E2722" w14:paraId="1A755509" w14:textId="77777777" w:rsidTr="009344FD">
        <w:trPr>
          <w:trHeight w:val="271"/>
        </w:trPr>
        <w:tc>
          <w:tcPr>
            <w:tcW w:w="2129" w:type="dxa"/>
            <w:tcBorders>
              <w:top w:val="nil"/>
            </w:tcBorders>
          </w:tcPr>
          <w:p w14:paraId="77D46D04" w14:textId="77777777" w:rsidR="009E2722" w:rsidRDefault="009E2722" w:rsidP="009344FD">
            <w:pPr>
              <w:pStyle w:val="TableParagraph"/>
              <w:rPr>
                <w:rFonts w:ascii="Times New Roman"/>
                <w:sz w:val="20"/>
              </w:rPr>
            </w:pPr>
          </w:p>
        </w:tc>
        <w:tc>
          <w:tcPr>
            <w:tcW w:w="6120" w:type="dxa"/>
            <w:tcBorders>
              <w:top w:val="nil"/>
            </w:tcBorders>
          </w:tcPr>
          <w:p w14:paraId="2B671C8E" w14:textId="77777777" w:rsidR="009E2722" w:rsidRDefault="009E2722" w:rsidP="009344FD">
            <w:pPr>
              <w:pStyle w:val="TableParagraph"/>
              <w:spacing w:line="251" w:lineRule="exact"/>
              <w:jc w:val="both"/>
              <w:rPr>
                <w:sz w:val="24"/>
              </w:rPr>
            </w:pPr>
          </w:p>
        </w:tc>
        <w:tc>
          <w:tcPr>
            <w:tcW w:w="2953" w:type="dxa"/>
            <w:vMerge/>
            <w:tcBorders>
              <w:top w:val="nil"/>
            </w:tcBorders>
          </w:tcPr>
          <w:p w14:paraId="2DBF2EDB" w14:textId="77777777" w:rsidR="009E2722" w:rsidRDefault="009E2722" w:rsidP="009344FD">
            <w:pPr>
              <w:rPr>
                <w:sz w:val="2"/>
                <w:szCs w:val="2"/>
              </w:rPr>
            </w:pPr>
          </w:p>
        </w:tc>
      </w:tr>
    </w:tbl>
    <w:p w14:paraId="49CCE18C" w14:textId="77777777" w:rsidR="00026354" w:rsidRDefault="00026354">
      <w:pPr>
        <w:jc w:val="center"/>
        <w:sectPr w:rsidR="00026354">
          <w:pgSz w:w="12240" w:h="15840"/>
          <w:pgMar w:top="2520" w:right="220" w:bottom="280" w:left="600" w:header="713" w:footer="0" w:gutter="0"/>
          <w:cols w:space="720"/>
        </w:sectPr>
      </w:pPr>
    </w:p>
    <w:p w14:paraId="53F5A16F" w14:textId="77777777" w:rsidR="00026354" w:rsidRDefault="00026354">
      <w:pPr>
        <w:pStyle w:val="Textoindependiente"/>
        <w:spacing w:before="4"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380"/>
        <w:gridCol w:w="2693"/>
      </w:tblGrid>
      <w:tr w:rsidR="009E2722" w14:paraId="3DCECF09" w14:textId="77777777" w:rsidTr="00B43FC9">
        <w:trPr>
          <w:trHeight w:val="5250"/>
        </w:trPr>
        <w:tc>
          <w:tcPr>
            <w:tcW w:w="2129" w:type="dxa"/>
          </w:tcPr>
          <w:p w14:paraId="657C4338" w14:textId="77777777" w:rsidR="009E2722" w:rsidRDefault="009E2722" w:rsidP="009344FD">
            <w:pPr>
              <w:pStyle w:val="TableParagraph"/>
              <w:rPr>
                <w:rFonts w:ascii="Times New Roman"/>
              </w:rPr>
            </w:pPr>
          </w:p>
        </w:tc>
        <w:tc>
          <w:tcPr>
            <w:tcW w:w="6380" w:type="dxa"/>
          </w:tcPr>
          <w:p w14:paraId="6B2BAAE9" w14:textId="77777777" w:rsidR="009E2722" w:rsidRDefault="009E2722" w:rsidP="009344FD">
            <w:pPr>
              <w:pStyle w:val="TableParagraph"/>
              <w:spacing w:before="7"/>
              <w:rPr>
                <w:sz w:val="23"/>
              </w:rPr>
            </w:pPr>
          </w:p>
          <w:p w14:paraId="0548983F" w14:textId="77777777" w:rsidR="009E2722" w:rsidRDefault="009E2722" w:rsidP="009344FD">
            <w:pPr>
              <w:pStyle w:val="TableParagraph"/>
              <w:ind w:left="107" w:right="93"/>
              <w:jc w:val="both"/>
              <w:rPr>
                <w:sz w:val="24"/>
              </w:rPr>
            </w:pPr>
            <w:r>
              <w:rPr>
                <w:sz w:val="24"/>
              </w:rPr>
              <w:t>Para llevar a cabo este procedimiento y entrega de</w:t>
            </w:r>
            <w:r>
              <w:rPr>
                <w:spacing w:val="-44"/>
                <w:sz w:val="24"/>
              </w:rPr>
              <w:t xml:space="preserve"> </w:t>
            </w:r>
            <w:r>
              <w:rPr>
                <w:sz w:val="24"/>
              </w:rPr>
              <w:t>dichos KIT</w:t>
            </w:r>
            <w:r>
              <w:rPr>
                <w:spacing w:val="-15"/>
                <w:sz w:val="24"/>
              </w:rPr>
              <w:t xml:space="preserve"> </w:t>
            </w:r>
            <w:r>
              <w:rPr>
                <w:sz w:val="24"/>
              </w:rPr>
              <w:t>escolares</w:t>
            </w:r>
            <w:r>
              <w:rPr>
                <w:spacing w:val="-14"/>
                <w:sz w:val="24"/>
              </w:rPr>
              <w:t xml:space="preserve"> </w:t>
            </w:r>
            <w:r>
              <w:rPr>
                <w:sz w:val="24"/>
              </w:rPr>
              <w:t>se</w:t>
            </w:r>
            <w:r>
              <w:rPr>
                <w:spacing w:val="-13"/>
                <w:sz w:val="24"/>
              </w:rPr>
              <w:t xml:space="preserve"> </w:t>
            </w:r>
            <w:r>
              <w:rPr>
                <w:sz w:val="24"/>
              </w:rPr>
              <w:t>deben</w:t>
            </w:r>
            <w:r>
              <w:rPr>
                <w:spacing w:val="-13"/>
                <w:sz w:val="24"/>
              </w:rPr>
              <w:t xml:space="preserve"> </w:t>
            </w:r>
            <w:r>
              <w:rPr>
                <w:sz w:val="24"/>
              </w:rPr>
              <w:t>considerar</w:t>
            </w:r>
            <w:r>
              <w:rPr>
                <w:spacing w:val="-15"/>
                <w:sz w:val="24"/>
              </w:rPr>
              <w:t xml:space="preserve"> </w:t>
            </w:r>
            <w:r>
              <w:rPr>
                <w:sz w:val="24"/>
              </w:rPr>
              <w:t>los</w:t>
            </w:r>
            <w:r>
              <w:rPr>
                <w:spacing w:val="-13"/>
                <w:sz w:val="24"/>
              </w:rPr>
              <w:t xml:space="preserve"> </w:t>
            </w:r>
            <w:r>
              <w:rPr>
                <w:sz w:val="24"/>
              </w:rPr>
              <w:t>diferentes</w:t>
            </w:r>
            <w:r>
              <w:rPr>
                <w:spacing w:val="-14"/>
                <w:sz w:val="24"/>
              </w:rPr>
              <w:t xml:space="preserve"> </w:t>
            </w:r>
            <w:r>
              <w:rPr>
                <w:sz w:val="24"/>
              </w:rPr>
              <w:t>procesos contractuales de norma y los tiempos establecidos para ello acorde al reglamento de tesorería y contratación aprobado por el Consejo Directivo de la Institución Educativa Vallejuelos.</w:t>
            </w:r>
          </w:p>
          <w:p w14:paraId="4D055611" w14:textId="77777777" w:rsidR="009E2722" w:rsidRDefault="009E2722" w:rsidP="009344FD">
            <w:pPr>
              <w:pStyle w:val="TableParagraph"/>
              <w:rPr>
                <w:sz w:val="24"/>
              </w:rPr>
            </w:pPr>
          </w:p>
          <w:p w14:paraId="60C3B852" w14:textId="77777777" w:rsidR="009E2722" w:rsidRDefault="009E2722" w:rsidP="009344FD">
            <w:pPr>
              <w:pStyle w:val="TableParagraph"/>
              <w:ind w:left="107" w:right="94"/>
              <w:jc w:val="both"/>
              <w:rPr>
                <w:sz w:val="24"/>
              </w:rPr>
            </w:pPr>
            <w:r>
              <w:rPr>
                <w:sz w:val="24"/>
              </w:rPr>
              <w:t>En ese KIT escolar para cada estudiante se incluirán textos impresos de trabajo, material didáctico e insumos de papelería orientado por el Ministerio de Educación Nacional. La programación de la entrega y los procedimientos para la misma también se informarán de manera oportuna por</w:t>
            </w:r>
            <w:r>
              <w:rPr>
                <w:spacing w:val="-31"/>
                <w:sz w:val="24"/>
              </w:rPr>
              <w:t xml:space="preserve"> </w:t>
            </w:r>
            <w:r>
              <w:rPr>
                <w:sz w:val="24"/>
              </w:rPr>
              <w:t>los canales</w:t>
            </w:r>
            <w:r>
              <w:rPr>
                <w:spacing w:val="-3"/>
                <w:sz w:val="24"/>
              </w:rPr>
              <w:t xml:space="preserve"> </w:t>
            </w:r>
            <w:r>
              <w:rPr>
                <w:sz w:val="24"/>
              </w:rPr>
              <w:t>institucionales.</w:t>
            </w:r>
          </w:p>
          <w:p w14:paraId="4F82FC14" w14:textId="77777777" w:rsidR="009E2722" w:rsidRDefault="009E2722" w:rsidP="009344FD">
            <w:pPr>
              <w:pStyle w:val="TableParagraph"/>
              <w:spacing w:before="1"/>
              <w:rPr>
                <w:sz w:val="24"/>
              </w:rPr>
            </w:pPr>
          </w:p>
          <w:p w14:paraId="6F0D6062" w14:textId="77777777" w:rsidR="009E2722" w:rsidRDefault="009E2722" w:rsidP="009344FD">
            <w:pPr>
              <w:pStyle w:val="TableParagraph"/>
              <w:ind w:left="107" w:right="97"/>
              <w:jc w:val="both"/>
              <w:rPr>
                <w:sz w:val="24"/>
              </w:rPr>
            </w:pPr>
            <w:r>
              <w:rPr>
                <w:sz w:val="24"/>
              </w:rPr>
              <w:t xml:space="preserve">La entrega de este material se enfatizará con los estudiantes del grado preescolar al grado Once y programas flexibles. </w:t>
            </w:r>
          </w:p>
        </w:tc>
        <w:tc>
          <w:tcPr>
            <w:tcW w:w="2693" w:type="dxa"/>
          </w:tcPr>
          <w:p w14:paraId="6F3776A0" w14:textId="77777777" w:rsidR="009E2722" w:rsidRDefault="009E2722" w:rsidP="009344FD">
            <w:pPr>
              <w:pStyle w:val="TableParagraph"/>
              <w:rPr>
                <w:rFonts w:ascii="Times New Roman"/>
              </w:rPr>
            </w:pPr>
          </w:p>
        </w:tc>
      </w:tr>
      <w:tr w:rsidR="009E2722" w14:paraId="32EC0F3F" w14:textId="77777777" w:rsidTr="009344FD">
        <w:trPr>
          <w:trHeight w:val="3314"/>
        </w:trPr>
        <w:tc>
          <w:tcPr>
            <w:tcW w:w="2129" w:type="dxa"/>
          </w:tcPr>
          <w:p w14:paraId="41E9704D" w14:textId="77777777" w:rsidR="009E2722" w:rsidRDefault="009E2722" w:rsidP="009344FD">
            <w:pPr>
              <w:pStyle w:val="TableParagraph"/>
              <w:rPr>
                <w:sz w:val="26"/>
              </w:rPr>
            </w:pPr>
          </w:p>
          <w:p w14:paraId="33860042" w14:textId="77777777" w:rsidR="009E2722" w:rsidRDefault="009E2722" w:rsidP="009344FD">
            <w:pPr>
              <w:pStyle w:val="TableParagraph"/>
              <w:rPr>
                <w:sz w:val="26"/>
              </w:rPr>
            </w:pPr>
          </w:p>
          <w:p w14:paraId="36C4A5FD" w14:textId="77777777" w:rsidR="009E2722" w:rsidRDefault="009E2722" w:rsidP="009344FD">
            <w:pPr>
              <w:pStyle w:val="TableParagraph"/>
              <w:spacing w:before="228"/>
              <w:ind w:left="158" w:right="148" w:firstLine="2"/>
              <w:jc w:val="center"/>
              <w:rPr>
                <w:b/>
                <w:sz w:val="24"/>
              </w:rPr>
            </w:pPr>
            <w:r>
              <w:rPr>
                <w:b/>
                <w:sz w:val="24"/>
              </w:rPr>
              <w:t xml:space="preserve">SERVICIO DE </w:t>
            </w:r>
            <w:r>
              <w:rPr>
                <w:b/>
                <w:spacing w:val="-1"/>
                <w:sz w:val="24"/>
              </w:rPr>
              <w:t xml:space="preserve">RESTAURANTE </w:t>
            </w:r>
            <w:r>
              <w:rPr>
                <w:b/>
                <w:sz w:val="24"/>
              </w:rPr>
              <w:t>ESCOLAR</w:t>
            </w:r>
          </w:p>
        </w:tc>
        <w:tc>
          <w:tcPr>
            <w:tcW w:w="6380" w:type="dxa"/>
          </w:tcPr>
          <w:p w14:paraId="142CF0FE" w14:textId="1A6979E6" w:rsidR="009E2722" w:rsidRDefault="007A54D0" w:rsidP="00B43FC9">
            <w:pPr>
              <w:pStyle w:val="TableParagraph"/>
              <w:spacing w:line="260" w:lineRule="exact"/>
              <w:jc w:val="both"/>
              <w:rPr>
                <w:sz w:val="24"/>
              </w:rPr>
            </w:pPr>
            <w:r>
              <w:rPr>
                <w:sz w:val="24"/>
              </w:rPr>
              <w:t>Dentro de las orientaciones de la Alcaldía de Medellín respecto al apoyo nutricional a los niños, las niñas y adolescentes priorizados, se dispone la entrega de unos paquetes alimentarios sólo para los estudiantes que son beneficiarios del PAE (Programa de Alimentación Escolar).</w:t>
            </w:r>
          </w:p>
          <w:p w14:paraId="5B7628CC" w14:textId="77777777" w:rsidR="007A54D0" w:rsidRDefault="007A54D0" w:rsidP="00B43FC9">
            <w:pPr>
              <w:pStyle w:val="TableParagraph"/>
              <w:spacing w:line="260" w:lineRule="exact"/>
              <w:jc w:val="both"/>
              <w:rPr>
                <w:sz w:val="24"/>
              </w:rPr>
            </w:pPr>
          </w:p>
          <w:p w14:paraId="5F07F572" w14:textId="0ED46111" w:rsidR="007A54D0" w:rsidRDefault="007A54D0" w:rsidP="00B43FC9">
            <w:pPr>
              <w:pStyle w:val="TableParagraph"/>
              <w:spacing w:line="260" w:lineRule="exact"/>
              <w:jc w:val="both"/>
              <w:rPr>
                <w:sz w:val="24"/>
              </w:rPr>
            </w:pPr>
            <w:r>
              <w:rPr>
                <w:sz w:val="24"/>
              </w:rPr>
              <w:t xml:space="preserve">Para la entrega de dichos paquetes alimentarios se estableció una logística institucional que permita el orden y minimice el riesgo de contagio, la cual estará a disposición de la comunidad educativa en la página web de la institución, </w:t>
            </w:r>
            <w:hyperlink r:id="rId15" w:history="1">
              <w:r w:rsidRPr="007A54D0">
                <w:rPr>
                  <w:color w:val="0000FF"/>
                  <w:u w:val="single"/>
                </w:rPr>
                <w:t>https://www.ievallejuelos.edu.co/</w:t>
              </w:r>
            </w:hyperlink>
            <w:r>
              <w:rPr>
                <w:sz w:val="24"/>
              </w:rPr>
              <w:t xml:space="preserve"> </w:t>
            </w:r>
            <w:r w:rsidRPr="005815C3">
              <w:rPr>
                <w:b/>
                <w:sz w:val="24"/>
              </w:rPr>
              <w:t xml:space="preserve">en cuanto se conozca la fecha de entrega. </w:t>
            </w:r>
            <w:r>
              <w:rPr>
                <w:sz w:val="24"/>
              </w:rPr>
              <w:t xml:space="preserve"> </w:t>
            </w:r>
          </w:p>
          <w:p w14:paraId="1E103FB6" w14:textId="025C3F77" w:rsidR="00EE6DE1" w:rsidRDefault="00EE6DE1" w:rsidP="00B43FC9">
            <w:pPr>
              <w:pStyle w:val="TableParagraph"/>
              <w:spacing w:line="260" w:lineRule="exact"/>
              <w:jc w:val="both"/>
              <w:rPr>
                <w:sz w:val="24"/>
              </w:rPr>
            </w:pPr>
            <w:r>
              <w:rPr>
                <w:sz w:val="24"/>
              </w:rPr>
              <w:t>Dentro del protocolo para la entrega es importante seguir las siguientes recomendaciones.</w:t>
            </w:r>
          </w:p>
          <w:p w14:paraId="27FB57A1" w14:textId="4B2ECBFE" w:rsidR="00EE6DE1" w:rsidRDefault="00EE6DE1" w:rsidP="00EE6DE1">
            <w:pPr>
              <w:pStyle w:val="TableParagraph"/>
              <w:numPr>
                <w:ilvl w:val="0"/>
                <w:numId w:val="8"/>
              </w:numPr>
              <w:spacing w:line="260" w:lineRule="exact"/>
              <w:jc w:val="both"/>
              <w:rPr>
                <w:sz w:val="24"/>
              </w:rPr>
            </w:pPr>
            <w:r>
              <w:rPr>
                <w:sz w:val="24"/>
              </w:rPr>
              <w:t>Estar al tanto del listado de los estudiantes beneficiarios del PAE, que se dispondrá en la página web de la institución.</w:t>
            </w:r>
          </w:p>
          <w:p w14:paraId="5D54AA9C" w14:textId="77777777" w:rsidR="00EE6DE1" w:rsidRDefault="00EE6DE1" w:rsidP="00EE6DE1">
            <w:pPr>
              <w:pStyle w:val="TableParagraph"/>
              <w:numPr>
                <w:ilvl w:val="0"/>
                <w:numId w:val="8"/>
              </w:numPr>
              <w:spacing w:line="260" w:lineRule="exact"/>
              <w:jc w:val="both"/>
              <w:rPr>
                <w:sz w:val="24"/>
              </w:rPr>
            </w:pPr>
            <w:r>
              <w:rPr>
                <w:sz w:val="24"/>
              </w:rPr>
              <w:t>Verificar la fecha y hora en la que le corresponde asistir por el paquete alimentario.</w:t>
            </w:r>
          </w:p>
          <w:p w14:paraId="1EA9370B" w14:textId="49458146" w:rsidR="00EE6DE1" w:rsidRDefault="00EE6DE1" w:rsidP="00EE6DE1">
            <w:pPr>
              <w:pStyle w:val="TableParagraph"/>
              <w:numPr>
                <w:ilvl w:val="0"/>
                <w:numId w:val="8"/>
              </w:numPr>
              <w:spacing w:line="260" w:lineRule="exact"/>
              <w:jc w:val="both"/>
              <w:rPr>
                <w:sz w:val="24"/>
              </w:rPr>
            </w:pPr>
            <w:r>
              <w:rPr>
                <w:sz w:val="24"/>
              </w:rPr>
              <w:t>Presentar el docum</w:t>
            </w:r>
            <w:r w:rsidR="00B82A8C">
              <w:rPr>
                <w:sz w:val="24"/>
              </w:rPr>
              <w:t xml:space="preserve">ento de identidad del estudiante. </w:t>
            </w:r>
          </w:p>
          <w:p w14:paraId="0A7D32C6" w14:textId="2A4CBF04" w:rsidR="00B82A8C" w:rsidRDefault="003510BD" w:rsidP="00EE6DE1">
            <w:pPr>
              <w:pStyle w:val="TableParagraph"/>
              <w:numPr>
                <w:ilvl w:val="0"/>
                <w:numId w:val="8"/>
              </w:numPr>
              <w:spacing w:line="260" w:lineRule="exact"/>
              <w:jc w:val="both"/>
              <w:rPr>
                <w:sz w:val="24"/>
              </w:rPr>
            </w:pPr>
            <w:r>
              <w:rPr>
                <w:sz w:val="24"/>
              </w:rPr>
              <w:t>Debe asistir un adulto que no presente síntomas gripales.</w:t>
            </w:r>
          </w:p>
          <w:p w14:paraId="5D48C74E" w14:textId="77777777" w:rsidR="003510BD" w:rsidRDefault="003510BD" w:rsidP="00EE6DE1">
            <w:pPr>
              <w:pStyle w:val="TableParagraph"/>
              <w:numPr>
                <w:ilvl w:val="0"/>
                <w:numId w:val="8"/>
              </w:numPr>
              <w:spacing w:line="260" w:lineRule="exact"/>
              <w:jc w:val="both"/>
              <w:rPr>
                <w:sz w:val="24"/>
              </w:rPr>
            </w:pPr>
            <w:r>
              <w:rPr>
                <w:sz w:val="24"/>
              </w:rPr>
              <w:t>Debe asistir con tapabocas y un lapicero para firmar.</w:t>
            </w:r>
          </w:p>
          <w:p w14:paraId="0C2C72A2" w14:textId="603B2D21" w:rsidR="003510BD" w:rsidRDefault="003510BD" w:rsidP="00EE6DE1">
            <w:pPr>
              <w:pStyle w:val="TableParagraph"/>
              <w:numPr>
                <w:ilvl w:val="0"/>
                <w:numId w:val="8"/>
              </w:numPr>
              <w:spacing w:line="260" w:lineRule="exact"/>
              <w:jc w:val="both"/>
              <w:rPr>
                <w:sz w:val="24"/>
              </w:rPr>
            </w:pPr>
            <w:r>
              <w:rPr>
                <w:sz w:val="24"/>
              </w:rPr>
              <w:t>Debe guardar distancia de dos metros al hacer fila.</w:t>
            </w:r>
          </w:p>
          <w:p w14:paraId="4EE859BD" w14:textId="376E32FD" w:rsidR="007A54D0" w:rsidRDefault="003510BD" w:rsidP="00421AA4">
            <w:pPr>
              <w:pStyle w:val="TableParagraph"/>
              <w:spacing w:line="260" w:lineRule="exact"/>
              <w:jc w:val="both"/>
              <w:rPr>
                <w:sz w:val="24"/>
              </w:rPr>
            </w:pPr>
            <w:r>
              <w:rPr>
                <w:sz w:val="24"/>
              </w:rPr>
              <w:t xml:space="preserve">NOTA: si el estudiante no se encuentra en el listado, debe abstenerse de presentarse en la institución; ya que este listado ya ha sido verificado por el operador encargado de cada institución. </w:t>
            </w:r>
          </w:p>
        </w:tc>
        <w:tc>
          <w:tcPr>
            <w:tcW w:w="2693" w:type="dxa"/>
          </w:tcPr>
          <w:p w14:paraId="42C79834" w14:textId="77777777" w:rsidR="009E2722" w:rsidRDefault="009E2722" w:rsidP="009344FD">
            <w:pPr>
              <w:pStyle w:val="TableParagraph"/>
              <w:spacing w:before="10"/>
              <w:rPr>
                <w:sz w:val="21"/>
              </w:rPr>
            </w:pPr>
          </w:p>
          <w:p w14:paraId="7E26D5FC" w14:textId="77777777" w:rsidR="009E2722" w:rsidRDefault="009E2722" w:rsidP="009344FD">
            <w:pPr>
              <w:pStyle w:val="TableParagraph"/>
              <w:ind w:left="117" w:right="105" w:firstLine="1"/>
              <w:jc w:val="center"/>
            </w:pPr>
          </w:p>
        </w:tc>
      </w:tr>
      <w:tr w:rsidR="009E2722" w14:paraId="60139460" w14:textId="77777777" w:rsidTr="009344FD">
        <w:trPr>
          <w:trHeight w:val="1379"/>
        </w:trPr>
        <w:tc>
          <w:tcPr>
            <w:tcW w:w="2129" w:type="dxa"/>
          </w:tcPr>
          <w:p w14:paraId="2511B08A" w14:textId="66CDC6AD" w:rsidR="009E2722" w:rsidRDefault="009E2722" w:rsidP="009344FD">
            <w:pPr>
              <w:pStyle w:val="TableParagraph"/>
              <w:spacing w:before="7"/>
              <w:rPr>
                <w:sz w:val="23"/>
              </w:rPr>
            </w:pPr>
          </w:p>
          <w:p w14:paraId="32AE7101" w14:textId="77777777" w:rsidR="009E2722" w:rsidRDefault="009E2722" w:rsidP="009344FD">
            <w:pPr>
              <w:pStyle w:val="TableParagraph"/>
              <w:spacing w:line="270" w:lineRule="atLeast"/>
              <w:ind w:left="136" w:right="124" w:firstLine="28"/>
              <w:jc w:val="both"/>
              <w:rPr>
                <w:b/>
                <w:sz w:val="24"/>
              </w:rPr>
            </w:pPr>
            <w:r>
              <w:rPr>
                <w:b/>
                <w:sz w:val="24"/>
              </w:rPr>
              <w:t>CERTIFICADOS DE ESTUDIOS Y PROCESOS DE MATRICULAS</w:t>
            </w:r>
          </w:p>
        </w:tc>
        <w:tc>
          <w:tcPr>
            <w:tcW w:w="6380" w:type="dxa"/>
          </w:tcPr>
          <w:p w14:paraId="69320927" w14:textId="77777777" w:rsidR="009E2722" w:rsidRDefault="009E2722" w:rsidP="009344FD">
            <w:pPr>
              <w:pStyle w:val="TableParagraph"/>
              <w:spacing w:line="276" w:lineRule="exact"/>
              <w:ind w:left="107" w:right="96"/>
              <w:jc w:val="both"/>
              <w:rPr>
                <w:sz w:val="24"/>
              </w:rPr>
            </w:pPr>
            <w:r>
              <w:rPr>
                <w:sz w:val="24"/>
              </w:rPr>
              <w:t xml:space="preserve">Si se requiere certificación académica para los diferentes programas y beneficios del estado, la solicitud se podrá hacer vía correo electrónico. Estos se podrán enviar vía correo electrónico (con firma digital del rector) y/o se dejarán en la portería. Si el requerimiento es de cancelación de matrícula deberá dirigirse un correo a </w:t>
            </w:r>
            <w:hyperlink r:id="rId16" w:history="1">
              <w:r w:rsidRPr="00E8333F">
                <w:rPr>
                  <w:rStyle w:val="Hipervnculo"/>
                  <w:b/>
                  <w:sz w:val="24"/>
                </w:rPr>
                <w:t xml:space="preserve">elcitoro2013@gmail.com </w:t>
              </w:r>
            </w:hyperlink>
            <w:r>
              <w:rPr>
                <w:sz w:val="24"/>
              </w:rPr>
              <w:t>a efectos de orientar el procedimiento de manera adecuada.</w:t>
            </w:r>
          </w:p>
        </w:tc>
        <w:tc>
          <w:tcPr>
            <w:tcW w:w="2693" w:type="dxa"/>
          </w:tcPr>
          <w:p w14:paraId="3F961C8C" w14:textId="77777777" w:rsidR="009E2722" w:rsidRDefault="009E2722" w:rsidP="009344FD">
            <w:pPr>
              <w:pStyle w:val="TableParagraph"/>
              <w:rPr>
                <w:sz w:val="24"/>
              </w:rPr>
            </w:pPr>
          </w:p>
          <w:p w14:paraId="7CD1F89A" w14:textId="77777777" w:rsidR="009E2722" w:rsidRDefault="009E2722" w:rsidP="009344FD">
            <w:pPr>
              <w:pStyle w:val="TableParagraph"/>
              <w:spacing w:before="9"/>
              <w:rPr>
                <w:sz w:val="19"/>
              </w:rPr>
            </w:pPr>
          </w:p>
          <w:p w14:paraId="1E3B32AB" w14:textId="77777777" w:rsidR="009E2722" w:rsidRDefault="00B34079" w:rsidP="009344FD">
            <w:pPr>
              <w:pStyle w:val="TableParagraph"/>
              <w:ind w:left="146"/>
            </w:pPr>
            <w:hyperlink r:id="rId17" w:history="1">
              <w:r w:rsidR="009E2722" w:rsidRPr="008D2050">
                <w:rPr>
                  <w:rStyle w:val="Hipervnculo"/>
                  <w:b/>
                  <w:sz w:val="20"/>
                  <w:szCs w:val="18"/>
                </w:rPr>
                <w:t xml:space="preserve">elcitoro2013@gmail.com </w:t>
              </w:r>
            </w:hyperlink>
          </w:p>
        </w:tc>
      </w:tr>
    </w:tbl>
    <w:p w14:paraId="36FC5706" w14:textId="77777777" w:rsidR="00026354" w:rsidRDefault="00026354">
      <w:pPr>
        <w:rPr>
          <w:sz w:val="2"/>
          <w:szCs w:val="2"/>
        </w:rPr>
        <w:sectPr w:rsidR="00026354">
          <w:pgSz w:w="12240" w:h="15840"/>
          <w:pgMar w:top="2520" w:right="220" w:bottom="280" w:left="600" w:header="713" w:footer="0" w:gutter="0"/>
          <w:cols w:space="720"/>
        </w:sectPr>
      </w:pPr>
    </w:p>
    <w:p w14:paraId="09A342D2" w14:textId="77777777" w:rsidR="00026354" w:rsidRDefault="00026354">
      <w:pPr>
        <w:pStyle w:val="Textoindependiente"/>
        <w:spacing w:before="4"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380"/>
        <w:gridCol w:w="2693"/>
      </w:tblGrid>
      <w:tr w:rsidR="009E2722" w14:paraId="189758D9" w14:textId="77777777" w:rsidTr="009344FD">
        <w:trPr>
          <w:trHeight w:val="6900"/>
        </w:trPr>
        <w:tc>
          <w:tcPr>
            <w:tcW w:w="2129" w:type="dxa"/>
          </w:tcPr>
          <w:p w14:paraId="79C25512" w14:textId="77777777" w:rsidR="009E2722" w:rsidRDefault="009E2722" w:rsidP="009344FD">
            <w:pPr>
              <w:pStyle w:val="TableParagraph"/>
              <w:rPr>
                <w:sz w:val="26"/>
              </w:rPr>
            </w:pPr>
          </w:p>
          <w:p w14:paraId="2F469D1C" w14:textId="77777777" w:rsidR="009E2722" w:rsidRDefault="009E2722" w:rsidP="009344FD">
            <w:pPr>
              <w:pStyle w:val="TableParagraph"/>
              <w:rPr>
                <w:sz w:val="26"/>
              </w:rPr>
            </w:pPr>
          </w:p>
          <w:p w14:paraId="43060188" w14:textId="77777777" w:rsidR="009E2722" w:rsidRDefault="009E2722" w:rsidP="009344FD">
            <w:pPr>
              <w:pStyle w:val="TableParagraph"/>
              <w:rPr>
                <w:sz w:val="26"/>
              </w:rPr>
            </w:pPr>
          </w:p>
          <w:p w14:paraId="58758763" w14:textId="77777777" w:rsidR="009E2722" w:rsidRDefault="009E2722" w:rsidP="009344FD">
            <w:pPr>
              <w:pStyle w:val="TableParagraph"/>
              <w:rPr>
                <w:sz w:val="26"/>
              </w:rPr>
            </w:pPr>
          </w:p>
          <w:p w14:paraId="2FD7B7A8" w14:textId="77777777" w:rsidR="009E2722" w:rsidRDefault="009E2722" w:rsidP="009344FD">
            <w:pPr>
              <w:pStyle w:val="TableParagraph"/>
              <w:spacing w:before="179"/>
              <w:ind w:left="139" w:right="128" w:firstLine="7"/>
              <w:jc w:val="center"/>
              <w:rPr>
                <w:b/>
                <w:sz w:val="24"/>
              </w:rPr>
            </w:pPr>
            <w:r>
              <w:rPr>
                <w:b/>
                <w:sz w:val="24"/>
              </w:rPr>
              <w:t xml:space="preserve">SISTEMA </w:t>
            </w:r>
            <w:r>
              <w:rPr>
                <w:b/>
                <w:spacing w:val="-1"/>
                <w:sz w:val="24"/>
              </w:rPr>
              <w:t xml:space="preserve">INSTITUCIONAL </w:t>
            </w:r>
            <w:r>
              <w:rPr>
                <w:b/>
                <w:sz w:val="24"/>
              </w:rPr>
              <w:t>DE       EVALUACION</w:t>
            </w:r>
          </w:p>
        </w:tc>
        <w:tc>
          <w:tcPr>
            <w:tcW w:w="6380" w:type="dxa"/>
          </w:tcPr>
          <w:p w14:paraId="7944EF34" w14:textId="78F54C1C" w:rsidR="009E2722" w:rsidRDefault="009E2722" w:rsidP="00B43FC9">
            <w:pPr>
              <w:pStyle w:val="TableParagraph"/>
              <w:ind w:left="107" w:right="93"/>
              <w:jc w:val="both"/>
              <w:rPr>
                <w:sz w:val="24"/>
              </w:rPr>
            </w:pPr>
            <w:r>
              <w:rPr>
                <w:sz w:val="24"/>
              </w:rPr>
              <w:t>Dada la emergencia Sanitaria y el nuevo reto que ello le implica a la vida escolar en los procesos académicos y de aprendizaje como el trabajo en casa a través de la virtualidad y el material educativo impreso y didáctico, la institución educativa Vallejuelos desde su enfoque de INCLUSION Y GARANTIA DE DERECHOS</w:t>
            </w:r>
            <w:r>
              <w:rPr>
                <w:spacing w:val="40"/>
                <w:sz w:val="24"/>
              </w:rPr>
              <w:t xml:space="preserve"> </w:t>
            </w:r>
            <w:r>
              <w:rPr>
                <w:sz w:val="24"/>
              </w:rPr>
              <w:t>y</w:t>
            </w:r>
            <w:r w:rsidR="00B43FC9">
              <w:rPr>
                <w:sz w:val="24"/>
              </w:rPr>
              <w:t xml:space="preserve"> </w:t>
            </w:r>
            <w:r>
              <w:rPr>
                <w:sz w:val="24"/>
              </w:rPr>
              <w:t>en</w:t>
            </w:r>
            <w:r>
              <w:rPr>
                <w:spacing w:val="-18"/>
                <w:sz w:val="24"/>
              </w:rPr>
              <w:t xml:space="preserve"> </w:t>
            </w:r>
            <w:r>
              <w:rPr>
                <w:sz w:val="24"/>
              </w:rPr>
              <w:t>la</w:t>
            </w:r>
            <w:r>
              <w:rPr>
                <w:spacing w:val="-17"/>
                <w:sz w:val="24"/>
              </w:rPr>
              <w:t xml:space="preserve"> </w:t>
            </w:r>
            <w:r>
              <w:rPr>
                <w:sz w:val="24"/>
              </w:rPr>
              <w:t>diversidad</w:t>
            </w:r>
            <w:r>
              <w:rPr>
                <w:spacing w:val="-20"/>
                <w:sz w:val="24"/>
              </w:rPr>
              <w:t xml:space="preserve"> </w:t>
            </w:r>
            <w:r>
              <w:rPr>
                <w:sz w:val="24"/>
              </w:rPr>
              <w:t>de</w:t>
            </w:r>
            <w:r>
              <w:rPr>
                <w:spacing w:val="-17"/>
                <w:sz w:val="24"/>
              </w:rPr>
              <w:t xml:space="preserve"> </w:t>
            </w:r>
            <w:r>
              <w:rPr>
                <w:sz w:val="24"/>
              </w:rPr>
              <w:t>nuestros</w:t>
            </w:r>
            <w:r>
              <w:rPr>
                <w:spacing w:val="-19"/>
                <w:sz w:val="24"/>
              </w:rPr>
              <w:t xml:space="preserve"> </w:t>
            </w:r>
            <w:r>
              <w:rPr>
                <w:sz w:val="24"/>
              </w:rPr>
              <w:t>estudiantes,</w:t>
            </w:r>
            <w:r>
              <w:rPr>
                <w:spacing w:val="-17"/>
                <w:sz w:val="24"/>
              </w:rPr>
              <w:t xml:space="preserve"> </w:t>
            </w:r>
            <w:r>
              <w:rPr>
                <w:sz w:val="24"/>
              </w:rPr>
              <w:t>sus</w:t>
            </w:r>
            <w:r>
              <w:rPr>
                <w:spacing w:val="-21"/>
                <w:sz w:val="24"/>
              </w:rPr>
              <w:t xml:space="preserve"> </w:t>
            </w:r>
            <w:r>
              <w:rPr>
                <w:sz w:val="24"/>
              </w:rPr>
              <w:t>familias</w:t>
            </w:r>
            <w:r>
              <w:rPr>
                <w:spacing w:val="-17"/>
                <w:sz w:val="24"/>
              </w:rPr>
              <w:t xml:space="preserve"> </w:t>
            </w:r>
            <w:r>
              <w:rPr>
                <w:sz w:val="24"/>
              </w:rPr>
              <w:t>y</w:t>
            </w:r>
            <w:r>
              <w:rPr>
                <w:spacing w:val="-21"/>
                <w:sz w:val="24"/>
              </w:rPr>
              <w:t xml:space="preserve"> </w:t>
            </w:r>
            <w:r>
              <w:rPr>
                <w:sz w:val="24"/>
              </w:rPr>
              <w:t>sus contextos, requiere que su Consejo Académico y el Consejo Directivo ajusten y flexibilicen el SISTEMA INSTITUCIONAL DE EVALUACION (SIE) a estas</w:t>
            </w:r>
            <w:r>
              <w:rPr>
                <w:spacing w:val="13"/>
                <w:sz w:val="24"/>
              </w:rPr>
              <w:t xml:space="preserve"> </w:t>
            </w:r>
            <w:r>
              <w:rPr>
                <w:sz w:val="24"/>
              </w:rPr>
              <w:t>nuevas</w:t>
            </w:r>
          </w:p>
          <w:p w14:paraId="6499A91C" w14:textId="77777777" w:rsidR="009E2722" w:rsidRDefault="009E2722" w:rsidP="009344FD">
            <w:pPr>
              <w:pStyle w:val="TableParagraph"/>
              <w:ind w:left="107" w:right="96"/>
              <w:jc w:val="both"/>
              <w:rPr>
                <w:sz w:val="24"/>
              </w:rPr>
            </w:pPr>
            <w:r>
              <w:rPr>
                <w:sz w:val="24"/>
              </w:rPr>
              <w:t>realidades nacional y mundial respecto a la PANDEMIA y EL TRABAJO EN CASA, QUE NOS OBLIGA Y NOS PONE</w:t>
            </w:r>
            <w:r>
              <w:rPr>
                <w:spacing w:val="-10"/>
                <w:sz w:val="24"/>
              </w:rPr>
              <w:t xml:space="preserve"> </w:t>
            </w:r>
            <w:r>
              <w:rPr>
                <w:sz w:val="24"/>
              </w:rPr>
              <w:t>EL</w:t>
            </w:r>
            <w:r>
              <w:rPr>
                <w:spacing w:val="-10"/>
                <w:sz w:val="24"/>
              </w:rPr>
              <w:t xml:space="preserve"> </w:t>
            </w:r>
            <w:r>
              <w:rPr>
                <w:sz w:val="24"/>
              </w:rPr>
              <w:t>RETO</w:t>
            </w:r>
            <w:r>
              <w:rPr>
                <w:spacing w:val="-10"/>
                <w:sz w:val="24"/>
              </w:rPr>
              <w:t xml:space="preserve"> </w:t>
            </w:r>
            <w:r>
              <w:rPr>
                <w:sz w:val="24"/>
              </w:rPr>
              <w:t>DEL</w:t>
            </w:r>
            <w:r>
              <w:rPr>
                <w:spacing w:val="-11"/>
                <w:sz w:val="24"/>
              </w:rPr>
              <w:t xml:space="preserve"> </w:t>
            </w:r>
            <w:r>
              <w:rPr>
                <w:sz w:val="24"/>
              </w:rPr>
              <w:t>TRABAJO</w:t>
            </w:r>
            <w:r>
              <w:rPr>
                <w:spacing w:val="-10"/>
                <w:sz w:val="24"/>
              </w:rPr>
              <w:t xml:space="preserve"> </w:t>
            </w:r>
            <w:r>
              <w:rPr>
                <w:sz w:val="24"/>
              </w:rPr>
              <w:t>VIRTUAL</w:t>
            </w:r>
            <w:r>
              <w:rPr>
                <w:spacing w:val="-10"/>
                <w:sz w:val="24"/>
              </w:rPr>
              <w:t xml:space="preserve"> </w:t>
            </w:r>
            <w:r>
              <w:rPr>
                <w:sz w:val="24"/>
              </w:rPr>
              <w:t>Y</w:t>
            </w:r>
            <w:r>
              <w:rPr>
                <w:spacing w:val="-11"/>
                <w:sz w:val="24"/>
              </w:rPr>
              <w:t xml:space="preserve"> </w:t>
            </w:r>
            <w:r>
              <w:rPr>
                <w:sz w:val="24"/>
              </w:rPr>
              <w:t>EL</w:t>
            </w:r>
            <w:r>
              <w:rPr>
                <w:spacing w:val="-10"/>
                <w:sz w:val="24"/>
              </w:rPr>
              <w:t xml:space="preserve"> </w:t>
            </w:r>
            <w:r>
              <w:rPr>
                <w:sz w:val="24"/>
              </w:rPr>
              <w:t>AULA</w:t>
            </w:r>
            <w:r>
              <w:rPr>
                <w:spacing w:val="-10"/>
                <w:sz w:val="24"/>
              </w:rPr>
              <w:t xml:space="preserve"> </w:t>
            </w:r>
            <w:r>
              <w:rPr>
                <w:sz w:val="24"/>
              </w:rPr>
              <w:t>DE</w:t>
            </w:r>
          </w:p>
          <w:p w14:paraId="75F97474" w14:textId="77777777" w:rsidR="009E2722" w:rsidRDefault="009E2722" w:rsidP="009344FD">
            <w:pPr>
              <w:pStyle w:val="TableParagraph"/>
              <w:ind w:left="107" w:right="93"/>
              <w:jc w:val="both"/>
              <w:rPr>
                <w:sz w:val="24"/>
              </w:rPr>
            </w:pPr>
            <w:r>
              <w:rPr>
                <w:sz w:val="24"/>
              </w:rPr>
              <w:t>CLASE EN LA CASA e implica se enfatice en los aprendizajes socio emocionales más allá de los contenidos académicos.</w:t>
            </w:r>
          </w:p>
          <w:p w14:paraId="7DF58BCF" w14:textId="77777777" w:rsidR="009E2722" w:rsidRDefault="009E2722" w:rsidP="009344FD">
            <w:pPr>
              <w:pStyle w:val="TableParagraph"/>
              <w:spacing w:before="7"/>
              <w:rPr>
                <w:sz w:val="23"/>
              </w:rPr>
            </w:pPr>
          </w:p>
          <w:p w14:paraId="50018633" w14:textId="77777777" w:rsidR="009E2722" w:rsidRDefault="009E2722" w:rsidP="009344FD">
            <w:pPr>
              <w:pStyle w:val="TableParagraph"/>
              <w:spacing w:before="1" w:line="270" w:lineRule="atLeast"/>
              <w:ind w:left="107" w:right="93"/>
              <w:jc w:val="both"/>
              <w:rPr>
                <w:sz w:val="24"/>
              </w:rPr>
            </w:pPr>
            <w:r>
              <w:rPr>
                <w:sz w:val="24"/>
              </w:rPr>
              <w:t>Nos</w:t>
            </w:r>
            <w:r>
              <w:rPr>
                <w:spacing w:val="-10"/>
                <w:sz w:val="24"/>
              </w:rPr>
              <w:t xml:space="preserve"> </w:t>
            </w:r>
            <w:r>
              <w:rPr>
                <w:sz w:val="24"/>
              </w:rPr>
              <w:t>exige</w:t>
            </w:r>
            <w:r>
              <w:rPr>
                <w:spacing w:val="-6"/>
                <w:sz w:val="24"/>
              </w:rPr>
              <w:t xml:space="preserve"> </w:t>
            </w:r>
            <w:r>
              <w:rPr>
                <w:sz w:val="24"/>
              </w:rPr>
              <w:t>que</w:t>
            </w:r>
            <w:r>
              <w:rPr>
                <w:spacing w:val="-8"/>
                <w:sz w:val="24"/>
              </w:rPr>
              <w:t xml:space="preserve"> </w:t>
            </w:r>
            <w:r>
              <w:rPr>
                <w:sz w:val="24"/>
              </w:rPr>
              <w:t>se</w:t>
            </w:r>
            <w:r>
              <w:rPr>
                <w:spacing w:val="-8"/>
                <w:sz w:val="24"/>
              </w:rPr>
              <w:t xml:space="preserve"> </w:t>
            </w:r>
            <w:r>
              <w:rPr>
                <w:sz w:val="24"/>
              </w:rPr>
              <w:t>valoren</w:t>
            </w:r>
            <w:r>
              <w:rPr>
                <w:spacing w:val="-9"/>
                <w:sz w:val="24"/>
              </w:rPr>
              <w:t xml:space="preserve"> </w:t>
            </w:r>
            <w:r>
              <w:rPr>
                <w:sz w:val="24"/>
              </w:rPr>
              <w:t>las</w:t>
            </w:r>
            <w:r>
              <w:rPr>
                <w:spacing w:val="-9"/>
                <w:sz w:val="24"/>
              </w:rPr>
              <w:t xml:space="preserve"> </w:t>
            </w:r>
            <w:r>
              <w:rPr>
                <w:sz w:val="24"/>
              </w:rPr>
              <w:t>competencias</w:t>
            </w:r>
            <w:r>
              <w:rPr>
                <w:spacing w:val="-9"/>
                <w:sz w:val="24"/>
              </w:rPr>
              <w:t xml:space="preserve"> </w:t>
            </w:r>
            <w:r>
              <w:rPr>
                <w:sz w:val="24"/>
              </w:rPr>
              <w:t>adquiridas</w:t>
            </w:r>
            <w:r>
              <w:rPr>
                <w:spacing w:val="-10"/>
                <w:sz w:val="24"/>
              </w:rPr>
              <w:t xml:space="preserve"> </w:t>
            </w:r>
            <w:r>
              <w:rPr>
                <w:sz w:val="24"/>
              </w:rPr>
              <w:t xml:space="preserve">por nuestros estudiantes en su RESILENCIA para la vida y como ellos y sus familias enfrentan y resisten ante esta PANDEMIA. Por ello la </w:t>
            </w:r>
            <w:proofErr w:type="spellStart"/>
            <w:r>
              <w:rPr>
                <w:sz w:val="24"/>
              </w:rPr>
              <w:t>auto-evaluación</w:t>
            </w:r>
            <w:proofErr w:type="spellEnd"/>
            <w:r>
              <w:rPr>
                <w:sz w:val="24"/>
              </w:rPr>
              <w:t xml:space="preserve"> de estos, la coevaluación de sus padres y acudientes, así como la valoración de nuestros docentes será la posibilidad de hacer la trazabilidad en el proceso de evaluación académica y la valoración de sus</w:t>
            </w:r>
            <w:r>
              <w:rPr>
                <w:spacing w:val="-8"/>
                <w:sz w:val="24"/>
              </w:rPr>
              <w:t xml:space="preserve"> </w:t>
            </w:r>
            <w:r>
              <w:rPr>
                <w:sz w:val="24"/>
              </w:rPr>
              <w:t>aprendizajes.</w:t>
            </w:r>
          </w:p>
        </w:tc>
        <w:tc>
          <w:tcPr>
            <w:tcW w:w="2693" w:type="dxa"/>
          </w:tcPr>
          <w:p w14:paraId="6586320F" w14:textId="77777777" w:rsidR="009E2722" w:rsidRDefault="009E2722" w:rsidP="009344FD">
            <w:pPr>
              <w:pStyle w:val="TableParagraph"/>
              <w:rPr>
                <w:sz w:val="24"/>
              </w:rPr>
            </w:pPr>
          </w:p>
          <w:p w14:paraId="683B59FD" w14:textId="77777777" w:rsidR="009E2722" w:rsidRDefault="009E2722" w:rsidP="009344FD">
            <w:pPr>
              <w:pStyle w:val="TableParagraph"/>
              <w:rPr>
                <w:sz w:val="24"/>
              </w:rPr>
            </w:pPr>
          </w:p>
          <w:p w14:paraId="47F8385E" w14:textId="77777777" w:rsidR="009E2722" w:rsidRDefault="009E2722" w:rsidP="009344FD">
            <w:pPr>
              <w:pStyle w:val="TableParagraph"/>
              <w:spacing w:before="203"/>
              <w:ind w:left="170" w:right="158" w:hanging="3"/>
              <w:jc w:val="center"/>
            </w:pPr>
            <w:r>
              <w:t>Se realizarán reuniones extraordinarias virtuales del Consejo Académico para los ajustes del SIE y posterior aprobación y publicación del Consejo Directivo</w:t>
            </w:r>
          </w:p>
        </w:tc>
      </w:tr>
    </w:tbl>
    <w:p w14:paraId="2E8158FA" w14:textId="77777777" w:rsidR="00026354" w:rsidRDefault="00026354">
      <w:pPr>
        <w:sectPr w:rsidR="00026354">
          <w:pgSz w:w="12240" w:h="15840"/>
          <w:pgMar w:top="2520" w:right="220" w:bottom="280" w:left="600" w:header="713" w:footer="0" w:gutter="0"/>
          <w:cols w:space="720"/>
        </w:sectPr>
      </w:pPr>
    </w:p>
    <w:p w14:paraId="333F3BD9" w14:textId="77777777" w:rsidR="00026354" w:rsidRDefault="00026354">
      <w:pPr>
        <w:pStyle w:val="Textoindependiente"/>
        <w:spacing w:before="4" w:after="1"/>
      </w:pPr>
    </w:p>
    <w:p w14:paraId="411328C9" w14:textId="77777777" w:rsidR="00026354" w:rsidRDefault="00026354">
      <w:pPr>
        <w:pStyle w:val="Textoindependiente"/>
        <w:rPr>
          <w:sz w:val="20"/>
        </w:rPr>
      </w:pPr>
    </w:p>
    <w:p w14:paraId="17106ECE" w14:textId="77777777" w:rsidR="00026354" w:rsidRDefault="00026354">
      <w:pPr>
        <w:pStyle w:val="Textoindependiente"/>
        <w:rPr>
          <w:sz w:val="20"/>
        </w:rPr>
      </w:pPr>
    </w:p>
    <w:p w14:paraId="6C7788C2" w14:textId="77777777" w:rsidR="00026354" w:rsidRDefault="00026354">
      <w:pPr>
        <w:pStyle w:val="Textoindependiente"/>
        <w:rPr>
          <w:sz w:val="20"/>
        </w:rPr>
      </w:pPr>
    </w:p>
    <w:p w14:paraId="40C675F5" w14:textId="77777777" w:rsidR="00026354" w:rsidRDefault="00026354">
      <w:pPr>
        <w:pStyle w:val="Textoindependiente"/>
        <w:rPr>
          <w:sz w:val="20"/>
        </w:rPr>
      </w:pPr>
    </w:p>
    <w:p w14:paraId="18A81F08" w14:textId="77777777" w:rsidR="00026354" w:rsidRDefault="00026354">
      <w:pPr>
        <w:pStyle w:val="Textoindependiente"/>
        <w:rPr>
          <w:sz w:val="20"/>
        </w:rPr>
      </w:pPr>
    </w:p>
    <w:p w14:paraId="04BB4662" w14:textId="0138497D" w:rsidR="00026354" w:rsidRDefault="00026354">
      <w:pPr>
        <w:pStyle w:val="Textoindependiente"/>
        <w:spacing w:before="5"/>
        <w:rPr>
          <w:sz w:val="16"/>
        </w:rPr>
      </w:pPr>
    </w:p>
    <w:sectPr w:rsidR="00026354">
      <w:pgSz w:w="12240" w:h="15840"/>
      <w:pgMar w:top="2520" w:right="220" w:bottom="280" w:left="6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1A015" w14:textId="77777777" w:rsidR="00B34079" w:rsidRDefault="00B34079">
      <w:r>
        <w:separator/>
      </w:r>
    </w:p>
  </w:endnote>
  <w:endnote w:type="continuationSeparator" w:id="0">
    <w:p w14:paraId="4B808126" w14:textId="77777777" w:rsidR="00B34079" w:rsidRDefault="00B3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D4831" w14:textId="77777777" w:rsidR="00B34079" w:rsidRDefault="00B34079">
      <w:r>
        <w:separator/>
      </w:r>
    </w:p>
  </w:footnote>
  <w:footnote w:type="continuationSeparator" w:id="0">
    <w:p w14:paraId="0B3CB60F" w14:textId="77777777" w:rsidR="00B34079" w:rsidRDefault="00B3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285" w:type="dxa"/>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41"/>
      <w:gridCol w:w="8117"/>
      <w:gridCol w:w="2127"/>
    </w:tblGrid>
    <w:tr w:rsidR="009D4A4E" w14:paraId="035963A0" w14:textId="77777777" w:rsidTr="009D4A4E">
      <w:trPr>
        <w:trHeight w:val="201"/>
      </w:trPr>
      <w:tc>
        <w:tcPr>
          <w:tcW w:w="2041" w:type="dxa"/>
          <w:vMerge w:val="restart"/>
          <w:tcBorders>
            <w:top w:val="single" w:sz="6" w:space="0" w:color="000000"/>
            <w:left w:val="single" w:sz="6" w:space="0" w:color="000000"/>
            <w:bottom w:val="single" w:sz="6" w:space="0" w:color="000000"/>
            <w:right w:val="single" w:sz="6" w:space="0" w:color="000000"/>
          </w:tcBorders>
          <w:hideMark/>
        </w:tcPr>
        <w:p w14:paraId="3B4460E1" w14:textId="0C73640E" w:rsidR="009D4A4E" w:rsidRDefault="009D4A4E" w:rsidP="009D4A4E">
          <w:pPr>
            <w:ind w:left="130" w:right="383" w:hanging="69"/>
            <w:jc w:val="both"/>
            <w:rPr>
              <w:rFonts w:ascii="Times New Roman" w:eastAsia="Times New Roman" w:hAnsi="Times New Roman" w:cs="Times New Roman"/>
              <w:color w:val="000000"/>
              <w:sz w:val="20"/>
              <w:szCs w:val="20"/>
            </w:rPr>
          </w:pPr>
          <w:r>
            <w:rPr>
              <w:noProof/>
              <w:lang w:val="es-CO" w:eastAsia="es-CO"/>
            </w:rPr>
            <w:drawing>
              <wp:anchor distT="0" distB="0" distL="114300" distR="114300" simplePos="0" relativeHeight="251659264" behindDoc="0" locked="0" layoutInCell="1" allowOverlap="1" wp14:anchorId="4E85A20D" wp14:editId="036B1234">
                <wp:simplePos x="0" y="0"/>
                <wp:positionH relativeFrom="column">
                  <wp:posOffset>287655</wp:posOffset>
                </wp:positionH>
                <wp:positionV relativeFrom="paragraph">
                  <wp:posOffset>0</wp:posOffset>
                </wp:positionV>
                <wp:extent cx="910590" cy="929640"/>
                <wp:effectExtent l="0" t="0" r="3810" b="3810"/>
                <wp:wrapSquare wrapText="bothSides"/>
                <wp:docPr id="1" name="Imagen 1" descr="Descripción: D:\Backup\Mis Documentos\AÑO 2017\FORMATOS 2017\LOGO I.E. VALLEJUELOS DEFINITIVO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Backup\Mis Documentos\AÑO 2017\FORMATOS 2017\LOGO I.E. VALLEJUELOS DEFINITIVO 3-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29640"/>
                        </a:xfrm>
                        <a:prstGeom prst="rect">
                          <a:avLst/>
                        </a:prstGeom>
                        <a:noFill/>
                      </pic:spPr>
                    </pic:pic>
                  </a:graphicData>
                </a:graphic>
                <wp14:sizeRelH relativeFrom="page">
                  <wp14:pctWidth>0</wp14:pctWidth>
                </wp14:sizeRelH>
                <wp14:sizeRelV relativeFrom="page">
                  <wp14:pctHeight>0</wp14:pctHeight>
                </wp14:sizeRelV>
              </wp:anchor>
            </w:drawing>
          </w:r>
        </w:p>
      </w:tc>
      <w:tc>
        <w:tcPr>
          <w:tcW w:w="8117" w:type="dxa"/>
          <w:vMerge w:val="restart"/>
          <w:tcBorders>
            <w:top w:val="single" w:sz="6" w:space="0" w:color="000000"/>
            <w:left w:val="single" w:sz="6" w:space="0" w:color="000000"/>
            <w:bottom w:val="single" w:sz="6" w:space="0" w:color="000000"/>
            <w:right w:val="single" w:sz="6" w:space="0" w:color="000000"/>
          </w:tcBorders>
          <w:hideMark/>
        </w:tcPr>
        <w:p w14:paraId="494559FA" w14:textId="1746A6A2" w:rsidR="009D4A4E" w:rsidRDefault="009D4A4E" w:rsidP="009D4A4E">
          <w:pPr>
            <w:ind w:left="-709"/>
            <w:jc w:val="center"/>
            <w:rPr>
              <w:b/>
              <w:i/>
            </w:rPr>
          </w:pPr>
          <w:r>
            <w:rPr>
              <w:b/>
              <w:i/>
            </w:rPr>
            <w:t>Institución Educativa Vallejuelos</w:t>
          </w:r>
        </w:p>
        <w:p w14:paraId="0499952E" w14:textId="77777777" w:rsidR="009D4A4E" w:rsidRDefault="009D4A4E" w:rsidP="009D4A4E">
          <w:pPr>
            <w:ind w:right="383"/>
            <w:rPr>
              <w:b/>
              <w:color w:val="000000"/>
              <w:sz w:val="20"/>
              <w:szCs w:val="20"/>
            </w:rPr>
          </w:pPr>
          <w:r>
            <w:rPr>
              <w:rFonts w:ascii="Times New Roman" w:eastAsia="Times New Roman" w:hAnsi="Times New Roman" w:cs="Times New Roman"/>
              <w:color w:val="000000"/>
            </w:rPr>
            <w:t xml:space="preserve">                                                </w:t>
          </w:r>
          <w:r>
            <w:rPr>
              <w:rFonts w:eastAsia="Times New Roman"/>
              <w:b/>
              <w:color w:val="000000"/>
              <w:sz w:val="20"/>
              <w:szCs w:val="20"/>
            </w:rPr>
            <w:t xml:space="preserve"> </w:t>
          </w:r>
          <w:r>
            <w:rPr>
              <w:b/>
              <w:color w:val="000000"/>
              <w:sz w:val="20"/>
              <w:szCs w:val="20"/>
            </w:rPr>
            <w:t>CIRCULAR</w:t>
          </w:r>
        </w:p>
      </w:tc>
      <w:tc>
        <w:tcPr>
          <w:tcW w:w="2127" w:type="dxa"/>
          <w:tcBorders>
            <w:top w:val="single" w:sz="6" w:space="0" w:color="000000"/>
            <w:left w:val="single" w:sz="6" w:space="0" w:color="000000"/>
            <w:bottom w:val="single" w:sz="6" w:space="0" w:color="000000"/>
            <w:right w:val="single" w:sz="6" w:space="0" w:color="000000"/>
          </w:tcBorders>
          <w:hideMark/>
        </w:tcPr>
        <w:p w14:paraId="12FCB285" w14:textId="14C09793" w:rsidR="009D4A4E" w:rsidRDefault="009D4A4E" w:rsidP="009D4A4E">
          <w:pPr>
            <w:spacing w:before="10" w:line="201" w:lineRule="auto"/>
            <w:ind w:left="100" w:right="383" w:hanging="69"/>
            <w:jc w:val="both"/>
            <w:rPr>
              <w:color w:val="000000"/>
              <w:sz w:val="18"/>
              <w:szCs w:val="18"/>
            </w:rPr>
          </w:pPr>
          <w:proofErr w:type="spellStart"/>
          <w:r>
            <w:rPr>
              <w:b/>
              <w:color w:val="000000"/>
              <w:sz w:val="18"/>
              <w:szCs w:val="18"/>
            </w:rPr>
            <w:t>N°</w:t>
          </w:r>
          <w:proofErr w:type="spellEnd"/>
          <w:r>
            <w:rPr>
              <w:color w:val="000000"/>
              <w:sz w:val="18"/>
              <w:szCs w:val="18"/>
            </w:rPr>
            <w:t>: 09</w:t>
          </w:r>
        </w:p>
      </w:tc>
    </w:tr>
    <w:tr w:rsidR="009D4A4E" w14:paraId="6C6563C4" w14:textId="77777777" w:rsidTr="009D4A4E">
      <w:trPr>
        <w:trHeight w:val="389"/>
      </w:trPr>
      <w:tc>
        <w:tcPr>
          <w:tcW w:w="2041" w:type="dxa"/>
          <w:vMerge/>
          <w:tcBorders>
            <w:top w:val="single" w:sz="6" w:space="0" w:color="000000"/>
            <w:left w:val="single" w:sz="6" w:space="0" w:color="000000"/>
            <w:bottom w:val="single" w:sz="6" w:space="0" w:color="000000"/>
            <w:right w:val="single" w:sz="6" w:space="0" w:color="000000"/>
          </w:tcBorders>
          <w:vAlign w:val="center"/>
          <w:hideMark/>
        </w:tcPr>
        <w:p w14:paraId="174F934C" w14:textId="77777777" w:rsidR="009D4A4E" w:rsidRDefault="009D4A4E" w:rsidP="009D4A4E">
          <w:pPr>
            <w:rPr>
              <w:rFonts w:ascii="Times New Roman" w:eastAsia="Times New Roman" w:hAnsi="Times New Roman" w:cs="Times New Roman"/>
              <w:color w:val="000000"/>
              <w:sz w:val="20"/>
              <w:szCs w:val="20"/>
            </w:rPr>
          </w:pPr>
        </w:p>
      </w:tc>
      <w:tc>
        <w:tcPr>
          <w:tcW w:w="8117" w:type="dxa"/>
          <w:vMerge/>
          <w:tcBorders>
            <w:top w:val="single" w:sz="6" w:space="0" w:color="000000"/>
            <w:left w:val="single" w:sz="6" w:space="0" w:color="000000"/>
            <w:bottom w:val="single" w:sz="6" w:space="0" w:color="000000"/>
            <w:right w:val="single" w:sz="6" w:space="0" w:color="000000"/>
          </w:tcBorders>
          <w:vAlign w:val="center"/>
          <w:hideMark/>
        </w:tcPr>
        <w:p w14:paraId="62D2777D" w14:textId="77777777" w:rsidR="009D4A4E" w:rsidRDefault="009D4A4E" w:rsidP="009D4A4E">
          <w:pPr>
            <w:rPr>
              <w:b/>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hideMark/>
        </w:tcPr>
        <w:p w14:paraId="3F3EEF0C" w14:textId="2DBB4337" w:rsidR="009D4A4E" w:rsidRDefault="009D4A4E" w:rsidP="009D4A4E">
          <w:pPr>
            <w:tabs>
              <w:tab w:val="left" w:pos="1260"/>
              <w:tab w:val="left" w:pos="1792"/>
            </w:tabs>
            <w:spacing w:before="10" w:line="218" w:lineRule="auto"/>
            <w:ind w:left="100" w:right="383" w:hanging="69"/>
            <w:jc w:val="both"/>
            <w:rPr>
              <w:color w:val="000000"/>
              <w:sz w:val="18"/>
              <w:szCs w:val="18"/>
            </w:rPr>
          </w:pPr>
        </w:p>
      </w:tc>
    </w:tr>
    <w:tr w:rsidR="009D4A4E" w14:paraId="2DB9DDFB" w14:textId="77777777" w:rsidTr="009D4A4E">
      <w:trPr>
        <w:trHeight w:val="677"/>
      </w:trPr>
      <w:tc>
        <w:tcPr>
          <w:tcW w:w="2041" w:type="dxa"/>
          <w:vMerge/>
          <w:tcBorders>
            <w:top w:val="single" w:sz="6" w:space="0" w:color="000000"/>
            <w:left w:val="single" w:sz="6" w:space="0" w:color="000000"/>
            <w:bottom w:val="single" w:sz="6" w:space="0" w:color="000000"/>
            <w:right w:val="single" w:sz="6" w:space="0" w:color="000000"/>
          </w:tcBorders>
          <w:vAlign w:val="center"/>
          <w:hideMark/>
        </w:tcPr>
        <w:p w14:paraId="08B15031" w14:textId="77777777" w:rsidR="009D4A4E" w:rsidRDefault="009D4A4E" w:rsidP="009D4A4E">
          <w:pPr>
            <w:rPr>
              <w:rFonts w:ascii="Times New Roman" w:eastAsia="Times New Roman" w:hAnsi="Times New Roman" w:cs="Times New Roman"/>
              <w:color w:val="000000"/>
              <w:sz w:val="20"/>
              <w:szCs w:val="20"/>
            </w:rPr>
          </w:pPr>
        </w:p>
      </w:tc>
      <w:tc>
        <w:tcPr>
          <w:tcW w:w="8117" w:type="dxa"/>
          <w:tcBorders>
            <w:top w:val="single" w:sz="6" w:space="0" w:color="000000"/>
            <w:left w:val="single" w:sz="6" w:space="0" w:color="000000"/>
            <w:bottom w:val="single" w:sz="6" w:space="0" w:color="000000"/>
            <w:right w:val="single" w:sz="6" w:space="0" w:color="000000"/>
          </w:tcBorders>
        </w:tcPr>
        <w:p w14:paraId="35A73F6E" w14:textId="77777777" w:rsidR="009D4A4E" w:rsidRDefault="009D4A4E" w:rsidP="009D4A4E">
          <w:pPr>
            <w:spacing w:before="67"/>
            <w:ind w:left="565" w:right="383" w:hanging="1"/>
            <w:jc w:val="center"/>
            <w:rPr>
              <w:sz w:val="24"/>
            </w:rPr>
          </w:pPr>
          <w:r>
            <w:rPr>
              <w:sz w:val="24"/>
            </w:rPr>
            <w:t xml:space="preserve">Reinicio de actividades académicas con estudiantes. </w:t>
          </w:r>
        </w:p>
        <w:p w14:paraId="155E1031" w14:textId="570C9C05" w:rsidR="009D4A4E" w:rsidRDefault="009D4A4E" w:rsidP="009D4A4E">
          <w:pPr>
            <w:spacing w:before="67"/>
            <w:ind w:left="565" w:right="383" w:hanging="1"/>
            <w:jc w:val="center"/>
            <w:rPr>
              <w:b/>
              <w:color w:val="000000"/>
            </w:rPr>
          </w:pPr>
          <w:r>
            <w:rPr>
              <w:sz w:val="24"/>
            </w:rPr>
            <w:t>Clases virtuales</w:t>
          </w:r>
        </w:p>
      </w:tc>
      <w:tc>
        <w:tcPr>
          <w:tcW w:w="2127" w:type="dxa"/>
          <w:tcBorders>
            <w:top w:val="single" w:sz="6" w:space="0" w:color="000000"/>
            <w:left w:val="single" w:sz="6" w:space="0" w:color="000000"/>
            <w:bottom w:val="single" w:sz="6" w:space="0" w:color="000000"/>
            <w:right w:val="single" w:sz="6" w:space="0" w:color="000000"/>
          </w:tcBorders>
          <w:hideMark/>
        </w:tcPr>
        <w:p w14:paraId="549FD79B" w14:textId="77777777" w:rsidR="009D4A4E" w:rsidRDefault="009D4A4E" w:rsidP="009D4A4E">
          <w:pPr>
            <w:spacing w:before="67" w:line="218" w:lineRule="auto"/>
            <w:ind w:left="100" w:right="383" w:hanging="69"/>
            <w:jc w:val="both"/>
            <w:rPr>
              <w:color w:val="000000"/>
              <w:sz w:val="18"/>
              <w:szCs w:val="18"/>
            </w:rPr>
          </w:pPr>
          <w:r>
            <w:rPr>
              <w:b/>
              <w:color w:val="000000"/>
              <w:sz w:val="18"/>
              <w:szCs w:val="18"/>
            </w:rPr>
            <w:t>DE</w:t>
          </w:r>
          <w:r>
            <w:rPr>
              <w:color w:val="000000"/>
              <w:sz w:val="18"/>
              <w:szCs w:val="18"/>
            </w:rPr>
            <w:t>: Directivos</w:t>
          </w:r>
        </w:p>
        <w:p w14:paraId="131F2ACE" w14:textId="693C30DA" w:rsidR="009D4A4E" w:rsidRDefault="009D4A4E" w:rsidP="009D4A4E">
          <w:pPr>
            <w:tabs>
              <w:tab w:val="left" w:pos="960"/>
              <w:tab w:val="left" w:pos="1792"/>
            </w:tabs>
            <w:ind w:left="100" w:right="383" w:hanging="69"/>
            <w:jc w:val="both"/>
            <w:rPr>
              <w:color w:val="000000"/>
              <w:sz w:val="18"/>
              <w:szCs w:val="18"/>
            </w:rPr>
          </w:pPr>
          <w:proofErr w:type="spellStart"/>
          <w:proofErr w:type="gramStart"/>
          <w:r>
            <w:rPr>
              <w:b/>
              <w:color w:val="000000"/>
              <w:sz w:val="18"/>
              <w:szCs w:val="18"/>
            </w:rPr>
            <w:t>PARA</w:t>
          </w:r>
          <w:r>
            <w:rPr>
              <w:color w:val="000000"/>
              <w:sz w:val="18"/>
              <w:szCs w:val="18"/>
            </w:rPr>
            <w:t>:Estudiantes</w:t>
          </w:r>
          <w:proofErr w:type="spellEnd"/>
          <w:proofErr w:type="gramEnd"/>
          <w:r>
            <w:rPr>
              <w:color w:val="000000"/>
              <w:sz w:val="18"/>
              <w:szCs w:val="18"/>
            </w:rPr>
            <w:t xml:space="preserve"> familias</w:t>
          </w:r>
        </w:p>
      </w:tc>
    </w:tr>
  </w:tbl>
  <w:p w14:paraId="151AA24D" w14:textId="5147C729" w:rsidR="00026354" w:rsidRPr="009D4A4E" w:rsidRDefault="00026354" w:rsidP="009D4A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57B3"/>
    <w:multiLevelType w:val="hybridMultilevel"/>
    <w:tmpl w:val="573056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2D604D"/>
    <w:multiLevelType w:val="hybridMultilevel"/>
    <w:tmpl w:val="6420AD9C"/>
    <w:lvl w:ilvl="0" w:tplc="ABFA41D8">
      <w:start w:val="4"/>
      <w:numFmt w:val="decimal"/>
      <w:lvlText w:val="%1."/>
      <w:lvlJc w:val="left"/>
      <w:pPr>
        <w:ind w:left="828" w:hanging="360"/>
        <w:jc w:val="left"/>
      </w:pPr>
      <w:rPr>
        <w:rFonts w:ascii="Arial" w:eastAsia="Arial" w:hAnsi="Arial" w:cs="Arial" w:hint="default"/>
        <w:spacing w:val="-3"/>
        <w:w w:val="99"/>
        <w:sz w:val="24"/>
        <w:szCs w:val="24"/>
        <w:lang w:val="es-ES" w:eastAsia="en-US" w:bidi="ar-SA"/>
      </w:rPr>
    </w:lvl>
    <w:lvl w:ilvl="1" w:tplc="8348FEEC">
      <w:numFmt w:val="bullet"/>
      <w:lvlText w:val=""/>
      <w:lvlJc w:val="left"/>
      <w:pPr>
        <w:ind w:left="1548" w:hanging="361"/>
      </w:pPr>
      <w:rPr>
        <w:rFonts w:ascii="Symbol" w:eastAsia="Symbol" w:hAnsi="Symbol" w:cs="Symbol" w:hint="default"/>
        <w:w w:val="100"/>
        <w:sz w:val="24"/>
        <w:szCs w:val="24"/>
        <w:lang w:val="es-ES" w:eastAsia="en-US" w:bidi="ar-SA"/>
      </w:rPr>
    </w:lvl>
    <w:lvl w:ilvl="2" w:tplc="4AACF8DE">
      <w:numFmt w:val="bullet"/>
      <w:lvlText w:val="•"/>
      <w:lvlJc w:val="left"/>
      <w:pPr>
        <w:ind w:left="2076" w:hanging="361"/>
      </w:pPr>
      <w:rPr>
        <w:rFonts w:hint="default"/>
        <w:lang w:val="es-ES" w:eastAsia="en-US" w:bidi="ar-SA"/>
      </w:rPr>
    </w:lvl>
    <w:lvl w:ilvl="3" w:tplc="0D40B50E">
      <w:numFmt w:val="bullet"/>
      <w:lvlText w:val="•"/>
      <w:lvlJc w:val="left"/>
      <w:pPr>
        <w:ind w:left="2613" w:hanging="361"/>
      </w:pPr>
      <w:rPr>
        <w:rFonts w:hint="default"/>
        <w:lang w:val="es-ES" w:eastAsia="en-US" w:bidi="ar-SA"/>
      </w:rPr>
    </w:lvl>
    <w:lvl w:ilvl="4" w:tplc="897CFA54">
      <w:numFmt w:val="bullet"/>
      <w:lvlText w:val="•"/>
      <w:lvlJc w:val="left"/>
      <w:pPr>
        <w:ind w:left="3150" w:hanging="361"/>
      </w:pPr>
      <w:rPr>
        <w:rFonts w:hint="default"/>
        <w:lang w:val="es-ES" w:eastAsia="en-US" w:bidi="ar-SA"/>
      </w:rPr>
    </w:lvl>
    <w:lvl w:ilvl="5" w:tplc="15384A36">
      <w:numFmt w:val="bullet"/>
      <w:lvlText w:val="•"/>
      <w:lvlJc w:val="left"/>
      <w:pPr>
        <w:ind w:left="3686" w:hanging="361"/>
      </w:pPr>
      <w:rPr>
        <w:rFonts w:hint="default"/>
        <w:lang w:val="es-ES" w:eastAsia="en-US" w:bidi="ar-SA"/>
      </w:rPr>
    </w:lvl>
    <w:lvl w:ilvl="6" w:tplc="6EAE910A">
      <w:numFmt w:val="bullet"/>
      <w:lvlText w:val="•"/>
      <w:lvlJc w:val="left"/>
      <w:pPr>
        <w:ind w:left="4223" w:hanging="361"/>
      </w:pPr>
      <w:rPr>
        <w:rFonts w:hint="default"/>
        <w:lang w:val="es-ES" w:eastAsia="en-US" w:bidi="ar-SA"/>
      </w:rPr>
    </w:lvl>
    <w:lvl w:ilvl="7" w:tplc="910017A8">
      <w:numFmt w:val="bullet"/>
      <w:lvlText w:val="•"/>
      <w:lvlJc w:val="left"/>
      <w:pPr>
        <w:ind w:left="4760" w:hanging="361"/>
      </w:pPr>
      <w:rPr>
        <w:rFonts w:hint="default"/>
        <w:lang w:val="es-ES" w:eastAsia="en-US" w:bidi="ar-SA"/>
      </w:rPr>
    </w:lvl>
    <w:lvl w:ilvl="8" w:tplc="E18431AE">
      <w:numFmt w:val="bullet"/>
      <w:lvlText w:val="•"/>
      <w:lvlJc w:val="left"/>
      <w:pPr>
        <w:ind w:left="5296" w:hanging="361"/>
      </w:pPr>
      <w:rPr>
        <w:rFonts w:hint="default"/>
        <w:lang w:val="es-ES" w:eastAsia="en-US" w:bidi="ar-SA"/>
      </w:rPr>
    </w:lvl>
  </w:abstractNum>
  <w:abstractNum w:abstractNumId="2" w15:restartNumberingAfterBreak="0">
    <w:nsid w:val="32EA6B98"/>
    <w:multiLevelType w:val="hybridMultilevel"/>
    <w:tmpl w:val="DFA2F198"/>
    <w:lvl w:ilvl="0" w:tplc="04CC64E0">
      <w:numFmt w:val="bullet"/>
      <w:lvlText w:val=""/>
      <w:lvlJc w:val="left"/>
      <w:pPr>
        <w:ind w:left="1548" w:hanging="361"/>
      </w:pPr>
      <w:rPr>
        <w:rFonts w:ascii="Symbol" w:eastAsia="Symbol" w:hAnsi="Symbol" w:cs="Symbol" w:hint="default"/>
        <w:w w:val="100"/>
        <w:sz w:val="24"/>
        <w:szCs w:val="24"/>
        <w:lang w:val="es-ES" w:eastAsia="en-US" w:bidi="ar-SA"/>
      </w:rPr>
    </w:lvl>
    <w:lvl w:ilvl="1" w:tplc="5688FA3A">
      <w:numFmt w:val="bullet"/>
      <w:lvlText w:val="•"/>
      <w:lvlJc w:val="left"/>
      <w:pPr>
        <w:ind w:left="2023" w:hanging="361"/>
      </w:pPr>
      <w:rPr>
        <w:rFonts w:hint="default"/>
        <w:lang w:val="es-ES" w:eastAsia="en-US" w:bidi="ar-SA"/>
      </w:rPr>
    </w:lvl>
    <w:lvl w:ilvl="2" w:tplc="3BD26032">
      <w:numFmt w:val="bullet"/>
      <w:lvlText w:val="•"/>
      <w:lvlJc w:val="left"/>
      <w:pPr>
        <w:ind w:left="2506" w:hanging="361"/>
      </w:pPr>
      <w:rPr>
        <w:rFonts w:hint="default"/>
        <w:lang w:val="es-ES" w:eastAsia="en-US" w:bidi="ar-SA"/>
      </w:rPr>
    </w:lvl>
    <w:lvl w:ilvl="3" w:tplc="D0EA37F6">
      <w:numFmt w:val="bullet"/>
      <w:lvlText w:val="•"/>
      <w:lvlJc w:val="left"/>
      <w:pPr>
        <w:ind w:left="2989" w:hanging="361"/>
      </w:pPr>
      <w:rPr>
        <w:rFonts w:hint="default"/>
        <w:lang w:val="es-ES" w:eastAsia="en-US" w:bidi="ar-SA"/>
      </w:rPr>
    </w:lvl>
    <w:lvl w:ilvl="4" w:tplc="6742E140">
      <w:numFmt w:val="bullet"/>
      <w:lvlText w:val="•"/>
      <w:lvlJc w:val="left"/>
      <w:pPr>
        <w:ind w:left="3472" w:hanging="361"/>
      </w:pPr>
      <w:rPr>
        <w:rFonts w:hint="default"/>
        <w:lang w:val="es-ES" w:eastAsia="en-US" w:bidi="ar-SA"/>
      </w:rPr>
    </w:lvl>
    <w:lvl w:ilvl="5" w:tplc="D5581DFE">
      <w:numFmt w:val="bullet"/>
      <w:lvlText w:val="•"/>
      <w:lvlJc w:val="left"/>
      <w:pPr>
        <w:ind w:left="3955" w:hanging="361"/>
      </w:pPr>
      <w:rPr>
        <w:rFonts w:hint="default"/>
        <w:lang w:val="es-ES" w:eastAsia="en-US" w:bidi="ar-SA"/>
      </w:rPr>
    </w:lvl>
    <w:lvl w:ilvl="6" w:tplc="1890AC08">
      <w:numFmt w:val="bullet"/>
      <w:lvlText w:val="•"/>
      <w:lvlJc w:val="left"/>
      <w:pPr>
        <w:ind w:left="4438" w:hanging="361"/>
      </w:pPr>
      <w:rPr>
        <w:rFonts w:hint="default"/>
        <w:lang w:val="es-ES" w:eastAsia="en-US" w:bidi="ar-SA"/>
      </w:rPr>
    </w:lvl>
    <w:lvl w:ilvl="7" w:tplc="3F564584">
      <w:numFmt w:val="bullet"/>
      <w:lvlText w:val="•"/>
      <w:lvlJc w:val="left"/>
      <w:pPr>
        <w:ind w:left="4921" w:hanging="361"/>
      </w:pPr>
      <w:rPr>
        <w:rFonts w:hint="default"/>
        <w:lang w:val="es-ES" w:eastAsia="en-US" w:bidi="ar-SA"/>
      </w:rPr>
    </w:lvl>
    <w:lvl w:ilvl="8" w:tplc="2C82E904">
      <w:numFmt w:val="bullet"/>
      <w:lvlText w:val="•"/>
      <w:lvlJc w:val="left"/>
      <w:pPr>
        <w:ind w:left="5404" w:hanging="361"/>
      </w:pPr>
      <w:rPr>
        <w:rFonts w:hint="default"/>
        <w:lang w:val="es-ES" w:eastAsia="en-US" w:bidi="ar-SA"/>
      </w:rPr>
    </w:lvl>
  </w:abstractNum>
  <w:abstractNum w:abstractNumId="3" w15:restartNumberingAfterBreak="0">
    <w:nsid w:val="48C5040D"/>
    <w:multiLevelType w:val="hybridMultilevel"/>
    <w:tmpl w:val="503EB680"/>
    <w:lvl w:ilvl="0" w:tplc="EF20681C">
      <w:start w:val="1"/>
      <w:numFmt w:val="decimal"/>
      <w:lvlText w:val="%1."/>
      <w:lvlJc w:val="left"/>
      <w:pPr>
        <w:ind w:left="828" w:hanging="360"/>
        <w:jc w:val="left"/>
      </w:pPr>
      <w:rPr>
        <w:rFonts w:ascii="Arial" w:eastAsia="Arial" w:hAnsi="Arial" w:cs="Arial" w:hint="default"/>
        <w:spacing w:val="-28"/>
        <w:w w:val="99"/>
        <w:sz w:val="24"/>
        <w:szCs w:val="24"/>
        <w:lang w:val="es-ES" w:eastAsia="en-US" w:bidi="ar-SA"/>
      </w:rPr>
    </w:lvl>
    <w:lvl w:ilvl="1" w:tplc="7CB6DDEC">
      <w:numFmt w:val="bullet"/>
      <w:lvlText w:val="•"/>
      <w:lvlJc w:val="left"/>
      <w:pPr>
        <w:ind w:left="1375" w:hanging="360"/>
      </w:pPr>
      <w:rPr>
        <w:rFonts w:hint="default"/>
        <w:lang w:val="es-ES" w:eastAsia="en-US" w:bidi="ar-SA"/>
      </w:rPr>
    </w:lvl>
    <w:lvl w:ilvl="2" w:tplc="537E5D8E">
      <w:numFmt w:val="bullet"/>
      <w:lvlText w:val="•"/>
      <w:lvlJc w:val="left"/>
      <w:pPr>
        <w:ind w:left="1930" w:hanging="360"/>
      </w:pPr>
      <w:rPr>
        <w:rFonts w:hint="default"/>
        <w:lang w:val="es-ES" w:eastAsia="en-US" w:bidi="ar-SA"/>
      </w:rPr>
    </w:lvl>
    <w:lvl w:ilvl="3" w:tplc="A70CE40A">
      <w:numFmt w:val="bullet"/>
      <w:lvlText w:val="•"/>
      <w:lvlJc w:val="left"/>
      <w:pPr>
        <w:ind w:left="2485" w:hanging="360"/>
      </w:pPr>
      <w:rPr>
        <w:rFonts w:hint="default"/>
        <w:lang w:val="es-ES" w:eastAsia="en-US" w:bidi="ar-SA"/>
      </w:rPr>
    </w:lvl>
    <w:lvl w:ilvl="4" w:tplc="166A4814">
      <w:numFmt w:val="bullet"/>
      <w:lvlText w:val="•"/>
      <w:lvlJc w:val="left"/>
      <w:pPr>
        <w:ind w:left="3040" w:hanging="360"/>
      </w:pPr>
      <w:rPr>
        <w:rFonts w:hint="default"/>
        <w:lang w:val="es-ES" w:eastAsia="en-US" w:bidi="ar-SA"/>
      </w:rPr>
    </w:lvl>
    <w:lvl w:ilvl="5" w:tplc="B3E4C13A">
      <w:numFmt w:val="bullet"/>
      <w:lvlText w:val="•"/>
      <w:lvlJc w:val="left"/>
      <w:pPr>
        <w:ind w:left="3595" w:hanging="360"/>
      </w:pPr>
      <w:rPr>
        <w:rFonts w:hint="default"/>
        <w:lang w:val="es-ES" w:eastAsia="en-US" w:bidi="ar-SA"/>
      </w:rPr>
    </w:lvl>
    <w:lvl w:ilvl="6" w:tplc="6A465740">
      <w:numFmt w:val="bullet"/>
      <w:lvlText w:val="•"/>
      <w:lvlJc w:val="left"/>
      <w:pPr>
        <w:ind w:left="4150" w:hanging="360"/>
      </w:pPr>
      <w:rPr>
        <w:rFonts w:hint="default"/>
        <w:lang w:val="es-ES" w:eastAsia="en-US" w:bidi="ar-SA"/>
      </w:rPr>
    </w:lvl>
    <w:lvl w:ilvl="7" w:tplc="9DC885A0">
      <w:numFmt w:val="bullet"/>
      <w:lvlText w:val="•"/>
      <w:lvlJc w:val="left"/>
      <w:pPr>
        <w:ind w:left="4705" w:hanging="360"/>
      </w:pPr>
      <w:rPr>
        <w:rFonts w:hint="default"/>
        <w:lang w:val="es-ES" w:eastAsia="en-US" w:bidi="ar-SA"/>
      </w:rPr>
    </w:lvl>
    <w:lvl w:ilvl="8" w:tplc="ECF27E74">
      <w:numFmt w:val="bullet"/>
      <w:lvlText w:val="•"/>
      <w:lvlJc w:val="left"/>
      <w:pPr>
        <w:ind w:left="5260" w:hanging="360"/>
      </w:pPr>
      <w:rPr>
        <w:rFonts w:hint="default"/>
        <w:lang w:val="es-ES" w:eastAsia="en-US" w:bidi="ar-SA"/>
      </w:rPr>
    </w:lvl>
  </w:abstractNum>
  <w:abstractNum w:abstractNumId="4" w15:restartNumberingAfterBreak="0">
    <w:nsid w:val="4AB13077"/>
    <w:multiLevelType w:val="hybridMultilevel"/>
    <w:tmpl w:val="21EA7632"/>
    <w:lvl w:ilvl="0" w:tplc="F0E2C11E">
      <w:numFmt w:val="bullet"/>
      <w:lvlText w:val="-"/>
      <w:lvlJc w:val="left"/>
      <w:pPr>
        <w:ind w:left="828" w:hanging="360"/>
      </w:pPr>
      <w:rPr>
        <w:rFonts w:ascii="Arial" w:eastAsia="Arial" w:hAnsi="Arial" w:cs="Arial" w:hint="default"/>
        <w:spacing w:val="-4"/>
        <w:w w:val="99"/>
        <w:sz w:val="24"/>
        <w:szCs w:val="24"/>
        <w:lang w:val="es-ES" w:eastAsia="en-US" w:bidi="ar-SA"/>
      </w:rPr>
    </w:lvl>
    <w:lvl w:ilvl="1" w:tplc="3D4A9D24">
      <w:numFmt w:val="bullet"/>
      <w:lvlText w:val="•"/>
      <w:lvlJc w:val="left"/>
      <w:pPr>
        <w:ind w:left="1375" w:hanging="360"/>
      </w:pPr>
      <w:rPr>
        <w:rFonts w:hint="default"/>
        <w:lang w:val="es-ES" w:eastAsia="en-US" w:bidi="ar-SA"/>
      </w:rPr>
    </w:lvl>
    <w:lvl w:ilvl="2" w:tplc="0EAEA4A0">
      <w:numFmt w:val="bullet"/>
      <w:lvlText w:val="•"/>
      <w:lvlJc w:val="left"/>
      <w:pPr>
        <w:ind w:left="1930" w:hanging="360"/>
      </w:pPr>
      <w:rPr>
        <w:rFonts w:hint="default"/>
        <w:lang w:val="es-ES" w:eastAsia="en-US" w:bidi="ar-SA"/>
      </w:rPr>
    </w:lvl>
    <w:lvl w:ilvl="3" w:tplc="007CE622">
      <w:numFmt w:val="bullet"/>
      <w:lvlText w:val="•"/>
      <w:lvlJc w:val="left"/>
      <w:pPr>
        <w:ind w:left="2485" w:hanging="360"/>
      </w:pPr>
      <w:rPr>
        <w:rFonts w:hint="default"/>
        <w:lang w:val="es-ES" w:eastAsia="en-US" w:bidi="ar-SA"/>
      </w:rPr>
    </w:lvl>
    <w:lvl w:ilvl="4" w:tplc="5B542BDA">
      <w:numFmt w:val="bullet"/>
      <w:lvlText w:val="•"/>
      <w:lvlJc w:val="left"/>
      <w:pPr>
        <w:ind w:left="3040" w:hanging="360"/>
      </w:pPr>
      <w:rPr>
        <w:rFonts w:hint="default"/>
        <w:lang w:val="es-ES" w:eastAsia="en-US" w:bidi="ar-SA"/>
      </w:rPr>
    </w:lvl>
    <w:lvl w:ilvl="5" w:tplc="B608CE82">
      <w:numFmt w:val="bullet"/>
      <w:lvlText w:val="•"/>
      <w:lvlJc w:val="left"/>
      <w:pPr>
        <w:ind w:left="3595" w:hanging="360"/>
      </w:pPr>
      <w:rPr>
        <w:rFonts w:hint="default"/>
        <w:lang w:val="es-ES" w:eastAsia="en-US" w:bidi="ar-SA"/>
      </w:rPr>
    </w:lvl>
    <w:lvl w:ilvl="6" w:tplc="0C520700">
      <w:numFmt w:val="bullet"/>
      <w:lvlText w:val="•"/>
      <w:lvlJc w:val="left"/>
      <w:pPr>
        <w:ind w:left="4150" w:hanging="360"/>
      </w:pPr>
      <w:rPr>
        <w:rFonts w:hint="default"/>
        <w:lang w:val="es-ES" w:eastAsia="en-US" w:bidi="ar-SA"/>
      </w:rPr>
    </w:lvl>
    <w:lvl w:ilvl="7" w:tplc="06207DD0">
      <w:numFmt w:val="bullet"/>
      <w:lvlText w:val="•"/>
      <w:lvlJc w:val="left"/>
      <w:pPr>
        <w:ind w:left="4705" w:hanging="360"/>
      </w:pPr>
      <w:rPr>
        <w:rFonts w:hint="default"/>
        <w:lang w:val="es-ES" w:eastAsia="en-US" w:bidi="ar-SA"/>
      </w:rPr>
    </w:lvl>
    <w:lvl w:ilvl="8" w:tplc="2F5C4DF0">
      <w:numFmt w:val="bullet"/>
      <w:lvlText w:val="•"/>
      <w:lvlJc w:val="left"/>
      <w:pPr>
        <w:ind w:left="5260" w:hanging="360"/>
      </w:pPr>
      <w:rPr>
        <w:rFonts w:hint="default"/>
        <w:lang w:val="es-ES" w:eastAsia="en-US" w:bidi="ar-SA"/>
      </w:rPr>
    </w:lvl>
  </w:abstractNum>
  <w:abstractNum w:abstractNumId="5" w15:restartNumberingAfterBreak="0">
    <w:nsid w:val="625233D0"/>
    <w:multiLevelType w:val="hybridMultilevel"/>
    <w:tmpl w:val="C9F07C48"/>
    <w:lvl w:ilvl="0" w:tplc="56DA3E9C">
      <w:numFmt w:val="bullet"/>
      <w:lvlText w:val="-"/>
      <w:lvlJc w:val="left"/>
      <w:pPr>
        <w:ind w:left="828" w:hanging="360"/>
      </w:pPr>
      <w:rPr>
        <w:rFonts w:ascii="Arial" w:eastAsia="Arial" w:hAnsi="Arial" w:cs="Arial" w:hint="default"/>
        <w:spacing w:val="-3"/>
        <w:w w:val="99"/>
        <w:sz w:val="24"/>
        <w:szCs w:val="24"/>
        <w:lang w:val="es-ES" w:eastAsia="en-US" w:bidi="ar-SA"/>
      </w:rPr>
    </w:lvl>
    <w:lvl w:ilvl="1" w:tplc="4B3238A4">
      <w:numFmt w:val="bullet"/>
      <w:lvlText w:val="•"/>
      <w:lvlJc w:val="left"/>
      <w:pPr>
        <w:ind w:left="1375" w:hanging="360"/>
      </w:pPr>
      <w:rPr>
        <w:rFonts w:hint="default"/>
        <w:lang w:val="es-ES" w:eastAsia="en-US" w:bidi="ar-SA"/>
      </w:rPr>
    </w:lvl>
    <w:lvl w:ilvl="2" w:tplc="43489BCC">
      <w:numFmt w:val="bullet"/>
      <w:lvlText w:val="•"/>
      <w:lvlJc w:val="left"/>
      <w:pPr>
        <w:ind w:left="1930" w:hanging="360"/>
      </w:pPr>
      <w:rPr>
        <w:rFonts w:hint="default"/>
        <w:lang w:val="es-ES" w:eastAsia="en-US" w:bidi="ar-SA"/>
      </w:rPr>
    </w:lvl>
    <w:lvl w:ilvl="3" w:tplc="8F461066">
      <w:numFmt w:val="bullet"/>
      <w:lvlText w:val="•"/>
      <w:lvlJc w:val="left"/>
      <w:pPr>
        <w:ind w:left="2485" w:hanging="360"/>
      </w:pPr>
      <w:rPr>
        <w:rFonts w:hint="default"/>
        <w:lang w:val="es-ES" w:eastAsia="en-US" w:bidi="ar-SA"/>
      </w:rPr>
    </w:lvl>
    <w:lvl w:ilvl="4" w:tplc="931075CE">
      <w:numFmt w:val="bullet"/>
      <w:lvlText w:val="•"/>
      <w:lvlJc w:val="left"/>
      <w:pPr>
        <w:ind w:left="3040" w:hanging="360"/>
      </w:pPr>
      <w:rPr>
        <w:rFonts w:hint="default"/>
        <w:lang w:val="es-ES" w:eastAsia="en-US" w:bidi="ar-SA"/>
      </w:rPr>
    </w:lvl>
    <w:lvl w:ilvl="5" w:tplc="F03A74BA">
      <w:numFmt w:val="bullet"/>
      <w:lvlText w:val="•"/>
      <w:lvlJc w:val="left"/>
      <w:pPr>
        <w:ind w:left="3595" w:hanging="360"/>
      </w:pPr>
      <w:rPr>
        <w:rFonts w:hint="default"/>
        <w:lang w:val="es-ES" w:eastAsia="en-US" w:bidi="ar-SA"/>
      </w:rPr>
    </w:lvl>
    <w:lvl w:ilvl="6" w:tplc="A766882C">
      <w:numFmt w:val="bullet"/>
      <w:lvlText w:val="•"/>
      <w:lvlJc w:val="left"/>
      <w:pPr>
        <w:ind w:left="4150" w:hanging="360"/>
      </w:pPr>
      <w:rPr>
        <w:rFonts w:hint="default"/>
        <w:lang w:val="es-ES" w:eastAsia="en-US" w:bidi="ar-SA"/>
      </w:rPr>
    </w:lvl>
    <w:lvl w:ilvl="7" w:tplc="7AA46D9C">
      <w:numFmt w:val="bullet"/>
      <w:lvlText w:val="•"/>
      <w:lvlJc w:val="left"/>
      <w:pPr>
        <w:ind w:left="4705" w:hanging="360"/>
      </w:pPr>
      <w:rPr>
        <w:rFonts w:hint="default"/>
        <w:lang w:val="es-ES" w:eastAsia="en-US" w:bidi="ar-SA"/>
      </w:rPr>
    </w:lvl>
    <w:lvl w:ilvl="8" w:tplc="75A6DCAE">
      <w:numFmt w:val="bullet"/>
      <w:lvlText w:val="•"/>
      <w:lvlJc w:val="left"/>
      <w:pPr>
        <w:ind w:left="5260" w:hanging="360"/>
      </w:pPr>
      <w:rPr>
        <w:rFonts w:hint="default"/>
        <w:lang w:val="es-ES" w:eastAsia="en-US" w:bidi="ar-SA"/>
      </w:rPr>
    </w:lvl>
  </w:abstractNum>
  <w:abstractNum w:abstractNumId="6" w15:restartNumberingAfterBreak="0">
    <w:nsid w:val="6FB261E0"/>
    <w:multiLevelType w:val="hybridMultilevel"/>
    <w:tmpl w:val="369A2E0C"/>
    <w:lvl w:ilvl="0" w:tplc="077A0CAC">
      <w:start w:val="1"/>
      <w:numFmt w:val="decimal"/>
      <w:lvlText w:val="%1."/>
      <w:lvlJc w:val="left"/>
      <w:pPr>
        <w:ind w:left="828" w:hanging="360"/>
        <w:jc w:val="left"/>
      </w:pPr>
      <w:rPr>
        <w:rFonts w:ascii="Arial" w:eastAsia="Arial" w:hAnsi="Arial" w:cs="Arial" w:hint="default"/>
        <w:spacing w:val="-3"/>
        <w:w w:val="99"/>
        <w:sz w:val="24"/>
        <w:szCs w:val="24"/>
        <w:lang w:val="es-ES" w:eastAsia="en-US" w:bidi="ar-SA"/>
      </w:rPr>
    </w:lvl>
    <w:lvl w:ilvl="1" w:tplc="5E30F4EC">
      <w:numFmt w:val="bullet"/>
      <w:lvlText w:val=""/>
      <w:lvlJc w:val="left"/>
      <w:pPr>
        <w:ind w:left="1548" w:hanging="361"/>
      </w:pPr>
      <w:rPr>
        <w:rFonts w:ascii="Symbol" w:eastAsia="Symbol" w:hAnsi="Symbol" w:cs="Symbol" w:hint="default"/>
        <w:w w:val="100"/>
        <w:sz w:val="24"/>
        <w:szCs w:val="24"/>
        <w:lang w:val="es-ES" w:eastAsia="en-US" w:bidi="ar-SA"/>
      </w:rPr>
    </w:lvl>
    <w:lvl w:ilvl="2" w:tplc="BDF85F74">
      <w:numFmt w:val="bullet"/>
      <w:lvlText w:val="•"/>
      <w:lvlJc w:val="left"/>
      <w:pPr>
        <w:ind w:left="2076" w:hanging="361"/>
      </w:pPr>
      <w:rPr>
        <w:rFonts w:hint="default"/>
        <w:lang w:val="es-ES" w:eastAsia="en-US" w:bidi="ar-SA"/>
      </w:rPr>
    </w:lvl>
    <w:lvl w:ilvl="3" w:tplc="5950C1DE">
      <w:numFmt w:val="bullet"/>
      <w:lvlText w:val="•"/>
      <w:lvlJc w:val="left"/>
      <w:pPr>
        <w:ind w:left="2613" w:hanging="361"/>
      </w:pPr>
      <w:rPr>
        <w:rFonts w:hint="default"/>
        <w:lang w:val="es-ES" w:eastAsia="en-US" w:bidi="ar-SA"/>
      </w:rPr>
    </w:lvl>
    <w:lvl w:ilvl="4" w:tplc="F0800126">
      <w:numFmt w:val="bullet"/>
      <w:lvlText w:val="•"/>
      <w:lvlJc w:val="left"/>
      <w:pPr>
        <w:ind w:left="3150" w:hanging="361"/>
      </w:pPr>
      <w:rPr>
        <w:rFonts w:hint="default"/>
        <w:lang w:val="es-ES" w:eastAsia="en-US" w:bidi="ar-SA"/>
      </w:rPr>
    </w:lvl>
    <w:lvl w:ilvl="5" w:tplc="6A70AA34">
      <w:numFmt w:val="bullet"/>
      <w:lvlText w:val="•"/>
      <w:lvlJc w:val="left"/>
      <w:pPr>
        <w:ind w:left="3686" w:hanging="361"/>
      </w:pPr>
      <w:rPr>
        <w:rFonts w:hint="default"/>
        <w:lang w:val="es-ES" w:eastAsia="en-US" w:bidi="ar-SA"/>
      </w:rPr>
    </w:lvl>
    <w:lvl w:ilvl="6" w:tplc="22DCCB24">
      <w:numFmt w:val="bullet"/>
      <w:lvlText w:val="•"/>
      <w:lvlJc w:val="left"/>
      <w:pPr>
        <w:ind w:left="4223" w:hanging="361"/>
      </w:pPr>
      <w:rPr>
        <w:rFonts w:hint="default"/>
        <w:lang w:val="es-ES" w:eastAsia="en-US" w:bidi="ar-SA"/>
      </w:rPr>
    </w:lvl>
    <w:lvl w:ilvl="7" w:tplc="DEAADAB4">
      <w:numFmt w:val="bullet"/>
      <w:lvlText w:val="•"/>
      <w:lvlJc w:val="left"/>
      <w:pPr>
        <w:ind w:left="4760" w:hanging="361"/>
      </w:pPr>
      <w:rPr>
        <w:rFonts w:hint="default"/>
        <w:lang w:val="es-ES" w:eastAsia="en-US" w:bidi="ar-SA"/>
      </w:rPr>
    </w:lvl>
    <w:lvl w:ilvl="8" w:tplc="D068B582">
      <w:numFmt w:val="bullet"/>
      <w:lvlText w:val="•"/>
      <w:lvlJc w:val="left"/>
      <w:pPr>
        <w:ind w:left="5296" w:hanging="361"/>
      </w:pPr>
      <w:rPr>
        <w:rFonts w:hint="default"/>
        <w:lang w:val="es-ES" w:eastAsia="en-US" w:bidi="ar-SA"/>
      </w:rPr>
    </w:lvl>
  </w:abstractNum>
  <w:abstractNum w:abstractNumId="7" w15:restartNumberingAfterBreak="0">
    <w:nsid w:val="781F1810"/>
    <w:multiLevelType w:val="hybridMultilevel"/>
    <w:tmpl w:val="BEAE9378"/>
    <w:lvl w:ilvl="0" w:tplc="D43456C6">
      <w:numFmt w:val="bullet"/>
      <w:lvlText w:val="-"/>
      <w:lvlJc w:val="left"/>
      <w:pPr>
        <w:ind w:left="828" w:hanging="360"/>
      </w:pPr>
      <w:rPr>
        <w:rFonts w:ascii="Arial" w:eastAsia="Arial" w:hAnsi="Arial" w:cs="Arial" w:hint="default"/>
        <w:spacing w:val="-4"/>
        <w:w w:val="99"/>
        <w:sz w:val="24"/>
        <w:szCs w:val="24"/>
        <w:lang w:val="es-ES" w:eastAsia="en-US" w:bidi="ar-SA"/>
      </w:rPr>
    </w:lvl>
    <w:lvl w:ilvl="1" w:tplc="3C2CB7AE">
      <w:numFmt w:val="bullet"/>
      <w:lvlText w:val="•"/>
      <w:lvlJc w:val="left"/>
      <w:pPr>
        <w:ind w:left="1375" w:hanging="360"/>
      </w:pPr>
      <w:rPr>
        <w:rFonts w:hint="default"/>
        <w:lang w:val="es-ES" w:eastAsia="en-US" w:bidi="ar-SA"/>
      </w:rPr>
    </w:lvl>
    <w:lvl w:ilvl="2" w:tplc="1D7440E0">
      <w:numFmt w:val="bullet"/>
      <w:lvlText w:val="•"/>
      <w:lvlJc w:val="left"/>
      <w:pPr>
        <w:ind w:left="1930" w:hanging="360"/>
      </w:pPr>
      <w:rPr>
        <w:rFonts w:hint="default"/>
        <w:lang w:val="es-ES" w:eastAsia="en-US" w:bidi="ar-SA"/>
      </w:rPr>
    </w:lvl>
    <w:lvl w:ilvl="3" w:tplc="1E167574">
      <w:numFmt w:val="bullet"/>
      <w:lvlText w:val="•"/>
      <w:lvlJc w:val="left"/>
      <w:pPr>
        <w:ind w:left="2485" w:hanging="360"/>
      </w:pPr>
      <w:rPr>
        <w:rFonts w:hint="default"/>
        <w:lang w:val="es-ES" w:eastAsia="en-US" w:bidi="ar-SA"/>
      </w:rPr>
    </w:lvl>
    <w:lvl w:ilvl="4" w:tplc="68668116">
      <w:numFmt w:val="bullet"/>
      <w:lvlText w:val="•"/>
      <w:lvlJc w:val="left"/>
      <w:pPr>
        <w:ind w:left="3040" w:hanging="360"/>
      </w:pPr>
      <w:rPr>
        <w:rFonts w:hint="default"/>
        <w:lang w:val="es-ES" w:eastAsia="en-US" w:bidi="ar-SA"/>
      </w:rPr>
    </w:lvl>
    <w:lvl w:ilvl="5" w:tplc="ADBC7222">
      <w:numFmt w:val="bullet"/>
      <w:lvlText w:val="•"/>
      <w:lvlJc w:val="left"/>
      <w:pPr>
        <w:ind w:left="3595" w:hanging="360"/>
      </w:pPr>
      <w:rPr>
        <w:rFonts w:hint="default"/>
        <w:lang w:val="es-ES" w:eastAsia="en-US" w:bidi="ar-SA"/>
      </w:rPr>
    </w:lvl>
    <w:lvl w:ilvl="6" w:tplc="F2F43E8E">
      <w:numFmt w:val="bullet"/>
      <w:lvlText w:val="•"/>
      <w:lvlJc w:val="left"/>
      <w:pPr>
        <w:ind w:left="4150" w:hanging="360"/>
      </w:pPr>
      <w:rPr>
        <w:rFonts w:hint="default"/>
        <w:lang w:val="es-ES" w:eastAsia="en-US" w:bidi="ar-SA"/>
      </w:rPr>
    </w:lvl>
    <w:lvl w:ilvl="7" w:tplc="5D6C776E">
      <w:numFmt w:val="bullet"/>
      <w:lvlText w:val="•"/>
      <w:lvlJc w:val="left"/>
      <w:pPr>
        <w:ind w:left="4705" w:hanging="360"/>
      </w:pPr>
      <w:rPr>
        <w:rFonts w:hint="default"/>
        <w:lang w:val="es-ES" w:eastAsia="en-US" w:bidi="ar-SA"/>
      </w:rPr>
    </w:lvl>
    <w:lvl w:ilvl="8" w:tplc="21B8D0C4">
      <w:numFmt w:val="bullet"/>
      <w:lvlText w:val="•"/>
      <w:lvlJc w:val="left"/>
      <w:pPr>
        <w:ind w:left="5260" w:hanging="360"/>
      </w:pPr>
      <w:rPr>
        <w:rFonts w:hint="default"/>
        <w:lang w:val="es-ES" w:eastAsia="en-US" w:bidi="ar-SA"/>
      </w:rPr>
    </w:lvl>
  </w:abstractNum>
  <w:num w:numId="1">
    <w:abstractNumId w:val="1"/>
  </w:num>
  <w:num w:numId="2">
    <w:abstractNumId w:val="2"/>
  </w:num>
  <w:num w:numId="3">
    <w:abstractNumId w:val="6"/>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54"/>
    <w:rsid w:val="00000553"/>
    <w:rsid w:val="00026354"/>
    <w:rsid w:val="0008245D"/>
    <w:rsid w:val="000F3A17"/>
    <w:rsid w:val="001364A2"/>
    <w:rsid w:val="00147051"/>
    <w:rsid w:val="00174C25"/>
    <w:rsid w:val="001D3CD2"/>
    <w:rsid w:val="001F7C3D"/>
    <w:rsid w:val="00211AAD"/>
    <w:rsid w:val="00231CC2"/>
    <w:rsid w:val="002A5A03"/>
    <w:rsid w:val="002F308F"/>
    <w:rsid w:val="003510BD"/>
    <w:rsid w:val="00421AA4"/>
    <w:rsid w:val="00493F42"/>
    <w:rsid w:val="005411E5"/>
    <w:rsid w:val="005815C3"/>
    <w:rsid w:val="005D051B"/>
    <w:rsid w:val="00666CFA"/>
    <w:rsid w:val="006E6852"/>
    <w:rsid w:val="00741E47"/>
    <w:rsid w:val="007A54D0"/>
    <w:rsid w:val="008168BA"/>
    <w:rsid w:val="008D2050"/>
    <w:rsid w:val="009739F9"/>
    <w:rsid w:val="009B5D69"/>
    <w:rsid w:val="009C0DCE"/>
    <w:rsid w:val="009D4A4E"/>
    <w:rsid w:val="009E2722"/>
    <w:rsid w:val="00B34079"/>
    <w:rsid w:val="00B43FC9"/>
    <w:rsid w:val="00B82A8C"/>
    <w:rsid w:val="00CA6050"/>
    <w:rsid w:val="00CC4C7C"/>
    <w:rsid w:val="00DC67BB"/>
    <w:rsid w:val="00EE6DE1"/>
    <w:rsid w:val="00F00A95"/>
    <w:rsid w:val="00F614E6"/>
    <w:rsid w:val="00F63B81"/>
    <w:rsid w:val="00FB5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F6C5"/>
  <w15:docId w15:val="{99103767-88C5-45E3-B8F9-47E15635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2">
    <w:name w:val="heading 2"/>
    <w:basedOn w:val="Normal"/>
    <w:next w:val="Normal"/>
    <w:link w:val="Ttulo2Car"/>
    <w:uiPriority w:val="9"/>
    <w:unhideWhenUsed/>
    <w:qFormat/>
    <w:rsid w:val="000824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2"/>
      <w:ind w:left="3139" w:right="3517"/>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6852"/>
    <w:pPr>
      <w:tabs>
        <w:tab w:val="center" w:pos="4419"/>
        <w:tab w:val="right" w:pos="8838"/>
      </w:tabs>
    </w:pPr>
  </w:style>
  <w:style w:type="character" w:customStyle="1" w:styleId="EncabezadoCar">
    <w:name w:val="Encabezado Car"/>
    <w:basedOn w:val="Fuentedeprrafopredeter"/>
    <w:link w:val="Encabezado"/>
    <w:uiPriority w:val="99"/>
    <w:rsid w:val="006E6852"/>
    <w:rPr>
      <w:rFonts w:ascii="Arial" w:eastAsia="Arial" w:hAnsi="Arial" w:cs="Arial"/>
      <w:lang w:val="es-ES"/>
    </w:rPr>
  </w:style>
  <w:style w:type="paragraph" w:styleId="Piedepgina">
    <w:name w:val="footer"/>
    <w:basedOn w:val="Normal"/>
    <w:link w:val="PiedepginaCar"/>
    <w:uiPriority w:val="99"/>
    <w:unhideWhenUsed/>
    <w:rsid w:val="006E6852"/>
    <w:pPr>
      <w:tabs>
        <w:tab w:val="center" w:pos="4419"/>
        <w:tab w:val="right" w:pos="8838"/>
      </w:tabs>
    </w:pPr>
  </w:style>
  <w:style w:type="character" w:customStyle="1" w:styleId="PiedepginaCar">
    <w:name w:val="Pie de página Car"/>
    <w:basedOn w:val="Fuentedeprrafopredeter"/>
    <w:link w:val="Piedepgina"/>
    <w:uiPriority w:val="99"/>
    <w:rsid w:val="006E6852"/>
    <w:rPr>
      <w:rFonts w:ascii="Arial" w:eastAsia="Arial" w:hAnsi="Arial" w:cs="Arial"/>
      <w:lang w:val="es-ES"/>
    </w:rPr>
  </w:style>
  <w:style w:type="character" w:styleId="Hipervnculo">
    <w:name w:val="Hyperlink"/>
    <w:basedOn w:val="Fuentedeprrafopredeter"/>
    <w:uiPriority w:val="99"/>
    <w:unhideWhenUsed/>
    <w:rsid w:val="006E6852"/>
    <w:rPr>
      <w:color w:val="0000FF"/>
      <w:u w:val="single"/>
    </w:rPr>
  </w:style>
  <w:style w:type="character" w:customStyle="1" w:styleId="Mencinsinresolver1">
    <w:name w:val="Mención sin resolver1"/>
    <w:basedOn w:val="Fuentedeprrafopredeter"/>
    <w:uiPriority w:val="99"/>
    <w:semiHidden/>
    <w:unhideWhenUsed/>
    <w:rsid w:val="00147051"/>
    <w:rPr>
      <w:color w:val="605E5C"/>
      <w:shd w:val="clear" w:color="auto" w:fill="E1DFDD"/>
    </w:rPr>
  </w:style>
  <w:style w:type="character" w:customStyle="1" w:styleId="Ttulo2Car">
    <w:name w:val="Título 2 Car"/>
    <w:basedOn w:val="Fuentedeprrafopredeter"/>
    <w:link w:val="Ttulo2"/>
    <w:uiPriority w:val="9"/>
    <w:rsid w:val="0008245D"/>
    <w:rPr>
      <w:rFonts w:asciiTheme="majorHAnsi" w:eastAsiaTheme="majorEastAsia" w:hAnsiTheme="majorHAnsi" w:cstheme="majorBidi"/>
      <w:color w:val="365F91" w:themeColor="accent1" w:themeShade="BF"/>
      <w:sz w:val="26"/>
      <w:szCs w:val="26"/>
      <w:lang w:val="es-ES"/>
    </w:rPr>
  </w:style>
  <w:style w:type="character" w:styleId="Hipervnculovisitado">
    <w:name w:val="FollowedHyperlink"/>
    <w:basedOn w:val="Fuentedeprrafopredeter"/>
    <w:uiPriority w:val="99"/>
    <w:semiHidden/>
    <w:unhideWhenUsed/>
    <w:rsid w:val="00973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calidad@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vallejuelos.edu.co/index2.php?id=74072&amp;idmenutipo=6596&amp;tag=" TargetMode="External"/><Relationship Id="rId12" Type="http://schemas.openxmlformats.org/officeDocument/2006/relationships/hyperlink" Target="mailto:ievallejo@yahoo.es" TargetMode="External"/><Relationship Id="rId17" Type="http://schemas.openxmlformats.org/officeDocument/2006/relationships/hyperlink" Target="mailto:elcitoro2013@gmail.com%20" TargetMode="External"/><Relationship Id="rId2" Type="http://schemas.openxmlformats.org/officeDocument/2006/relationships/styles" Target="styles.xml"/><Relationship Id="rId16" Type="http://schemas.openxmlformats.org/officeDocument/2006/relationships/hyperlink" Target="mailto:elcitoro2013@gmail.com%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earch/top/?q=instituci%C3%B3n%20educativa%20vallejuelos" TargetMode="External"/><Relationship Id="rId5" Type="http://schemas.openxmlformats.org/officeDocument/2006/relationships/footnotes" Target="footnotes.xml"/><Relationship Id="rId15" Type="http://schemas.openxmlformats.org/officeDocument/2006/relationships/hyperlink" Target="https://www.ievallejuelos.edu.co/" TargetMode="External"/><Relationship Id="rId10" Type="http://schemas.openxmlformats.org/officeDocument/2006/relationships/hyperlink" Target="http://www.ievallejuelos.edu.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evallejuelos.edu.co/index.php" TargetMode="External"/><Relationship Id="rId14" Type="http://schemas.openxmlformats.org/officeDocument/2006/relationships/hyperlink" Target="mailto:lacaroto@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2083</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ALEJANDRA MARIN BOLIVAR</cp:lastModifiedBy>
  <cp:revision>2</cp:revision>
  <dcterms:created xsi:type="dcterms:W3CDTF">2020-06-02T16:40:00Z</dcterms:created>
  <dcterms:modified xsi:type="dcterms:W3CDTF">2020-06-02T16:40:00Z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2020-04-21T00:00:00Z</vt:filetime>
  </property>
</Properties>
</file>