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F7" w:rsidRDefault="00AA2EF7" w:rsidP="00AA2EF7">
      <w:pPr>
        <w:rPr>
          <w:sz w:val="20"/>
          <w:szCs w:val="20"/>
        </w:rPr>
      </w:pPr>
      <w:r>
        <w:rPr>
          <w:sz w:val="20"/>
          <w:szCs w:val="20"/>
        </w:rPr>
        <w:t>INGLÉS</w:t>
      </w:r>
    </w:p>
    <w:p w:rsidR="00AA2EF7" w:rsidRDefault="00AA2EF7" w:rsidP="00AA2EF7">
      <w:pPr>
        <w:rPr>
          <w:sz w:val="20"/>
          <w:szCs w:val="20"/>
        </w:rPr>
      </w:pPr>
      <w:r>
        <w:rPr>
          <w:sz w:val="20"/>
          <w:szCs w:val="20"/>
        </w:rPr>
        <w:t>CUARTO PERIODO</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AA2EF7" w:rsidRDefault="00AA2EF7" w:rsidP="00AA2EF7">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AA2EF7" w:rsidRDefault="00AA2EF7" w:rsidP="00AA2EF7">
      <w:pPr>
        <w:shd w:val="clear" w:color="auto" w:fill="FFFFFF"/>
        <w:spacing w:after="240" w:line="360" w:lineRule="auto"/>
        <w:textAlignment w:val="baseline"/>
        <w:rPr>
          <w:rFonts w:ascii="Arial" w:hAnsi="Arial" w:cs="Arial"/>
          <w:sz w:val="16"/>
          <w:szCs w:val="16"/>
          <w:lang w:val="en-US" w:eastAsia="es-CO"/>
        </w:rPr>
      </w:pPr>
      <w:r>
        <w:rPr>
          <w:sz w:val="20"/>
          <w:szCs w:val="20"/>
          <w:lang w:val="en-US"/>
        </w:rPr>
        <w:t>NUCLEO TEMATICO</w:t>
      </w:r>
      <w:r>
        <w:rPr>
          <w:lang w:val="en-US"/>
        </w:rPr>
        <w:t xml:space="preserve">: </w:t>
      </w:r>
      <w:r>
        <w:rPr>
          <w:rFonts w:ascii="Arial" w:hAnsi="Arial" w:cs="Arial"/>
          <w:sz w:val="16"/>
          <w:szCs w:val="16"/>
          <w:lang w:val="en-US" w:eastAsia="es-CO"/>
        </w:rPr>
        <w:t>Passive voice, Passive voice with modal verbs, Vocabulary related to hardware, the web, social issues, Relative clauses not defined, Reader plan, New information and communication technologies</w:t>
      </w:r>
      <w:r>
        <w:rPr>
          <w:rFonts w:ascii="Arial" w:hAnsi="Arial" w:cs="Arial"/>
          <w:sz w:val="20"/>
          <w:szCs w:val="20"/>
          <w:lang w:val="en-US"/>
        </w:rPr>
        <w:t>.</w:t>
      </w:r>
    </w:p>
    <w:p w:rsidR="00AA2EF7" w:rsidRDefault="00AA2EF7" w:rsidP="00AA2EF7">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Narro en forma detallada experiencias, hechos o historias de mi interés y del interés de mi audiencia, Utilizo un vocabulario apropiado para expresar mis ideas con claridad sobre temas del currículo y de mi interés.</w:t>
      </w:r>
    </w:p>
    <w:p w:rsidR="00AA2EF7" w:rsidRDefault="00AA2EF7" w:rsidP="00AA2EF7">
      <w:pPr>
        <w:rPr>
          <w:rFonts w:ascii="Arial" w:hAnsi="Arial" w:cs="Arial"/>
          <w:sz w:val="16"/>
          <w:szCs w:val="16"/>
          <w:lang w:eastAsia="es-CO"/>
        </w:rPr>
      </w:pPr>
      <w:r>
        <w:rPr>
          <w:rFonts w:ascii="Arial" w:hAnsi="Arial" w:cs="Arial"/>
          <w:sz w:val="16"/>
          <w:szCs w:val="16"/>
          <w:lang w:eastAsia="es-CO"/>
        </w:rPr>
        <w:t>Participo espontáneamente en conversaciones sobre temas de mi interés utilizando un lenguaje claro y sencillo.</w:t>
      </w:r>
    </w:p>
    <w:p w:rsidR="00AA2EF7" w:rsidRDefault="00AA2EF7" w:rsidP="00AA2EF7">
      <w:pPr>
        <w:rPr>
          <w:rFonts w:ascii="Arial" w:hAnsi="Arial" w:cs="Arial"/>
          <w:sz w:val="16"/>
          <w:szCs w:val="16"/>
          <w:lang w:eastAsia="es-CO"/>
        </w:rPr>
      </w:pPr>
    </w:p>
    <w:p w:rsidR="00AA2EF7" w:rsidRDefault="00AA2EF7" w:rsidP="00AA2EF7">
      <w:pPr>
        <w:autoSpaceDE w:val="0"/>
        <w:autoSpaceDN w:val="0"/>
        <w:adjustRightInd w:val="0"/>
        <w:rPr>
          <w:rFonts w:ascii="Arial" w:hAnsi="Arial" w:cs="Arial"/>
          <w:sz w:val="16"/>
          <w:szCs w:val="16"/>
          <w:lang w:val="en-US" w:eastAsia="es-CO"/>
        </w:rPr>
      </w:pPr>
      <w:r>
        <w:rPr>
          <w:sz w:val="20"/>
          <w:szCs w:val="20"/>
          <w:lang w:val="en-US"/>
        </w:rPr>
        <w:lastRenderedPageBreak/>
        <w:t>TEMAS:</w:t>
      </w:r>
      <w:r>
        <w:rPr>
          <w:rFonts w:ascii="MyriadPro-LightSemiCn" w:eastAsia="MyriadPro-LightSemiCn" w:hAnsi="MyriadPro-SemiCn" w:cs="MyriadPro-LightSemiCn" w:hint="eastAsia"/>
          <w:sz w:val="18"/>
          <w:szCs w:val="18"/>
          <w:lang w:val="en-US"/>
        </w:rPr>
        <w:t xml:space="preserve"> </w:t>
      </w:r>
      <w:r w:rsidR="009B1AD6">
        <w:rPr>
          <w:rFonts w:ascii="Arial" w:hAnsi="Arial" w:cs="Arial"/>
          <w:sz w:val="16"/>
          <w:szCs w:val="16"/>
          <w:lang w:val="en-US" w:eastAsia="es-CO"/>
        </w:rPr>
        <w:t>The passive voice with modal verbs</w:t>
      </w:r>
    </w:p>
    <w:p w:rsidR="00AA2EF7" w:rsidRDefault="00AA2EF7" w:rsidP="00AA2EF7">
      <w:pPr>
        <w:autoSpaceDE w:val="0"/>
        <w:autoSpaceDN w:val="0"/>
        <w:adjustRightInd w:val="0"/>
        <w:rPr>
          <w:rFonts w:ascii="Arial" w:hAnsi="Arial" w:cs="Arial"/>
          <w:sz w:val="16"/>
          <w:szCs w:val="16"/>
          <w:lang w:eastAsia="es-CO"/>
        </w:rPr>
      </w:pPr>
      <w:r>
        <w:rPr>
          <w:sz w:val="20"/>
          <w:szCs w:val="20"/>
        </w:rPr>
        <w:t xml:space="preserve">ACTIVIDAD DE INICIO: </w:t>
      </w:r>
      <w:r w:rsidR="009B1AD6">
        <w:rPr>
          <w:rFonts w:ascii="Arial" w:hAnsi="Arial" w:cs="Arial"/>
          <w:sz w:val="16"/>
          <w:szCs w:val="16"/>
          <w:lang w:eastAsia="es-CO"/>
        </w:rPr>
        <w:t>Se programará video clase el  29 y 30</w:t>
      </w:r>
      <w:r>
        <w:rPr>
          <w:rFonts w:ascii="Arial" w:hAnsi="Arial" w:cs="Arial"/>
          <w:sz w:val="16"/>
          <w:szCs w:val="16"/>
          <w:lang w:eastAsia="es-CO"/>
        </w:rPr>
        <w:t xml:space="preserve">  de octubre</w:t>
      </w:r>
    </w:p>
    <w:p w:rsidR="00AA2EF7" w:rsidRDefault="00AA2EF7" w:rsidP="00AA2EF7">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-Se  trabajará  libro  student book  Hit  the road 6</w:t>
      </w:r>
    </w:p>
    <w:p w:rsidR="00AA2EF7" w:rsidRDefault="009B1AD6" w:rsidP="00AA2EF7">
      <w:pPr>
        <w:rPr>
          <w:rFonts w:ascii="Arial" w:hAnsi="Arial" w:cs="Arial"/>
          <w:sz w:val="16"/>
          <w:szCs w:val="16"/>
          <w:lang w:eastAsia="es-CO"/>
        </w:rPr>
      </w:pPr>
      <w:r>
        <w:rPr>
          <w:rFonts w:ascii="Arial" w:hAnsi="Arial" w:cs="Arial"/>
          <w:sz w:val="16"/>
          <w:szCs w:val="16"/>
          <w:lang w:eastAsia="es-CO"/>
        </w:rPr>
        <w:t>-Remitirse  a  la  página  86</w:t>
      </w:r>
      <w:r w:rsidR="00AA2EF7">
        <w:rPr>
          <w:rFonts w:ascii="Arial" w:hAnsi="Arial" w:cs="Arial"/>
          <w:sz w:val="16"/>
          <w:szCs w:val="16"/>
          <w:lang w:eastAsia="es-CO"/>
        </w:rPr>
        <w:t xml:space="preserve"> del  studentbook</w:t>
      </w:r>
    </w:p>
    <w:p w:rsidR="00AA2EF7" w:rsidRDefault="00AA2EF7" w:rsidP="00AA2EF7">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AA2EF7" w:rsidRDefault="00AA2EF7" w:rsidP="00AA2EF7">
      <w:pPr>
        <w:rPr>
          <w:rFonts w:ascii="Arial" w:hAnsi="Arial" w:cs="Arial"/>
          <w:sz w:val="16"/>
          <w:szCs w:val="16"/>
          <w:lang w:eastAsia="es-CO"/>
        </w:rPr>
      </w:pPr>
    </w:p>
    <w:p w:rsidR="00AA2EF7" w:rsidRDefault="00AA2EF7" w:rsidP="00AA2EF7">
      <w:pPr>
        <w:jc w:val="center"/>
        <w:rPr>
          <w:b/>
          <w:i/>
          <w:color w:val="833C0B" w:themeColor="accent2" w:themeShade="80"/>
        </w:rPr>
      </w:pPr>
      <w:r>
        <w:rPr>
          <w:b/>
          <w:i/>
          <w:color w:val="833C0B" w:themeColor="accent2" w:themeShade="80"/>
        </w:rPr>
        <w:t>COLEGIO SANTA TERESITA</w:t>
      </w:r>
    </w:p>
    <w:p w:rsidR="00AA2EF7" w:rsidRDefault="00AA2EF7" w:rsidP="00AA2EF7">
      <w:pPr>
        <w:jc w:val="center"/>
        <w:rPr>
          <w:b/>
          <w:i/>
          <w:color w:val="833C0B" w:themeColor="accent2" w:themeShade="80"/>
        </w:rPr>
      </w:pPr>
      <w:r>
        <w:rPr>
          <w:b/>
          <w:i/>
          <w:color w:val="833C0B" w:themeColor="accent2" w:themeShade="80"/>
        </w:rPr>
        <w:t>LA AMÉRICA – MEDELLÍN</w:t>
      </w:r>
    </w:p>
    <w:p w:rsidR="00AA2EF7" w:rsidRDefault="00AA2EF7" w:rsidP="00AA2EF7">
      <w:pPr>
        <w:jc w:val="center"/>
        <w:rPr>
          <w:b/>
          <w:color w:val="833C0B" w:themeColor="accent2" w:themeShade="80"/>
        </w:rPr>
      </w:pPr>
      <w:r>
        <w:rPr>
          <w:b/>
          <w:i/>
          <w:color w:val="833C0B" w:themeColor="accent2" w:themeShade="80"/>
        </w:rPr>
        <w:t>“A la Verdad por la Virtud y la Ciencia”</w:t>
      </w:r>
    </w:p>
    <w:p w:rsidR="00AA2EF7" w:rsidRDefault="00AA2EF7" w:rsidP="00AA2EF7">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AA2EF7" w:rsidTr="00F1392B">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AA2EF7" w:rsidRDefault="009B1AD6" w:rsidP="00F1392B">
            <w:pPr>
              <w:rPr>
                <w:b/>
              </w:rPr>
            </w:pPr>
            <w:r>
              <w:rPr>
                <w:b/>
              </w:rPr>
              <w:t>6</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AA2EF7" w:rsidRDefault="00AA2EF7" w:rsidP="00F1392B">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AA2EF7" w:rsidRDefault="00AA2EF7" w:rsidP="00F1392B">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AA2EF7" w:rsidRDefault="00AA2EF7" w:rsidP="00F1392B">
            <w:pPr>
              <w:jc w:val="center"/>
              <w:rPr>
                <w:b/>
              </w:rPr>
            </w:pPr>
            <w:r>
              <w:rPr>
                <w:b/>
              </w:rPr>
              <w:t>11</w:t>
            </w:r>
          </w:p>
        </w:tc>
      </w:tr>
      <w:tr w:rsidR="00AA2EF7" w:rsidTr="00F1392B">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AA2EF7" w:rsidRDefault="00AA2EF7" w:rsidP="00F1392B">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AA2EF7" w:rsidRDefault="009B1AD6" w:rsidP="00F1392B">
            <w:pPr>
              <w:autoSpaceDE w:val="0"/>
              <w:autoSpaceDN w:val="0"/>
              <w:adjustRightInd w:val="0"/>
              <w:rPr>
                <w:rFonts w:ascii="MyriadPro-LightSemiCn" w:eastAsia="MyriadPro-LightSemiCn" w:cs="MyriadPro-LightSemiCn"/>
                <w:sz w:val="18"/>
                <w:szCs w:val="18"/>
              </w:rPr>
            </w:pPr>
            <w:r>
              <w:rPr>
                <w:rFonts w:ascii="Arial" w:hAnsi="Arial" w:cs="Arial"/>
                <w:sz w:val="16"/>
                <w:szCs w:val="16"/>
                <w:lang w:val="en-US" w:eastAsia="es-CO"/>
              </w:rPr>
              <w:t>Modal verbs</w:t>
            </w:r>
          </w:p>
        </w:tc>
      </w:tr>
      <w:tr w:rsidR="00AA2EF7"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AA2EF7" w:rsidRDefault="00AA2EF7" w:rsidP="00F1392B">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AA2EF7" w:rsidRDefault="00AA2EF7" w:rsidP="00F1392B">
            <w:pPr>
              <w:jc w:val="center"/>
              <w:rPr>
                <w:b/>
              </w:rPr>
            </w:pPr>
            <w:r>
              <w:rPr>
                <w:b/>
              </w:rPr>
              <w:t>2 hora</w:t>
            </w:r>
          </w:p>
        </w:tc>
      </w:tr>
      <w:tr w:rsidR="00AA2EF7"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9B1AD6" w:rsidRPr="000C7A79" w:rsidRDefault="009B1AD6" w:rsidP="009B1AD6">
            <w:pPr>
              <w:rPr>
                <w:rFonts w:ascii="Arial" w:hAnsi="Arial" w:cs="Arial"/>
                <w:sz w:val="20"/>
                <w:szCs w:val="20"/>
              </w:rPr>
            </w:pPr>
            <w:r w:rsidRPr="004D6D75">
              <w:rPr>
                <w:rFonts w:ascii="Arial" w:hAnsi="Arial" w:cs="Arial"/>
                <w:b/>
                <w:sz w:val="20"/>
                <w:szCs w:val="20"/>
              </w:rPr>
              <w:t>SABER TRASCENDER</w:t>
            </w:r>
            <w:r w:rsidR="00AA2EF7">
              <w:rPr>
                <w:rFonts w:ascii="Arial" w:hAnsi="Arial" w:cs="Arial"/>
                <w:sz w:val="20"/>
                <w:szCs w:val="20"/>
              </w:rPr>
              <w:t xml:space="preserve">: </w:t>
            </w:r>
            <w:r w:rsidRPr="000C7A79">
              <w:rPr>
                <w:rFonts w:ascii="Arial" w:hAnsi="Arial" w:cs="Arial"/>
                <w:sz w:val="20"/>
                <w:szCs w:val="20"/>
              </w:rPr>
              <w:t xml:space="preserve">Trabaja la parte comunicativa </w:t>
            </w:r>
            <w:r>
              <w:rPr>
                <w:rFonts w:ascii="Arial" w:hAnsi="Arial" w:cs="Arial"/>
                <w:sz w:val="20"/>
                <w:szCs w:val="20"/>
              </w:rPr>
              <w:t>pensando en inglé</w:t>
            </w:r>
            <w:r w:rsidRPr="000C7A79">
              <w:rPr>
                <w:rFonts w:ascii="Arial" w:hAnsi="Arial" w:cs="Arial"/>
                <w:sz w:val="20"/>
                <w:szCs w:val="20"/>
              </w:rPr>
              <w:t>s.</w:t>
            </w:r>
          </w:p>
          <w:p w:rsidR="00AA2EF7" w:rsidRDefault="00AA2EF7" w:rsidP="00F1392B">
            <w:pPr>
              <w:rPr>
                <w:rFonts w:ascii="Arial" w:hAnsi="Arial" w:cs="Arial"/>
                <w:sz w:val="20"/>
                <w:szCs w:val="20"/>
              </w:rPr>
            </w:pPr>
          </w:p>
        </w:tc>
      </w:tr>
    </w:tbl>
    <w:p w:rsidR="00AA2EF7" w:rsidRDefault="00AA2EF7" w:rsidP="00AA2EF7">
      <w:pPr>
        <w:jc w:val="center"/>
        <w:rPr>
          <w:b/>
        </w:rPr>
      </w:pPr>
    </w:p>
    <w:tbl>
      <w:tblPr>
        <w:tblStyle w:val="Tablaconcuadrcula"/>
        <w:tblW w:w="9493" w:type="dxa"/>
        <w:tblLook w:val="04A0"/>
      </w:tblPr>
      <w:tblGrid>
        <w:gridCol w:w="9493"/>
      </w:tblGrid>
      <w:tr w:rsidR="00AA2EF7" w:rsidTr="00F1392B">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AA2EF7" w:rsidRDefault="00AA2EF7" w:rsidP="00AA2EF7"/>
    <w:tbl>
      <w:tblPr>
        <w:tblStyle w:val="Tablaconcuadrcula"/>
        <w:tblW w:w="11199" w:type="dxa"/>
        <w:tblInd w:w="-856" w:type="dxa"/>
        <w:tblLook w:val="04A0"/>
      </w:tblPr>
      <w:tblGrid>
        <w:gridCol w:w="11199"/>
      </w:tblGrid>
      <w:tr w:rsidR="00AA2EF7"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tabs>
                <w:tab w:val="center" w:pos="4349"/>
                <w:tab w:val="left" w:pos="7155"/>
              </w:tabs>
              <w:jc w:val="center"/>
              <w:rPr>
                <w:b/>
              </w:rPr>
            </w:pPr>
            <w:r>
              <w:rPr>
                <w:b/>
              </w:rPr>
              <w:t>ACTIVACIÓN DE SABERES Y CONCEPTOS PREVIOS</w:t>
            </w:r>
          </w:p>
        </w:tc>
      </w:tr>
      <w:tr w:rsidR="00AA2EF7" w:rsidTr="00F1392B">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tcPr>
          <w:p w:rsidR="00AA2EF7" w:rsidRDefault="00AA2EF7" w:rsidP="00F1392B">
            <w:pPr>
              <w:rPr>
                <w:b/>
                <w:color w:val="000000"/>
                <w:sz w:val="24"/>
                <w:szCs w:val="24"/>
              </w:rPr>
            </w:pPr>
            <w:r>
              <w:rPr>
                <w:color w:val="000000"/>
                <w:sz w:val="24"/>
                <w:szCs w:val="24"/>
              </w:rPr>
              <w:t>Se</w:t>
            </w:r>
            <w:r>
              <w:rPr>
                <w:b/>
                <w:color w:val="000000"/>
                <w:sz w:val="24"/>
                <w:szCs w:val="24"/>
              </w:rPr>
              <w:t xml:space="preserve"> </w:t>
            </w:r>
            <w:r>
              <w:rPr>
                <w:color w:val="000000"/>
                <w:sz w:val="24"/>
                <w:szCs w:val="24"/>
              </w:rPr>
              <w:t>desarrollaran  las activi</w:t>
            </w:r>
            <w:r w:rsidR="009B1AD6">
              <w:rPr>
                <w:color w:val="000000"/>
                <w:sz w:val="24"/>
                <w:szCs w:val="24"/>
              </w:rPr>
              <w:t>dades planteadas en la página 86</w:t>
            </w:r>
            <w:r>
              <w:rPr>
                <w:color w:val="000000"/>
                <w:sz w:val="24"/>
                <w:szCs w:val="24"/>
              </w:rPr>
              <w:t xml:space="preserve"> del studentbook.</w:t>
            </w:r>
          </w:p>
          <w:p w:rsidR="00AA2EF7" w:rsidRDefault="00AA2EF7" w:rsidP="00F1392B">
            <w:pPr>
              <w:rPr>
                <w:b/>
                <w:color w:val="000000"/>
                <w:sz w:val="24"/>
                <w:szCs w:val="24"/>
              </w:rPr>
            </w:pPr>
          </w:p>
          <w:p w:rsidR="00AA2EF7" w:rsidRDefault="00AA2EF7" w:rsidP="00F1392B">
            <w:pPr>
              <w:tabs>
                <w:tab w:val="center" w:pos="4349"/>
                <w:tab w:val="left" w:pos="7155"/>
              </w:tabs>
              <w:rPr>
                <w:b/>
              </w:rPr>
            </w:pPr>
          </w:p>
        </w:tc>
      </w:tr>
    </w:tbl>
    <w:p w:rsidR="00AA2EF7" w:rsidRDefault="00AA2EF7" w:rsidP="00AA2EF7"/>
    <w:tbl>
      <w:tblPr>
        <w:tblStyle w:val="Tablaconcuadrcula"/>
        <w:tblW w:w="11199" w:type="dxa"/>
        <w:tblInd w:w="-856" w:type="dxa"/>
        <w:tblLook w:val="04A0"/>
      </w:tblPr>
      <w:tblGrid>
        <w:gridCol w:w="11199"/>
      </w:tblGrid>
      <w:tr w:rsidR="00AA2EF7"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PRESENTACIÓN DE CONTENIDOS</w:t>
            </w:r>
          </w:p>
        </w:tc>
      </w:tr>
      <w:tr w:rsidR="00AA2EF7" w:rsidTr="00F1392B">
        <w:trPr>
          <w:trHeight w:val="1671"/>
        </w:trPr>
        <w:tc>
          <w:tcPr>
            <w:tcW w:w="11199" w:type="dxa"/>
            <w:tcBorders>
              <w:top w:val="single" w:sz="4" w:space="0" w:color="auto"/>
              <w:left w:val="single" w:sz="4" w:space="0" w:color="auto"/>
              <w:bottom w:val="single" w:sz="4" w:space="0" w:color="auto"/>
              <w:right w:val="single" w:sz="4" w:space="0" w:color="auto"/>
            </w:tcBorders>
            <w:hideMark/>
          </w:tcPr>
          <w:p w:rsidR="00AA2EF7" w:rsidRDefault="00AA2EF7" w:rsidP="00F1392B">
            <w:pPr>
              <w:rPr>
                <w:lang w:val="en-US"/>
              </w:rPr>
            </w:pPr>
            <w:r>
              <w:rPr>
                <w:lang w:val="en-US"/>
              </w:rPr>
              <w:t>Language and function</w:t>
            </w:r>
          </w:p>
          <w:p w:rsidR="009B1AD6" w:rsidRDefault="009B1AD6" w:rsidP="00F1392B">
            <w:pPr>
              <w:rPr>
                <w:lang w:val="en-US"/>
              </w:rPr>
            </w:pPr>
            <w:r>
              <w:rPr>
                <w:lang w:val="en-US"/>
              </w:rPr>
              <w:t>Grammar box</w:t>
            </w:r>
          </w:p>
          <w:p w:rsidR="009B1AD6" w:rsidRDefault="009B1AD6" w:rsidP="00F1392B">
            <w:pPr>
              <w:rPr>
                <w:lang w:val="en-US"/>
              </w:rPr>
            </w:pPr>
            <w:r>
              <w:rPr>
                <w:lang w:val="en-US"/>
              </w:rPr>
              <w:t>Heads up!</w:t>
            </w:r>
          </w:p>
          <w:p w:rsidR="00AA2EF7" w:rsidRDefault="00AA2EF7" w:rsidP="00F1392B">
            <w:pPr>
              <w:rPr>
                <w:lang w:val="en-US"/>
              </w:rPr>
            </w:pPr>
          </w:p>
        </w:tc>
      </w:tr>
    </w:tbl>
    <w:p w:rsidR="00AA2EF7" w:rsidRDefault="00AA2EF7" w:rsidP="00AA2EF7">
      <w:pPr>
        <w:rPr>
          <w:lang w:val="en-US"/>
        </w:rPr>
      </w:pPr>
    </w:p>
    <w:tbl>
      <w:tblPr>
        <w:tblStyle w:val="Tablaconcuadrcula"/>
        <w:tblW w:w="11199" w:type="dxa"/>
        <w:tblInd w:w="-856" w:type="dxa"/>
        <w:tblLook w:val="04A0"/>
      </w:tblPr>
      <w:tblGrid>
        <w:gridCol w:w="11199"/>
      </w:tblGrid>
      <w:tr w:rsidR="00AA2EF7"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ACTIVIDADES DE APRENDIZAJE</w:t>
            </w:r>
          </w:p>
        </w:tc>
      </w:tr>
      <w:tr w:rsidR="00AA2EF7" w:rsidTr="00F1392B">
        <w:trPr>
          <w:trHeight w:val="1405"/>
        </w:trPr>
        <w:tc>
          <w:tcPr>
            <w:tcW w:w="11199" w:type="dxa"/>
            <w:tcBorders>
              <w:top w:val="single" w:sz="4" w:space="0" w:color="auto"/>
              <w:left w:val="single" w:sz="4" w:space="0" w:color="auto"/>
              <w:bottom w:val="single" w:sz="4" w:space="0" w:color="auto"/>
              <w:right w:val="single" w:sz="4" w:space="0" w:color="auto"/>
            </w:tcBorders>
            <w:hideMark/>
          </w:tcPr>
          <w:p w:rsidR="00AA2EF7" w:rsidRDefault="00AA2EF7" w:rsidP="00F1392B">
            <w:r>
              <w:t>Se implementará el aprendizaje colaborativo cuya actividad principal será la construcción del conocimiento aportado entre todos (alumnas y docente); con base a las acciones planteadas en el libro de trabajo (studentbook).</w:t>
            </w:r>
          </w:p>
        </w:tc>
      </w:tr>
    </w:tbl>
    <w:p w:rsidR="00AA2EF7" w:rsidRDefault="00AA2EF7" w:rsidP="00AA2EF7"/>
    <w:tbl>
      <w:tblPr>
        <w:tblStyle w:val="Tablaconcuadrcula"/>
        <w:tblW w:w="11199" w:type="dxa"/>
        <w:tblInd w:w="-856" w:type="dxa"/>
        <w:tblLook w:val="04A0"/>
      </w:tblPr>
      <w:tblGrid>
        <w:gridCol w:w="11199"/>
      </w:tblGrid>
      <w:tr w:rsidR="00AA2EF7"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AA2EF7" w:rsidRDefault="00AA2EF7" w:rsidP="00F1392B">
            <w:pPr>
              <w:jc w:val="center"/>
              <w:rPr>
                <w:b/>
              </w:rPr>
            </w:pPr>
            <w:r>
              <w:rPr>
                <w:b/>
              </w:rPr>
              <w:t>CIERRE Y COMPROMISOS</w:t>
            </w:r>
          </w:p>
        </w:tc>
      </w:tr>
      <w:tr w:rsidR="00AA2EF7" w:rsidTr="00F1392B">
        <w:trPr>
          <w:trHeight w:val="1944"/>
        </w:trPr>
        <w:tc>
          <w:tcPr>
            <w:tcW w:w="11199" w:type="dxa"/>
            <w:tcBorders>
              <w:top w:val="single" w:sz="4" w:space="0" w:color="auto"/>
              <w:left w:val="single" w:sz="4" w:space="0" w:color="auto"/>
              <w:bottom w:val="single" w:sz="4" w:space="0" w:color="auto"/>
              <w:right w:val="single" w:sz="4" w:space="0" w:color="auto"/>
            </w:tcBorders>
            <w:hideMark/>
          </w:tcPr>
          <w:p w:rsidR="00AA2EF7" w:rsidRDefault="00AA2EF7" w:rsidP="00F1392B">
            <w:r>
              <w:lastRenderedPageBreak/>
              <w:t>Se evaluará  a las alumnas con base a la explicación del docente y al aporte dado por las estudiantes dentro de la construcción del conocimiento.</w:t>
            </w:r>
          </w:p>
        </w:tc>
      </w:tr>
    </w:tbl>
    <w:p w:rsidR="00AA2EF7" w:rsidRDefault="00AA2EF7" w:rsidP="00AA2EF7"/>
    <w:p w:rsidR="00AA2EF7" w:rsidRDefault="00AA2EF7" w:rsidP="00AA2EF7"/>
    <w:p w:rsidR="00EE75CC" w:rsidRPr="00AA2EF7" w:rsidRDefault="00EE75CC" w:rsidP="00AA2EF7"/>
    <w:sectPr w:rsidR="00EE75CC" w:rsidRPr="00AA2EF7"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559" w:rsidRDefault="00893559" w:rsidP="00D818A6">
      <w:r>
        <w:separator/>
      </w:r>
    </w:p>
  </w:endnote>
  <w:endnote w:type="continuationSeparator" w:id="1">
    <w:p w:rsidR="00893559" w:rsidRDefault="00893559"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81" w:usb1="08070000" w:usb2="00000010" w:usb3="00000000" w:csb0="00020008" w:csb1="00000000"/>
  </w:font>
  <w:font w:name="MyriadPro-SemiC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559" w:rsidRDefault="00893559" w:rsidP="00D818A6">
      <w:r>
        <w:separator/>
      </w:r>
    </w:p>
  </w:footnote>
  <w:footnote w:type="continuationSeparator" w:id="1">
    <w:p w:rsidR="00893559" w:rsidRDefault="00893559"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DA5" w:rsidRDefault="00F56DA5"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1C0285"/>
    <w:rsid w:val="000564C5"/>
    <w:rsid w:val="000767D5"/>
    <w:rsid w:val="00102BC4"/>
    <w:rsid w:val="0010669C"/>
    <w:rsid w:val="001663FE"/>
    <w:rsid w:val="001C0285"/>
    <w:rsid w:val="001C233C"/>
    <w:rsid w:val="00345E37"/>
    <w:rsid w:val="003F5FBE"/>
    <w:rsid w:val="00453D11"/>
    <w:rsid w:val="004651BA"/>
    <w:rsid w:val="004875D0"/>
    <w:rsid w:val="004E0219"/>
    <w:rsid w:val="004E1D86"/>
    <w:rsid w:val="00525876"/>
    <w:rsid w:val="0053538D"/>
    <w:rsid w:val="00591204"/>
    <w:rsid w:val="005B2764"/>
    <w:rsid w:val="00635947"/>
    <w:rsid w:val="00667420"/>
    <w:rsid w:val="006A65AB"/>
    <w:rsid w:val="006A684D"/>
    <w:rsid w:val="006D3EA0"/>
    <w:rsid w:val="00703C1A"/>
    <w:rsid w:val="00745336"/>
    <w:rsid w:val="0074630F"/>
    <w:rsid w:val="00762705"/>
    <w:rsid w:val="007653E5"/>
    <w:rsid w:val="007D31C4"/>
    <w:rsid w:val="007D5E23"/>
    <w:rsid w:val="00816964"/>
    <w:rsid w:val="00827E50"/>
    <w:rsid w:val="00886192"/>
    <w:rsid w:val="00893559"/>
    <w:rsid w:val="00894540"/>
    <w:rsid w:val="008B1210"/>
    <w:rsid w:val="008E3531"/>
    <w:rsid w:val="00926523"/>
    <w:rsid w:val="0093506D"/>
    <w:rsid w:val="00966FC8"/>
    <w:rsid w:val="00973F39"/>
    <w:rsid w:val="0097518C"/>
    <w:rsid w:val="009A1032"/>
    <w:rsid w:val="009B1AD6"/>
    <w:rsid w:val="00AA2EF7"/>
    <w:rsid w:val="00AA38B1"/>
    <w:rsid w:val="00AC2754"/>
    <w:rsid w:val="00B308AC"/>
    <w:rsid w:val="00BB6B3E"/>
    <w:rsid w:val="00C1624F"/>
    <w:rsid w:val="00C358B8"/>
    <w:rsid w:val="00C418CB"/>
    <w:rsid w:val="00C46B76"/>
    <w:rsid w:val="00C522CD"/>
    <w:rsid w:val="00CB7AE9"/>
    <w:rsid w:val="00D06815"/>
    <w:rsid w:val="00D17347"/>
    <w:rsid w:val="00D70C88"/>
    <w:rsid w:val="00D818A6"/>
    <w:rsid w:val="00DC3AA6"/>
    <w:rsid w:val="00DC4CE6"/>
    <w:rsid w:val="00E13424"/>
    <w:rsid w:val="00E27931"/>
    <w:rsid w:val="00E35FEC"/>
    <w:rsid w:val="00E41DA0"/>
    <w:rsid w:val="00ED2922"/>
    <w:rsid w:val="00EE75CC"/>
    <w:rsid w:val="00F35C4B"/>
    <w:rsid w:val="00F56DA5"/>
    <w:rsid w:val="00F8103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5331445">
      <w:bodyDiv w:val="1"/>
      <w:marLeft w:val="0"/>
      <w:marRight w:val="0"/>
      <w:marTop w:val="0"/>
      <w:marBottom w:val="0"/>
      <w:divBdr>
        <w:top w:val="none" w:sz="0" w:space="0" w:color="auto"/>
        <w:left w:val="none" w:sz="0" w:space="0" w:color="auto"/>
        <w:bottom w:val="none" w:sz="0" w:space="0" w:color="auto"/>
        <w:right w:val="none" w:sz="0" w:space="0" w:color="auto"/>
      </w:divBdr>
    </w:div>
    <w:div w:id="981889958">
      <w:bodyDiv w:val="1"/>
      <w:marLeft w:val="0"/>
      <w:marRight w:val="0"/>
      <w:marTop w:val="0"/>
      <w:marBottom w:val="0"/>
      <w:divBdr>
        <w:top w:val="none" w:sz="0" w:space="0" w:color="auto"/>
        <w:left w:val="none" w:sz="0" w:space="0" w:color="auto"/>
        <w:bottom w:val="none" w:sz="0" w:space="0" w:color="auto"/>
        <w:right w:val="none" w:sz="0" w:space="0" w:color="auto"/>
      </w:divBdr>
    </w:div>
    <w:div w:id="193222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30</cp:revision>
  <dcterms:created xsi:type="dcterms:W3CDTF">2020-07-01T12:23:00Z</dcterms:created>
  <dcterms:modified xsi:type="dcterms:W3CDTF">2020-10-22T14:40:00Z</dcterms:modified>
</cp:coreProperties>
</file>