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INSTITUCION EDUCATIVA LAS NIEVES</w:t>
      </w:r>
    </w:p>
    <w:p w:rsidR="00000000" w:rsidDel="00000000" w:rsidP="00000000" w:rsidRDefault="00000000" w:rsidRPr="00000000" w14:paraId="00000002">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spacing w:after="20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pacing w:after="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 FILOSOFÍA</w:t>
      </w:r>
    </w:p>
    <w:p w:rsidR="00000000" w:rsidDel="00000000" w:rsidP="00000000" w:rsidRDefault="00000000" w:rsidRPr="00000000" w14:paraId="0000000A">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after="20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spacing w:after="20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spacing w:after="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JEFE DE AREA: ANABEL OCHOA PATIÑO</w:t>
      </w:r>
    </w:p>
    <w:p w:rsidR="00000000" w:rsidDel="00000000" w:rsidP="00000000" w:rsidRDefault="00000000" w:rsidRPr="00000000" w14:paraId="0000000F">
      <w:pPr>
        <w:spacing w:after="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INTEGRANTES: ANABEL OCHOA PATIÑO</w:t>
      </w:r>
    </w:p>
    <w:p w:rsidR="00000000" w:rsidDel="00000000" w:rsidP="00000000" w:rsidRDefault="00000000" w:rsidRPr="00000000" w14:paraId="00000010">
      <w:pPr>
        <w:spacing w:after="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CIUDAD: MEDELLIN</w:t>
      </w:r>
    </w:p>
    <w:p w:rsidR="00000000" w:rsidDel="00000000" w:rsidP="00000000" w:rsidRDefault="00000000" w:rsidRPr="00000000" w14:paraId="00000011">
      <w:pPr>
        <w:spacing w:after="200"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AÑO 2021</w:t>
      </w:r>
    </w:p>
    <w:p w:rsidR="00000000" w:rsidDel="00000000" w:rsidP="00000000" w:rsidRDefault="00000000" w:rsidRPr="00000000" w14:paraId="00000012">
      <w:pPr>
        <w:spacing w:after="200" w:line="276" w:lineRule="auto"/>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013">
      <w:pPr>
        <w:spacing w:after="200" w:line="276" w:lineRule="auto"/>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highlight w:val="lightGray"/>
          <w:rtl w:val="0"/>
        </w:rPr>
        <w:t xml:space="preserve">CAPITULO 1. FUNDAMENTACIÓN</w:t>
      </w: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PRESENTACIÓN</w:t>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rPr>
      </w:pPr>
      <w:r w:rsidDel="00000000" w:rsidR="00000000" w:rsidRPr="00000000">
        <w:rPr>
          <w:rFonts w:ascii="Arial" w:cs="Arial" w:eastAsia="Arial" w:hAnsi="Arial"/>
          <w:rtl w:val="0"/>
        </w:rPr>
        <w:t xml:space="preserve">El área de filosofía se ha constituido en una herramienta que motiva al educando a cuestionar su propia vida, a buscar respuestas a los múltiples interrogantes que le van surgiendo en su proyecto de vida. Para ello, se apoya en  los campos de la ética, la epistemología y la estética, de los contextos propios de los estudiantes,  que ánima a la reflexión y la construcción de sentido en torno a las acciones humanas.</w:t>
      </w:r>
    </w:p>
    <w:p w:rsidR="00000000" w:rsidDel="00000000" w:rsidP="00000000" w:rsidRDefault="00000000" w:rsidRPr="00000000" w14:paraId="0000001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documento 14 tiene como tesis central de su primer capitulo y la posibilidad de considerar la pedagogía como un objeto de la filosofía: “la formación del ser humano a sido un propósito educativo tan importante en el desarrollo de la humanidad que al reflexionar sistemáticamente sobre ella es posible es posible ver la pedagogía como el objeto mismo de la filosofía”(Ministerio de educación Nacional 2010, p.13)</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line="480" w:lineRule="auto"/>
        <w:jc w:val="both"/>
        <w:rPr>
          <w:rFonts w:ascii="Arial" w:cs="Arial" w:eastAsia="Arial" w:hAnsi="Arial"/>
        </w:rPr>
      </w:pPr>
      <w:r w:rsidDel="00000000" w:rsidR="00000000" w:rsidRPr="00000000">
        <w:rPr>
          <w:rFonts w:ascii="Arial" w:cs="Arial" w:eastAsia="Arial" w:hAnsi="Arial"/>
          <w:rtl w:val="0"/>
        </w:rPr>
        <w:t xml:space="preserve">El texto fundamental de esta tesis con base a las siguientes concepciones de educación como formación humana y comprende la pedagogía como el ejercicio reflexivo sobre las practicas educativas, salta a la vista la educación pedagógica  del filosofar y la irrenunciable necesidad de volver filosóficamente sobre la acción  de educar “(Ib., p.14.</w:t>
      </w:r>
    </w:p>
    <w:p w:rsidR="00000000" w:rsidDel="00000000" w:rsidP="00000000" w:rsidRDefault="00000000" w:rsidRPr="00000000" w14:paraId="0000001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line="360" w:lineRule="auto"/>
        <w:jc w:val="both"/>
        <w:rPr>
          <w:rFonts w:ascii="Arial" w:cs="Arial" w:eastAsia="Arial" w:hAnsi="Arial"/>
        </w:rPr>
      </w:pPr>
      <w:r w:rsidDel="00000000" w:rsidR="00000000" w:rsidRPr="00000000">
        <w:rPr>
          <w:rFonts w:ascii="Arial" w:cs="Arial" w:eastAsia="Arial" w:hAnsi="Arial"/>
          <w:rtl w:val="0"/>
        </w:rPr>
        <w:t xml:space="preserve">El área de filosofía le aporta a la misión y visión de la Institución los elementos filosóficos que llevan al individuo a trascender en su vida, haciendo que interiorice y ponga en práctica la reflexión, el dialogo y los criterios de verdad, para que a través de ellos,  elabore su propio pensamiento, genere una consciencia y una actitud crítica y transformadora de su contexto, sin dejar de considerar el punto de vista de los demás antes de tomar una decisión.</w:t>
      </w:r>
    </w:p>
    <w:p w:rsidR="00000000" w:rsidDel="00000000" w:rsidP="00000000" w:rsidRDefault="00000000" w:rsidRPr="00000000" w14:paraId="0000002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line="360" w:lineRule="auto"/>
        <w:jc w:val="both"/>
        <w:rPr>
          <w:rFonts w:ascii="Arial" w:cs="Arial" w:eastAsia="Arial" w:hAnsi="Arial"/>
        </w:rPr>
      </w:pPr>
      <w:r w:rsidDel="00000000" w:rsidR="00000000" w:rsidRPr="00000000">
        <w:rPr>
          <w:rFonts w:ascii="Arial" w:cs="Arial" w:eastAsia="Arial" w:hAnsi="Arial"/>
          <w:rtl w:val="0"/>
        </w:rPr>
        <w:t xml:space="preserve">Si bien, nuestra tarea es la formación de ciudadanos dotados de valores que contribuyan a la convivencia, es tarea de la filosofía desarrollar las competencias dialógicas, críticas y creativa, que hagan del estudiante un ser con trascendencia, que esté dispuesto a resolver los problemas con la palabra sin acudir a la violencia, que busque poner alternativas para mejorar la propia vida y las de los demás y sobre todo que sea un individuo capaz de enfrentar los problemas con responsabilidad, autonomía y respeto por la diferencia.</w:t>
      </w:r>
    </w:p>
    <w:p w:rsidR="00000000" w:rsidDel="00000000" w:rsidP="00000000" w:rsidRDefault="00000000" w:rsidRPr="00000000" w14:paraId="0000002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el campo del saber filosófico la capacidad reflexiva y crítica sobre los múltiples aspectos de la realidad y la comprensión de los valores éticos, morales, religiosos y de convivencia en sociedad son el objetivo central de la filosofía. A través de esto, la filosofía da cumplimiento a los fines de la educación y se brinda una formación rigurosa que permite el conocimiento de las teorías y los sistemas de los grandes pensadores, así como la contraposición de ideas, concepciones y doctrinas filosóficas que han perdurado con el tiempo y reafirman la necesidad de asombro que conserva el individuo de hoy. Desde la filosofía se construye y reconstruye la concepción que el hombre tiene de sí mismo, así como la reconfiguración de las metas y los ideales  que transforman a la sociedad.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Para alcanzar todo esto, se apoya en las orientaciones pedagógicas hechas por el Ministerio de Educación y que avalan nuevamente la urgencia que tiene el hombre de definirse como un sujeto pensante que tienen la facultad de trascender en su propia realidad.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filosofía contempla los grandes interrogantes sobre el conocimiento, las interpretaciones y respuestas que han los filósofos más destacados en la historia de la filosofía y los principales movimientos filosóficos. Los problemas sobre la razón y  el mundo, reflexión sobre el ser humano y sus relaciones con el mundo de la naturaleza, con la sociedad y consigo mismo. Para ello, se ha apoyado en otras disciplinas que tienen el interés de estudiar al hombre en otros campos del saber filosófico como: la antropología, la psicología, la ética, la sociología, la etnología, la historia, la cultura, la política, la religión.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 igual manera, la filosofía tiene presente las costumbres o tradiciones, las formas de convivencia, las prácticas religiosas y las interpretaciones éticas de los fenómenos económicos, jurídicos y educativos, la interpretación filosófica de los problemas y concepciones propias de creaciones artísticas como la obra poética, pictórica o musical. Para que el objeto de enseñanza de la filosofía se convierta en un escenario que invita a la reflexión, hace un recorrido historiográfico por las diferentes corrientes filosóficas para rescatar los fundamentos que orientan o acercan al hombre al reconocimiento de sus propias debilidades y fortalezas.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Por lo que se refiere a las disciplinas que aportan a la reflexión filosófica podemos resaltar: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ética: Su objetivo de estudio es el área de la cultura llamada moral. La ética reflexiona sobre la experiencia moral de los hombres en sociedad. De este modo, investiga todo aquello que hace posible la convivencia moral y social del hombre. .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Estética: Tiene por objeto de estudio la belleza y el arte en general. La estética es ciencia de lo bello. Para Platón, “lo bello es lo bello en sí, perfecto, absoluto e intemporal”.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lógica: Se ocupa de la estructura o del orden que deben guardar nuestros pensamientos. Originalmente logos significó palabra o discurso; esto, por cierto, dio lugar a que en ocasiones la lógica se tomara por ciencia ocupada de ciertas formas de lenguaje. Para la filosofía de los griegos, el logos fue “la palanca de la razón” para entender el mundo; lo cual ya nos permite mejorar la definición de lógica, y así decimos que es “la ciencia del pensamiento racional”.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Metafísica: Para Aristóteles la filosofía primera o conocimientos que las metafísica estudiará al ser en general y que “como ciencia da las notas esenciales del ser (identidad, diversidad, oposición, necesidad, realidad, posibilidad) proporciona demás ciencias presuponen pero no investigan”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Ontología: Se entiende como ciencia de las esencias, esto es, como teoría formal de los objetos. La ontología en este sentido tiene por objeto la determinación de aquello en que consisten los entes. Por eso, también se le denomina ciencia de las esencias y no de las existencias, y también se le llama teoría de los objetos. Por otro lado, según Heidegger, la ontología, que él llama fundamental, es aquella que se encarga de averiguar el fundamento de la existencia, esto es su finitud. Y por fundamento podemos entender aquello que hace posible la existencia.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Filosofía de los valores: A esta disciplina filosófica también se le conoce como axiología, la cual tiene una íntima relación con la ética. El comportamiento moral no solamente forma parte de nuestra vida cotidiana, sino que es un hecho humano valioso entre otros; o sea, tiene para nosotros un valor.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Antropología filosófica: Tiene por objeto de estudio al hombre. Pero al hombre inmerso en sus relaciones políticas, ideológicas, económicas y morales, entre otras.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Filosofía de la historia: Esta disciplina reflexiona sobre el presente y el pasado históricos del hombre, y fue introducida en el ambiente de la cultura por Voltaire en el siglo XVIII. Para Voltaire, la filosofía de la historia es una ciencia crítica y racional.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Desde el punto de vista epistemológico, el área de filosofía se ocupa de interpretar, analizar y confrontar lo real con lo irreal, las concepciones que el mismo hombre se hace sobre su propia existencia, sobre la manera como se puede alcanzar la felicidad.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Para un mejor acercamiento al conocimiento filosófico, el área se ocupa de: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ffffff" w:val="clear"/>
        <w:spacing w:line="3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Promover en el educando un pensamiento crítico mediante el ejercicio filosófico. Amplía las posibilidades de transformar los contextos particulares buscando unas mejores condiciones de vida para él y los ciudadanos con los que convive, convirtiendo al educando en un formador de valores, individual y social.</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ffffff" w:val="clear"/>
        <w:spacing w:line="3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Promover la interacción pedagógica fundada en el diálogo permanente y constructivo, reconoce los contextos y las razones. Facilita la confianza entre los interlocutores y propende por la aprehensión de la subjetividad propia y la ajena, convirtiendo al educando en un mediador entre las culturas y los saberes.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ffffff" w:val="clear"/>
        <w:spacing w:line="3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Permitir la creación de formas alternativas de experimentar el mundo, de representarlo  y de actuar en él. Con ella es posible ir más allá  de la realidad dada abriendo una posibilidad transformadora, así el educando se convierte en comunicador a través de la escritura y de otros lenguajes.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rPr>
      </w:pPr>
      <w:r w:rsidDel="00000000" w:rsidR="00000000" w:rsidRPr="00000000">
        <w:rPr>
          <w:rFonts w:ascii="Arial" w:cs="Arial" w:eastAsia="Arial" w:hAnsi="Arial"/>
          <w:rtl w:val="0"/>
        </w:rPr>
        <w:t xml:space="preserve">Debido a que estas zonas han estado determinantemente marcadas, por la violencia  haciendo que los grupos al margen de la ley y los combos establezcan sus propias leyes. Sin embargo  esta no ha afectado directamente el proceso formativo  de la población educativa dentro de la  institución. Ya que se ha hecho un seguimiento por parte del cuerpo docente y directivo para mejorar las relaciones interpersonales.</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540"/>
        </w:tabs>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área de filosofía contribuye con sus saberes a que el estudiante entre en el mundo de la reflexión sistemática de su propia realidad, a forjarse metas en la vida, a fortalecer su proyecto de vida desde todos los ámbitos. Sociales, morales, éticos, religiosos, culturales, estéticos y sobre todo a que se valore como persona de grandes virtudes, capaz de superar las dificultades que se presenten en el camino y con gran amor por </w:t>
      </w:r>
      <w:r w:rsidDel="00000000" w:rsidR="00000000" w:rsidRPr="00000000">
        <w:rPr>
          <w:rFonts w:ascii="Arial" w:cs="Arial" w:eastAsia="Arial" w:hAnsi="Arial"/>
          <w:rtl w:val="0"/>
        </w:rPr>
        <w:t xml:space="preserve">sí mismo</w:t>
      </w:r>
      <w:r w:rsidDel="00000000" w:rsidR="00000000" w:rsidRPr="00000000">
        <w:rPr>
          <w:rFonts w:ascii="Arial" w:cs="Arial" w:eastAsia="Arial" w:hAnsi="Arial"/>
          <w:color w:val="000000"/>
          <w:rtl w:val="0"/>
        </w:rPr>
        <w:t xml:space="preserve">. Porque una tarea primordial de la filosofía es la de fomentar la autonomía y la dignidad del educando, así como el cumplimiento de sus deberes y la salvaguarda de sus derechos.</w:t>
      </w:r>
    </w:p>
    <w:p w:rsidR="00000000" w:rsidDel="00000000" w:rsidP="00000000" w:rsidRDefault="00000000" w:rsidRPr="00000000" w14:paraId="00000049">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PROPOSITOS GENERALES</w:t>
      </w:r>
    </w:p>
    <w:p w:rsidR="00000000" w:rsidDel="00000000" w:rsidP="00000000" w:rsidRDefault="00000000" w:rsidRPr="00000000" w14:paraId="0000004C">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Desarrollar las competencias básicas y específicas del área que contribuyen a la formación integral del estudiante como persona crítica, creativa y dispuesta al diálogo, que a través del campo filosófico fortalezca sus habilidades y conocimientos, promueva la indagación y explicación de los fenómenos naturales, la sociedad y el pensamiento, permitiéndoles constituirse en individuos autónomos, innovadores y solidarios a partir de su propio contexto.</w:t>
      </w:r>
    </w:p>
    <w:p w:rsidR="00000000" w:rsidDel="00000000" w:rsidP="00000000" w:rsidRDefault="00000000" w:rsidRPr="00000000" w14:paraId="0000004E">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b w:val="1"/>
          <w:color w:val="000000"/>
        </w:rPr>
      </w:pPr>
      <w:r w:rsidDel="00000000" w:rsidR="00000000" w:rsidRPr="00000000">
        <w:rPr>
          <w:rFonts w:ascii="Arial" w:cs="Arial" w:eastAsia="Arial" w:hAnsi="Arial"/>
          <w:b w:val="1"/>
          <w:rtl w:val="0"/>
        </w:rPr>
        <w:t xml:space="preserve">PROPÓSITOS</w:t>
      </w:r>
      <w:r w:rsidDel="00000000" w:rsidR="00000000" w:rsidRPr="00000000">
        <w:rPr>
          <w:rFonts w:ascii="Arial" w:cs="Arial" w:eastAsia="Arial" w:hAnsi="Arial"/>
          <w:b w:val="1"/>
          <w:color w:val="000000"/>
          <w:rtl w:val="0"/>
        </w:rPr>
        <w:t xml:space="preserve"> POR CICLOS</w:t>
      </w:r>
    </w:p>
    <w:p w:rsidR="00000000" w:rsidDel="00000000" w:rsidP="00000000" w:rsidRDefault="00000000" w:rsidRPr="00000000" w14:paraId="00000051">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line="360" w:lineRule="auto"/>
        <w:rPr>
          <w:rFonts w:ascii="Arial" w:cs="Arial" w:eastAsia="Arial" w:hAnsi="Arial"/>
        </w:rPr>
      </w:pPr>
      <w:r w:rsidDel="00000000" w:rsidR="00000000" w:rsidRPr="00000000">
        <w:rPr>
          <w:rFonts w:ascii="Arial" w:cs="Arial" w:eastAsia="Arial" w:hAnsi="Arial"/>
          <w:rtl w:val="0"/>
        </w:rPr>
        <w:t xml:space="preserve"> CICLO 5.</w:t>
      </w:r>
    </w:p>
    <w:p w:rsidR="00000000" w:rsidDel="00000000" w:rsidP="00000000" w:rsidRDefault="00000000" w:rsidRPr="00000000" w14:paraId="00000053">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line="360" w:lineRule="auto"/>
        <w:rPr>
          <w:rFonts w:ascii="Arial" w:cs="Arial" w:eastAsia="Arial" w:hAnsi="Arial"/>
        </w:rPr>
      </w:pPr>
      <w:r w:rsidDel="00000000" w:rsidR="00000000" w:rsidRPr="00000000">
        <w:rPr>
          <w:rFonts w:ascii="Arial" w:cs="Arial" w:eastAsia="Arial" w:hAnsi="Arial"/>
          <w:rtl w:val="0"/>
        </w:rPr>
        <w:t xml:space="preserve">Decimo: Reconocer la importancia de la filosofía como una experiencia de vida que implica la posibilidad de establecer un proceso de reflexión sobre todos los aspectos que nos rodean y que permiten su comprensión, interpretación y transformación. </w:t>
      </w:r>
    </w:p>
    <w:p w:rsidR="00000000" w:rsidDel="00000000" w:rsidP="00000000" w:rsidRDefault="00000000" w:rsidRPr="00000000" w14:paraId="00000055">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rPr>
      </w:pPr>
      <w:r w:rsidDel="00000000" w:rsidR="00000000" w:rsidRPr="00000000">
        <w:rPr>
          <w:rFonts w:ascii="Arial" w:cs="Arial" w:eastAsia="Arial" w:hAnsi="Arial"/>
          <w:rtl w:val="0"/>
        </w:rPr>
        <w:t xml:space="preserve">Once: Desarrollar habilidades para realizar disertaciones y escritos argumentados a partir de temas y problemas filosóficos significativos para ampliar la comprensión del mundo que lo rodea y tomar posición como ciudadana o ciudadano.</w:t>
      </w:r>
    </w:p>
    <w:p w:rsidR="00000000" w:rsidDel="00000000" w:rsidP="00000000" w:rsidRDefault="00000000" w:rsidRPr="00000000" w14:paraId="00000057">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ESTRATEGIAS </w:t>
      </w:r>
      <w:r w:rsidDel="00000000" w:rsidR="00000000" w:rsidRPr="00000000">
        <w:rPr>
          <w:rFonts w:ascii="Arial" w:cs="Arial" w:eastAsia="Arial" w:hAnsi="Arial"/>
          <w:b w:val="1"/>
          <w:rtl w:val="0"/>
        </w:rPr>
        <w:t xml:space="preserve">METODOLÓGICAS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240" w:before="240" w:line="360" w:lineRule="auto"/>
        <w:rPr>
          <w:rFonts w:ascii="Arial" w:cs="Arial" w:eastAsia="Arial" w:hAnsi="Arial"/>
          <w:b w:val="1"/>
        </w:rPr>
      </w:pPr>
      <w:r w:rsidDel="00000000" w:rsidR="00000000" w:rsidRPr="00000000">
        <w:rPr>
          <w:rFonts w:ascii="Arial" w:cs="Arial" w:eastAsia="Arial" w:hAnsi="Arial"/>
          <w:rtl w:val="0"/>
        </w:rPr>
        <w:t xml:space="preserve">La formación en  Filosofía es fundamental en la construcción del conocimiento permanente que busca ser trascendental  a partir de la reflexión y el diálogo  sobre problemas  cotidianos que   contribuyen al desarrollo del pensamiento crítico y el aprendizaje de la misma.</w:t>
      </w: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rPr>
      </w:pPr>
      <w:r w:rsidDel="00000000" w:rsidR="00000000" w:rsidRPr="00000000">
        <w:rPr>
          <w:rFonts w:ascii="Arial" w:cs="Arial" w:eastAsia="Arial" w:hAnsi="Arial"/>
          <w:rtl w:val="0"/>
        </w:rPr>
        <w:t xml:space="preserve">En el campo de la filosofía es importante que el estudiante de una manera creativa confronte su propia realidad,  encontré  la respuesta que lo acerque a la felicidad, a través de la pregunta problematizadora que lo conduzca a la reflexión y construcción de sus conocimientos y búsqueda de la verdad. Para que el estudiante tenga bases sólidas y suficientes, se acude a pequeños análisis de lectura de textos filosóficos, que ha puesto en escena los aportes de los filósofos griegos y los trasladan a la contemporaneidad, dándole matices distintos pero asertivos para el hombre. </w:t>
      </w:r>
    </w:p>
    <w:p w:rsidR="00000000" w:rsidDel="00000000" w:rsidP="00000000" w:rsidRDefault="00000000" w:rsidRPr="00000000" w14:paraId="0000005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line="360" w:lineRule="auto"/>
        <w:jc w:val="both"/>
        <w:rPr>
          <w:rFonts w:ascii="Arial" w:cs="Arial" w:eastAsia="Arial" w:hAnsi="Arial"/>
        </w:rPr>
      </w:pPr>
      <w:r w:rsidDel="00000000" w:rsidR="00000000" w:rsidRPr="00000000">
        <w:rPr>
          <w:rFonts w:ascii="Arial" w:cs="Arial" w:eastAsia="Arial" w:hAnsi="Arial"/>
          <w:rtl w:val="0"/>
        </w:rPr>
        <w:t xml:space="preserve">Además, la actividad de la lectura en el aula, se convierte en la estrategia metodológica que ayuda a ampliar los conocimientos y fortalecer las competencias críticas, dialógicas y creativas, requeridas por el estudiante para intervenir en los debates, panel, mesas redondas, conversatorios, y recrear sus saberes, dando a conocer sus intereses y posiciones de forma coherente y clara.</w:t>
      </w:r>
    </w:p>
    <w:p w:rsidR="00000000" w:rsidDel="00000000" w:rsidP="00000000" w:rsidRDefault="00000000" w:rsidRPr="00000000" w14:paraId="0000005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360" w:lineRule="auto"/>
        <w:jc w:val="both"/>
        <w:rPr>
          <w:rFonts w:ascii="Arial" w:cs="Arial" w:eastAsia="Arial" w:hAnsi="Arial"/>
        </w:rPr>
      </w:pPr>
      <w:r w:rsidDel="00000000" w:rsidR="00000000" w:rsidRPr="00000000">
        <w:rPr>
          <w:rFonts w:ascii="Arial" w:cs="Arial" w:eastAsia="Arial" w:hAnsi="Arial"/>
          <w:rtl w:val="0"/>
        </w:rPr>
        <w:t xml:space="preserve">Dentro del desarrollo de las reflexiones filosóficas se tienen presente las siguientes fases</w:t>
      </w:r>
    </w:p>
    <w:p w:rsidR="00000000" w:rsidDel="00000000" w:rsidP="00000000" w:rsidRDefault="00000000" w:rsidRPr="00000000" w14:paraId="0000006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360" w:lineRule="auto"/>
        <w:ind w:right="140"/>
        <w:jc w:val="both"/>
        <w:rPr>
          <w:rFonts w:ascii="Arial" w:cs="Arial" w:eastAsia="Arial" w:hAnsi="Arial"/>
        </w:rPr>
      </w:pPr>
      <w:r w:rsidDel="00000000" w:rsidR="00000000" w:rsidRPr="00000000">
        <w:rPr>
          <w:rFonts w:ascii="Arial" w:cs="Arial" w:eastAsia="Arial" w:hAnsi="Arial"/>
          <w:b w:val="1"/>
          <w:rtl w:val="0"/>
        </w:rPr>
        <w:t xml:space="preserve">Fase de inicio, exploración o indagación de saberes previos</w:t>
      </w:r>
      <w:r w:rsidDel="00000000" w:rsidR="00000000" w:rsidRPr="00000000">
        <w:rPr>
          <w:rFonts w:ascii="Arial" w:cs="Arial" w:eastAsia="Arial" w:hAnsi="Arial"/>
          <w:b w:val="1"/>
          <w:i w:val="1"/>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 un momento especialmente destinado a rescatar e identificar los aprendizajes y experiencias previas relacionadas con el tema, competencia y contenidos que se espera lograr en esa clase. Es necesario, igualmente, motivar al estudiante dando a conocer el sentido e importancia del aprendizaje propuesto, la relación con otros aprendizajes y explicitar cómo se van a evaluar.  Es importante que desde el inicio del proceso los estudiantes tengan claridad acerca de cómo serán evaluados y cuáles serán los indicadores que precisarán dicha evaluación. Para esto se podría utilizar las siguientes estrategias:</w:t>
      </w:r>
    </w:p>
    <w:p w:rsidR="00000000" w:rsidDel="00000000" w:rsidP="00000000" w:rsidRDefault="00000000" w:rsidRPr="00000000" w14:paraId="00000062">
      <w:pPr>
        <w:numPr>
          <w:ilvl w:val="0"/>
          <w:numId w:val="12"/>
        </w:numPr>
        <w:spacing w:after="0" w:afterAutospacing="0" w:before="24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Indagar por el conocimiento previo de los estudiantes para ayudarlos a construir nuevo conocimiento conceptual, procedimental y actitudinal que lo ayude en su formación integral.      </w:t>
      </w:r>
    </w:p>
    <w:p w:rsidR="00000000" w:rsidDel="00000000" w:rsidP="00000000" w:rsidRDefault="00000000" w:rsidRPr="00000000" w14:paraId="00000063">
      <w:pPr>
        <w:numPr>
          <w:ilvl w:val="0"/>
          <w:numId w:val="1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Realizar mapas conceptuales que permitan jerarquizar y relacionar conceptos, que están incluidos en una estructura de proposiciones, para ayudar a la comprensión de éstos.</w:t>
      </w:r>
    </w:p>
    <w:p w:rsidR="00000000" w:rsidDel="00000000" w:rsidP="00000000" w:rsidRDefault="00000000" w:rsidRPr="00000000" w14:paraId="00000064">
      <w:pPr>
        <w:numPr>
          <w:ilvl w:val="0"/>
          <w:numId w:val="1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Establecer competencias e indicadores de desempeño que permitan registrar el desarrollo de las habilidades del pensamiento. </w:t>
      </w:r>
    </w:p>
    <w:p w:rsidR="00000000" w:rsidDel="00000000" w:rsidP="00000000" w:rsidRDefault="00000000" w:rsidRPr="00000000" w14:paraId="00000065">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Fase de desarrollo, estructuración, construcción conceptual o de intervención</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Es el momento más intenso de la clase, caracterizado por una fuerte interacción entre el profesor y los estudiantes, de éstos entre sí y con los materiales de enseñanza y, encaminado a desarrollar y poner en práctica las habilidades cognitivas y específicas de la disciplina.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Las actividades que se desarrollen en este momento deben dar oportunidad para que los estudiantes pongan en práctica, ensayen, elaboren, construyan y/ o se apropien del aprendizaje y contenidos de la clase. A través de estas acciones se deberán crear situaciones que desafíen a los estudiantes a poner en juego sus habilidades cognitivas y sociales. Debe ser un momento de trabajo de los estudiantes donde el docente guía, supervisa, ordena, aclara, asesora o acompaña, utilizando materiales y guías claras y autosuficientes; la o las tareas a realizar deben ser precisas. La evaluación formativa es central en este momento para ayudar en los aprendizajes.  Para esto se podría utilizar las siguientes estrategias:</w:t>
      </w:r>
    </w:p>
    <w:p w:rsidR="00000000" w:rsidDel="00000000" w:rsidP="00000000" w:rsidRDefault="00000000" w:rsidRPr="00000000" w14:paraId="00000066">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7">
      <w:pPr>
        <w:numPr>
          <w:ilvl w:val="0"/>
          <w:numId w:val="15"/>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 Lectura de protocolo de clase, permite al estudiante evocar los conceptos aprendidos y centrar su atención en nuevas expectativas e intereses en la búsqueda de conocimiento.</w:t>
      </w:r>
    </w:p>
    <w:p w:rsidR="00000000" w:rsidDel="00000000" w:rsidP="00000000" w:rsidRDefault="00000000" w:rsidRPr="00000000" w14:paraId="00000068">
      <w:pPr>
        <w:numPr>
          <w:ilvl w:val="0"/>
          <w:numId w:val="15"/>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Fomentar la investigación, diseñando los planes de aula para orientar el aprendizaje de los ejes temáticos o conceptuales mediante trabajo por proyectos o situaciones problemas y fomentando el trabajo colaborativo. Lo anterior permitirá a los educandos desarrollar capacidades para: explorar, observar, preguntar sobre su entorno, necesidades y problemáticas.</w:t>
      </w:r>
    </w:p>
    <w:p w:rsidR="00000000" w:rsidDel="00000000" w:rsidP="00000000" w:rsidRDefault="00000000" w:rsidRPr="00000000" w14:paraId="00000069">
      <w:pPr>
        <w:numPr>
          <w:ilvl w:val="0"/>
          <w:numId w:val="15"/>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Los conocimientos, habilidades y valores que se van a enseñar deben ser significativos, es decir, deben permitir que el estudiante relaciones con sus conocimientos previos, con otros conceptos y/o con su experiencia cotidiana. </w:t>
      </w:r>
    </w:p>
    <w:p w:rsidR="00000000" w:rsidDel="00000000" w:rsidP="00000000" w:rsidRDefault="00000000" w:rsidRPr="00000000" w14:paraId="0000006A">
      <w:pPr>
        <w:numPr>
          <w:ilvl w:val="0"/>
          <w:numId w:val="15"/>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Promover el aprendizaje activo, el aprendizaje autónomo y el desarrollo de las competencias del siglo XXI, mediante la interacción de los actores educativos y la participación de los estudiantes.</w:t>
      </w:r>
    </w:p>
    <w:p w:rsidR="00000000" w:rsidDel="00000000" w:rsidP="00000000" w:rsidRDefault="00000000" w:rsidRPr="00000000" w14:paraId="0000006B">
      <w:pPr>
        <w:spacing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pacing w:line="360" w:lineRule="auto"/>
        <w:ind w:right="140" w:hanging="360"/>
        <w:jc w:val="both"/>
        <w:rPr>
          <w:rFonts w:ascii="Arial" w:cs="Arial" w:eastAsia="Arial" w:hAnsi="Arial"/>
        </w:rPr>
      </w:pPr>
      <w:r w:rsidDel="00000000" w:rsidR="00000000" w:rsidRPr="00000000">
        <w:rPr>
          <w:rFonts w:ascii="Arial" w:cs="Arial" w:eastAsia="Arial" w:hAnsi="Arial"/>
          <w:b w:val="1"/>
          <w:i w:val="1"/>
          <w:sz w:val="22"/>
          <w:szCs w:val="22"/>
          <w:rtl w:val="0"/>
        </w:rPr>
        <w:t xml:space="preserve">  </w:t>
        <w:tab/>
      </w:r>
      <w:r w:rsidDel="00000000" w:rsidR="00000000" w:rsidRPr="00000000">
        <w:rPr>
          <w:rFonts w:ascii="Arial" w:cs="Arial" w:eastAsia="Arial" w:hAnsi="Arial"/>
          <w:b w:val="1"/>
          <w:sz w:val="22"/>
          <w:szCs w:val="22"/>
          <w:rtl w:val="0"/>
        </w:rPr>
        <w:t xml:space="preserve">Fase de cierre, transferencia, aplicación del conocimiento o de socialización</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 un momento clave desde la perspectiva de asegurar y/o afianzar los aprendizajes. De allí lo importante de considerar en el diseño de clase, un momento específico que contemple el uso de algún recurso estratégico y de materiales. Puede ser éste un momento en que los estudiantes que estuvieron más comprometidos con la clase afiancen sus aprendizajes; los que quedaron con alguna inquietud o pregunta pueden ser beneficiados con la aclaración y, por último, quienes estuvieron más distraídos tienen la oportunidad de mirar en forma sintética o sinóptica los contenidos y aprendizajes centrales de la clase.</w:t>
      </w:r>
    </w:p>
    <w:p w:rsidR="00000000" w:rsidDel="00000000" w:rsidP="00000000" w:rsidRDefault="00000000" w:rsidRPr="00000000" w14:paraId="0000006D">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Con dichas fases se pretende conocer mejor y analizar con mayor precisión y profundidad los comportamientos de los niños frente al aprendizaje y activar la toma de conciencia de las acciones que realizan; éstas pueden considerarse como formas comunicativas básicas para lograr la participación del estudiante en su aprendizaje, además que sirven como herramienta evaluativa para el maestro. Para esto se podría utilizar las siguientes estrategias:</w:t>
      </w:r>
    </w:p>
    <w:p w:rsidR="00000000" w:rsidDel="00000000" w:rsidP="00000000" w:rsidRDefault="00000000" w:rsidRPr="00000000" w14:paraId="0000006E">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 Socialización de los  aprendizajes  alcanzados en el desarrollo de los contenidos mostrando el grado de aprendizaje significativo.</w:t>
      </w:r>
    </w:p>
    <w:p w:rsidR="00000000" w:rsidDel="00000000" w:rsidP="00000000" w:rsidRDefault="00000000" w:rsidRPr="00000000" w14:paraId="0000006F">
      <w:pPr>
        <w:numPr>
          <w:ilvl w:val="0"/>
          <w:numId w:val="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Coevaluación de las competencias desarrolladas durante el proceso de enseñanza- aprendizaje.</w:t>
      </w:r>
    </w:p>
    <w:p w:rsidR="00000000" w:rsidDel="00000000" w:rsidP="00000000" w:rsidRDefault="00000000" w:rsidRPr="00000000" w14:paraId="00000070">
      <w:pPr>
        <w:numPr>
          <w:ilvl w:val="0"/>
          <w:numId w:val="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Desarrollo de actividades de apoyo y profundización para afianzar los conocimientos y lograr el mejoramiento de las competencias.</w:t>
      </w:r>
    </w:p>
    <w:p w:rsidR="00000000" w:rsidDel="00000000" w:rsidP="00000000" w:rsidRDefault="00000000" w:rsidRPr="00000000" w14:paraId="00000071">
      <w:pPr>
        <w:numPr>
          <w:ilvl w:val="0"/>
          <w:numId w:val="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Desarrollo de planes  de mejoramiento para el fortalecimiento de las  competencias no alcanzadas.</w:t>
      </w:r>
    </w:p>
    <w:p w:rsidR="00000000" w:rsidDel="00000000" w:rsidP="00000000" w:rsidRDefault="00000000" w:rsidRPr="00000000" w14:paraId="0000007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PREGUNTA PROBLEMATIZADORA</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Acogemos la concepción sobre las preguntas problematizadoras, que plantean las orientaciones curriculares de Filosofía: Son preguntas que plantean problemas con el fin de atraer la atención de los estudiantes, fomentar la investigación constante y generar nuevos conocimientos en la clase. Orientan los aprendizajes, facilitan la integración curricular, motivan a que se realicen otras preguntas; Se requiere manejo conceptual, procedimental, actitudinal y desarrollo de destrezas para resolverlas. Contrastan el saber cotidiano con el saber científico; facilitan que se aborden temáticas que no se trabajan porque no corresponden claramente a un área del conocimiento. Además, en el campo filosófico contribuye al desarrollo de un pensamiento crítico sistémico</w:t>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shd w:fill="ffffff" w:val="clea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TRABAJO POR PROYECTOS</w:t>
      </w:r>
    </w:p>
    <w:p w:rsidR="00000000" w:rsidDel="00000000" w:rsidP="00000000" w:rsidRDefault="00000000" w:rsidRPr="00000000" w14:paraId="00000078">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El trabajo basado en proyectos es una estrategia que permite fomentar la investigación en el aula escolar. allí la enseñanza-aprendizaje se vuelve significativa. Por esta razón, el aprendizaje basado en proyectos es una metodología que permite a los alumnos adquirir los conocimientos y competencias clave en el siglo XXI mediante la elaboración de proyectos que dan respuesta a problemas de la vida real. Los alumnos se convierten en protagonistas de su propio aprendizaje y desarrollan su autonomía y responsabilidad, ya que son ellos los encargados de planificar, estructurar el trabajo y elaborar el producto para resolver la cuestión planteada. La labor del docente es guiarlos y apoyarlos a lo largo del proceso. Además sitúa al estudiante en el centro del aprendizaje, permitiendo el intercambio de ideas, el desarrollo de la creatividad y el trabajo colaborativo.(Tomado de </w:t>
      </w:r>
      <w:hyperlink r:id="rId8">
        <w:r w:rsidDel="00000000" w:rsidR="00000000" w:rsidRPr="00000000">
          <w:rPr>
            <w:rFonts w:ascii="Arial" w:cs="Arial" w:eastAsia="Arial" w:hAnsi="Arial"/>
            <w:color w:val="0000ff"/>
            <w:u w:val="single"/>
            <w:rtl w:val="0"/>
          </w:rPr>
          <w:t xml:space="preserve">https://www.aulaplaneta.com</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A">
      <w:pP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Los proyectos son una alternativa que posibilita el aprendizaje significativo, como lo expresa los lineamientos: “Están ligados en todos sus momentos a la experiencia, a la acción de los estudiantes, teniendo en cuenta no sólo </w:t>
      </w:r>
      <w:r w:rsidDel="00000000" w:rsidR="00000000" w:rsidRPr="00000000">
        <w:rPr>
          <w:rFonts w:ascii="Arial" w:cs="Arial" w:eastAsia="Arial" w:hAnsi="Arial"/>
          <w:rtl w:val="0"/>
        </w:rPr>
        <w:t xml:space="preserve">un interés</w:t>
      </w:r>
      <w:r w:rsidDel="00000000" w:rsidR="00000000" w:rsidRPr="00000000">
        <w:rPr>
          <w:rFonts w:ascii="Arial" w:cs="Arial" w:eastAsia="Arial" w:hAnsi="Arial"/>
          <w:color w:val="000000"/>
          <w:rtl w:val="0"/>
        </w:rPr>
        <w:t xml:space="preserve"> inicial sino explicitando continuamente intereses y expectativas. Así al mismo tiempo que se están aprendiendo conceptos, se está propiciando una forma activa y autónoma de aprender a aprender, de desarrollar estrategias para enfrentar colectiva y organizadamente problemas de la vida cotidiana y académica.</w:t>
      </w:r>
      <w:r w:rsidDel="00000000" w:rsidR="00000000" w:rsidRPr="00000000">
        <w:rPr>
          <w:rFonts w:ascii="Arial" w:cs="Arial" w:eastAsia="Arial" w:hAnsi="Arial"/>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7C">
      <w:pPr>
        <w:shd w:fill="ffffff" w:val="clear"/>
        <w:jc w:val="both"/>
        <w:rPr>
          <w:rFonts w:ascii="Calibri" w:cs="Calibri" w:eastAsia="Calibri" w:hAnsi="Calibri"/>
          <w:color w:val="000000"/>
          <w:sz w:val="22"/>
          <w:szCs w:val="22"/>
        </w:rPr>
      </w:pPr>
      <w:r w:rsidDel="00000000" w:rsidR="00000000" w:rsidRPr="00000000">
        <w:rPr>
          <w:rFonts w:ascii="Arial" w:cs="Arial" w:eastAsia="Arial" w:hAnsi="Arial"/>
          <w:b w:val="1"/>
          <w:color w:val="000000"/>
          <w:rtl w:val="0"/>
        </w:rPr>
        <w:br w:type="textWrapping"/>
      </w:r>
      <w:r w:rsidDel="00000000" w:rsidR="00000000" w:rsidRPr="00000000">
        <w:rPr>
          <w:rtl w:val="0"/>
        </w:rPr>
      </w:r>
    </w:p>
    <w:p w:rsidR="00000000" w:rsidDel="00000000" w:rsidP="00000000" w:rsidRDefault="00000000" w:rsidRPr="00000000" w14:paraId="0000007D">
      <w:pPr>
        <w:shd w:fill="ffffff" w:val="clea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SITUACIÓN PROBLEMA</w:t>
      </w:r>
    </w:p>
    <w:p w:rsidR="00000000" w:rsidDel="00000000" w:rsidP="00000000" w:rsidRDefault="00000000" w:rsidRPr="00000000" w14:paraId="0000007E">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shd w:fill="ffffff" w:val="clear"/>
        <w:jc w:val="both"/>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Las situaciones problema, las cuales son consideradas como espacios de actividades significativas que cualifican los aprendizajes y promueven el pensamiento reflexivo y creativo. Deben diseñarse de manera que constituyan verdaderos problemas, es decir, que no posean respuestas automáticas, sino que posibiliten la modificación de los esquemas cognitivos disponibles frente a situaciones de aprendizaje nuevas, estructuradas en contextos socio- culturales que tengan en cuenta el saber universal, la cultura regional y los intereses y motivaciones personales de los niños y niñas.</w:t>
      </w:r>
      <w:r w:rsidDel="00000000" w:rsidR="00000000" w:rsidRPr="00000000">
        <w:rPr>
          <w:rtl w:val="0"/>
        </w:rPr>
      </w:r>
    </w:p>
    <w:p w:rsidR="00000000" w:rsidDel="00000000" w:rsidP="00000000" w:rsidRDefault="00000000" w:rsidRPr="00000000" w14:paraId="00000080">
      <w:pPr>
        <w:shd w:fill="ffffff" w:val="clear"/>
        <w:jc w:val="both"/>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 Desde este punto de vista, el área de Filosofía, al hacer uso de la metodología situación problema busca en los estudiantes la promoción de una actitud más creativa, se generen cambio y promueva una actitud activa de los estudiantes frente al aprendizaje. se Creen desafío, ya que dan lugar a la producción de variados procedimientos y a la reflexión sobre lo realizado.</w:t>
      </w:r>
      <w:r w:rsidDel="00000000" w:rsidR="00000000" w:rsidRPr="00000000">
        <w:rPr>
          <w:rtl w:val="0"/>
        </w:rPr>
      </w:r>
    </w:p>
    <w:p w:rsidR="00000000" w:rsidDel="00000000" w:rsidP="00000000" w:rsidRDefault="00000000" w:rsidRPr="00000000" w14:paraId="00000081">
      <w:pP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shd w:fill="ffffff" w:val="clear"/>
        <w:jc w:val="both"/>
        <w:rPr>
          <w:rFonts w:ascii="Calibri" w:cs="Calibri" w:eastAsia="Calibri" w:hAnsi="Calibri"/>
          <w:color w:val="000000"/>
          <w:sz w:val="22"/>
          <w:szCs w:val="22"/>
        </w:rPr>
      </w:pPr>
      <w:r w:rsidDel="00000000" w:rsidR="00000000" w:rsidRPr="00000000">
        <w:rPr>
          <w:rFonts w:ascii="Arial" w:cs="Arial" w:eastAsia="Arial" w:hAnsi="Arial"/>
          <w:color w:val="000000"/>
          <w:rtl w:val="0"/>
        </w:rPr>
        <w:t xml:space="preserve">Por su parte, Los buenos problemas tienen por finalidad el desarrollo de capacidades, propicia la autonomía y creatividad en los estudiantes. Habilita la observación, la formulación de preguntas, la búsqueda de información, la confrontación de vías de solución alternativas, la opción de tomar decisiones fundamentadas, la reflexión sobre el proceso y la comunicación de la información e invita a buscar nuevos caminos, nuevas interpretaciones.</w:t>
      </w:r>
      <w:r w:rsidDel="00000000" w:rsidR="00000000" w:rsidRPr="00000000">
        <w:rPr>
          <w:rtl w:val="0"/>
        </w:rPr>
      </w:r>
    </w:p>
    <w:p w:rsidR="00000000" w:rsidDel="00000000" w:rsidP="00000000" w:rsidRDefault="00000000" w:rsidRPr="00000000" w14:paraId="00000083">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RECURSOS DIDACTICOS</w:t>
      </w:r>
    </w:p>
    <w:p w:rsidR="00000000" w:rsidDel="00000000" w:rsidP="00000000" w:rsidRDefault="00000000" w:rsidRPr="00000000" w14:paraId="00000085">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6">
      <w:pPr>
        <w:spacing w:line="360" w:lineRule="auto"/>
        <w:jc w:val="both"/>
        <w:rPr>
          <w:rFonts w:ascii="Arial" w:cs="Arial" w:eastAsia="Arial" w:hAnsi="Arial"/>
        </w:rPr>
      </w:pPr>
      <w:r w:rsidDel="00000000" w:rsidR="00000000" w:rsidRPr="00000000">
        <w:rPr>
          <w:rFonts w:ascii="Arial" w:cs="Arial" w:eastAsia="Arial" w:hAnsi="Arial"/>
          <w:rtl w:val="0"/>
        </w:rPr>
        <w:t xml:space="preserve">Si bien nuestro Modelo pedagógico nos lleva a plantear unas estrategias metodológicas que favorezcan el aprendizaje significativo y el trabajo Colaborativo. Los recursos didácticos que facilitan el acercamiento a la filosofía son los textos filosóficos de los pensadores contemporáneos, cada video o película que se proyecta en el aula lleva al cuestionamiento del ser humano, por esto dentro del aula los recursos son múltiples porque la palabra, el arte se hacen necesarios en el proceso mismo del aprendizaje.</w:t>
      </w:r>
    </w:p>
    <w:p w:rsidR="00000000" w:rsidDel="00000000" w:rsidP="00000000" w:rsidRDefault="00000000" w:rsidRPr="00000000" w14:paraId="0000008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line="360" w:lineRule="auto"/>
        <w:jc w:val="both"/>
        <w:rPr>
          <w:rFonts w:ascii="Arial" w:cs="Arial" w:eastAsia="Arial" w:hAnsi="Arial"/>
        </w:rPr>
      </w:pPr>
      <w:r w:rsidDel="00000000" w:rsidR="00000000" w:rsidRPr="00000000">
        <w:rPr>
          <w:rFonts w:ascii="Arial" w:cs="Arial" w:eastAsia="Arial" w:hAnsi="Arial"/>
          <w:rtl w:val="0"/>
        </w:rPr>
        <w:t xml:space="preserve">La generación de reflexiones en torno de una pregunta permitirá que el estudiante desarrolle la capacidad discursiva, argumente con fundamentos lógicos y pueda trascender los saberes y conformar comunidades de aprendizaje.</w:t>
      </w:r>
    </w:p>
    <w:p w:rsidR="00000000" w:rsidDel="00000000" w:rsidP="00000000" w:rsidRDefault="00000000" w:rsidRPr="00000000" w14:paraId="0000008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OBJETIVOS POR NIVEL</w:t>
      </w:r>
    </w:p>
    <w:p w:rsidR="00000000" w:rsidDel="00000000" w:rsidP="00000000" w:rsidRDefault="00000000" w:rsidRPr="00000000" w14:paraId="0000008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line="360" w:lineRule="auto"/>
        <w:jc w:val="both"/>
        <w:rPr>
          <w:rFonts w:ascii="Arial" w:cs="Arial" w:eastAsia="Arial" w:hAnsi="Arial"/>
        </w:rPr>
      </w:pPr>
      <w:r w:rsidDel="00000000" w:rsidR="00000000" w:rsidRPr="00000000">
        <w:rPr>
          <w:rFonts w:ascii="Arial" w:cs="Arial" w:eastAsia="Arial" w:hAnsi="Arial"/>
          <w:rtl w:val="0"/>
        </w:rPr>
        <w:t xml:space="preserve">GRADO DÉCIMO</w:t>
      </w:r>
    </w:p>
    <w:p w:rsidR="00000000" w:rsidDel="00000000" w:rsidP="00000000" w:rsidRDefault="00000000" w:rsidRPr="00000000" w14:paraId="0000008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profundización en un campo del conocimiento o en una actividad específica de acuerdo con los intereses y capacidades del educando; </w:t>
      </w:r>
    </w:p>
    <w:p w:rsidR="00000000" w:rsidDel="00000000" w:rsidP="00000000" w:rsidRDefault="00000000" w:rsidRPr="00000000" w14:paraId="0000008F">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desarrollo de la capacidad para profundizar en un campo del conocimiento de acuerdo con las potencialidades e intereses; </w:t>
      </w:r>
    </w:p>
    <w:p w:rsidR="00000000" w:rsidDel="00000000" w:rsidP="00000000" w:rsidRDefault="00000000" w:rsidRPr="00000000" w14:paraId="00000090">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fomento de la conciencia y la participación responsables del educando en acciones cívicas y de servicio social;</w:t>
      </w:r>
    </w:p>
    <w:p w:rsidR="00000000" w:rsidDel="00000000" w:rsidP="00000000" w:rsidRDefault="00000000" w:rsidRPr="00000000" w14:paraId="0000009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rPr>
      </w:pPr>
      <w:r w:rsidDel="00000000" w:rsidR="00000000" w:rsidRPr="00000000">
        <w:rPr>
          <w:rFonts w:ascii="Arial" w:cs="Arial" w:eastAsia="Arial" w:hAnsi="Arial"/>
          <w:rtl w:val="0"/>
        </w:rPr>
        <w:t xml:space="preserve">GRADO ONCE</w:t>
      </w:r>
    </w:p>
    <w:p w:rsidR="00000000" w:rsidDel="00000000" w:rsidP="00000000" w:rsidRDefault="00000000" w:rsidRPr="00000000" w14:paraId="0000009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vinculación a programas de desarrollo y organización social y comunitaria, orientados a dar solución a los problemas sociales de su entorno;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capacidad reflexiva y crítica sobre los múltiples aspectos de la realidad y la comprensión de los valores éticos, morales, religiosos y de convivencia en sociedad,</w:t>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preparación para vincularse al sector productivo y a las posibilidades de formación que éste ofrece,</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formación adecuada a los objetivos de educación media académica, que permita al educando el ingreso a la educación superior.</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FLEXIBILIZACIÓN CURRICULAR</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1">
      <w:pPr>
        <w:spacing w:line="360" w:lineRule="auto"/>
        <w:jc w:val="both"/>
        <w:rPr>
          <w:rFonts w:ascii="Arial" w:cs="Arial" w:eastAsia="Arial" w:hAnsi="Arial"/>
        </w:rPr>
      </w:pPr>
      <w:r w:rsidDel="00000000" w:rsidR="00000000" w:rsidRPr="00000000">
        <w:rPr>
          <w:rFonts w:ascii="Arial" w:cs="Arial" w:eastAsia="Arial" w:hAnsi="Arial"/>
          <w:rtl w:val="0"/>
        </w:rPr>
        <w:t xml:space="preserve">Desde el año 2014 con la asesoría y la asistencia técnica de la UAI, la institución educativa viene realizando un proceso de resignificación del plan de estudios desde el enfoque de educación inclusiva. Por tal razón, desde cada plan de área, se reconoce la diversidad de los estudiantes que asisten al aula de clase, expresada desde la multiplicidad de características físicas, intelectuales, sensoriales, mentales, socioculturales, entre otras.</w:t>
      </w:r>
    </w:p>
    <w:p w:rsidR="00000000" w:rsidDel="00000000" w:rsidP="00000000" w:rsidRDefault="00000000" w:rsidRPr="00000000" w14:paraId="000000A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rPr>
      </w:pPr>
      <w:r w:rsidDel="00000000" w:rsidR="00000000" w:rsidRPr="00000000">
        <w:rPr>
          <w:rFonts w:ascii="Arial" w:cs="Arial" w:eastAsia="Arial" w:hAnsi="Arial"/>
          <w:rtl w:val="0"/>
        </w:rPr>
        <w:t xml:space="preserve">Para dar respuesta a esa heterogeneidad,  y con el objetivo de que todos puedan convivir y aprender juntos, se avanza en el reconocimiento y aplicación de los principios de accesibilidad y diseño universal de aprendizaje (DUA), el aprendizaje cooperativo y colaborativo, la educación por competencias, el aprendizaje significativo, entre otras. </w:t>
      </w:r>
    </w:p>
    <w:p w:rsidR="00000000" w:rsidDel="00000000" w:rsidP="00000000" w:rsidRDefault="00000000" w:rsidRPr="00000000" w14:paraId="000000A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5">
      <w:pPr>
        <w:spacing w:line="360" w:lineRule="auto"/>
        <w:jc w:val="both"/>
        <w:rPr>
          <w:rFonts w:ascii="Arial" w:cs="Arial" w:eastAsia="Arial" w:hAnsi="Arial"/>
        </w:rPr>
      </w:pPr>
      <w:r w:rsidDel="00000000" w:rsidR="00000000" w:rsidRPr="00000000">
        <w:rPr>
          <w:rFonts w:ascii="Arial" w:cs="Arial" w:eastAsia="Arial" w:hAnsi="Arial"/>
          <w:rtl w:val="0"/>
        </w:rPr>
        <w:t xml:space="preserve">En consonancia con el decreto 1421 de 2017, además de la flexibilización curricular, se realiza un proceso diferencial que busca la equiparación de oportunidades y la eliminación de las barreras físicas, actitudinales y procedimentales, que impiden la participación plena y efectiva de la población con discapacidad y capacidades y talentos excepcionales, a través de la elaboración e implementación del PIAR (plan individual de ajustes razonables), donde el docente de aula, al inicio del año escolar con la asesoría del docente de apoyo pedagógico de la UAI, identifica y analiza las necesidades y barreras específicas de los entornos institucional, de aula y familia; realiza la valoración pedagógica, y sólo en los casos donde las particularidades no son atendidas desde los diseños universales, elabora los ajustes razonables, creando metas de aprendizaje coherentes con las habilidades, posibilidades y necesidades de aprendizaje de estos estudiantes, con el propósito que alcancen el mayor grado de autonomía e independencia posible y desarrollen al máximo su potencial de aprendizaje.  </w:t>
      </w:r>
    </w:p>
    <w:p w:rsidR="00000000" w:rsidDel="00000000" w:rsidP="00000000" w:rsidRDefault="00000000" w:rsidRPr="00000000" w14:paraId="000000A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rPr>
      </w:pPr>
      <w:r w:rsidDel="00000000" w:rsidR="00000000" w:rsidRPr="00000000">
        <w:rPr>
          <w:rFonts w:ascii="Arial" w:cs="Arial" w:eastAsia="Arial" w:hAnsi="Arial"/>
          <w:rtl w:val="0"/>
        </w:rPr>
        <w:t xml:space="preserve">En el área de filosofía abordará la atención a estudiantes con “necesidades educativas diferenciales”, a partir de la capacidad cognitiva y habilidades que el estudiante posee para acercarse a los saberes propios del área. El estudiante podrá compartir sus conocimientos desde el contexto social buscando dar significación a la forma como se caracteriza el mundo circundante, resaltando los elementos predominantes de una sociedad integrada por diferentes formas de ver el mundo, la realidad.</w:t>
      </w:r>
    </w:p>
    <w:p w:rsidR="00000000" w:rsidDel="00000000" w:rsidP="00000000" w:rsidRDefault="00000000" w:rsidRPr="00000000" w14:paraId="000000A8">
      <w:pPr>
        <w:spacing w:line="360" w:lineRule="auto"/>
        <w:jc w:val="both"/>
        <w:rPr>
          <w:rFonts w:ascii="Arial" w:cs="Arial" w:eastAsia="Arial" w:hAnsi="Arial"/>
        </w:rPr>
      </w:pPr>
      <w:r w:rsidDel="00000000" w:rsidR="00000000" w:rsidRPr="00000000">
        <w:rPr>
          <w:rFonts w:ascii="Arial" w:cs="Arial" w:eastAsia="Arial" w:hAnsi="Arial"/>
          <w:rtl w:val="0"/>
        </w:rPr>
        <w:t xml:space="preserve">A través de la participación e interacción en grupos colaborativos el estudiante con NED, estará construyendo sus saberes y desarrollando un pensamiento crítico sistémico que lo vinculará a nuevos conocimientos.</w:t>
      </w:r>
    </w:p>
    <w:p w:rsidR="00000000" w:rsidDel="00000000" w:rsidP="00000000" w:rsidRDefault="00000000" w:rsidRPr="00000000" w14:paraId="000000A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ARTICULACIÓN CON LOS PROYECTOS MACRO DE LA INSTITUCIÓN</w:t>
      </w:r>
    </w:p>
    <w:p w:rsidR="00000000" w:rsidDel="00000000" w:rsidP="00000000" w:rsidRDefault="00000000" w:rsidRPr="00000000" w14:paraId="000000AB">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spacing w:line="360" w:lineRule="auto"/>
        <w:jc w:val="both"/>
        <w:rPr>
          <w:rFonts w:ascii="Arial" w:cs="Arial" w:eastAsia="Arial" w:hAnsi="Arial"/>
        </w:rPr>
      </w:pPr>
      <w:r w:rsidDel="00000000" w:rsidR="00000000" w:rsidRPr="00000000">
        <w:rPr>
          <w:rFonts w:ascii="Arial" w:cs="Arial" w:eastAsia="Arial" w:hAnsi="Arial"/>
          <w:rtl w:val="0"/>
        </w:rPr>
        <w:t xml:space="preserve">El área de filosofía desde sus orientaciones en la conceptualización del conocimiento, lo moral y estético se transverzaliza con todas las dimensiones del ser humano y su aporte a los proyectos es una permanente que  da sentido a la vida del ser humano, lo lleva a plantearse y tomar decisiones asertivas; hace que el hombre busque respuestas permanentes a una realidad que busca transformar. Se resalta desde el área su articulación a Me siento vivo y convivo en armonía con nuestro entorno y estudio y practico de la constitución; desde donde se fortalece al ser en todos los aspectos. personales, familiares, sociales, culturales; y con la reflexión filosófica se hace que trascienda y logre construir un proyecto de vida más fortalecido, que aprenda a comprender al otro, a vivir en armonía con su entorno social, a cumplir con los valores establecidos dentro de espacio social que habita.</w:t>
      </w:r>
    </w:p>
    <w:p w:rsidR="00000000" w:rsidDel="00000000" w:rsidP="00000000" w:rsidRDefault="00000000" w:rsidRPr="00000000" w14:paraId="000000AD">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E">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BIBLIOGRAFIA</w:t>
      </w:r>
    </w:p>
    <w:p w:rsidR="00000000" w:rsidDel="00000000" w:rsidP="00000000" w:rsidRDefault="00000000" w:rsidRPr="00000000" w14:paraId="000000B0">
      <w:pPr>
        <w:spacing w:line="360" w:lineRule="auto"/>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B1">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“FILOSOFÍA 10° y11º”. Editorial Santillana. Santa Fe de Bogotá. 1998</w:t>
      </w:r>
    </w:p>
    <w:p w:rsidR="00000000" w:rsidDel="00000000" w:rsidP="00000000" w:rsidRDefault="00000000" w:rsidRPr="00000000" w14:paraId="000000B2">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COLPLESTON, FREDERICK. Historia sencilla de la filosofía. Editorial Ariel S.A. Barcelona. Tomo I. 1984.</w:t>
      </w:r>
    </w:p>
    <w:p w:rsidR="00000000" w:rsidDel="00000000" w:rsidP="00000000" w:rsidRDefault="00000000" w:rsidRPr="00000000" w14:paraId="000000B3">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FINA, ORIOL. Gigantes de la Filosofía. Bruñera Mexicana de Ediciones S.A. México, 1978.</w:t>
      </w:r>
    </w:p>
    <w:p w:rsidR="00000000" w:rsidDel="00000000" w:rsidP="00000000" w:rsidRDefault="00000000" w:rsidRPr="00000000" w14:paraId="000000B4">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GAMBRA, RAFAEL. Historia sencilla de la filosofía. Ediciones Rialp S.A. Madrid. 1981</w:t>
      </w:r>
    </w:p>
    <w:p w:rsidR="00000000" w:rsidDel="00000000" w:rsidP="00000000" w:rsidRDefault="00000000" w:rsidRPr="00000000" w14:paraId="000000B5">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GARCÍA, O. FABIO Y FRANCISCO DE LA PARRA L. PENSEMOS 10° y 11º. Editorial Voluntad. Santa Fe de Bogotá, 2000</w:t>
      </w:r>
    </w:p>
    <w:p w:rsidR="00000000" w:rsidDel="00000000" w:rsidP="00000000" w:rsidRDefault="00000000" w:rsidRPr="00000000" w14:paraId="000000B6">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MURILLO, JESÚS Y GUEVARA, LUÍS. FILOSOFÍA 10°. Editorial Migema. Santa Fe de Bogotá, 1999.</w:t>
      </w:r>
    </w:p>
    <w:p w:rsidR="00000000" w:rsidDel="00000000" w:rsidP="00000000" w:rsidRDefault="00000000" w:rsidRPr="00000000" w14:paraId="000000B7">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PLATÓN. Diálogos. Editorial Bedout S.A. Medellín. 1980</w:t>
      </w:r>
    </w:p>
    <w:p w:rsidR="00000000" w:rsidDel="00000000" w:rsidP="00000000" w:rsidRDefault="00000000" w:rsidRPr="00000000" w14:paraId="000000B8">
      <w:pPr>
        <w:numPr>
          <w:ilvl w:val="0"/>
          <w:numId w:val="19"/>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Secretaria de Educación. Expedición Currículo. 2015</w:t>
      </w:r>
    </w:p>
    <w:p w:rsidR="00000000" w:rsidDel="00000000" w:rsidP="00000000" w:rsidRDefault="00000000" w:rsidRPr="00000000" w14:paraId="000000B9">
      <w:pPr>
        <w:spacing w:line="360" w:lineRule="auto"/>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BA">
      <w:pPr>
        <w:spacing w:line="360" w:lineRule="auto"/>
        <w:rPr>
          <w:rFonts w:ascii="Arial" w:cs="Arial" w:eastAsia="Arial" w:hAnsi="Arial"/>
          <w:b w:val="1"/>
          <w:highlight w:val="lightGray"/>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CAPITULO 2. MALLA CURRICULAR ANUAL</w:t>
      </w:r>
    </w:p>
    <w:p w:rsidR="00000000" w:rsidDel="00000000" w:rsidP="00000000" w:rsidRDefault="00000000" w:rsidRPr="00000000" w14:paraId="000000BC">
      <w:pPr>
        <w:rPr>
          <w:rFonts w:ascii="Arial" w:cs="Arial" w:eastAsia="Arial" w:hAnsi="Arial"/>
          <w:b w:val="1"/>
          <w:sz w:val="22"/>
          <w:szCs w:val="22"/>
          <w:highlight w:val="lightGray"/>
        </w:rPr>
      </w:pPr>
      <w:r w:rsidDel="00000000" w:rsidR="00000000" w:rsidRPr="00000000">
        <w:rPr>
          <w:rtl w:val="0"/>
        </w:rPr>
      </w:r>
    </w:p>
    <w:tbl>
      <w:tblPr>
        <w:tblStyle w:val="Table1"/>
        <w:tblW w:w="137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
        <w:gridCol w:w="2558"/>
        <w:gridCol w:w="10137"/>
        <w:tblGridChange w:id="0">
          <w:tblGrid>
            <w:gridCol w:w="1030"/>
            <w:gridCol w:w="2558"/>
            <w:gridCol w:w="10137"/>
          </w:tblGrid>
        </w:tblGridChange>
      </w:tblGrid>
      <w:tr>
        <w:trPr>
          <w:cantSplit w:val="0"/>
          <w:trHeight w:val="662" w:hRule="atLeast"/>
          <w:tblHeader w:val="0"/>
        </w:trPr>
        <w:tc>
          <w:tcPr>
            <w:gridSpan w:val="2"/>
            <w:vAlign w:val="center"/>
          </w:tcPr>
          <w:p w:rsidR="00000000" w:rsidDel="00000000" w:rsidP="00000000" w:rsidRDefault="00000000" w:rsidRPr="00000000" w14:paraId="000000BD">
            <w:pPr>
              <w:jc w:val="both"/>
              <w:rPr>
                <w:rFonts w:ascii="Arial" w:cs="Arial" w:eastAsia="Arial" w:hAnsi="Arial"/>
              </w:rPr>
            </w:pPr>
            <w:r w:rsidDel="00000000" w:rsidR="00000000" w:rsidRPr="00000000">
              <w:rPr>
                <w:rFonts w:ascii="Arial" w:cs="Arial" w:eastAsia="Arial" w:hAnsi="Arial"/>
                <w:b w:val="1"/>
                <w:rtl w:val="0"/>
              </w:rPr>
              <w:t xml:space="preserve">AREA: FILOSOFIA</w:t>
            </w:r>
            <w:r w:rsidDel="00000000" w:rsidR="00000000" w:rsidRPr="00000000">
              <w:rPr>
                <w:rtl w:val="0"/>
              </w:rPr>
            </w:r>
          </w:p>
        </w:tc>
        <w:tc>
          <w:tcPr>
            <w:vAlign w:val="center"/>
          </w:tcPr>
          <w:p w:rsidR="00000000" w:rsidDel="00000000" w:rsidP="00000000" w:rsidRDefault="00000000" w:rsidRPr="00000000" w14:paraId="000000BF">
            <w:pPr>
              <w:jc w:val="both"/>
              <w:rPr>
                <w:rFonts w:ascii="Arial" w:cs="Arial" w:eastAsia="Arial" w:hAnsi="Arial"/>
              </w:rPr>
            </w:pPr>
            <w:r w:rsidDel="00000000" w:rsidR="00000000" w:rsidRPr="00000000">
              <w:rPr>
                <w:rFonts w:ascii="Arial" w:cs="Arial" w:eastAsia="Arial" w:hAnsi="Arial"/>
                <w:b w:val="1"/>
                <w:rtl w:val="0"/>
              </w:rPr>
              <w:t xml:space="preserve">ASIGNATURA:</w:t>
            </w:r>
            <w:r w:rsidDel="00000000" w:rsidR="00000000" w:rsidRPr="00000000">
              <w:rPr>
                <w:rtl w:val="0"/>
              </w:rPr>
            </w:r>
          </w:p>
          <w:p w:rsidR="00000000" w:rsidDel="00000000" w:rsidP="00000000" w:rsidRDefault="00000000" w:rsidRPr="00000000" w14:paraId="000000C0">
            <w:pPr>
              <w:jc w:val="both"/>
              <w:rPr>
                <w:rFonts w:ascii="Arial" w:cs="Arial" w:eastAsia="Arial" w:hAnsi="Arial"/>
              </w:rPr>
            </w:pPr>
            <w:r w:rsidDel="00000000" w:rsidR="00000000" w:rsidRPr="00000000">
              <w:rPr>
                <w:rFonts w:ascii="Arial" w:cs="Arial" w:eastAsia="Arial" w:hAnsi="Arial"/>
                <w:rtl w:val="0"/>
              </w:rPr>
              <w:t xml:space="preserve">FILOSOFÍA</w:t>
            </w:r>
          </w:p>
        </w:tc>
      </w:tr>
      <w:tr>
        <w:trPr>
          <w:cantSplit w:val="0"/>
          <w:trHeight w:val="650" w:hRule="atLeast"/>
          <w:tblHeader w:val="0"/>
        </w:trPr>
        <w:tc>
          <w:tcPr>
            <w:gridSpan w:val="3"/>
            <w:vAlign w:val="center"/>
          </w:tcPr>
          <w:p w:rsidR="00000000" w:rsidDel="00000000" w:rsidP="00000000" w:rsidRDefault="00000000" w:rsidRPr="00000000" w14:paraId="000000C1">
            <w:pPr>
              <w:jc w:val="both"/>
              <w:rPr>
                <w:rFonts w:ascii="Arial" w:cs="Arial" w:eastAsia="Arial" w:hAnsi="Arial"/>
                <w:b w:val="1"/>
              </w:rPr>
            </w:pPr>
            <w:r w:rsidDel="00000000" w:rsidR="00000000" w:rsidRPr="00000000">
              <w:rPr>
                <w:rFonts w:ascii="Arial" w:cs="Arial" w:eastAsia="Arial" w:hAnsi="Arial"/>
                <w:b w:val="1"/>
                <w:rtl w:val="0"/>
              </w:rPr>
              <w:t xml:space="preserve">COMPETENCIAS:</w:t>
            </w:r>
          </w:p>
          <w:p w:rsidR="00000000" w:rsidDel="00000000" w:rsidP="00000000" w:rsidRDefault="00000000" w:rsidRPr="00000000" w14:paraId="000000C2">
            <w:pPr>
              <w:jc w:val="both"/>
              <w:rPr>
                <w:rFonts w:ascii="Arial" w:cs="Arial" w:eastAsia="Arial" w:hAnsi="Arial"/>
              </w:rPr>
            </w:pPr>
            <w:r w:rsidDel="00000000" w:rsidR="00000000" w:rsidRPr="00000000">
              <w:rPr>
                <w:rFonts w:ascii="Arial" w:cs="Arial" w:eastAsia="Arial" w:hAnsi="Arial"/>
                <w:rtl w:val="0"/>
              </w:rPr>
              <w:t xml:space="preserve">Competencia crítica</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 La competencia crítica posibilita la emancipación del sujeto y permite apreciar la parcialidad de las pretensiones de verdad y de validez así como la necesidad de examinarlas mediante la crítica recíproca </w:t>
            </w:r>
          </w:p>
          <w:p w:rsidR="00000000" w:rsidDel="00000000" w:rsidP="00000000" w:rsidRDefault="00000000" w:rsidRPr="00000000" w14:paraId="000000C5">
            <w:pPr>
              <w:jc w:val="both"/>
              <w:rPr>
                <w:rFonts w:ascii="Arial" w:cs="Arial" w:eastAsia="Arial" w:hAnsi="Arial"/>
              </w:rPr>
            </w:pPr>
            <w:r w:rsidDel="00000000" w:rsidR="00000000" w:rsidRPr="00000000">
              <w:rPr>
                <w:rtl w:val="0"/>
              </w:rPr>
            </w:r>
          </w:p>
          <w:p w:rsidR="00000000" w:rsidDel="00000000" w:rsidP="00000000" w:rsidRDefault="00000000" w:rsidRPr="00000000" w14:paraId="000000C6">
            <w:pPr>
              <w:jc w:val="both"/>
              <w:rPr>
                <w:rFonts w:ascii="Arial" w:cs="Arial" w:eastAsia="Arial" w:hAnsi="Arial"/>
              </w:rPr>
            </w:pPr>
            <w:r w:rsidDel="00000000" w:rsidR="00000000" w:rsidRPr="00000000">
              <w:rPr>
                <w:rFonts w:ascii="Arial" w:cs="Arial" w:eastAsia="Arial" w:hAnsi="Arial"/>
                <w:rtl w:val="0"/>
              </w:rPr>
              <w:t xml:space="preserve">Competencia dialógica</w:t>
            </w:r>
          </w:p>
          <w:p w:rsidR="00000000" w:rsidDel="00000000" w:rsidP="00000000" w:rsidRDefault="00000000" w:rsidRPr="00000000" w14:paraId="000000C7">
            <w:pPr>
              <w:jc w:val="both"/>
              <w:rPr>
                <w:rFonts w:ascii="Arial" w:cs="Arial" w:eastAsia="Arial" w:hAnsi="Arial"/>
              </w:rPr>
            </w:pPr>
            <w:r w:rsidDel="00000000" w:rsidR="00000000" w:rsidRPr="00000000">
              <w:rPr>
                <w:rFonts w:ascii="Arial" w:cs="Arial" w:eastAsia="Arial" w:hAnsi="Arial"/>
                <w:rtl w:val="0"/>
              </w:rPr>
              <w:t xml:space="preserve">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000000" w:rsidDel="00000000" w:rsidP="00000000" w:rsidRDefault="00000000" w:rsidRPr="00000000" w14:paraId="000000C8">
            <w:pPr>
              <w:jc w:val="both"/>
              <w:rPr>
                <w:rFonts w:ascii="Arial" w:cs="Arial" w:eastAsia="Arial" w:hAnsi="Arial"/>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La educación filosófica como práctica efectiva de la reflexión filosófica</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estimula en el estudiante la creación de formas alternativas de experimentar el mundo, de representarlo y de actuar en él</w:t>
            </w:r>
          </w:p>
          <w:p w:rsidR="00000000" w:rsidDel="00000000" w:rsidP="00000000" w:rsidRDefault="00000000" w:rsidRPr="00000000" w14:paraId="000000CC">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tc>
      </w:tr>
      <w:tr>
        <w:trPr>
          <w:cantSplit w:val="0"/>
          <w:trHeight w:val="650" w:hRule="atLeast"/>
          <w:tblHeader w:val="0"/>
        </w:trPr>
        <w:tc>
          <w:tcPr>
            <w:gridSpan w:val="3"/>
            <w:vAlign w:val="center"/>
          </w:tcPr>
          <w:p w:rsidR="00000000" w:rsidDel="00000000" w:rsidP="00000000" w:rsidRDefault="00000000" w:rsidRPr="00000000" w14:paraId="000000CF">
            <w:pPr>
              <w:jc w:val="both"/>
              <w:rPr>
                <w:rFonts w:ascii="Arial" w:cs="Arial" w:eastAsia="Arial" w:hAnsi="Arial"/>
                <w:b w:val="1"/>
              </w:rPr>
            </w:pPr>
            <w:r w:rsidDel="00000000" w:rsidR="00000000" w:rsidRPr="00000000">
              <w:rPr>
                <w:rFonts w:ascii="Arial" w:cs="Arial" w:eastAsia="Arial" w:hAnsi="Arial"/>
                <w:b w:val="1"/>
                <w:rtl w:val="0"/>
              </w:rPr>
              <w:t xml:space="preserve">NIVELES DE COMPETENCIAS POR CICLOS</w:t>
            </w:r>
          </w:p>
        </w:tc>
      </w:tr>
      <w:tr>
        <w:trPr>
          <w:cantSplit w:val="0"/>
          <w:trHeight w:val="238" w:hRule="atLeast"/>
          <w:tblHeader w:val="0"/>
        </w:trPr>
        <w:tc>
          <w:tcPr>
            <w:vMerge w:val="restart"/>
            <w:vAlign w:val="center"/>
          </w:tcPr>
          <w:p w:rsidR="00000000" w:rsidDel="00000000" w:rsidP="00000000" w:rsidRDefault="00000000" w:rsidRPr="00000000" w14:paraId="000000D2">
            <w:pPr>
              <w:jc w:val="center"/>
              <w:rPr>
                <w:rFonts w:ascii="Arial" w:cs="Arial" w:eastAsia="Arial" w:hAnsi="Arial"/>
                <w:b w:val="1"/>
              </w:rPr>
            </w:pPr>
            <w:r w:rsidDel="00000000" w:rsidR="00000000" w:rsidRPr="00000000">
              <w:rPr>
                <w:rFonts w:ascii="Arial" w:cs="Arial" w:eastAsia="Arial" w:hAnsi="Arial"/>
                <w:b w:val="1"/>
                <w:rtl w:val="0"/>
              </w:rPr>
              <w:t xml:space="preserve">10 y 11</w:t>
            </w:r>
          </w:p>
        </w:tc>
        <w:tc>
          <w:tcPr>
            <w:gridSpan w:val="2"/>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Establece relaciones entre filosofía y vida cotidiana. </w:t>
            </w:r>
          </w:p>
        </w:tc>
      </w:tr>
      <w:tr>
        <w:trPr>
          <w:cantSplit w:val="0"/>
          <w:trHeight w:val="237" w:hRule="atLeast"/>
          <w:tblHeader w:val="0"/>
        </w:trPr>
        <w:tc>
          <w:tcPr>
            <w:vMerge w:val="continue"/>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Reconoce  la influencia de la filosofía en la sociedad.  </w:t>
            </w:r>
          </w:p>
        </w:tc>
      </w:tr>
      <w:tr>
        <w:trPr>
          <w:cantSplit w:val="0"/>
          <w:trHeight w:val="237" w:hRule="atLeast"/>
          <w:tblHeader w:val="0"/>
        </w:trPr>
        <w:tc>
          <w:tcPr>
            <w:vMerge w:val="continue"/>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Valora el legado histórico-filosófico.</w:t>
            </w:r>
          </w:p>
        </w:tc>
      </w:tr>
      <w:tr>
        <w:trPr>
          <w:cantSplit w:val="0"/>
          <w:trHeight w:val="237" w:hRule="atLeast"/>
          <w:tblHeader w:val="0"/>
        </w:trPr>
        <w:tc>
          <w:tcPr>
            <w:vMerge w:val="continue"/>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Ilustra mediante ejemplos de los principales actos de la mente</w:t>
            </w:r>
          </w:p>
        </w:tc>
      </w:tr>
      <w:tr>
        <w:trPr>
          <w:cantSplit w:val="0"/>
          <w:trHeight w:val="238" w:hRule="atLeast"/>
          <w:tblHeader w:val="0"/>
        </w:trPr>
        <w:tc>
          <w:tcPr>
            <w:vMerge w:val="continue"/>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Reconoce la lógica como instrumento del pensamiento</w:t>
            </w:r>
          </w:p>
        </w:tc>
      </w:tr>
      <w:tr>
        <w:trPr>
          <w:cantSplit w:val="0"/>
          <w:trHeight w:val="237" w:hRule="atLeast"/>
          <w:tblHeader w:val="0"/>
        </w:trPr>
        <w:tc>
          <w:tcPr>
            <w:vMerge w:val="continue"/>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Aplica de las reglas del silogismo</w:t>
            </w:r>
          </w:p>
        </w:tc>
      </w:tr>
      <w:tr>
        <w:trPr>
          <w:cantSplit w:val="0"/>
          <w:trHeight w:val="237" w:hRule="atLeast"/>
          <w:tblHeader w:val="0"/>
        </w:trPr>
        <w:tc>
          <w:tcPr>
            <w:vMerge w:val="continue"/>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Valora nuestras manifestaciones culturales</w:t>
            </w:r>
          </w:p>
        </w:tc>
      </w:tr>
      <w:tr>
        <w:trPr>
          <w:cantSplit w:val="0"/>
          <w:trHeight w:val="237" w:hRule="atLeast"/>
          <w:tblHeader w:val="0"/>
        </w:trPr>
        <w:tc>
          <w:tcPr>
            <w:vMerge w:val="continue"/>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Cuestiona algunas teorías filosóficas y científicas</w:t>
            </w:r>
          </w:p>
        </w:tc>
      </w:tr>
      <w:tr>
        <w:trPr>
          <w:cantSplit w:val="0"/>
          <w:trHeight w:val="238" w:hRule="atLeast"/>
          <w:tblHeader w:val="0"/>
        </w:trPr>
        <w:tc>
          <w:tcPr>
            <w:vMerge w:val="continue"/>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Produce textos sobre temas propuestos</w:t>
            </w:r>
          </w:p>
        </w:tc>
      </w:tr>
      <w:tr>
        <w:trPr>
          <w:cantSplit w:val="0"/>
          <w:trHeight w:val="237" w:hRule="atLeast"/>
          <w:tblHeader w:val="0"/>
        </w:trPr>
        <w:tc>
          <w:tcPr>
            <w:vMerge w:val="continue"/>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Comprende el conocimiento como proceso.</w:t>
            </w:r>
          </w:p>
        </w:tc>
      </w:tr>
      <w:tr>
        <w:trPr>
          <w:cantSplit w:val="0"/>
          <w:trHeight w:val="237" w:hRule="atLeast"/>
          <w:tblHeader w:val="0"/>
        </w:trPr>
        <w:tc>
          <w:tcPr>
            <w:vMerge w:val="continue"/>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Explica el conocimiento como proceso.</w:t>
            </w:r>
          </w:p>
        </w:tc>
      </w:tr>
      <w:tr>
        <w:trPr>
          <w:cantSplit w:val="0"/>
          <w:trHeight w:val="237" w:hRule="atLeast"/>
          <w:tblHeader w:val="0"/>
        </w:trPr>
        <w:tc>
          <w:tcPr>
            <w:vMerge w:val="continue"/>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 Identifica autores y movimientos de la filosofía moderna y contemporánea.</w:t>
            </w:r>
          </w:p>
        </w:tc>
      </w:tr>
      <w:tr>
        <w:trPr>
          <w:cantSplit w:val="0"/>
          <w:trHeight w:val="237" w:hRule="atLeast"/>
          <w:tblHeader w:val="0"/>
        </w:trPr>
        <w:tc>
          <w:tcPr>
            <w:vMerge w:val="continue"/>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Valora  el aporte del empirismo y el racionalismo para el avance científico.</w:t>
              <w:br w:type="textWrapping"/>
            </w:r>
          </w:p>
        </w:tc>
      </w:tr>
      <w:tr>
        <w:trPr>
          <w:cantSplit w:val="0"/>
          <w:trHeight w:val="237" w:hRule="atLeast"/>
          <w:tblHeader w:val="0"/>
        </w:trPr>
        <w:tc>
          <w:tcPr>
            <w:vMerge w:val="continue"/>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Reconoce  la necesidad de puntos de encuentro en las tesis filosóficas</w:t>
            </w:r>
          </w:p>
        </w:tc>
      </w:tr>
      <w:tr>
        <w:trPr>
          <w:cantSplit w:val="0"/>
          <w:trHeight w:val="237" w:hRule="atLeast"/>
          <w:tblHeader w:val="0"/>
        </w:trPr>
        <w:tc>
          <w:tcPr>
            <w:vMerge w:val="continue"/>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Emite  juicios de valor sobre aspectos filosóficos.</w:t>
            </w:r>
          </w:p>
        </w:tc>
      </w:tr>
      <w:tr>
        <w:trPr>
          <w:cantSplit w:val="0"/>
          <w:trHeight w:val="237" w:hRule="atLeast"/>
          <w:tblHeader w:val="0"/>
        </w:trPr>
        <w:tc>
          <w:tcPr>
            <w:vMerge w:val="continue"/>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Formula hipótesis de pensamiento</w:t>
            </w:r>
          </w:p>
        </w:tc>
      </w:tr>
      <w:tr>
        <w:trPr>
          <w:cantSplit w:val="0"/>
          <w:trHeight w:val="237" w:hRule="atLeast"/>
          <w:tblHeader w:val="0"/>
        </w:trPr>
        <w:tc>
          <w:tcPr>
            <w:vMerge w:val="continue"/>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Establece escala de valores</w:t>
            </w:r>
          </w:p>
        </w:tc>
      </w:tr>
      <w:tr>
        <w:trPr>
          <w:cantSplit w:val="0"/>
          <w:trHeight w:val="237" w:hRule="atLeast"/>
          <w:tblHeader w:val="0"/>
        </w:trPr>
        <w:tc>
          <w:tcPr>
            <w:vMerge w:val="continue"/>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Cuestiona las  teorías y actitudes políticas.</w:t>
            </w:r>
          </w:p>
        </w:tc>
      </w:tr>
    </w:tbl>
    <w:p w:rsidR="00000000" w:rsidDel="00000000" w:rsidP="00000000" w:rsidRDefault="00000000" w:rsidRPr="00000000" w14:paraId="00000108">
      <w:pPr>
        <w:rPr>
          <w:rFonts w:ascii="Arial" w:cs="Arial" w:eastAsia="Arial" w:hAnsi="Arial"/>
        </w:rPr>
      </w:pPr>
      <w:r w:rsidDel="00000000" w:rsidR="00000000" w:rsidRPr="00000000">
        <w:rPr>
          <w:rtl w:val="0"/>
        </w:rPr>
      </w:r>
    </w:p>
    <w:tbl>
      <w:tblPr>
        <w:tblStyle w:val="Table2"/>
        <w:tblW w:w="1366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7757"/>
        <w:gridCol w:w="4635"/>
        <w:tblGridChange w:id="0">
          <w:tblGrid>
            <w:gridCol w:w="1270"/>
            <w:gridCol w:w="7757"/>
            <w:gridCol w:w="4635"/>
          </w:tblGrid>
        </w:tblGridChange>
      </w:tblGrid>
      <w:tr>
        <w:trPr>
          <w:cantSplit w:val="0"/>
          <w:tblHeader w:val="0"/>
        </w:trPr>
        <w:tc>
          <w:tcPr>
            <w:gridSpan w:val="3"/>
          </w:tcPr>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b w:val="1"/>
                <w:rtl w:val="0"/>
              </w:rPr>
              <w:t xml:space="preserve">EJE CURRICULAR:  DEL CONOCIMIENTO</w:t>
            </w:r>
            <w:r w:rsidDel="00000000" w:rsidR="00000000" w:rsidRPr="00000000">
              <w:rPr>
                <w:rtl w:val="0"/>
              </w:rPr>
            </w:r>
          </w:p>
        </w:tc>
      </w:tr>
      <w:tr>
        <w:trPr>
          <w:cantSplit w:val="0"/>
          <w:tblHeader w:val="0"/>
        </w:trPr>
        <w:tc>
          <w:tcPr/>
          <w:p w:rsidR="00000000" w:rsidDel="00000000" w:rsidP="00000000" w:rsidRDefault="00000000" w:rsidRPr="00000000" w14:paraId="0000010C">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0D">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0E">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rPr>
          <w:cantSplit w:val="0"/>
          <w:tblHeader w:val="0"/>
        </w:trPr>
        <w:tc>
          <w:tcPr/>
          <w:p w:rsidR="00000000" w:rsidDel="00000000" w:rsidP="00000000" w:rsidRDefault="00000000" w:rsidRPr="00000000" w14:paraId="0000010F">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Comprende como la filosofía es una actitud que se aprende aplicando herramientas de reflexión y ejercitando el razonamiento lógico.</w:t>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Comprende cómo se puede abordar filosóficamente preguntas relativas al concepto de conocimiento a través de formulaciones de carácter filosófico.</w:t>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Reconozco mis saberes previos y los desarrollo a partir de las discusiones filosóficas. </w:t>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Participo activamente en las discusiones filosóficas que tienen lugar en el aula. </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Comprendo que existen conocimientos valiosos que no son científicos</w:t>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Examino las razones de los demás y mis propias razones desde un punto de vista filosófico. </w:t>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Selecciono la información recibida y establezco el carácter filosófico de sus fuentes.</w:t>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Formulo preguntas que promueven la discusión filosófica y generan nuevas preguntas filosóficas.</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Manejo conceptos, operaciones y principios lógicos.</w:t>
            </w:r>
          </w:p>
          <w:p w:rsidR="00000000" w:rsidDel="00000000" w:rsidP="00000000" w:rsidRDefault="00000000" w:rsidRPr="00000000" w14:paraId="00000120">
            <w:pPr>
              <w:rPr>
                <w:rFonts w:ascii="Arial" w:cs="Arial" w:eastAsia="Arial" w:hAnsi="Arial"/>
              </w:rPr>
            </w:pPr>
            <w:r w:rsidDel="00000000" w:rsidR="00000000" w:rsidRPr="00000000">
              <w:rPr>
                <w:rtl w:val="0"/>
              </w:rPr>
            </w:r>
          </w:p>
        </w:tc>
        <w:tc>
          <w:tcPr/>
          <w:p w:rsidR="00000000" w:rsidDel="00000000" w:rsidP="00000000" w:rsidRDefault="00000000" w:rsidRPr="00000000" w14:paraId="00000121">
            <w:pPr>
              <w:rPr>
                <w:rFonts w:ascii="Arial" w:cs="Arial" w:eastAsia="Arial" w:hAnsi="Arial"/>
                <w:b w:val="1"/>
              </w:rPr>
            </w:pPr>
            <w:r w:rsidDel="00000000" w:rsidR="00000000" w:rsidRPr="00000000">
              <w:rPr>
                <w:rFonts w:ascii="Arial" w:cs="Arial" w:eastAsia="Arial" w:hAnsi="Arial"/>
                <w:b w:val="1"/>
                <w:rtl w:val="0"/>
              </w:rPr>
              <w:t xml:space="preserve">Introducción a la filosofía</w:t>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Que es la filosofía.</w:t>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Origen de la filosofía</w:t>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El saber filosófico</w:t>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El conocimiento filosófico</w:t>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División de la filosofía</w:t>
            </w:r>
          </w:p>
          <w:p w:rsidR="00000000" w:rsidDel="00000000" w:rsidP="00000000" w:rsidRDefault="00000000" w:rsidRPr="00000000" w14:paraId="00000127">
            <w:pPr>
              <w:rPr>
                <w:rFonts w:ascii="Arial" w:cs="Arial" w:eastAsia="Arial" w:hAnsi="Arial"/>
              </w:rPr>
            </w:pPr>
            <w:r w:rsidDel="00000000" w:rsidR="00000000" w:rsidRPr="00000000">
              <w:rPr>
                <w:rtl w:val="0"/>
              </w:rPr>
            </w:r>
          </w:p>
          <w:p w:rsidR="00000000" w:rsidDel="00000000" w:rsidP="00000000" w:rsidRDefault="00000000" w:rsidRPr="00000000" w14:paraId="00000128">
            <w:pPr>
              <w:rPr>
                <w:rFonts w:ascii="Arial" w:cs="Arial" w:eastAsia="Arial" w:hAnsi="Arial"/>
                <w:b w:val="1"/>
              </w:rPr>
            </w:pPr>
            <w:r w:rsidDel="00000000" w:rsidR="00000000" w:rsidRPr="00000000">
              <w:rPr>
                <w:rFonts w:ascii="Arial" w:cs="Arial" w:eastAsia="Arial" w:hAnsi="Arial"/>
                <w:b w:val="1"/>
                <w:rtl w:val="0"/>
              </w:rPr>
              <w:t xml:space="preserve">El problema del método</w:t>
            </w:r>
          </w:p>
          <w:p w:rsidR="00000000" w:rsidDel="00000000" w:rsidP="00000000" w:rsidRDefault="00000000" w:rsidRPr="00000000" w14:paraId="00000129">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El camino de la filosofía</w:t>
            </w:r>
          </w:p>
          <w:p w:rsidR="00000000" w:rsidDel="00000000" w:rsidP="00000000" w:rsidRDefault="00000000" w:rsidRPr="00000000" w14:paraId="0000012A">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Los métodos filosóficos</w:t>
            </w:r>
          </w:p>
          <w:p w:rsidR="00000000" w:rsidDel="00000000" w:rsidP="00000000" w:rsidRDefault="00000000" w:rsidRPr="00000000" w14:paraId="0000012B">
            <w:pPr>
              <w:numPr>
                <w:ilvl w:val="0"/>
                <w:numId w:val="14"/>
              </w:numPr>
              <w:ind w:left="720" w:hanging="360"/>
              <w:rPr>
                <w:rFonts w:ascii="Arial" w:cs="Arial" w:eastAsia="Arial" w:hAnsi="Arial"/>
              </w:rPr>
            </w:pPr>
            <w:r w:rsidDel="00000000" w:rsidR="00000000" w:rsidRPr="00000000">
              <w:rPr>
                <w:rFonts w:ascii="Arial" w:cs="Arial" w:eastAsia="Arial" w:hAnsi="Arial"/>
                <w:rtl w:val="0"/>
              </w:rPr>
              <w:t xml:space="preserve">El método socrático</w:t>
            </w:r>
          </w:p>
          <w:p w:rsidR="00000000" w:rsidDel="00000000" w:rsidP="00000000" w:rsidRDefault="00000000" w:rsidRPr="00000000" w14:paraId="0000012C">
            <w:pPr>
              <w:rPr>
                <w:rFonts w:ascii="Arial" w:cs="Arial" w:eastAsia="Arial" w:hAnsi="Arial"/>
                <w:b w:val="1"/>
              </w:rPr>
            </w:pPr>
            <w:r w:rsidDel="00000000" w:rsidR="00000000" w:rsidRPr="00000000">
              <w:rPr>
                <w:rFonts w:ascii="Arial" w:cs="Arial" w:eastAsia="Arial" w:hAnsi="Arial"/>
                <w:b w:val="1"/>
                <w:rtl w:val="0"/>
              </w:rPr>
              <w:t xml:space="preserve">La lógica</w:t>
            </w:r>
          </w:p>
          <w:p w:rsidR="00000000" w:rsidDel="00000000" w:rsidP="00000000" w:rsidRDefault="00000000" w:rsidRPr="00000000" w14:paraId="0000012D">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El razonamiento lógico.</w:t>
            </w:r>
          </w:p>
          <w:p w:rsidR="00000000" w:rsidDel="00000000" w:rsidP="00000000" w:rsidRDefault="00000000" w:rsidRPr="00000000" w14:paraId="0000012E">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La lógica aristotélica</w:t>
            </w:r>
          </w:p>
          <w:p w:rsidR="00000000" w:rsidDel="00000000" w:rsidP="00000000" w:rsidRDefault="00000000" w:rsidRPr="00000000" w14:paraId="0000012F">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El silogismo aristotélico</w:t>
            </w:r>
          </w:p>
          <w:p w:rsidR="00000000" w:rsidDel="00000000" w:rsidP="00000000" w:rsidRDefault="00000000" w:rsidRPr="00000000" w14:paraId="00000130">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Las leyes de la verdad.</w:t>
            </w:r>
          </w:p>
        </w:tc>
      </w:tr>
      <w:tr>
        <w:trPr>
          <w:cantSplit w:val="0"/>
          <w:tblHeader w:val="0"/>
        </w:trPr>
        <w:tc>
          <w:tcPr/>
          <w:p w:rsidR="00000000" w:rsidDel="00000000" w:rsidP="00000000" w:rsidRDefault="00000000" w:rsidRPr="00000000" w14:paraId="00000131">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Comprende la importancia de la reflexión crítica en el marco filosófico para el planteamiento de problemas y toma de decisiones a través de acontecimientos filosóficos en las diferentes etapas de la filosofía a partir de su contexto.</w:t>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Comprende la naturaleza y la utilidad de la actividad filosófica mediante el estudio de las herramientas de reflexión más comunes para su práctica.</w:t>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137">
            <w:pPr>
              <w:jc w:val="both"/>
              <w:rPr>
                <w:rFonts w:ascii="Arial" w:cs="Arial" w:eastAsia="Arial" w:hAnsi="Arial"/>
              </w:rPr>
            </w:pPr>
            <w:r w:rsidDel="00000000" w:rsidR="00000000" w:rsidRPr="00000000">
              <w:rPr>
                <w:rFonts w:ascii="Arial" w:cs="Arial" w:eastAsia="Arial" w:hAnsi="Arial"/>
                <w:rtl w:val="0"/>
              </w:rPr>
              <w:t xml:space="preserve">Demuestro enunciados filosóficos a partir de argumentos Contrapuestos</w:t>
            </w:r>
          </w:p>
          <w:p w:rsidR="00000000" w:rsidDel="00000000" w:rsidP="00000000" w:rsidRDefault="00000000" w:rsidRPr="00000000" w14:paraId="00000138">
            <w:pPr>
              <w:jc w:val="both"/>
              <w:rPr>
                <w:rFonts w:ascii="Arial" w:cs="Arial" w:eastAsia="Arial" w:hAnsi="Arial"/>
              </w:rPr>
            </w:pPr>
            <w:r w:rsidDel="00000000" w:rsidR="00000000" w:rsidRPr="00000000">
              <w:rPr>
                <w:rFonts w:ascii="Arial" w:cs="Arial" w:eastAsia="Arial" w:hAnsi="Arial"/>
                <w:rtl w:val="0"/>
              </w:rPr>
              <w:t xml:space="preserve">Reconozco los contextos desde los cuales son formuladas las argumentaciones.</w:t>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13B">
            <w:pPr>
              <w:jc w:val="both"/>
              <w:rPr>
                <w:rFonts w:ascii="Arial" w:cs="Arial" w:eastAsia="Arial" w:hAnsi="Arial"/>
              </w:rPr>
            </w:pPr>
            <w:r w:rsidDel="00000000" w:rsidR="00000000" w:rsidRPr="00000000">
              <w:rPr>
                <w:rFonts w:ascii="Arial" w:cs="Arial" w:eastAsia="Arial" w:hAnsi="Arial"/>
                <w:rtl w:val="0"/>
              </w:rPr>
              <w:t xml:space="preserve">Articulo la filosofía con otras perspectivas disciplinarias en el tratamiento de los problemas filosóficos.</w:t>
            </w:r>
          </w:p>
          <w:p w:rsidR="00000000" w:rsidDel="00000000" w:rsidP="00000000" w:rsidRDefault="00000000" w:rsidRPr="00000000" w14:paraId="0000013C">
            <w:pPr>
              <w:jc w:val="both"/>
              <w:rPr>
                <w:rFonts w:ascii="Arial" w:cs="Arial" w:eastAsia="Arial" w:hAnsi="Arial"/>
              </w:rPr>
            </w:pPr>
            <w:r w:rsidDel="00000000" w:rsidR="00000000" w:rsidRPr="00000000">
              <w:rPr>
                <w:rtl w:val="0"/>
              </w:rPr>
            </w:r>
          </w:p>
          <w:p w:rsidR="00000000" w:rsidDel="00000000" w:rsidP="00000000" w:rsidRDefault="00000000" w:rsidRPr="00000000" w14:paraId="0000013D">
            <w:pPr>
              <w:jc w:val="both"/>
              <w:rPr>
                <w:rFonts w:ascii="Arial" w:cs="Arial" w:eastAsia="Arial" w:hAnsi="Arial"/>
              </w:rPr>
            </w:pPr>
            <w:r w:rsidDel="00000000" w:rsidR="00000000" w:rsidRPr="00000000">
              <w:rPr>
                <w:rFonts w:ascii="Arial" w:cs="Arial" w:eastAsia="Arial" w:hAnsi="Arial"/>
                <w:rtl w:val="0"/>
              </w:rPr>
              <w:t xml:space="preserve">Pongo en entredicho creencias y opiniones del sentido común para someterlas al examen filosófico.</w:t>
            </w:r>
          </w:p>
          <w:p w:rsidR="00000000" w:rsidDel="00000000" w:rsidP="00000000" w:rsidRDefault="00000000" w:rsidRPr="00000000" w14:paraId="0000013E">
            <w:pPr>
              <w:jc w:val="both"/>
              <w:rPr>
                <w:rFonts w:ascii="Arial" w:cs="Arial" w:eastAsia="Arial" w:hAnsi="Arial"/>
              </w:rPr>
            </w:pPr>
            <w:r w:rsidDel="00000000" w:rsidR="00000000" w:rsidRPr="00000000">
              <w:rPr>
                <w:rtl w:val="0"/>
              </w:rPr>
            </w:r>
          </w:p>
          <w:p w:rsidR="00000000" w:rsidDel="00000000" w:rsidP="00000000" w:rsidRDefault="00000000" w:rsidRPr="00000000" w14:paraId="0000013F">
            <w:pPr>
              <w:jc w:val="both"/>
              <w:rPr>
                <w:rFonts w:ascii="Arial" w:cs="Arial" w:eastAsia="Arial" w:hAnsi="Arial"/>
              </w:rPr>
            </w:pPr>
            <w:r w:rsidDel="00000000" w:rsidR="00000000" w:rsidRPr="00000000">
              <w:rPr>
                <w:rFonts w:ascii="Arial" w:cs="Arial" w:eastAsia="Arial" w:hAnsi="Arial"/>
                <w:rtl w:val="0"/>
              </w:rPr>
              <w:t xml:space="preserve">Hago uso adecuado del lenguaje oral y escrito para promover la interacción social.</w:t>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Propongo nuevas soluciones a problemas filosóficos ya conocidos</w:t>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Formulo nuevos problemas filosóficos a partir de los datos hallados en la experiencia.</w:t>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rtl w:val="0"/>
              </w:rPr>
              <w:t xml:space="preserve">Propongo nuevas interpretaciones de textos filosóficos conocidos y de otras expresiones socioculturales.</w:t>
            </w:r>
          </w:p>
        </w:tc>
        <w:tc>
          <w:tcPr/>
          <w:p w:rsidR="00000000" w:rsidDel="00000000" w:rsidP="00000000" w:rsidRDefault="00000000" w:rsidRPr="00000000" w14:paraId="00000147">
            <w:pPr>
              <w:rPr>
                <w:rFonts w:ascii="Arial" w:cs="Arial" w:eastAsia="Arial" w:hAnsi="Arial"/>
                <w:b w:val="1"/>
              </w:rPr>
            </w:pPr>
            <w:r w:rsidDel="00000000" w:rsidR="00000000" w:rsidRPr="00000000">
              <w:rPr>
                <w:rFonts w:ascii="Arial" w:cs="Arial" w:eastAsia="Arial" w:hAnsi="Arial"/>
                <w:b w:val="1"/>
                <w:rtl w:val="0"/>
              </w:rPr>
              <w:t xml:space="preserve">Teoría del conocimiento</w:t>
            </w:r>
          </w:p>
          <w:p w:rsidR="00000000" w:rsidDel="00000000" w:rsidP="00000000" w:rsidRDefault="00000000" w:rsidRPr="00000000" w14:paraId="00000148">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El conocimiento como problema</w:t>
            </w:r>
          </w:p>
          <w:p w:rsidR="00000000" w:rsidDel="00000000" w:rsidP="00000000" w:rsidRDefault="00000000" w:rsidRPr="00000000" w14:paraId="00000149">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El conocimiento en la filosofía</w:t>
            </w:r>
          </w:p>
          <w:p w:rsidR="00000000" w:rsidDel="00000000" w:rsidP="00000000" w:rsidRDefault="00000000" w:rsidRPr="00000000" w14:paraId="0000014A">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Las teorías del conocimiento modernas y contemporáneas.</w:t>
            </w:r>
          </w:p>
          <w:p w:rsidR="00000000" w:rsidDel="00000000" w:rsidP="00000000" w:rsidRDefault="00000000" w:rsidRPr="00000000" w14:paraId="0000014B">
            <w:pPr>
              <w:rPr>
                <w:rFonts w:ascii="Arial" w:cs="Arial" w:eastAsia="Arial" w:hAnsi="Arial"/>
                <w:b w:val="1"/>
              </w:rPr>
            </w:pPr>
            <w:r w:rsidDel="00000000" w:rsidR="00000000" w:rsidRPr="00000000">
              <w:rPr>
                <w:rFonts w:ascii="Arial" w:cs="Arial" w:eastAsia="Arial" w:hAnsi="Arial"/>
                <w:b w:val="1"/>
                <w:rtl w:val="0"/>
              </w:rPr>
              <w:t xml:space="preserve">La Ontologia</w:t>
            </w:r>
          </w:p>
          <w:p w:rsidR="00000000" w:rsidDel="00000000" w:rsidP="00000000" w:rsidRDefault="00000000" w:rsidRPr="00000000" w14:paraId="0000014C">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Ontología antigua </w:t>
            </w:r>
          </w:p>
          <w:p w:rsidR="00000000" w:rsidDel="00000000" w:rsidP="00000000" w:rsidRDefault="00000000" w:rsidRPr="00000000" w14:paraId="0000014D">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Ontología medieval </w:t>
            </w:r>
          </w:p>
          <w:p w:rsidR="00000000" w:rsidDel="00000000" w:rsidP="00000000" w:rsidRDefault="00000000" w:rsidRPr="00000000" w14:paraId="0000014E">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Ontología moderna </w:t>
            </w:r>
          </w:p>
          <w:p w:rsidR="00000000" w:rsidDel="00000000" w:rsidP="00000000" w:rsidRDefault="00000000" w:rsidRPr="00000000" w14:paraId="0000014F">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Ontología contemporánea </w:t>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tc>
      </w:tr>
    </w:tbl>
    <w:p w:rsidR="00000000" w:rsidDel="00000000" w:rsidP="00000000" w:rsidRDefault="00000000" w:rsidRPr="00000000" w14:paraId="00000153">
      <w:pPr>
        <w:rPr>
          <w:rFonts w:ascii="Arial" w:cs="Arial" w:eastAsia="Arial" w:hAnsi="Arial"/>
        </w:rPr>
      </w:pPr>
      <w:r w:rsidDel="00000000" w:rsidR="00000000" w:rsidRPr="00000000">
        <w:rPr>
          <w:rtl w:val="0"/>
        </w:rPr>
      </w:r>
    </w:p>
    <w:tbl>
      <w:tblPr>
        <w:tblStyle w:val="Table3"/>
        <w:tblW w:w="1366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7762"/>
        <w:gridCol w:w="4633"/>
        <w:tblGridChange w:id="0">
          <w:tblGrid>
            <w:gridCol w:w="1270"/>
            <w:gridCol w:w="7762"/>
            <w:gridCol w:w="4633"/>
          </w:tblGrid>
        </w:tblGridChange>
      </w:tblGrid>
      <w:tr>
        <w:trPr>
          <w:cantSplit w:val="0"/>
          <w:tblHeader w:val="0"/>
        </w:trPr>
        <w:tc>
          <w:tcPr>
            <w:gridSpan w:val="3"/>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b w:val="1"/>
                <w:rtl w:val="0"/>
              </w:rPr>
              <w:t xml:space="preserve">EJE CURRICULAR: LO ESTETICO</w:t>
            </w:r>
            <w:r w:rsidDel="00000000" w:rsidR="00000000" w:rsidRPr="00000000">
              <w:rPr>
                <w:rtl w:val="0"/>
              </w:rPr>
            </w:r>
          </w:p>
        </w:tc>
      </w:tr>
      <w:tr>
        <w:trPr>
          <w:cantSplit w:val="0"/>
          <w:tblHeader w:val="0"/>
        </w:trPr>
        <w:tc>
          <w:tcPr/>
          <w:p w:rsidR="00000000" w:rsidDel="00000000" w:rsidP="00000000" w:rsidRDefault="00000000" w:rsidRPr="00000000" w14:paraId="00000157">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58">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59">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rPr>
          <w:cantSplit w:val="0"/>
          <w:tblHeader w:val="0"/>
        </w:trPr>
        <w:tc>
          <w:tcPr/>
          <w:p w:rsidR="00000000" w:rsidDel="00000000" w:rsidP="00000000" w:rsidRDefault="00000000" w:rsidRPr="00000000" w14:paraId="0000015A">
            <w:pPr>
              <w:jc w:val="cente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Comprende mediante argumentos los problemas conceptuales que implica la definición de lo que es una obra de arte, la experiencia estética y la naturaleza del artista.</w:t>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Reconozco mis saberes previos y los desarrollo a partir de las discusiones filosóficas.</w:t>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Participo activamente en las discusiones filosóficas que tienen lugar en el aula.</w:t>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164">
            <w:pPr>
              <w:rPr>
                <w:rFonts w:ascii="Arial" w:cs="Arial" w:eastAsia="Arial" w:hAnsi="Arial"/>
              </w:rPr>
            </w:pPr>
            <w:r w:rsidDel="00000000" w:rsidR="00000000" w:rsidRPr="00000000">
              <w:rPr>
                <w:rtl w:val="0"/>
              </w:rPr>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Examino las razones de los demás y mis propias razones desde un punto de vista filosófico.</w:t>
            </w:r>
          </w:p>
          <w:p w:rsidR="00000000" w:rsidDel="00000000" w:rsidP="00000000" w:rsidRDefault="00000000" w:rsidRPr="00000000" w14:paraId="00000166">
            <w:pPr>
              <w:rPr>
                <w:rFonts w:ascii="Arial" w:cs="Arial" w:eastAsia="Arial" w:hAnsi="Arial"/>
              </w:rPr>
            </w:pPr>
            <w:r w:rsidDel="00000000" w:rsidR="00000000" w:rsidRPr="00000000">
              <w:rPr>
                <w:rtl w:val="0"/>
              </w:rPr>
            </w:r>
          </w:p>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Selecciono la información recibida y establezco el carácter filosófico de sus fuentes.</w:t>
            </w:r>
          </w:p>
          <w:p w:rsidR="00000000" w:rsidDel="00000000" w:rsidP="00000000" w:rsidRDefault="00000000" w:rsidRPr="00000000" w14:paraId="00000168">
            <w:pPr>
              <w:rPr>
                <w:rFonts w:ascii="Arial" w:cs="Arial" w:eastAsia="Arial" w:hAnsi="Arial"/>
              </w:rPr>
            </w:pPr>
            <w:r w:rsidDel="00000000" w:rsidR="00000000" w:rsidRPr="00000000">
              <w:rPr>
                <w:rtl w:val="0"/>
              </w:rPr>
            </w:r>
          </w:p>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16A">
            <w:pPr>
              <w:rPr>
                <w:rFonts w:ascii="Arial" w:cs="Arial" w:eastAsia="Arial" w:hAnsi="Arial"/>
              </w:rPr>
            </w:pPr>
            <w:r w:rsidDel="00000000" w:rsidR="00000000" w:rsidRPr="00000000">
              <w:rPr>
                <w:rtl w:val="0"/>
              </w:rPr>
            </w:r>
          </w:p>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Fomento el pensamiento divergente como expresión de la libertad.</w:t>
            </w:r>
          </w:p>
          <w:p w:rsidR="00000000" w:rsidDel="00000000" w:rsidP="00000000" w:rsidRDefault="00000000" w:rsidRPr="00000000" w14:paraId="0000016C">
            <w:pPr>
              <w:rPr>
                <w:rFonts w:ascii="Arial" w:cs="Arial" w:eastAsia="Arial" w:hAnsi="Arial"/>
              </w:rPr>
            </w:pP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Formulo preguntas que promueven la discusión filosófica y generan nuevas preguntas filosóficas.</w:t>
            </w:r>
          </w:p>
          <w:p w:rsidR="00000000" w:rsidDel="00000000" w:rsidP="00000000" w:rsidRDefault="00000000" w:rsidRPr="00000000" w14:paraId="0000016E">
            <w:pPr>
              <w:rPr>
                <w:rFonts w:ascii="Arial" w:cs="Arial" w:eastAsia="Arial" w:hAnsi="Arial"/>
              </w:rPr>
            </w:pPr>
            <w:r w:rsidDel="00000000" w:rsidR="00000000" w:rsidRPr="00000000">
              <w:rPr>
                <w:rtl w:val="0"/>
              </w:rPr>
            </w:r>
          </w:p>
          <w:p w:rsidR="00000000" w:rsidDel="00000000" w:rsidP="00000000" w:rsidRDefault="00000000" w:rsidRPr="00000000" w14:paraId="0000016F">
            <w:pPr>
              <w:rPr>
                <w:rFonts w:ascii="Arial" w:cs="Arial" w:eastAsia="Arial" w:hAnsi="Arial"/>
              </w:rPr>
            </w:pPr>
            <w:r w:rsidDel="00000000" w:rsidR="00000000" w:rsidRPr="00000000">
              <w:rPr>
                <w:rFonts w:ascii="Arial" w:cs="Arial" w:eastAsia="Arial" w:hAnsi="Arial"/>
                <w:rtl w:val="0"/>
              </w:rPr>
              <w:t xml:space="preserve">Reconozco y abstraigo formas estéticas presentes en la producción cultural.</w:t>
            </w:r>
          </w:p>
        </w:tc>
        <w:tc>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El origen de la estética como problema filosófico</w:t>
            </w:r>
          </w:p>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 El asunto por lo bello</w:t>
            </w:r>
          </w:p>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El arte y la condición humana </w:t>
            </w:r>
          </w:p>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La experiencia estética y la actividad creadora</w:t>
            </w:r>
          </w:p>
          <w:p w:rsidR="00000000" w:rsidDel="00000000" w:rsidP="00000000" w:rsidRDefault="00000000" w:rsidRPr="00000000" w14:paraId="00000174">
            <w:pPr>
              <w:rPr>
                <w:rFonts w:ascii="Arial" w:cs="Arial" w:eastAsia="Arial" w:hAnsi="Arial"/>
              </w:rPr>
            </w:pPr>
            <w:r w:rsidDel="00000000" w:rsidR="00000000" w:rsidRPr="00000000">
              <w:rPr>
                <w:rFonts w:ascii="Arial" w:cs="Arial" w:eastAsia="Arial" w:hAnsi="Arial"/>
                <w:rtl w:val="0"/>
              </w:rPr>
              <w:t xml:space="preserve">La hermenéutica</w:t>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El valor histórico del arte</w:t>
            </w:r>
          </w:p>
          <w:p w:rsidR="00000000" w:rsidDel="00000000" w:rsidP="00000000" w:rsidRDefault="00000000" w:rsidRPr="00000000" w14:paraId="00000176">
            <w:pPr>
              <w:rPr>
                <w:rFonts w:ascii="Arial" w:cs="Arial" w:eastAsia="Arial" w:hAnsi="Arial"/>
              </w:rPr>
            </w:pPr>
            <w:r w:rsidDel="00000000" w:rsidR="00000000" w:rsidRPr="00000000">
              <w:rPr>
                <w:rFonts w:ascii="Arial" w:cs="Arial" w:eastAsia="Arial" w:hAnsi="Arial"/>
                <w:rtl w:val="0"/>
              </w:rPr>
              <w:t xml:space="preserve">El arte en la antigüedad y la edad Media</w:t>
            </w:r>
          </w:p>
        </w:tc>
      </w:tr>
      <w:tr>
        <w:trPr>
          <w:cantSplit w:val="0"/>
          <w:tblHeader w:val="0"/>
        </w:trPr>
        <w:tc>
          <w:tcPr/>
          <w:p w:rsidR="00000000" w:rsidDel="00000000" w:rsidP="00000000" w:rsidRDefault="00000000" w:rsidRPr="00000000" w14:paraId="00000177">
            <w:pPr>
              <w:jc w:val="cente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rtl w:val="0"/>
              </w:rPr>
              <w:t xml:space="preserve">Comprende  los problemas conceptuales que implica la definición de lo que es la obra de arte, el problema de saber cómo se relaciona el lenguaje con el mundo y entender cómo es posible la comunicación.</w:t>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17B">
            <w:pPr>
              <w:rPr>
                <w:rFonts w:ascii="Arial" w:cs="Arial" w:eastAsia="Arial" w:hAnsi="Arial"/>
              </w:rPr>
            </w:pPr>
            <w:r w:rsidDel="00000000" w:rsidR="00000000" w:rsidRPr="00000000">
              <w:rPr>
                <w:rFonts w:ascii="Arial" w:cs="Arial" w:eastAsia="Arial" w:hAnsi="Arial"/>
                <w:rtl w:val="0"/>
              </w:rPr>
              <w:t xml:space="preserve">Reconozco los contextos desde los cuales son formuladas las argumentaciones.</w:t>
            </w:r>
          </w:p>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Argumento filosóficamente teniendo en cuenta la pluralidad de los interlocutores.</w:t>
            </w:r>
          </w:p>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Comunico adecuadamente mis ideas, emociones y expectativas en forma oral y escrita.</w:t>
            </w:r>
          </w:p>
          <w:p w:rsidR="00000000" w:rsidDel="00000000" w:rsidP="00000000" w:rsidRDefault="00000000" w:rsidRPr="00000000" w14:paraId="0000017E">
            <w:pPr>
              <w:rPr>
                <w:rFonts w:ascii="Arial" w:cs="Arial" w:eastAsia="Arial" w:hAnsi="Arial"/>
              </w:rPr>
            </w:pPr>
            <w:r w:rsidDel="00000000" w:rsidR="00000000" w:rsidRPr="00000000">
              <w:rPr>
                <w:rtl w:val="0"/>
              </w:rPr>
            </w:r>
          </w:p>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Fomento la autonomía y la dignidad en busca de la emancipación.</w:t>
            </w:r>
          </w:p>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Justifico argumentativamente mis propias acciones.</w:t>
            </w:r>
          </w:p>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Tomo mis propias posiciones ante diversos puntos de vista filosóficos.</w:t>
            </w:r>
          </w:p>
          <w:p w:rsidR="00000000" w:rsidDel="00000000" w:rsidP="00000000" w:rsidRDefault="00000000" w:rsidRPr="00000000" w14:paraId="00000183">
            <w:pPr>
              <w:rPr>
                <w:rFonts w:ascii="Arial" w:cs="Arial" w:eastAsia="Arial" w:hAnsi="Arial"/>
              </w:rPr>
            </w:pPr>
            <w:r w:rsidDel="00000000" w:rsidR="00000000" w:rsidRPr="00000000">
              <w:rPr>
                <w:rtl w:val="0"/>
              </w:rPr>
            </w:r>
          </w:p>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Formulo nuevos problemas filosóficos a partir de los datos hallados en</w:t>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la experiencia.</w:t>
            </w:r>
          </w:p>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Me sobrepongo a condiciones adversas y busco mejores condiciones de vida para todos.</w:t>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Manejo conceptos, operaciones y principios lógicos.</w:t>
            </w:r>
          </w:p>
        </w:tc>
        <w:tc>
          <w:tcPr/>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Crítica social del arte en América</w:t>
            </w:r>
          </w:p>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La modernidad y postmodernidad del arte</w:t>
            </w:r>
          </w:p>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El arte contemporáneo</w:t>
            </w:r>
          </w:p>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La filosofía del lenguaje: la comunicación en la vida del hombre</w:t>
            </w:r>
          </w:p>
        </w:tc>
      </w:tr>
    </w:tbl>
    <w:p w:rsidR="00000000" w:rsidDel="00000000" w:rsidP="00000000" w:rsidRDefault="00000000" w:rsidRPr="00000000" w14:paraId="0000018E">
      <w:pPr>
        <w:rPr>
          <w:rFonts w:ascii="Arial" w:cs="Arial" w:eastAsia="Arial" w:hAnsi="Arial"/>
        </w:rPr>
      </w:pPr>
      <w:r w:rsidDel="00000000" w:rsidR="00000000" w:rsidRPr="00000000">
        <w:rPr>
          <w:rtl w:val="0"/>
        </w:rPr>
      </w:r>
    </w:p>
    <w:tbl>
      <w:tblPr>
        <w:tblStyle w:val="Table4"/>
        <w:tblW w:w="1366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7757"/>
        <w:gridCol w:w="4635"/>
        <w:tblGridChange w:id="0">
          <w:tblGrid>
            <w:gridCol w:w="1270"/>
            <w:gridCol w:w="7757"/>
            <w:gridCol w:w="4635"/>
          </w:tblGrid>
        </w:tblGridChange>
      </w:tblGrid>
      <w:tr>
        <w:trPr>
          <w:cantSplit w:val="0"/>
          <w:tblHeader w:val="0"/>
        </w:trPr>
        <w:tc>
          <w:tcPr>
            <w:gridSpan w:val="3"/>
          </w:tcPr>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b w:val="1"/>
                <w:rtl w:val="0"/>
              </w:rPr>
              <w:t xml:space="preserve">EJE CURRICULAR:  LO MORAL</w:t>
            </w:r>
            <w:r w:rsidDel="00000000" w:rsidR="00000000" w:rsidRPr="00000000">
              <w:rPr>
                <w:rtl w:val="0"/>
              </w:rPr>
            </w:r>
          </w:p>
        </w:tc>
      </w:tr>
      <w:tr>
        <w:trPr>
          <w:cantSplit w:val="0"/>
          <w:tblHeader w:val="0"/>
        </w:trPr>
        <w:tc>
          <w:tcPr/>
          <w:p w:rsidR="00000000" w:rsidDel="00000000" w:rsidP="00000000" w:rsidRDefault="00000000" w:rsidRPr="00000000" w14:paraId="00000192">
            <w:pPr>
              <w:jc w:val="center"/>
              <w:rPr>
                <w:rFonts w:ascii="Arial" w:cs="Arial" w:eastAsia="Arial" w:hAnsi="Arial"/>
              </w:rPr>
            </w:pPr>
            <w:r w:rsidDel="00000000" w:rsidR="00000000" w:rsidRPr="00000000">
              <w:rPr>
                <w:rFonts w:ascii="Arial" w:cs="Arial" w:eastAsia="Arial" w:hAnsi="Arial"/>
                <w:b w:val="1"/>
                <w:rtl w:val="0"/>
              </w:rPr>
              <w:t xml:space="preserve">GRADOS</w:t>
            </w:r>
            <w:r w:rsidDel="00000000" w:rsidR="00000000" w:rsidRPr="00000000">
              <w:rPr>
                <w:rtl w:val="0"/>
              </w:rPr>
            </w:r>
          </w:p>
        </w:tc>
        <w:tc>
          <w:tcPr/>
          <w:p w:rsidR="00000000" w:rsidDel="00000000" w:rsidP="00000000" w:rsidRDefault="00000000" w:rsidRPr="00000000" w14:paraId="00000193">
            <w:pPr>
              <w:jc w:val="center"/>
              <w:rPr>
                <w:rFonts w:ascii="Arial" w:cs="Arial" w:eastAsia="Arial" w:hAnsi="Arial"/>
              </w:rPr>
            </w:pPr>
            <w:r w:rsidDel="00000000" w:rsidR="00000000" w:rsidRPr="00000000">
              <w:rPr>
                <w:rFonts w:ascii="Arial" w:cs="Arial" w:eastAsia="Arial" w:hAnsi="Arial"/>
                <w:b w:val="1"/>
                <w:rtl w:val="0"/>
              </w:rPr>
              <w:t xml:space="preserve">ESTANDARES</w:t>
            </w:r>
            <w:r w:rsidDel="00000000" w:rsidR="00000000" w:rsidRPr="00000000">
              <w:rPr>
                <w:rtl w:val="0"/>
              </w:rPr>
            </w:r>
          </w:p>
        </w:tc>
        <w:tc>
          <w:tcPr/>
          <w:p w:rsidR="00000000" w:rsidDel="00000000" w:rsidP="00000000" w:rsidRDefault="00000000" w:rsidRPr="00000000" w14:paraId="00000194">
            <w:pPr>
              <w:jc w:val="center"/>
              <w:rPr>
                <w:rFonts w:ascii="Arial" w:cs="Arial" w:eastAsia="Arial" w:hAnsi="Arial"/>
              </w:rPr>
            </w:pPr>
            <w:r w:rsidDel="00000000" w:rsidR="00000000" w:rsidRPr="00000000">
              <w:rPr>
                <w:rFonts w:ascii="Arial" w:cs="Arial" w:eastAsia="Arial" w:hAnsi="Arial"/>
                <w:b w:val="1"/>
                <w:rtl w:val="0"/>
              </w:rPr>
              <w:t xml:space="preserve">CONTENIDOS</w:t>
            </w:r>
            <w:r w:rsidDel="00000000" w:rsidR="00000000" w:rsidRPr="00000000">
              <w:rPr>
                <w:rtl w:val="0"/>
              </w:rPr>
            </w:r>
          </w:p>
        </w:tc>
      </w:tr>
      <w:tr>
        <w:trPr>
          <w:cantSplit w:val="0"/>
          <w:tblHeader w:val="0"/>
        </w:trPr>
        <w:tc>
          <w:tcPr/>
          <w:p w:rsidR="00000000" w:rsidDel="00000000" w:rsidP="00000000" w:rsidRDefault="00000000" w:rsidRPr="00000000" w14:paraId="00000195">
            <w:pPr>
              <w:jc w:val="both"/>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Comprende las principales preguntas que siempre han cuestionado al ser humano sobre la realidad que lo rodea y algunas de las respuestas más significativas que se han dado al respecto. </w:t>
            </w:r>
          </w:p>
          <w:p w:rsidR="00000000" w:rsidDel="00000000" w:rsidP="00000000" w:rsidRDefault="00000000" w:rsidRPr="00000000" w14:paraId="0000019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Comprende las principales preguntas que siempre han cuestionado al ser humano sobre la realidad que lo rodea y algunas de las respuestas más significativas que se han dado al respecto. </w:t>
            </w:r>
          </w:p>
          <w:p w:rsidR="00000000" w:rsidDel="00000000" w:rsidP="00000000" w:rsidRDefault="00000000" w:rsidRPr="00000000" w14:paraId="00000198">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199">
            <w:pPr>
              <w:jc w:val="both"/>
              <w:rPr>
                <w:rFonts w:ascii="Arial" w:cs="Arial" w:eastAsia="Arial" w:hAnsi="Arial"/>
              </w:rPr>
            </w:pPr>
            <w:r w:rsidDel="00000000" w:rsidR="00000000" w:rsidRPr="00000000">
              <w:rPr>
                <w:rFonts w:ascii="Arial" w:cs="Arial" w:eastAsia="Arial" w:hAnsi="Arial"/>
                <w:rtl w:val="0"/>
              </w:rPr>
              <w:t xml:space="preserve">Participo activamente en las discusiones filosóficas que tienen lugar en el aula.</w:t>
            </w:r>
          </w:p>
          <w:p w:rsidR="00000000" w:rsidDel="00000000" w:rsidP="00000000" w:rsidRDefault="00000000" w:rsidRPr="00000000" w14:paraId="0000019A">
            <w:pPr>
              <w:jc w:val="both"/>
              <w:rPr>
                <w:rFonts w:ascii="Arial" w:cs="Arial" w:eastAsia="Arial" w:hAnsi="Arial"/>
              </w:rPr>
            </w:pPr>
            <w:r w:rsidDel="00000000" w:rsidR="00000000" w:rsidRPr="00000000">
              <w:rPr>
                <w:rFonts w:ascii="Arial" w:cs="Arial" w:eastAsia="Arial" w:hAnsi="Arial"/>
                <w:rtl w:val="0"/>
              </w:rPr>
              <w:t xml:space="preserve">Reconozco los contextos desde los cuales son formuladas las argumentaciones.</w:t>
            </w:r>
          </w:p>
          <w:p w:rsidR="00000000" w:rsidDel="00000000" w:rsidP="00000000" w:rsidRDefault="00000000" w:rsidRPr="00000000" w14:paraId="0000019B">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19C">
            <w:pPr>
              <w:jc w:val="both"/>
              <w:rPr>
                <w:rFonts w:ascii="Arial" w:cs="Arial" w:eastAsia="Arial" w:hAnsi="Arial"/>
              </w:rPr>
            </w:pPr>
            <w:r w:rsidDel="00000000" w:rsidR="00000000" w:rsidRPr="00000000">
              <w:rPr>
                <w:rFonts w:ascii="Arial" w:cs="Arial" w:eastAsia="Arial" w:hAnsi="Arial"/>
                <w:rtl w:val="0"/>
              </w:rPr>
              <w:t xml:space="preserve">Examino las razones de los demás y mis propias razones desde un punto de vista filosófico.</w:t>
            </w:r>
          </w:p>
          <w:p w:rsidR="00000000" w:rsidDel="00000000" w:rsidP="00000000" w:rsidRDefault="00000000" w:rsidRPr="00000000" w14:paraId="0000019D">
            <w:pPr>
              <w:jc w:val="both"/>
              <w:rPr>
                <w:rFonts w:ascii="Arial" w:cs="Arial" w:eastAsia="Arial" w:hAnsi="Arial"/>
              </w:rPr>
            </w:pPr>
            <w:r w:rsidDel="00000000" w:rsidR="00000000" w:rsidRPr="00000000">
              <w:rPr>
                <w:rFonts w:ascii="Arial" w:cs="Arial" w:eastAsia="Arial" w:hAnsi="Arial"/>
                <w:rtl w:val="0"/>
              </w:rPr>
              <w:t xml:space="preserve">Selecciono la información recibida y establezco el carácter filosófico de sus fuentes.</w:t>
            </w:r>
          </w:p>
          <w:p w:rsidR="00000000" w:rsidDel="00000000" w:rsidP="00000000" w:rsidRDefault="00000000" w:rsidRPr="00000000" w14:paraId="0000019E">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19F">
            <w:pPr>
              <w:jc w:val="both"/>
              <w:rPr>
                <w:rFonts w:ascii="Arial" w:cs="Arial" w:eastAsia="Arial" w:hAnsi="Arial"/>
              </w:rPr>
            </w:pPr>
            <w:r w:rsidDel="00000000" w:rsidR="00000000" w:rsidRPr="00000000">
              <w:rPr>
                <w:rFonts w:ascii="Arial" w:cs="Arial" w:eastAsia="Arial" w:hAnsi="Arial"/>
                <w:rtl w:val="0"/>
              </w:rPr>
              <w:t xml:space="preserve">Concibo cursos inéditos de acción para transformar la realidad a partir de la filosofía.</w:t>
            </w:r>
          </w:p>
          <w:p w:rsidR="00000000" w:rsidDel="00000000" w:rsidP="00000000" w:rsidRDefault="00000000" w:rsidRPr="00000000" w14:paraId="000001A0">
            <w:pPr>
              <w:jc w:val="both"/>
              <w:rPr>
                <w:rFonts w:ascii="Arial" w:cs="Arial" w:eastAsia="Arial" w:hAnsi="Arial"/>
              </w:rPr>
            </w:pPr>
            <w:r w:rsidDel="00000000" w:rsidR="00000000" w:rsidRPr="00000000">
              <w:rPr>
                <w:rFonts w:ascii="Arial" w:cs="Arial" w:eastAsia="Arial" w:hAnsi="Arial"/>
                <w:rtl w:val="0"/>
              </w:rPr>
              <w:t xml:space="preserve">Fomento el pensamiento divergente como expresión de libertad.</w:t>
            </w:r>
          </w:p>
          <w:p w:rsidR="00000000" w:rsidDel="00000000" w:rsidP="00000000" w:rsidRDefault="00000000" w:rsidRPr="00000000" w14:paraId="000001A1">
            <w:pPr>
              <w:jc w:val="both"/>
              <w:rPr>
                <w:rFonts w:ascii="Arial" w:cs="Arial" w:eastAsia="Arial" w:hAnsi="Arial"/>
              </w:rPr>
            </w:pPr>
            <w:r w:rsidDel="00000000" w:rsidR="00000000" w:rsidRPr="00000000">
              <w:rPr>
                <w:rFonts w:ascii="Arial" w:cs="Arial" w:eastAsia="Arial" w:hAnsi="Arial"/>
                <w:rtl w:val="0"/>
              </w:rPr>
              <w:t xml:space="preserve">Formulo preguntas que promueven la discusión filosófica y generan nuevas preguntas filosóficas.</w:t>
            </w:r>
          </w:p>
        </w:tc>
        <w:tc>
          <w:tcPr/>
          <w:p w:rsidR="00000000" w:rsidDel="00000000" w:rsidP="00000000" w:rsidRDefault="00000000" w:rsidRPr="00000000" w14:paraId="000001A2">
            <w:pPr>
              <w:jc w:val="both"/>
              <w:rPr>
                <w:rFonts w:ascii="Arial" w:cs="Arial" w:eastAsia="Arial" w:hAnsi="Arial"/>
                <w:b w:val="1"/>
              </w:rPr>
            </w:pPr>
            <w:r w:rsidDel="00000000" w:rsidR="00000000" w:rsidRPr="00000000">
              <w:rPr>
                <w:rFonts w:ascii="Arial" w:cs="Arial" w:eastAsia="Arial" w:hAnsi="Arial"/>
                <w:b w:val="1"/>
                <w:rtl w:val="0"/>
              </w:rPr>
              <w:t xml:space="preserve">Antropología filosófica</w:t>
            </w:r>
          </w:p>
          <w:p w:rsidR="00000000" w:rsidDel="00000000" w:rsidP="00000000" w:rsidRDefault="00000000" w:rsidRPr="00000000" w14:paraId="000001A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A4">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problema del ser humano</w:t>
            </w:r>
          </w:p>
          <w:p w:rsidR="00000000" w:rsidDel="00000000" w:rsidP="00000000" w:rsidRDefault="00000000" w:rsidRPr="00000000" w14:paraId="000001A5">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ser humano en el pensamiento griego.</w:t>
            </w:r>
          </w:p>
          <w:p w:rsidR="00000000" w:rsidDel="00000000" w:rsidP="00000000" w:rsidRDefault="00000000" w:rsidRPr="00000000" w14:paraId="000001A6">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ser humano en el pensamiento medieval</w:t>
            </w:r>
          </w:p>
          <w:p w:rsidR="00000000" w:rsidDel="00000000" w:rsidP="00000000" w:rsidRDefault="00000000" w:rsidRPr="00000000" w14:paraId="000001A7">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ser humano en el pensamiento moderno</w:t>
            </w:r>
          </w:p>
          <w:p w:rsidR="00000000" w:rsidDel="00000000" w:rsidP="00000000" w:rsidRDefault="00000000" w:rsidRPr="00000000" w14:paraId="000001A8">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ser humano en el pensamiento contemporáneo.</w:t>
            </w:r>
          </w:p>
          <w:p w:rsidR="00000000" w:rsidDel="00000000" w:rsidP="00000000" w:rsidRDefault="00000000" w:rsidRPr="00000000" w14:paraId="000001A9">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A">
            <w:pPr>
              <w:jc w:val="both"/>
              <w:rPr>
                <w:rFonts w:ascii="Arial" w:cs="Arial" w:eastAsia="Arial" w:hAnsi="Arial"/>
              </w:rPr>
            </w:pPr>
            <w:r w:rsidDel="00000000" w:rsidR="00000000" w:rsidRPr="00000000">
              <w:rPr>
                <w:rFonts w:ascii="Arial" w:cs="Arial" w:eastAsia="Arial" w:hAnsi="Arial"/>
                <w:rtl w:val="0"/>
              </w:rPr>
              <w:t xml:space="preserve">La condición del hombre actual</w:t>
            </w:r>
          </w:p>
          <w:p w:rsidR="00000000" w:rsidDel="00000000" w:rsidP="00000000" w:rsidRDefault="00000000" w:rsidRPr="00000000" w14:paraId="000001AB">
            <w:pPr>
              <w:jc w:val="both"/>
              <w:rPr>
                <w:rFonts w:ascii="Arial" w:cs="Arial" w:eastAsia="Arial" w:hAnsi="Arial"/>
              </w:rPr>
            </w:pPr>
            <w:r w:rsidDel="00000000" w:rsidR="00000000" w:rsidRPr="00000000">
              <w:rPr>
                <w:rtl w:val="0"/>
              </w:rPr>
            </w:r>
          </w:p>
          <w:p w:rsidR="00000000" w:rsidDel="00000000" w:rsidP="00000000" w:rsidRDefault="00000000" w:rsidRPr="00000000" w14:paraId="000001AC">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hombre y sus aspiraciones</w:t>
            </w:r>
          </w:p>
          <w:p w:rsidR="00000000" w:rsidDel="00000000" w:rsidP="00000000" w:rsidRDefault="00000000" w:rsidRPr="00000000" w14:paraId="000001AD">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hombre y sus relaciones sociales</w:t>
            </w:r>
          </w:p>
          <w:p w:rsidR="00000000" w:rsidDel="00000000" w:rsidP="00000000" w:rsidRDefault="00000000" w:rsidRPr="00000000" w14:paraId="000001AE">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hombre y sus valores vitales</w:t>
            </w:r>
          </w:p>
          <w:p w:rsidR="00000000" w:rsidDel="00000000" w:rsidP="00000000" w:rsidRDefault="00000000" w:rsidRPr="00000000" w14:paraId="000001AF">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El hombre y el problema de la existencia </w:t>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1">
            <w:pPr>
              <w:ind w:left="720" w:firstLine="0"/>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2">
            <w:pPr>
              <w:jc w:val="both"/>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Comprende de manera razonada temas fundamentales como la felicidad, la libertad, el bien y los problemas morales que presentan practicas cada vez más frecuentes, poniendo entre dicho la importancia de los valores. </w:t>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 Comprende la naturaleza y la utilidad de la actividad filosófica mediante el estudio de las herramientas de reflexión más comunes para su práctica.</w:t>
            </w:r>
          </w:p>
          <w:p w:rsidR="00000000" w:rsidDel="00000000" w:rsidP="00000000" w:rsidRDefault="00000000" w:rsidRPr="00000000" w14:paraId="000001B5">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1B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Argumento filosóficamente teniendo en cuenta la pluralidad de los interlocutores.</w:t>
            </w:r>
          </w:p>
          <w:p w:rsidR="00000000" w:rsidDel="00000000" w:rsidP="00000000" w:rsidRDefault="00000000" w:rsidRPr="00000000" w14:paraId="000001B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Desde mi propia vivencia desarrollo un diálogo crítico con la tradición a partir de los textos filosóficos.</w:t>
            </w:r>
          </w:p>
          <w:p w:rsidR="00000000" w:rsidDel="00000000" w:rsidP="00000000" w:rsidRDefault="00000000" w:rsidRPr="00000000" w14:paraId="000001B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Demuestro enunciados filosóficos a partir de argumentos contrapuestos.</w:t>
            </w:r>
          </w:p>
          <w:p w:rsidR="00000000" w:rsidDel="00000000" w:rsidP="00000000" w:rsidRDefault="00000000" w:rsidRPr="00000000" w14:paraId="000001B9">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1B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Fomento la autonomía y la dignidad en busca de la emancipación.</w:t>
            </w:r>
          </w:p>
          <w:p w:rsidR="00000000" w:rsidDel="00000000" w:rsidP="00000000" w:rsidRDefault="00000000" w:rsidRPr="00000000" w14:paraId="000001B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Tomo mis propias posiciones ante diversos puntos de vista filosóficos.</w:t>
            </w:r>
          </w:p>
          <w:p w:rsidR="00000000" w:rsidDel="00000000" w:rsidP="00000000" w:rsidRDefault="00000000" w:rsidRPr="00000000" w14:paraId="000001B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Pongo en entredicho creencias y opiniones del sentido común para someterlas al examen filosófico.</w:t>
            </w:r>
          </w:p>
          <w:p w:rsidR="00000000" w:rsidDel="00000000" w:rsidP="00000000" w:rsidRDefault="00000000" w:rsidRPr="00000000" w14:paraId="000001BD">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1B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Me sobrepongo a condiciones adversas y busco mejores condiciones de vida para todos.</w:t>
            </w:r>
          </w:p>
          <w:p w:rsidR="00000000" w:rsidDel="00000000" w:rsidP="00000000" w:rsidRDefault="00000000" w:rsidRPr="00000000" w14:paraId="000001C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Reconozco y abstraigo formas estéticas presentes en la producción cultural.</w:t>
            </w:r>
          </w:p>
          <w:p w:rsidR="00000000" w:rsidDel="00000000" w:rsidP="00000000" w:rsidRDefault="00000000" w:rsidRPr="00000000" w14:paraId="000001C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C2">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ética como teoría de la moral</w:t>
            </w:r>
          </w:p>
          <w:p w:rsidR="00000000" w:rsidDel="00000000" w:rsidP="00000000" w:rsidRDefault="00000000" w:rsidRPr="00000000" w14:paraId="000001C3">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Los dilemas morales y éticos</w:t>
            </w:r>
          </w:p>
          <w:p w:rsidR="00000000" w:rsidDel="00000000" w:rsidP="00000000" w:rsidRDefault="00000000" w:rsidRPr="00000000" w14:paraId="000001C4">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asunto de la amoralidad.</w:t>
            </w:r>
          </w:p>
          <w:p w:rsidR="00000000" w:rsidDel="00000000" w:rsidP="00000000" w:rsidRDefault="00000000" w:rsidRPr="00000000" w14:paraId="000001C5">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relativismo ético y el subjetivismo ético.</w:t>
            </w:r>
          </w:p>
          <w:p w:rsidR="00000000" w:rsidDel="00000000" w:rsidP="00000000" w:rsidRDefault="00000000" w:rsidRPr="00000000" w14:paraId="000001C6">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axiología</w:t>
            </w:r>
          </w:p>
          <w:p w:rsidR="00000000" w:rsidDel="00000000" w:rsidP="00000000" w:rsidRDefault="00000000" w:rsidRPr="00000000" w14:paraId="000001C7">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El hombre un ser axiológico</w:t>
            </w:r>
          </w:p>
          <w:p w:rsidR="00000000" w:rsidDel="00000000" w:rsidP="00000000" w:rsidRDefault="00000000" w:rsidRPr="00000000" w14:paraId="000001C8">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filosofía de la Religión: Relación fe y razón.</w:t>
            </w:r>
          </w:p>
        </w:tc>
      </w:tr>
    </w:tbl>
    <w:p w:rsidR="00000000" w:rsidDel="00000000" w:rsidP="00000000" w:rsidRDefault="00000000" w:rsidRPr="00000000" w14:paraId="000001C9">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CA">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CB">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CC">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CD">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CE">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CF">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D0">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D1">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D2">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D3">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D4">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D5">
      <w:pPr>
        <w:jc w:val="both"/>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CAPITULO 3. MALLAS POR PERIODO</w:t>
      </w:r>
    </w:p>
    <w:p w:rsidR="00000000" w:rsidDel="00000000" w:rsidP="00000000" w:rsidRDefault="00000000" w:rsidRPr="00000000" w14:paraId="000001D6">
      <w:pPr>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1D7">
      <w:pPr>
        <w:jc w:val="both"/>
        <w:rPr>
          <w:rFonts w:ascii="Arial" w:cs="Arial" w:eastAsia="Arial" w:hAnsi="Arial"/>
          <w:b w:val="1"/>
          <w:sz w:val="22"/>
          <w:szCs w:val="22"/>
          <w:highlight w:val="lightGray"/>
        </w:rPr>
      </w:pPr>
      <w:r w:rsidDel="00000000" w:rsidR="00000000" w:rsidRPr="00000000">
        <w:rPr>
          <w:rFonts w:ascii="Arial" w:cs="Arial" w:eastAsia="Arial" w:hAnsi="Arial"/>
          <w:b w:val="1"/>
          <w:sz w:val="22"/>
          <w:szCs w:val="22"/>
          <w:highlight w:val="lightGray"/>
          <w:rtl w:val="0"/>
        </w:rPr>
        <w:t xml:space="preserve">DECIMO</w:t>
      </w:r>
    </w:p>
    <w:p w:rsidR="00000000" w:rsidDel="00000000" w:rsidP="00000000" w:rsidRDefault="00000000" w:rsidRPr="00000000" w14:paraId="000001D8">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9">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A">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DECIMO</w:t>
      </w:r>
    </w:p>
    <w:p w:rsidR="00000000" w:rsidDel="00000000" w:rsidP="00000000" w:rsidRDefault="00000000" w:rsidRPr="00000000" w14:paraId="000001DB">
      <w:pPr>
        <w:jc w:val="both"/>
        <w:rPr>
          <w:rFonts w:ascii="Arial" w:cs="Arial" w:eastAsia="Arial" w:hAnsi="Arial"/>
          <w:b w:val="1"/>
          <w:sz w:val="18"/>
          <w:szCs w:val="18"/>
        </w:rPr>
      </w:pPr>
      <w:r w:rsidDel="00000000" w:rsidR="00000000" w:rsidRPr="00000000">
        <w:rPr>
          <w:rtl w:val="0"/>
        </w:rPr>
      </w:r>
    </w:p>
    <w:tbl>
      <w:tblPr>
        <w:tblStyle w:val="Table5"/>
        <w:tblW w:w="1356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2334"/>
        <w:gridCol w:w="2213"/>
        <w:gridCol w:w="2181"/>
        <w:gridCol w:w="2330"/>
        <w:gridCol w:w="2279"/>
        <w:tblGridChange w:id="0">
          <w:tblGrid>
            <w:gridCol w:w="2225"/>
            <w:gridCol w:w="2334"/>
            <w:gridCol w:w="2213"/>
            <w:gridCol w:w="2181"/>
            <w:gridCol w:w="2330"/>
            <w:gridCol w:w="2279"/>
          </w:tblGrid>
        </w:tblGridChange>
      </w:tblGrid>
      <w:tr>
        <w:trPr>
          <w:cantSplit w:val="0"/>
          <w:trHeight w:val="210" w:hRule="atLeast"/>
          <w:tblHeader w:val="0"/>
        </w:trPr>
        <w:tc>
          <w:tcPr>
            <w:vMerge w:val="restart"/>
          </w:tcPr>
          <w:p w:rsidR="00000000" w:rsidDel="00000000" w:rsidP="00000000" w:rsidRDefault="00000000" w:rsidRPr="00000000" w14:paraId="000001DC">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AREA: </w:t>
            </w:r>
            <w:r w:rsidDel="00000000" w:rsidR="00000000" w:rsidRPr="00000000">
              <w:rPr>
                <w:rFonts w:ascii="Arial" w:cs="Arial" w:eastAsia="Arial" w:hAnsi="Arial"/>
                <w:b w:val="1"/>
                <w:sz w:val="22"/>
                <w:szCs w:val="22"/>
                <w:rtl w:val="0"/>
              </w:rPr>
              <w:t xml:space="preserve">FILOSOFIA</w:t>
            </w:r>
            <w:r w:rsidDel="00000000" w:rsidR="00000000" w:rsidRPr="00000000">
              <w:rPr>
                <w:rFonts w:ascii="Arial" w:cs="Arial" w:eastAsia="Arial" w:hAnsi="Arial"/>
                <w:sz w:val="22"/>
                <w:szCs w:val="22"/>
                <w:rtl w:val="0"/>
              </w:rPr>
              <w:t xml:space="preserve"> </w:t>
            </w:r>
          </w:p>
        </w:tc>
        <w:tc>
          <w:tcPr>
            <w:vMerge w:val="restart"/>
          </w:tcPr>
          <w:p w:rsidR="00000000" w:rsidDel="00000000" w:rsidP="00000000" w:rsidRDefault="00000000" w:rsidRPr="00000000" w14:paraId="000001D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ASIGNATURA:</w:t>
            </w:r>
          </w:p>
          <w:p w:rsidR="00000000" w:rsidDel="00000000" w:rsidP="00000000" w:rsidRDefault="00000000" w:rsidRPr="00000000" w14:paraId="000001D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1DF">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GRADO(S):</w:t>
            </w:r>
          </w:p>
          <w:p w:rsidR="00000000" w:rsidDel="00000000" w:rsidP="00000000" w:rsidRDefault="00000000" w:rsidRPr="00000000" w14:paraId="000001E0">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p w:rsidR="00000000" w:rsidDel="00000000" w:rsidP="00000000" w:rsidRDefault="00000000" w:rsidRPr="00000000" w14:paraId="000001E1">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AÑO: </w:t>
            </w:r>
            <w:r w:rsidDel="00000000" w:rsidR="00000000" w:rsidRPr="00000000">
              <w:rPr>
                <w:rFonts w:ascii="Arial" w:cs="Arial" w:eastAsia="Arial" w:hAnsi="Arial"/>
                <w:b w:val="1"/>
                <w:sz w:val="22"/>
                <w:szCs w:val="22"/>
                <w:rtl w:val="0"/>
              </w:rPr>
              <w:t xml:space="preserve">2021</w:t>
            </w:r>
          </w:p>
        </w:tc>
        <w:tc>
          <w:tcPr>
            <w:vMerge w:val="restart"/>
          </w:tcPr>
          <w:p w:rsidR="00000000" w:rsidDel="00000000" w:rsidP="00000000" w:rsidRDefault="00000000" w:rsidRPr="00000000" w14:paraId="000001E2">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INT.HORARIA:     </w:t>
            </w:r>
          </w:p>
          <w:p w:rsidR="00000000" w:rsidDel="00000000" w:rsidP="00000000" w:rsidRDefault="00000000" w:rsidRPr="00000000" w14:paraId="000001E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HORAS</w:t>
            </w:r>
          </w:p>
        </w:tc>
        <w:tc>
          <w:tcPr>
            <w:vMerge w:val="restart"/>
          </w:tcPr>
          <w:p w:rsidR="00000000" w:rsidDel="00000000" w:rsidP="00000000" w:rsidRDefault="00000000" w:rsidRPr="00000000" w14:paraId="000001E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EDUCADORA:</w:t>
            </w:r>
          </w:p>
          <w:p w:rsidR="00000000" w:rsidDel="00000000" w:rsidP="00000000" w:rsidRDefault="00000000" w:rsidRPr="00000000" w14:paraId="000001E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ANABEL OCHOA P </w:t>
            </w:r>
          </w:p>
        </w:tc>
      </w:tr>
      <w:tr>
        <w:trPr>
          <w:cantSplit w:val="0"/>
          <w:trHeight w:val="210" w:hRule="atLeast"/>
          <w:tblHeader w:val="0"/>
        </w:trPr>
        <w:tc>
          <w:tcPr>
            <w:vMerge w:val="continue"/>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E9">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PERIODO: </w:t>
            </w:r>
            <w:r w:rsidDel="00000000" w:rsidR="00000000" w:rsidRPr="00000000">
              <w:rPr>
                <w:rFonts w:ascii="Arial" w:cs="Arial" w:eastAsia="Arial" w:hAnsi="Arial"/>
                <w:b w:val="1"/>
                <w:sz w:val="22"/>
                <w:szCs w:val="22"/>
                <w:rtl w:val="0"/>
              </w:rPr>
              <w:t xml:space="preserve">1</w:t>
            </w:r>
          </w:p>
        </w:tc>
        <w:tc>
          <w:tcPr>
            <w:vMerge w:val="continue"/>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1788" w:hRule="atLeast"/>
          <w:tblHeader w:val="0"/>
        </w:trPr>
        <w:tc>
          <w:tcPr>
            <w:gridSpan w:val="3"/>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Comprende como la filosofía es una actitud que se aprende aplicando herramientas de reflexión y ejercitando el razonamiento lógico.</w:t>
            </w:r>
          </w:p>
          <w:p w:rsidR="00000000" w:rsidDel="00000000" w:rsidP="00000000" w:rsidRDefault="00000000" w:rsidRPr="00000000" w14:paraId="000001ED">
            <w:pPr>
              <w:rPr>
                <w:rFonts w:ascii="Arial" w:cs="Arial" w:eastAsia="Arial" w:hAnsi="Arial"/>
              </w:rPr>
            </w:pPr>
            <w:r w:rsidDel="00000000" w:rsidR="00000000" w:rsidRPr="00000000">
              <w:rPr>
                <w:rtl w:val="0"/>
              </w:rPr>
            </w:r>
          </w:p>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Comprende cómo se puede abordar filosóficamente preguntas relativas al concepto de conocimiento a través de formulaciones de carácter filosófico.</w:t>
            </w:r>
          </w:p>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NÚCLEO DEL CONOCIMIENTO</w:t>
            </w:r>
          </w:p>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Reconozco mis saberes previos y los desarrollo a partir de las discusiones filosóficas. </w:t>
            </w:r>
          </w:p>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Participo activamente en las discusiones filosóficas que tienen lugar en el aula. </w:t>
            </w:r>
          </w:p>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rtl w:val="0"/>
              </w:rPr>
              <w:t xml:space="preserve">Comprendo que existen conocimientos valiosos que no son científicos</w:t>
            </w:r>
          </w:p>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rtl w:val="0"/>
              </w:rPr>
              <w:t xml:space="preserve">Examino las razones de los demás y mis propias razones desde un punto de vista filosófico. </w:t>
            </w:r>
          </w:p>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Selecciono la información recibida y establezco el carácter filosófico de sus fuentes.</w:t>
            </w:r>
          </w:p>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rtl w:val="0"/>
              </w:rPr>
              <w:t xml:space="preserve">Formulo preguntas que promueven la discusión filosófica y generan nuevas preguntas filosóficas.</w:t>
            </w:r>
          </w:p>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rtl w:val="0"/>
              </w:rPr>
              <w:t xml:space="preserve">Manejo conceptos, operaciones y principios lógicos.</w:t>
            </w:r>
          </w:p>
          <w:p w:rsidR="00000000" w:rsidDel="00000000" w:rsidP="00000000" w:rsidRDefault="00000000" w:rsidRPr="00000000" w14:paraId="000001FA">
            <w:pPr>
              <w:jc w:val="both"/>
              <w:rPr>
                <w:rFonts w:ascii="Arial" w:cs="Arial" w:eastAsia="Arial" w:hAnsi="Arial"/>
                <w:b w:val="1"/>
                <w:sz w:val="22"/>
                <w:szCs w:val="22"/>
              </w:rPr>
            </w:pPr>
            <w:r w:rsidDel="00000000" w:rsidR="00000000" w:rsidRPr="00000000">
              <w:rPr>
                <w:rtl w:val="0"/>
              </w:rPr>
            </w:r>
          </w:p>
        </w:tc>
        <w:tc>
          <w:tcPr>
            <w:gridSpan w:val="3"/>
          </w:tcPr>
          <w:p w:rsidR="00000000" w:rsidDel="00000000" w:rsidP="00000000" w:rsidRDefault="00000000" w:rsidRPr="00000000" w14:paraId="000001F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crítica</w:t>
            </w:r>
          </w:p>
          <w:p w:rsidR="00000000" w:rsidDel="00000000" w:rsidP="00000000" w:rsidRDefault="00000000" w:rsidRPr="00000000" w14:paraId="000001F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competencia crítica posibilita la emancipación del sujeto y permite apreciar la parcialidad de las pretensiones de verdad y de validez así como la necesidad de examinarlas mediante la crítica recíproca </w:t>
            </w:r>
          </w:p>
          <w:p w:rsidR="00000000" w:rsidDel="00000000" w:rsidP="00000000" w:rsidRDefault="00000000" w:rsidRPr="00000000" w14:paraId="000001F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dialógica</w:t>
            </w:r>
          </w:p>
          <w:p w:rsidR="00000000" w:rsidDel="00000000" w:rsidP="00000000" w:rsidRDefault="00000000" w:rsidRPr="00000000" w14:paraId="0000020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000000" w:rsidDel="00000000" w:rsidP="00000000" w:rsidRDefault="00000000" w:rsidRPr="00000000" w14:paraId="0000020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creativa</w:t>
            </w:r>
          </w:p>
          <w:p w:rsidR="00000000" w:rsidDel="00000000" w:rsidP="00000000" w:rsidRDefault="00000000" w:rsidRPr="00000000" w14:paraId="000002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educación filosófica como práctica efectiva de la reflexión filosófica</w:t>
            </w:r>
          </w:p>
          <w:p w:rsidR="00000000" w:rsidDel="00000000" w:rsidP="00000000" w:rsidRDefault="00000000" w:rsidRPr="00000000" w14:paraId="000002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estimula en el estudiante la creación de formas alternativas de experimentar el mundo, de representarlo y de actuar en él</w:t>
            </w:r>
          </w:p>
          <w:p w:rsidR="00000000" w:rsidDel="00000000" w:rsidP="00000000" w:rsidRDefault="00000000" w:rsidRPr="00000000" w14:paraId="00000206">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20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PREGUNTA GENERADORA, SITUACIÓN PROBLEMA O PROYECTO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0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¿Es posible identificar varios modos diferentes de estar en la verdad sobre el mismo asunto? ¿Es posible conocer el mundo sin participar en procesos de comunicación? ¿Es la ciencia algo más que un acuerdo entre especialistas? ¿a través del conocimiento podemos acceder al mundo tal como es o solo tal como se da en el mundo de la vida</w:t>
            </w:r>
          </w:p>
          <w:p w:rsidR="00000000" w:rsidDel="00000000" w:rsidP="00000000" w:rsidRDefault="00000000" w:rsidRPr="00000000" w14:paraId="0000020B">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11">
      <w:pPr>
        <w:rPr>
          <w:rFonts w:ascii="Arial" w:cs="Arial" w:eastAsia="Arial" w:hAnsi="Arial"/>
          <w:b w:val="1"/>
          <w:sz w:val="22"/>
          <w:szCs w:val="22"/>
        </w:rPr>
      </w:pPr>
      <w:r w:rsidDel="00000000" w:rsidR="00000000" w:rsidRPr="00000000">
        <w:rPr>
          <w:rtl w:val="0"/>
        </w:rPr>
      </w:r>
    </w:p>
    <w:tbl>
      <w:tblPr>
        <w:tblStyle w:val="Table6"/>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1"/>
        <w:gridCol w:w="4646"/>
        <w:gridCol w:w="4394"/>
        <w:tblGridChange w:id="0">
          <w:tblGrid>
            <w:gridCol w:w="4521"/>
            <w:gridCol w:w="4646"/>
            <w:gridCol w:w="4394"/>
          </w:tblGrid>
        </w:tblGridChange>
      </w:tblGrid>
      <w:tr>
        <w:trPr>
          <w:cantSplit w:val="0"/>
          <w:trHeight w:val="465" w:hRule="atLeast"/>
          <w:tblHeader w:val="0"/>
        </w:trPr>
        <w:tc>
          <w:tcPr>
            <w:gridSpan w:val="3"/>
            <w:shd w:fill="d9d9d9" w:val="clear"/>
            <w:vAlign w:val="center"/>
          </w:tcPr>
          <w:p w:rsidR="00000000" w:rsidDel="00000000" w:rsidP="00000000" w:rsidRDefault="00000000" w:rsidRPr="00000000" w14:paraId="0000021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INDICADORES DE DESEMPEÑO</w:t>
            </w:r>
          </w:p>
        </w:tc>
      </w:tr>
      <w:tr>
        <w:trPr>
          <w:cantSplit w:val="0"/>
          <w:trHeight w:val="288" w:hRule="atLeast"/>
          <w:tblHeader w:val="0"/>
        </w:trPr>
        <w:tc>
          <w:tcPr/>
          <w:p w:rsidR="00000000" w:rsidDel="00000000" w:rsidP="00000000" w:rsidRDefault="00000000" w:rsidRPr="00000000" w14:paraId="0000021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COGNITIVOS</w:t>
            </w:r>
            <w:r w:rsidDel="00000000" w:rsidR="00000000" w:rsidRPr="00000000">
              <w:rPr>
                <w:rFonts w:ascii="Arial" w:cs="Arial" w:eastAsia="Arial" w:hAnsi="Arial"/>
                <w:sz w:val="22"/>
                <w:szCs w:val="22"/>
                <w:rtl w:val="0"/>
              </w:rPr>
              <w:t xml:space="preserve">: Saber Conocer</w:t>
            </w:r>
          </w:p>
        </w:tc>
        <w:tc>
          <w:tcPr>
            <w:vAlign w:val="center"/>
          </w:tcPr>
          <w:p w:rsidR="00000000" w:rsidDel="00000000" w:rsidP="00000000" w:rsidRDefault="00000000" w:rsidRPr="00000000" w14:paraId="00000216">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PROCEDIMENTALES</w:t>
            </w:r>
            <w:r w:rsidDel="00000000" w:rsidR="00000000" w:rsidRPr="00000000">
              <w:rPr>
                <w:rFonts w:ascii="Arial" w:cs="Arial" w:eastAsia="Arial" w:hAnsi="Arial"/>
                <w:sz w:val="22"/>
                <w:szCs w:val="22"/>
                <w:rtl w:val="0"/>
              </w:rPr>
              <w:t xml:space="preserve">: Saber Hacer</w:t>
            </w:r>
          </w:p>
        </w:tc>
        <w:tc>
          <w:tcPr/>
          <w:p w:rsidR="00000000" w:rsidDel="00000000" w:rsidP="00000000" w:rsidRDefault="00000000" w:rsidRPr="00000000" w14:paraId="00000217">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ACTITUDINALES</w:t>
            </w:r>
            <w:r w:rsidDel="00000000" w:rsidR="00000000" w:rsidRPr="00000000">
              <w:rPr>
                <w:rFonts w:ascii="Arial" w:cs="Arial" w:eastAsia="Arial" w:hAnsi="Arial"/>
                <w:sz w:val="22"/>
                <w:szCs w:val="22"/>
                <w:rtl w:val="0"/>
              </w:rPr>
              <w:t xml:space="preserve">: Saber Ser</w:t>
            </w:r>
          </w:p>
        </w:tc>
      </w:tr>
      <w:tr>
        <w:trPr>
          <w:cantSplit w:val="0"/>
          <w:trHeight w:val="2376" w:hRule="atLeast"/>
          <w:tblHeader w:val="0"/>
        </w:trPr>
        <w:tc>
          <w:tcPr/>
          <w:p w:rsidR="00000000" w:rsidDel="00000000" w:rsidP="00000000" w:rsidRDefault="00000000" w:rsidRPr="00000000" w14:paraId="000002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Identificación de las características básicas del diferente tipo de saberes, especialmente el saber filosófico y el científico.</w:t>
            </w:r>
          </w:p>
          <w:p w:rsidR="00000000" w:rsidDel="00000000" w:rsidP="00000000" w:rsidRDefault="00000000" w:rsidRPr="00000000" w14:paraId="000002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Reconocimiento de los métodos filosóficos y los contrasta con el método científico.</w:t>
            </w:r>
          </w:p>
          <w:p w:rsidR="00000000" w:rsidDel="00000000" w:rsidP="00000000" w:rsidRDefault="00000000" w:rsidRPr="00000000" w14:paraId="000002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Análisis de los hechos de la vida real a la luz de la filosofía.</w:t>
            </w:r>
          </w:p>
        </w:tc>
        <w:tc>
          <w:tcPr/>
          <w:p w:rsidR="00000000" w:rsidDel="00000000" w:rsidP="00000000" w:rsidRDefault="00000000" w:rsidRPr="00000000" w14:paraId="0000021D">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Diferenciación entre el saber filosófico y el saber científico, estableciendo comparaciones argumentadas.</w:t>
            </w:r>
          </w:p>
          <w:p w:rsidR="00000000" w:rsidDel="00000000" w:rsidP="00000000" w:rsidRDefault="00000000" w:rsidRPr="00000000" w14:paraId="0000021E">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Formulación de preguntas filosóficas que los llevan a reconstruir el origen de la filosofía </w:t>
            </w:r>
          </w:p>
          <w:p w:rsidR="00000000" w:rsidDel="00000000" w:rsidP="00000000" w:rsidRDefault="00000000" w:rsidRPr="00000000" w14:paraId="0000021F">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Aplicación en diferentes contextos sus saberes previos y los consolida a través de discusión filosófica</w:t>
            </w:r>
          </w:p>
        </w:tc>
        <w:tc>
          <w:tcPr/>
          <w:p w:rsidR="00000000" w:rsidDel="00000000" w:rsidP="00000000" w:rsidRDefault="00000000" w:rsidRPr="00000000" w14:paraId="00000220">
            <w:pPr>
              <w:spacing w:after="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Valora la utilidad y la necesidad de la filosofía y la aplica en su cotidianidad  </w:t>
            </w:r>
          </w:p>
          <w:p w:rsidR="00000000" w:rsidDel="00000000" w:rsidP="00000000" w:rsidRDefault="00000000" w:rsidRPr="00000000" w14:paraId="00000221">
            <w:pPr>
              <w:spacing w:before="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Asume una posición crítica frente a la forma como el ser hace uso de la filosofía</w:t>
            </w:r>
          </w:p>
        </w:tc>
      </w:tr>
    </w:tbl>
    <w:p w:rsidR="00000000" w:rsidDel="00000000" w:rsidP="00000000" w:rsidRDefault="00000000" w:rsidRPr="00000000" w14:paraId="00000222">
      <w:pPr>
        <w:rPr>
          <w:rFonts w:ascii="Arial" w:cs="Arial" w:eastAsia="Arial" w:hAnsi="Arial"/>
          <w:b w:val="1"/>
          <w:sz w:val="22"/>
          <w:szCs w:val="22"/>
        </w:rPr>
      </w:pPr>
      <w:r w:rsidDel="00000000" w:rsidR="00000000" w:rsidRPr="00000000">
        <w:rPr>
          <w:rtl w:val="0"/>
        </w:rPr>
      </w:r>
    </w:p>
    <w:tbl>
      <w:tblPr>
        <w:tblStyle w:val="Table7"/>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5"/>
        <w:gridCol w:w="4674"/>
        <w:gridCol w:w="4323"/>
        <w:tblGridChange w:id="0">
          <w:tblGrid>
            <w:gridCol w:w="4565"/>
            <w:gridCol w:w="4674"/>
            <w:gridCol w:w="4323"/>
          </w:tblGrid>
        </w:tblGridChange>
      </w:tblGrid>
      <w:tr>
        <w:trPr>
          <w:cantSplit w:val="0"/>
          <w:tblHeader w:val="0"/>
        </w:trPr>
        <w:tc>
          <w:tcPr>
            <w:shd w:fill="d9d9d9" w:val="clear"/>
          </w:tcPr>
          <w:p w:rsidR="00000000" w:rsidDel="00000000" w:rsidP="00000000" w:rsidRDefault="00000000" w:rsidRPr="00000000" w14:paraId="0000022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CURRICULARES</w:t>
            </w:r>
          </w:p>
        </w:tc>
        <w:tc>
          <w:tcPr>
            <w:shd w:fill="d9d9d9" w:val="clear"/>
          </w:tcPr>
          <w:p w:rsidR="00000000" w:rsidDel="00000000" w:rsidP="00000000" w:rsidRDefault="00000000" w:rsidRPr="00000000" w14:paraId="0000022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w:t>
            </w:r>
          </w:p>
        </w:tc>
        <w:tc>
          <w:tcPr>
            <w:shd w:fill="d9d9d9" w:val="clear"/>
          </w:tcPr>
          <w:p w:rsidR="00000000" w:rsidDel="00000000" w:rsidP="00000000" w:rsidRDefault="00000000" w:rsidRPr="00000000" w14:paraId="0000022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SEMANAS</w:t>
            </w:r>
          </w:p>
        </w:tc>
      </w:tr>
      <w:tr>
        <w:trPr>
          <w:cantSplit w:val="0"/>
          <w:trHeight w:val="338" w:hRule="atLeast"/>
          <w:tblHeader w:val="0"/>
        </w:trPr>
        <w:tc>
          <w:tcPr/>
          <w:p w:rsidR="00000000" w:rsidDel="00000000" w:rsidP="00000000" w:rsidRDefault="00000000" w:rsidRPr="00000000" w14:paraId="00000226">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rPr>
                <w:rFonts w:ascii="Arial" w:cs="Arial" w:eastAsia="Arial" w:hAnsi="Arial"/>
                <w:sz w:val="22"/>
                <w:szCs w:val="22"/>
              </w:rPr>
            </w:pPr>
            <w:r w:rsidDel="00000000" w:rsidR="00000000" w:rsidRPr="00000000">
              <w:rPr>
                <w:rFonts w:ascii="Arial" w:cs="Arial" w:eastAsia="Arial" w:hAnsi="Arial"/>
                <w:sz w:val="22"/>
                <w:szCs w:val="22"/>
                <w:rtl w:val="0"/>
              </w:rPr>
              <w:t xml:space="preserve">Diagnostico grupal y Proceso de Nivelación</w:t>
            </w:r>
          </w:p>
          <w:p w:rsidR="00000000" w:rsidDel="00000000" w:rsidP="00000000" w:rsidRDefault="00000000" w:rsidRPr="00000000" w14:paraId="0000022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y 2</w:t>
            </w:r>
          </w:p>
        </w:tc>
      </w:tr>
      <w:tr>
        <w:trPr>
          <w:cantSplit w:val="0"/>
          <w:trHeight w:val="1614" w:hRule="atLeast"/>
          <w:tblHeader w:val="0"/>
        </w:trPr>
        <w:tc>
          <w:tcPr>
            <w:vMerge w:val="restart"/>
          </w:tcPr>
          <w:p w:rsidR="00000000" w:rsidDel="00000000" w:rsidP="00000000" w:rsidRDefault="00000000" w:rsidRPr="00000000" w14:paraId="000002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Del Conocimiento</w:t>
            </w:r>
          </w:p>
          <w:p w:rsidR="00000000" w:rsidDel="00000000" w:rsidP="00000000" w:rsidRDefault="00000000" w:rsidRPr="00000000" w14:paraId="0000022E">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2F">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es la filosofía.</w:t>
            </w:r>
          </w:p>
          <w:p w:rsidR="00000000" w:rsidDel="00000000" w:rsidP="00000000" w:rsidRDefault="00000000" w:rsidRPr="00000000" w14:paraId="00000230">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Origen de la filosofía</w:t>
            </w:r>
          </w:p>
          <w:p w:rsidR="00000000" w:rsidDel="00000000" w:rsidP="00000000" w:rsidRDefault="00000000" w:rsidRPr="00000000" w14:paraId="00000231">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saber filosófico</w:t>
            </w:r>
          </w:p>
          <w:p w:rsidR="00000000" w:rsidDel="00000000" w:rsidP="00000000" w:rsidRDefault="00000000" w:rsidRPr="00000000" w14:paraId="00000232">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conocimiento filosófico</w:t>
            </w:r>
          </w:p>
          <w:p w:rsidR="00000000" w:rsidDel="00000000" w:rsidP="00000000" w:rsidRDefault="00000000" w:rsidRPr="00000000" w14:paraId="00000233">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División de la filosofía</w:t>
            </w:r>
          </w:p>
          <w:p w:rsidR="00000000" w:rsidDel="00000000" w:rsidP="00000000" w:rsidRDefault="00000000" w:rsidRPr="00000000" w14:paraId="0000023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a la 6</w:t>
            </w:r>
          </w:p>
        </w:tc>
      </w:tr>
      <w:tr>
        <w:trPr>
          <w:cantSplit w:val="0"/>
          <w:tblHeader w:val="0"/>
        </w:trPr>
        <w:tc>
          <w:tcPr>
            <w:vMerge w:val="continue"/>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problema del método</w:t>
            </w:r>
          </w:p>
          <w:p w:rsidR="00000000" w:rsidDel="00000000" w:rsidP="00000000" w:rsidRDefault="00000000" w:rsidRPr="00000000" w14:paraId="0000023B">
            <w:pPr>
              <w:numPr>
                <w:ilvl w:val="0"/>
                <w:numId w:val="1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 camino de la filosofía</w:t>
            </w:r>
          </w:p>
          <w:p w:rsidR="00000000" w:rsidDel="00000000" w:rsidP="00000000" w:rsidRDefault="00000000" w:rsidRPr="00000000" w14:paraId="0000023C">
            <w:pPr>
              <w:numPr>
                <w:ilvl w:val="0"/>
                <w:numId w:val="1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Los métodos filosóficos en contraste con el científico</w:t>
            </w:r>
          </w:p>
          <w:p w:rsidR="00000000" w:rsidDel="00000000" w:rsidP="00000000" w:rsidRDefault="00000000" w:rsidRPr="00000000" w14:paraId="0000023D">
            <w:pPr>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a la 10</w:t>
            </w:r>
          </w:p>
        </w:tc>
      </w:tr>
      <w:tr>
        <w:trPr>
          <w:cantSplit w:val="0"/>
          <w:tblHeader w:val="0"/>
        </w:trPr>
        <w:tc>
          <w:tcPr>
            <w:vMerge w:val="continue"/>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40">
            <w:pPr>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de Periodo y trabajo de lectura crítica para el desarrollo del pensamiento crítico sistémico</w:t>
            </w:r>
          </w:p>
          <w:p w:rsidR="00000000" w:rsidDel="00000000" w:rsidP="00000000" w:rsidRDefault="00000000" w:rsidRPr="00000000" w14:paraId="00000241">
            <w:pPr>
              <w:rPr>
                <w:rFonts w:ascii="Arial" w:cs="Arial" w:eastAsia="Arial" w:hAnsi="Arial"/>
                <w:sz w:val="22"/>
                <w:szCs w:val="22"/>
              </w:rPr>
            </w:pPr>
            <w:r w:rsidDel="00000000" w:rsidR="00000000" w:rsidRPr="00000000">
              <w:rPr>
                <w:rFonts w:ascii="Arial" w:cs="Arial" w:eastAsia="Arial" w:hAnsi="Arial"/>
                <w:sz w:val="22"/>
                <w:szCs w:val="22"/>
                <w:rtl w:val="0"/>
              </w:rPr>
              <w:t xml:space="preserve">Autoevaluación de periodo</w:t>
            </w:r>
          </w:p>
        </w:tc>
        <w:tc>
          <w:tcPr/>
          <w:p w:rsidR="00000000" w:rsidDel="00000000" w:rsidP="00000000" w:rsidRDefault="00000000" w:rsidRPr="00000000" w14:paraId="000002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11 y 13</w:t>
            </w:r>
          </w:p>
        </w:tc>
      </w:tr>
    </w:tbl>
    <w:p w:rsidR="00000000" w:rsidDel="00000000" w:rsidP="00000000" w:rsidRDefault="00000000" w:rsidRPr="00000000" w14:paraId="00000243">
      <w:pPr>
        <w:jc w:val="center"/>
        <w:rPr>
          <w:rFonts w:ascii="Arial" w:cs="Arial" w:eastAsia="Arial" w:hAnsi="Arial"/>
          <w:b w:val="1"/>
          <w:sz w:val="22"/>
          <w:szCs w:val="22"/>
        </w:rPr>
      </w:pPr>
      <w:r w:rsidDel="00000000" w:rsidR="00000000" w:rsidRPr="00000000">
        <w:rPr>
          <w:rtl w:val="0"/>
        </w:rPr>
      </w:r>
    </w:p>
    <w:tbl>
      <w:tblPr>
        <w:tblStyle w:val="Table8"/>
        <w:tblW w:w="1360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7371"/>
        <w:tblGridChange w:id="0">
          <w:tblGrid>
            <w:gridCol w:w="6232"/>
            <w:gridCol w:w="7371"/>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CRITERIOS Y ESTRATEGIAS DE EVALUACIÓN</w:t>
            </w:r>
          </w:p>
          <w:p w:rsidR="00000000" w:rsidDel="00000000" w:rsidP="00000000" w:rsidRDefault="00000000" w:rsidRPr="00000000" w14:paraId="00000245">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Dos consultas guiadas sobre representantes de la escuela presocrática y los sofistas. Los métodos filosóficos. </w:t>
            </w:r>
          </w:p>
          <w:p w:rsidR="00000000" w:rsidDel="00000000" w:rsidP="00000000" w:rsidRDefault="00000000" w:rsidRPr="00000000" w14:paraId="00000246">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Tres informes de lectura sobre: El problema del Origen de la Filosofía. El paso del Mito al Logo y El método socrático y duda metódica.</w:t>
            </w:r>
          </w:p>
          <w:p w:rsidR="00000000" w:rsidDel="00000000" w:rsidP="00000000" w:rsidRDefault="00000000" w:rsidRPr="00000000" w14:paraId="00000247">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tres talleres o actividades de clase sobre análisis del video: El camino del guerrero y el sentido de la Vida; El paso del mito al logo y documento relacionado con los métodos y limites</w:t>
            </w:r>
          </w:p>
          <w:p w:rsidR="00000000" w:rsidDel="00000000" w:rsidP="00000000" w:rsidRDefault="00000000" w:rsidRPr="00000000" w14:paraId="0000024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Mapas conceptuales sobre la división de la filosofía.</w:t>
            </w:r>
          </w:p>
          <w:p w:rsidR="00000000" w:rsidDel="00000000" w:rsidP="00000000" w:rsidRDefault="00000000" w:rsidRPr="00000000" w14:paraId="00000249">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Actitud responsable y puntual de los deberes académicos asignados y hechos en la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RECURSOS:</w:t>
            </w:r>
          </w:p>
          <w:p w:rsidR="00000000" w:rsidDel="00000000" w:rsidP="00000000" w:rsidRDefault="00000000" w:rsidRPr="00000000" w14:paraId="0000024B">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Guías de trabajo elaboradas por al docente.</w:t>
            </w:r>
          </w:p>
          <w:p w:rsidR="00000000" w:rsidDel="00000000" w:rsidP="00000000" w:rsidRDefault="00000000" w:rsidRPr="00000000" w14:paraId="0000024C">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Material Impreso extraído del libro Filosofía 10. Ed Santillana.</w:t>
            </w:r>
          </w:p>
          <w:p w:rsidR="00000000" w:rsidDel="00000000" w:rsidP="00000000" w:rsidRDefault="00000000" w:rsidRPr="00000000" w14:paraId="0000024D">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Videos de You Tube. Película” El mundo de Sofía”</w:t>
            </w:r>
          </w:p>
          <w:p w:rsidR="00000000" w:rsidDel="00000000" w:rsidP="00000000" w:rsidRDefault="00000000" w:rsidRPr="00000000" w14:paraId="0000024E">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Implementos escolares.</w:t>
            </w:r>
          </w:p>
          <w:p w:rsidR="00000000" w:rsidDel="00000000" w:rsidP="00000000" w:rsidRDefault="00000000" w:rsidRPr="00000000" w14:paraId="0000024F">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Recursos tecnológicos: Televisor, el PC.</w:t>
            </w:r>
          </w:p>
          <w:p w:rsidR="00000000" w:rsidDel="00000000" w:rsidP="00000000" w:rsidRDefault="00000000" w:rsidRPr="00000000" w14:paraId="00000250">
            <w:pPr>
              <w:spacing w:after="20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2">
      <w:pPr>
        <w:rPr>
          <w:rFonts w:ascii="Arial" w:cs="Arial" w:eastAsia="Arial" w:hAnsi="Arial"/>
          <w:b w:val="1"/>
          <w:sz w:val="22"/>
          <w:szCs w:val="22"/>
        </w:rPr>
      </w:pPr>
      <w:r w:rsidDel="00000000" w:rsidR="00000000" w:rsidRPr="00000000">
        <w:rPr>
          <w:rtl w:val="0"/>
        </w:rPr>
      </w:r>
    </w:p>
    <w:tbl>
      <w:tblPr>
        <w:tblStyle w:val="Table9"/>
        <w:tblW w:w="1356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2334"/>
        <w:gridCol w:w="2213"/>
        <w:gridCol w:w="2181"/>
        <w:gridCol w:w="2330"/>
        <w:gridCol w:w="2279"/>
        <w:tblGridChange w:id="0">
          <w:tblGrid>
            <w:gridCol w:w="2225"/>
            <w:gridCol w:w="2334"/>
            <w:gridCol w:w="2213"/>
            <w:gridCol w:w="2181"/>
            <w:gridCol w:w="2330"/>
            <w:gridCol w:w="2279"/>
          </w:tblGrid>
        </w:tblGridChange>
      </w:tblGrid>
      <w:tr>
        <w:trPr>
          <w:cantSplit w:val="0"/>
          <w:trHeight w:val="210" w:hRule="atLeast"/>
          <w:tblHeader w:val="0"/>
        </w:trPr>
        <w:tc>
          <w:tcPr>
            <w:vMerge w:val="restart"/>
          </w:tcPr>
          <w:p w:rsidR="00000000" w:rsidDel="00000000" w:rsidP="00000000" w:rsidRDefault="00000000" w:rsidRPr="00000000" w14:paraId="0000025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AREA: </w:t>
            </w:r>
            <w:r w:rsidDel="00000000" w:rsidR="00000000" w:rsidRPr="00000000">
              <w:rPr>
                <w:rFonts w:ascii="Arial" w:cs="Arial" w:eastAsia="Arial" w:hAnsi="Arial"/>
                <w:b w:val="1"/>
                <w:sz w:val="22"/>
                <w:szCs w:val="22"/>
                <w:rtl w:val="0"/>
              </w:rPr>
              <w:t xml:space="preserve">FILOSOFIA</w:t>
            </w:r>
            <w:r w:rsidDel="00000000" w:rsidR="00000000" w:rsidRPr="00000000">
              <w:rPr>
                <w:rFonts w:ascii="Arial" w:cs="Arial" w:eastAsia="Arial" w:hAnsi="Arial"/>
                <w:sz w:val="22"/>
                <w:szCs w:val="22"/>
                <w:rtl w:val="0"/>
              </w:rPr>
              <w:t xml:space="preserve"> </w:t>
            </w:r>
          </w:p>
        </w:tc>
        <w:tc>
          <w:tcPr>
            <w:vMerge w:val="restart"/>
          </w:tcPr>
          <w:p w:rsidR="00000000" w:rsidDel="00000000" w:rsidP="00000000" w:rsidRDefault="00000000" w:rsidRPr="00000000" w14:paraId="00000254">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w:t>
            </w:r>
          </w:p>
          <w:p w:rsidR="00000000" w:rsidDel="00000000" w:rsidP="00000000" w:rsidRDefault="00000000" w:rsidRPr="00000000" w14:paraId="000002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25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GRADO(S):</w:t>
            </w:r>
          </w:p>
          <w:p w:rsidR="00000000" w:rsidDel="00000000" w:rsidP="00000000" w:rsidRDefault="00000000" w:rsidRPr="00000000" w14:paraId="0000025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p w:rsidR="00000000" w:rsidDel="00000000" w:rsidP="00000000" w:rsidRDefault="00000000" w:rsidRPr="00000000" w14:paraId="0000025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AÑO: </w:t>
            </w:r>
            <w:r w:rsidDel="00000000" w:rsidR="00000000" w:rsidRPr="00000000">
              <w:rPr>
                <w:rFonts w:ascii="Arial" w:cs="Arial" w:eastAsia="Arial" w:hAnsi="Arial"/>
                <w:b w:val="1"/>
                <w:sz w:val="22"/>
                <w:szCs w:val="22"/>
                <w:rtl w:val="0"/>
              </w:rPr>
              <w:t xml:space="preserve">2021</w:t>
            </w:r>
          </w:p>
        </w:tc>
        <w:tc>
          <w:tcPr>
            <w:vMerge w:val="restart"/>
          </w:tcPr>
          <w:p w:rsidR="00000000" w:rsidDel="00000000" w:rsidP="00000000" w:rsidRDefault="00000000" w:rsidRPr="00000000" w14:paraId="0000025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INT.HORARIA:     </w:t>
            </w:r>
          </w:p>
          <w:p w:rsidR="00000000" w:rsidDel="00000000" w:rsidP="00000000" w:rsidRDefault="00000000" w:rsidRPr="00000000" w14:paraId="000002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HORAS</w:t>
            </w:r>
          </w:p>
        </w:tc>
        <w:tc>
          <w:tcPr>
            <w:vMerge w:val="restart"/>
          </w:tcPr>
          <w:p w:rsidR="00000000" w:rsidDel="00000000" w:rsidP="00000000" w:rsidRDefault="00000000" w:rsidRPr="00000000" w14:paraId="0000025B">
            <w:pPr>
              <w:rPr>
                <w:rFonts w:ascii="Arial" w:cs="Arial" w:eastAsia="Arial" w:hAnsi="Arial"/>
                <w:sz w:val="22"/>
                <w:szCs w:val="22"/>
              </w:rPr>
            </w:pPr>
            <w:r w:rsidDel="00000000" w:rsidR="00000000" w:rsidRPr="00000000">
              <w:rPr>
                <w:rFonts w:ascii="Arial" w:cs="Arial" w:eastAsia="Arial" w:hAnsi="Arial"/>
                <w:sz w:val="22"/>
                <w:szCs w:val="22"/>
                <w:rtl w:val="0"/>
              </w:rPr>
              <w:t xml:space="preserve">EDUCADORA:</w:t>
            </w:r>
          </w:p>
          <w:p w:rsidR="00000000" w:rsidDel="00000000" w:rsidP="00000000" w:rsidRDefault="00000000" w:rsidRPr="00000000" w14:paraId="000002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ANABEL OCHOA P </w:t>
            </w:r>
          </w:p>
        </w:tc>
      </w:tr>
      <w:tr>
        <w:trPr>
          <w:cantSplit w:val="0"/>
          <w:trHeight w:val="210" w:hRule="atLeast"/>
          <w:tblHeader w:val="0"/>
        </w:trPr>
        <w:tc>
          <w:tcPr>
            <w:vMerge w:val="continue"/>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6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PERIODO: </w:t>
            </w:r>
            <w:r w:rsidDel="00000000" w:rsidR="00000000" w:rsidRPr="00000000">
              <w:rPr>
                <w:rFonts w:ascii="Arial" w:cs="Arial" w:eastAsia="Arial" w:hAnsi="Arial"/>
                <w:b w:val="1"/>
                <w:sz w:val="22"/>
                <w:szCs w:val="22"/>
                <w:rtl w:val="0"/>
              </w:rPr>
              <w:t xml:space="preserve">2</w:t>
            </w:r>
          </w:p>
        </w:tc>
        <w:tc>
          <w:tcPr>
            <w:vMerge w:val="continue"/>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1788" w:hRule="atLeast"/>
          <w:tblHeader w:val="0"/>
        </w:trPr>
        <w:tc>
          <w:tcPr>
            <w:gridSpan w:val="3"/>
          </w:tcPr>
          <w:p w:rsidR="00000000" w:rsidDel="00000000" w:rsidP="00000000" w:rsidRDefault="00000000" w:rsidRPr="00000000" w14:paraId="00000263">
            <w:pPr>
              <w:rPr>
                <w:rFonts w:ascii="Arial" w:cs="Arial" w:eastAsia="Arial" w:hAnsi="Arial"/>
                <w:sz w:val="22"/>
                <w:szCs w:val="22"/>
              </w:rPr>
            </w:pPr>
            <w:r w:rsidDel="00000000" w:rsidR="00000000" w:rsidRPr="00000000">
              <w:rPr>
                <w:rFonts w:ascii="Arial" w:cs="Arial" w:eastAsia="Arial" w:hAnsi="Arial"/>
                <w:sz w:val="22"/>
                <w:szCs w:val="22"/>
                <w:rtl w:val="0"/>
              </w:rPr>
              <w:t xml:space="preserve">ESTANDARES</w:t>
            </w:r>
          </w:p>
          <w:p w:rsidR="00000000" w:rsidDel="00000000" w:rsidP="00000000" w:rsidRDefault="00000000" w:rsidRPr="00000000" w14:paraId="000002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Comprende las principales preguntas que siempre han cuestionado al ser humano sobre la realidad que lo rodea y algunas de las respuestas más significativas que se han dado al respecto. </w:t>
            </w:r>
          </w:p>
          <w:p w:rsidR="00000000" w:rsidDel="00000000" w:rsidP="00000000" w:rsidRDefault="00000000" w:rsidRPr="00000000" w14:paraId="0000026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Comprende las principales preguntas que siempre han cuestionado al ser humano sobre la realidad que lo rodea y algunas de las respuestas más significativas que se han dado al respecto. </w:t>
            </w:r>
          </w:p>
          <w:p w:rsidR="00000000" w:rsidDel="00000000" w:rsidP="00000000" w:rsidRDefault="00000000" w:rsidRPr="00000000" w14:paraId="00000267">
            <w:pPr>
              <w:jc w:val="both"/>
              <w:rPr>
                <w:rFonts w:ascii="Arial" w:cs="Arial" w:eastAsia="Arial" w:hAnsi="Arial"/>
              </w:rPr>
            </w:pPr>
            <w:r w:rsidDel="00000000" w:rsidR="00000000" w:rsidRPr="00000000">
              <w:rPr>
                <w:rFonts w:ascii="Arial" w:cs="Arial" w:eastAsia="Arial" w:hAnsi="Arial"/>
                <w:rtl w:val="0"/>
              </w:rPr>
              <w:t xml:space="preserve">Comprende como la filosofía es una actitud que se aprende aplicando herramientas de reflexión y ejercitando el razonamiento lógico.</w:t>
            </w:r>
          </w:p>
          <w:p w:rsidR="00000000" w:rsidDel="00000000" w:rsidP="00000000" w:rsidRDefault="00000000" w:rsidRPr="00000000" w14:paraId="00000268">
            <w:pPr>
              <w:jc w:val="both"/>
              <w:rPr>
                <w:rFonts w:ascii="Arial" w:cs="Arial" w:eastAsia="Arial" w:hAnsi="Arial"/>
              </w:rPr>
            </w:pPr>
            <w:r w:rsidDel="00000000" w:rsidR="00000000" w:rsidRPr="00000000">
              <w:rPr>
                <w:rtl w:val="0"/>
              </w:rPr>
            </w:r>
          </w:p>
          <w:p w:rsidR="00000000" w:rsidDel="00000000" w:rsidP="00000000" w:rsidRDefault="00000000" w:rsidRPr="00000000" w14:paraId="00000269">
            <w:pPr>
              <w:jc w:val="both"/>
              <w:rPr>
                <w:rFonts w:ascii="Arial" w:cs="Arial" w:eastAsia="Arial" w:hAnsi="Arial"/>
              </w:rPr>
            </w:pPr>
            <w:r w:rsidDel="00000000" w:rsidR="00000000" w:rsidRPr="00000000">
              <w:rPr>
                <w:rFonts w:ascii="Arial" w:cs="Arial" w:eastAsia="Arial" w:hAnsi="Arial"/>
                <w:rtl w:val="0"/>
              </w:rPr>
              <w:t xml:space="preserve">NUCLEO DEL CONOCIMIENTO</w:t>
            </w:r>
          </w:p>
          <w:p w:rsidR="00000000" w:rsidDel="00000000" w:rsidP="00000000" w:rsidRDefault="00000000" w:rsidRPr="00000000" w14:paraId="0000026A">
            <w:pPr>
              <w:jc w:val="both"/>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26C">
            <w:pPr>
              <w:rPr>
                <w:rFonts w:ascii="Arial" w:cs="Arial" w:eastAsia="Arial" w:hAnsi="Arial"/>
              </w:rPr>
            </w:pPr>
            <w:r w:rsidDel="00000000" w:rsidR="00000000" w:rsidRPr="00000000">
              <w:rPr>
                <w:rFonts w:ascii="Arial" w:cs="Arial" w:eastAsia="Arial" w:hAnsi="Arial"/>
                <w:rtl w:val="0"/>
              </w:rPr>
              <w:t xml:space="preserve">Formulo preguntas que promueven la discusión filosófica y generan nuevas preguntas filosóficas.</w:t>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jc w:val="both"/>
              <w:rPr>
                <w:rFonts w:ascii="Arial" w:cs="Arial" w:eastAsia="Arial" w:hAnsi="Arial"/>
              </w:rPr>
            </w:pPr>
            <w:r w:rsidDel="00000000" w:rsidR="00000000" w:rsidRPr="00000000">
              <w:rPr>
                <w:rFonts w:ascii="Arial" w:cs="Arial" w:eastAsia="Arial" w:hAnsi="Arial"/>
                <w:rtl w:val="0"/>
              </w:rPr>
              <w:t xml:space="preserve">Manejo conceptos, operaciones y principios lógicos</w:t>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Fonts w:ascii="Arial" w:cs="Arial" w:eastAsia="Arial" w:hAnsi="Arial"/>
                <w:rtl w:val="0"/>
              </w:rPr>
              <w:t xml:space="preserve">NUCLEO DE LO MORAL</w:t>
            </w:r>
          </w:p>
          <w:p w:rsidR="00000000" w:rsidDel="00000000" w:rsidP="00000000" w:rsidRDefault="00000000" w:rsidRPr="00000000" w14:paraId="00000271">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272">
            <w:pPr>
              <w:jc w:val="both"/>
              <w:rPr>
                <w:rFonts w:ascii="Arial" w:cs="Arial" w:eastAsia="Arial" w:hAnsi="Arial"/>
              </w:rPr>
            </w:pPr>
            <w:r w:rsidDel="00000000" w:rsidR="00000000" w:rsidRPr="00000000">
              <w:rPr>
                <w:rFonts w:ascii="Arial" w:cs="Arial" w:eastAsia="Arial" w:hAnsi="Arial"/>
                <w:rtl w:val="0"/>
              </w:rPr>
              <w:t xml:space="preserve">Participo activamente en las discusiones filosóficas que tienen lugar en el aula.</w:t>
            </w:r>
          </w:p>
          <w:p w:rsidR="00000000" w:rsidDel="00000000" w:rsidP="00000000" w:rsidRDefault="00000000" w:rsidRPr="00000000" w14:paraId="00000273">
            <w:pPr>
              <w:jc w:val="both"/>
              <w:rPr>
                <w:rFonts w:ascii="Arial" w:cs="Arial" w:eastAsia="Arial" w:hAnsi="Arial"/>
              </w:rPr>
            </w:pPr>
            <w:r w:rsidDel="00000000" w:rsidR="00000000" w:rsidRPr="00000000">
              <w:rPr>
                <w:rFonts w:ascii="Arial" w:cs="Arial" w:eastAsia="Arial" w:hAnsi="Arial"/>
                <w:rtl w:val="0"/>
              </w:rPr>
              <w:t xml:space="preserve">Reconozco los contextos desde los cuales son formuladas las argumentaciones.</w:t>
            </w:r>
          </w:p>
          <w:p w:rsidR="00000000" w:rsidDel="00000000" w:rsidP="00000000" w:rsidRDefault="00000000" w:rsidRPr="00000000" w14:paraId="00000274">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275">
            <w:pPr>
              <w:jc w:val="both"/>
              <w:rPr>
                <w:rFonts w:ascii="Arial" w:cs="Arial" w:eastAsia="Arial" w:hAnsi="Arial"/>
              </w:rPr>
            </w:pPr>
            <w:r w:rsidDel="00000000" w:rsidR="00000000" w:rsidRPr="00000000">
              <w:rPr>
                <w:rFonts w:ascii="Arial" w:cs="Arial" w:eastAsia="Arial" w:hAnsi="Arial"/>
                <w:rtl w:val="0"/>
              </w:rPr>
              <w:t xml:space="preserve">Examino las razones de los demás y mis propias razones desde un punto de vista filosófico.</w:t>
            </w:r>
          </w:p>
          <w:p w:rsidR="00000000" w:rsidDel="00000000" w:rsidP="00000000" w:rsidRDefault="00000000" w:rsidRPr="00000000" w14:paraId="00000276">
            <w:pPr>
              <w:jc w:val="both"/>
              <w:rPr>
                <w:rFonts w:ascii="Arial" w:cs="Arial" w:eastAsia="Arial" w:hAnsi="Arial"/>
              </w:rPr>
            </w:pPr>
            <w:r w:rsidDel="00000000" w:rsidR="00000000" w:rsidRPr="00000000">
              <w:rPr>
                <w:rFonts w:ascii="Arial" w:cs="Arial" w:eastAsia="Arial" w:hAnsi="Arial"/>
                <w:rtl w:val="0"/>
              </w:rPr>
              <w:t xml:space="preserve">Selecciono la información recibida y establezco el carácter filosófico de sus fuentes.</w:t>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jc w:val="both"/>
              <w:rPr>
                <w:rFonts w:ascii="Arial" w:cs="Arial" w:eastAsia="Arial" w:hAnsi="Arial"/>
                <w:b w:val="1"/>
                <w:sz w:val="22"/>
                <w:szCs w:val="22"/>
              </w:rPr>
            </w:pPr>
            <w:r w:rsidDel="00000000" w:rsidR="00000000" w:rsidRPr="00000000">
              <w:rPr>
                <w:rtl w:val="0"/>
              </w:rPr>
            </w:r>
          </w:p>
        </w:tc>
        <w:tc>
          <w:tcPr>
            <w:gridSpan w:val="3"/>
          </w:tcPr>
          <w:p w:rsidR="00000000" w:rsidDel="00000000" w:rsidP="00000000" w:rsidRDefault="00000000" w:rsidRPr="00000000" w14:paraId="0000027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crítica</w:t>
            </w:r>
          </w:p>
          <w:p w:rsidR="00000000" w:rsidDel="00000000" w:rsidP="00000000" w:rsidRDefault="00000000" w:rsidRPr="00000000" w14:paraId="000002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competencia crítica posibilita la emancipación del sujeto y permite apreciar la parcialidad de las pretensiones de verdad y de validez así como la necesidad de examinarlas mediante la crítica recíproca </w:t>
            </w:r>
          </w:p>
          <w:p w:rsidR="00000000" w:rsidDel="00000000" w:rsidP="00000000" w:rsidRDefault="00000000" w:rsidRPr="00000000" w14:paraId="000002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dialógica</w:t>
            </w:r>
          </w:p>
          <w:p w:rsidR="00000000" w:rsidDel="00000000" w:rsidP="00000000" w:rsidRDefault="00000000" w:rsidRPr="00000000" w14:paraId="0000027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000000" w:rsidDel="00000000" w:rsidP="00000000" w:rsidRDefault="00000000" w:rsidRPr="00000000" w14:paraId="0000028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creativa</w:t>
            </w:r>
          </w:p>
          <w:p w:rsidR="00000000" w:rsidDel="00000000" w:rsidP="00000000" w:rsidRDefault="00000000" w:rsidRPr="00000000" w14:paraId="00000282">
            <w:pPr>
              <w:rPr>
                <w:rFonts w:ascii="Arial" w:cs="Arial" w:eastAsia="Arial" w:hAnsi="Arial"/>
                <w:sz w:val="22"/>
                <w:szCs w:val="22"/>
              </w:rPr>
            </w:pPr>
            <w:r w:rsidDel="00000000" w:rsidR="00000000" w:rsidRPr="00000000">
              <w:rPr>
                <w:rFonts w:ascii="Arial" w:cs="Arial" w:eastAsia="Arial" w:hAnsi="Arial"/>
                <w:sz w:val="22"/>
                <w:szCs w:val="22"/>
                <w:rtl w:val="0"/>
              </w:rPr>
              <w:t xml:space="preserve">La educación filosófica como práctica efectiva de la reflexión filosófica</w:t>
            </w:r>
          </w:p>
          <w:p w:rsidR="00000000" w:rsidDel="00000000" w:rsidP="00000000" w:rsidRDefault="00000000" w:rsidRPr="00000000" w14:paraId="00000283">
            <w:pPr>
              <w:rPr>
                <w:rFonts w:ascii="Arial" w:cs="Arial" w:eastAsia="Arial" w:hAnsi="Arial"/>
                <w:sz w:val="22"/>
                <w:szCs w:val="22"/>
              </w:rPr>
            </w:pPr>
            <w:r w:rsidDel="00000000" w:rsidR="00000000" w:rsidRPr="00000000">
              <w:rPr>
                <w:rFonts w:ascii="Arial" w:cs="Arial" w:eastAsia="Arial" w:hAnsi="Arial"/>
                <w:sz w:val="22"/>
                <w:szCs w:val="22"/>
                <w:rtl w:val="0"/>
              </w:rPr>
              <w:t xml:space="preserve">estimula en el estudiante la creación de formas alternativas de experimentar el mundo, de representarlo y de actuar en él</w:t>
            </w:r>
          </w:p>
          <w:p w:rsidR="00000000" w:rsidDel="00000000" w:rsidP="00000000" w:rsidRDefault="00000000" w:rsidRPr="00000000" w14:paraId="0000028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28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PREGUNTA GENERADORA, SITUACIÓN PROBLEMA O PROYECTO</w:t>
            </w:r>
            <w:r w:rsidDel="00000000" w:rsidR="00000000" w:rsidRPr="00000000">
              <w:rPr>
                <w:rFonts w:ascii="Arial" w:cs="Arial" w:eastAsia="Arial" w:hAnsi="Arial"/>
                <w:sz w:val="22"/>
                <w:szCs w:val="22"/>
                <w:rtl w:val="0"/>
              </w:rPr>
              <w:t xml:space="preserve">: ¿Es la moral un asunto exclusivo de la razón o involucra también la sensibilidad? ¿La diversidad de condicionamientos y valores morales hace que el individuo actué de forma autónoma y libre? ¡ Es posible la existencia de unos valores morales universales sin afectar los valores propios de la cultura?</w:t>
            </w:r>
          </w:p>
          <w:p w:rsidR="00000000" w:rsidDel="00000000" w:rsidP="00000000" w:rsidRDefault="00000000" w:rsidRPr="00000000" w14:paraId="0000028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8F">
      <w:pPr>
        <w:rPr>
          <w:rFonts w:ascii="Arial" w:cs="Arial" w:eastAsia="Arial" w:hAnsi="Arial"/>
          <w:b w:val="1"/>
          <w:sz w:val="22"/>
          <w:szCs w:val="22"/>
        </w:rPr>
      </w:pPr>
      <w:r w:rsidDel="00000000" w:rsidR="00000000" w:rsidRPr="00000000">
        <w:rPr>
          <w:rtl w:val="0"/>
        </w:rPr>
      </w:r>
    </w:p>
    <w:tbl>
      <w:tblPr>
        <w:tblStyle w:val="Table10"/>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cantSplit w:val="0"/>
          <w:trHeight w:val="465" w:hRule="atLeast"/>
          <w:tblHeader w:val="0"/>
        </w:trPr>
        <w:tc>
          <w:tcPr>
            <w:gridSpan w:val="3"/>
            <w:shd w:fill="d9d9d9" w:val="clear"/>
            <w:vAlign w:val="center"/>
          </w:tcPr>
          <w:p w:rsidR="00000000" w:rsidDel="00000000" w:rsidP="00000000" w:rsidRDefault="00000000" w:rsidRPr="00000000" w14:paraId="0000029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INDICADORES DE DESEMPEÑO</w:t>
            </w:r>
          </w:p>
        </w:tc>
      </w:tr>
      <w:tr>
        <w:trPr>
          <w:cantSplit w:val="0"/>
          <w:trHeight w:val="288" w:hRule="atLeast"/>
          <w:tblHeader w:val="0"/>
        </w:trPr>
        <w:tc>
          <w:tcPr/>
          <w:p w:rsidR="00000000" w:rsidDel="00000000" w:rsidP="00000000" w:rsidRDefault="00000000" w:rsidRPr="00000000" w14:paraId="0000029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COGNITIVOS</w:t>
            </w:r>
            <w:r w:rsidDel="00000000" w:rsidR="00000000" w:rsidRPr="00000000">
              <w:rPr>
                <w:rFonts w:ascii="Arial" w:cs="Arial" w:eastAsia="Arial" w:hAnsi="Arial"/>
                <w:sz w:val="22"/>
                <w:szCs w:val="22"/>
                <w:rtl w:val="0"/>
              </w:rPr>
              <w:t xml:space="preserve">: Saber Conocer</w:t>
            </w:r>
          </w:p>
        </w:tc>
        <w:tc>
          <w:tcPr>
            <w:vAlign w:val="center"/>
          </w:tcPr>
          <w:p w:rsidR="00000000" w:rsidDel="00000000" w:rsidP="00000000" w:rsidRDefault="00000000" w:rsidRPr="00000000" w14:paraId="00000294">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PROCEDIMENTALES</w:t>
            </w:r>
            <w:r w:rsidDel="00000000" w:rsidR="00000000" w:rsidRPr="00000000">
              <w:rPr>
                <w:rFonts w:ascii="Arial" w:cs="Arial" w:eastAsia="Arial" w:hAnsi="Arial"/>
                <w:sz w:val="22"/>
                <w:szCs w:val="22"/>
                <w:rtl w:val="0"/>
              </w:rPr>
              <w:t xml:space="preserve">: Saber Hacer</w:t>
            </w:r>
          </w:p>
        </w:tc>
        <w:tc>
          <w:tcPr/>
          <w:p w:rsidR="00000000" w:rsidDel="00000000" w:rsidP="00000000" w:rsidRDefault="00000000" w:rsidRPr="00000000" w14:paraId="00000295">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ACTITUDINALES</w:t>
            </w:r>
            <w:r w:rsidDel="00000000" w:rsidR="00000000" w:rsidRPr="00000000">
              <w:rPr>
                <w:rFonts w:ascii="Arial" w:cs="Arial" w:eastAsia="Arial" w:hAnsi="Arial"/>
                <w:sz w:val="22"/>
                <w:szCs w:val="22"/>
                <w:rtl w:val="0"/>
              </w:rPr>
              <w:t xml:space="preserve">: Saber Ser</w:t>
            </w:r>
          </w:p>
        </w:tc>
      </w:tr>
      <w:tr>
        <w:trPr>
          <w:cantSplit w:val="0"/>
          <w:trHeight w:val="2376" w:hRule="atLeast"/>
          <w:tblHeader w:val="0"/>
        </w:trPr>
        <w:tc>
          <w:tcPr/>
          <w:p w:rsidR="00000000" w:rsidDel="00000000" w:rsidP="00000000" w:rsidRDefault="00000000" w:rsidRPr="00000000" w14:paraId="0000029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Explica  las características del ámbito moral y el asunto de lo ético a la luz de la realidad cultural desde la antropología filosófica</w:t>
            </w:r>
          </w:p>
          <w:p w:rsidR="00000000" w:rsidDel="00000000" w:rsidP="00000000" w:rsidRDefault="00000000" w:rsidRPr="00000000" w14:paraId="000002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Relaciona la forma como actúan los ciudadanos frente a lo establecido como canon moral, buscando definirse antropológicamente</w:t>
            </w:r>
          </w:p>
          <w:p w:rsidR="00000000" w:rsidDel="00000000" w:rsidP="00000000" w:rsidRDefault="00000000" w:rsidRPr="00000000" w14:paraId="000002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Analiza la forma como el hombre ha construido su realidad a partir de los conceptos filosóficos, buscando fortalecimiento de la lógica.</w:t>
            </w:r>
          </w:p>
        </w:tc>
        <w:tc>
          <w:tcPr/>
          <w:p w:rsidR="00000000" w:rsidDel="00000000" w:rsidP="00000000" w:rsidRDefault="00000000" w:rsidRPr="00000000" w14:paraId="0000029B">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Construye el concepto de lo moral y lo ético a partir de los hechos sociales y políticos que se viven actualmente en el mundo y define al hombre contemporáneo.</w:t>
            </w:r>
          </w:p>
          <w:p w:rsidR="00000000" w:rsidDel="00000000" w:rsidP="00000000" w:rsidRDefault="00000000" w:rsidRPr="00000000" w14:paraId="0000029C">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Formula preguntas que promueven la discusión filosófica haciendo uso del razonamiento lógico.</w:t>
            </w:r>
          </w:p>
          <w:p w:rsidR="00000000" w:rsidDel="00000000" w:rsidP="00000000" w:rsidRDefault="00000000" w:rsidRPr="00000000" w14:paraId="0000029D">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Elabora hipótesis a partir de la proyección de vida y la oferta del medio social, haciendo uso de los principios de la lógica.</w:t>
            </w:r>
          </w:p>
        </w:tc>
        <w:tc>
          <w:tcPr/>
          <w:p w:rsidR="00000000" w:rsidDel="00000000" w:rsidP="00000000" w:rsidRDefault="00000000" w:rsidRPr="00000000" w14:paraId="0000029E">
            <w:pPr>
              <w:spacing w:after="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Integra los principios morales y lo ético en la formación del ciudadano que requiere la sociedad de hoy, desde un asunto antropológico y filosófico.</w:t>
            </w:r>
          </w:p>
          <w:p w:rsidR="00000000" w:rsidDel="00000000" w:rsidP="00000000" w:rsidRDefault="00000000" w:rsidRPr="00000000" w14:paraId="0000029F">
            <w:pPr>
              <w:spacing w:before="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Interioriza y valora los principios morales y éticos  que permiten la sana convivencia y son determinantes del hombre desde la antropología filosófica.</w:t>
            </w:r>
          </w:p>
        </w:tc>
      </w:tr>
    </w:tbl>
    <w:p w:rsidR="00000000" w:rsidDel="00000000" w:rsidP="00000000" w:rsidRDefault="00000000" w:rsidRPr="00000000" w14:paraId="000002A0">
      <w:pPr>
        <w:rPr>
          <w:rFonts w:ascii="Arial" w:cs="Arial" w:eastAsia="Arial" w:hAnsi="Arial"/>
          <w:b w:val="1"/>
          <w:sz w:val="22"/>
          <w:szCs w:val="22"/>
        </w:rPr>
      </w:pPr>
      <w:r w:rsidDel="00000000" w:rsidR="00000000" w:rsidRPr="00000000">
        <w:rPr>
          <w:rtl w:val="0"/>
        </w:rPr>
      </w:r>
    </w:p>
    <w:tbl>
      <w:tblPr>
        <w:tblStyle w:val="Table11"/>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1"/>
        <w:gridCol w:w="4679"/>
        <w:gridCol w:w="4321"/>
        <w:tblGridChange w:id="0">
          <w:tblGrid>
            <w:gridCol w:w="4561"/>
            <w:gridCol w:w="4679"/>
            <w:gridCol w:w="4321"/>
          </w:tblGrid>
        </w:tblGridChange>
      </w:tblGrid>
      <w:tr>
        <w:trPr>
          <w:cantSplit w:val="0"/>
          <w:tblHeader w:val="0"/>
        </w:trPr>
        <w:tc>
          <w:tcPr>
            <w:shd w:fill="d9d9d9" w:val="clear"/>
          </w:tcPr>
          <w:p w:rsidR="00000000" w:rsidDel="00000000" w:rsidP="00000000" w:rsidRDefault="00000000" w:rsidRPr="00000000" w14:paraId="000002A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CURRICULARES</w:t>
            </w:r>
          </w:p>
        </w:tc>
        <w:tc>
          <w:tcPr>
            <w:shd w:fill="d9d9d9" w:val="clear"/>
          </w:tcPr>
          <w:p w:rsidR="00000000" w:rsidDel="00000000" w:rsidP="00000000" w:rsidRDefault="00000000" w:rsidRPr="00000000" w14:paraId="000002A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w:t>
            </w:r>
          </w:p>
        </w:tc>
        <w:tc>
          <w:tcPr>
            <w:shd w:fill="d9d9d9" w:val="clear"/>
          </w:tcPr>
          <w:p w:rsidR="00000000" w:rsidDel="00000000" w:rsidP="00000000" w:rsidRDefault="00000000" w:rsidRPr="00000000" w14:paraId="000002A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SEMANAS</w:t>
            </w:r>
          </w:p>
        </w:tc>
      </w:tr>
      <w:tr>
        <w:trPr>
          <w:cantSplit w:val="0"/>
          <w:trHeight w:val="1614" w:hRule="atLeast"/>
          <w:tblHeader w:val="0"/>
        </w:trPr>
        <w:tc>
          <w:tcPr/>
          <w:p w:rsidR="00000000" w:rsidDel="00000000" w:rsidP="00000000" w:rsidRDefault="00000000" w:rsidRPr="00000000" w14:paraId="000002A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Del conocimiento</w:t>
            </w:r>
          </w:p>
        </w:tc>
        <w:tc>
          <w:tcPr/>
          <w:p w:rsidR="00000000" w:rsidDel="00000000" w:rsidP="00000000" w:rsidRDefault="00000000" w:rsidRPr="00000000" w14:paraId="000002A7">
            <w:pPr>
              <w:rPr>
                <w:rFonts w:ascii="Arial" w:cs="Arial" w:eastAsia="Arial" w:hAnsi="Arial"/>
                <w:b w:val="1"/>
              </w:rPr>
            </w:pPr>
            <w:r w:rsidDel="00000000" w:rsidR="00000000" w:rsidRPr="00000000">
              <w:rPr>
                <w:rFonts w:ascii="Arial" w:cs="Arial" w:eastAsia="Arial" w:hAnsi="Arial"/>
                <w:b w:val="1"/>
                <w:rtl w:val="0"/>
              </w:rPr>
              <w:t xml:space="preserve">           La lógica</w:t>
            </w:r>
          </w:p>
          <w:p w:rsidR="00000000" w:rsidDel="00000000" w:rsidP="00000000" w:rsidRDefault="00000000" w:rsidRPr="00000000" w14:paraId="000002A8">
            <w:pPr>
              <w:numPr>
                <w:ilvl w:val="0"/>
                <w:numId w:val="1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Principios de la Lógica</w:t>
            </w:r>
          </w:p>
          <w:p w:rsidR="00000000" w:rsidDel="00000000" w:rsidP="00000000" w:rsidRDefault="00000000" w:rsidRPr="00000000" w14:paraId="000002A9">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El razonamiento lógico.</w:t>
            </w:r>
          </w:p>
          <w:p w:rsidR="00000000" w:rsidDel="00000000" w:rsidP="00000000" w:rsidRDefault="00000000" w:rsidRPr="00000000" w14:paraId="000002AA">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La lógica aristotélica</w:t>
            </w:r>
          </w:p>
          <w:p w:rsidR="00000000" w:rsidDel="00000000" w:rsidP="00000000" w:rsidRDefault="00000000" w:rsidRPr="00000000" w14:paraId="000002AB">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El silogismo aristotélico</w:t>
            </w:r>
          </w:p>
          <w:p w:rsidR="00000000" w:rsidDel="00000000" w:rsidP="00000000" w:rsidRDefault="00000000" w:rsidRPr="00000000" w14:paraId="000002AC">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Las leyes de la verdad.</w:t>
            </w:r>
            <w:r w:rsidDel="00000000" w:rsidR="00000000" w:rsidRPr="00000000">
              <w:rPr>
                <w:rtl w:val="0"/>
              </w:rPr>
            </w:r>
          </w:p>
        </w:tc>
        <w:tc>
          <w:tcPr/>
          <w:p w:rsidR="00000000" w:rsidDel="00000000" w:rsidP="00000000" w:rsidRDefault="00000000" w:rsidRPr="00000000" w14:paraId="000002A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a la 6</w:t>
            </w:r>
          </w:p>
        </w:tc>
      </w:tr>
      <w:tr>
        <w:trPr>
          <w:cantSplit w:val="0"/>
          <w:trHeight w:val="1614" w:hRule="atLeast"/>
          <w:tblHeader w:val="0"/>
        </w:trPr>
        <w:tc>
          <w:tcPr>
            <w:vMerge w:val="restart"/>
          </w:tcPr>
          <w:p w:rsidR="00000000" w:rsidDel="00000000" w:rsidP="00000000" w:rsidRDefault="00000000" w:rsidRPr="00000000" w14:paraId="000002A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 moral</w:t>
            </w:r>
          </w:p>
          <w:p w:rsidR="00000000" w:rsidDel="00000000" w:rsidP="00000000" w:rsidRDefault="00000000" w:rsidRPr="00000000" w14:paraId="000002B0">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B1">
            <w:pPr>
              <w:rPr>
                <w:rFonts w:ascii="Arial" w:cs="Arial" w:eastAsia="Arial" w:hAnsi="Arial"/>
                <w:b w:val="1"/>
              </w:rPr>
            </w:pPr>
            <w:r w:rsidDel="00000000" w:rsidR="00000000" w:rsidRPr="00000000">
              <w:rPr>
                <w:rFonts w:ascii="Arial" w:cs="Arial" w:eastAsia="Arial" w:hAnsi="Arial"/>
                <w:b w:val="1"/>
                <w:rtl w:val="0"/>
              </w:rPr>
              <w:t xml:space="preserve">      Antropología filosófica</w:t>
            </w:r>
          </w:p>
          <w:p w:rsidR="00000000" w:rsidDel="00000000" w:rsidP="00000000" w:rsidRDefault="00000000" w:rsidRPr="00000000" w14:paraId="000002B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problema del ser humano</w:t>
            </w:r>
          </w:p>
          <w:p w:rsidR="00000000" w:rsidDel="00000000" w:rsidP="00000000" w:rsidRDefault="00000000" w:rsidRPr="00000000" w14:paraId="000002B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ser humano en el pensamiento griego.</w:t>
            </w:r>
          </w:p>
          <w:p w:rsidR="00000000" w:rsidDel="00000000" w:rsidP="00000000" w:rsidRDefault="00000000" w:rsidRPr="00000000" w14:paraId="000002B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ser humano en el pensamiento medieval</w:t>
            </w:r>
          </w:p>
          <w:p w:rsidR="00000000" w:rsidDel="00000000" w:rsidP="00000000" w:rsidRDefault="00000000" w:rsidRPr="00000000" w14:paraId="000002B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ser humano en el pensamiento moderno</w:t>
            </w:r>
          </w:p>
          <w:p w:rsidR="00000000" w:rsidDel="00000000" w:rsidP="00000000" w:rsidRDefault="00000000" w:rsidRPr="00000000" w14:paraId="000002B6">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ser humano en el pensamiento contemporáneo</w:t>
            </w:r>
          </w:p>
        </w:tc>
        <w:tc>
          <w:tcPr/>
          <w:p w:rsidR="00000000" w:rsidDel="00000000" w:rsidP="00000000" w:rsidRDefault="00000000" w:rsidRPr="00000000" w14:paraId="000002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a la 11</w:t>
            </w:r>
          </w:p>
        </w:tc>
      </w:tr>
      <w:tr>
        <w:trPr>
          <w:cantSplit w:val="0"/>
          <w:tblHeader w:val="0"/>
        </w:trPr>
        <w:tc>
          <w:tcPr>
            <w:vMerge w:val="continue"/>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BC">
            <w:pPr>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de Periodo y trabajo de lectura crítica para el desarrollo del pensamiento crítico sistémico.</w:t>
            </w:r>
          </w:p>
          <w:p w:rsidR="00000000" w:rsidDel="00000000" w:rsidP="00000000" w:rsidRDefault="00000000" w:rsidRPr="00000000" w14:paraId="000002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E">
            <w:pPr>
              <w:rPr>
                <w:rFonts w:ascii="Arial" w:cs="Arial" w:eastAsia="Arial" w:hAnsi="Arial"/>
                <w:sz w:val="22"/>
                <w:szCs w:val="22"/>
              </w:rPr>
            </w:pPr>
            <w:r w:rsidDel="00000000" w:rsidR="00000000" w:rsidRPr="00000000">
              <w:rPr>
                <w:rFonts w:ascii="Arial" w:cs="Arial" w:eastAsia="Arial" w:hAnsi="Arial"/>
                <w:sz w:val="22"/>
                <w:szCs w:val="22"/>
                <w:rtl w:val="0"/>
              </w:rPr>
              <w:t xml:space="preserve">Autoevaluación de periodo</w:t>
            </w:r>
          </w:p>
        </w:tc>
        <w:tc>
          <w:tcPr/>
          <w:p w:rsidR="00000000" w:rsidDel="00000000" w:rsidP="00000000" w:rsidRDefault="00000000" w:rsidRPr="00000000" w14:paraId="000002B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11 y 13</w:t>
            </w:r>
          </w:p>
        </w:tc>
      </w:tr>
    </w:tbl>
    <w:p w:rsidR="00000000" w:rsidDel="00000000" w:rsidP="00000000" w:rsidRDefault="00000000" w:rsidRPr="00000000" w14:paraId="000002C0">
      <w:pPr>
        <w:jc w:val="center"/>
        <w:rPr>
          <w:rFonts w:ascii="Arial" w:cs="Arial" w:eastAsia="Arial" w:hAnsi="Arial"/>
          <w:b w:val="1"/>
          <w:sz w:val="22"/>
          <w:szCs w:val="22"/>
        </w:rPr>
      </w:pPr>
      <w:r w:rsidDel="00000000" w:rsidR="00000000" w:rsidRPr="00000000">
        <w:rPr>
          <w:rtl w:val="0"/>
        </w:rPr>
      </w:r>
    </w:p>
    <w:tbl>
      <w:tblPr>
        <w:tblStyle w:val="Table12"/>
        <w:tblW w:w="134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7"/>
        <w:gridCol w:w="5954"/>
        <w:tblGridChange w:id="0">
          <w:tblGrid>
            <w:gridCol w:w="7507"/>
            <w:gridCol w:w="5954"/>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CRITERIOS Y ESTRATEGIAS DE EVALUACIÓN</w:t>
            </w:r>
          </w:p>
          <w:p w:rsidR="00000000" w:rsidDel="00000000" w:rsidP="00000000" w:rsidRDefault="00000000" w:rsidRPr="00000000" w14:paraId="000002C2">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Tres consultas guiadas:  el concepto- el pensamiento y las clases de pensamiento a la luz de la filosofía; La lógica Aristotélica y los criterios de verdad.</w:t>
            </w:r>
          </w:p>
          <w:p w:rsidR="00000000" w:rsidDel="00000000" w:rsidP="00000000" w:rsidRDefault="00000000" w:rsidRPr="00000000" w14:paraId="000002C3">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Tres trabajos de clase: Análisis de estudios de casos para aplicar el concepto del razonamiento lógico y Acertijos de lógica; análisis de videos sobre razonamiento deductivo, las falacias e inferencias</w:t>
            </w:r>
          </w:p>
          <w:p w:rsidR="00000000" w:rsidDel="00000000" w:rsidP="00000000" w:rsidRDefault="00000000" w:rsidRPr="00000000" w14:paraId="000002C4">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Mapa conceptual sobre la antropología filosófica.</w:t>
            </w:r>
          </w:p>
          <w:p w:rsidR="00000000" w:rsidDel="00000000" w:rsidP="00000000" w:rsidRDefault="00000000" w:rsidRPr="00000000" w14:paraId="000002C5">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Exposiciones sobre la lógica como estructura del pensamiento, la lógica en la edad media, la revolución moderna de la lógica, el presente y futuro de la lógica y la antropología filosófica a través de la historia: antigua, medieval, moderna, contemporánea.</w:t>
            </w:r>
          </w:p>
          <w:p w:rsidR="00000000" w:rsidDel="00000000" w:rsidP="00000000" w:rsidRDefault="00000000" w:rsidRPr="00000000" w14:paraId="000002C6">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Reseña del documento: El valor de la Lógica.</w:t>
            </w:r>
          </w:p>
          <w:p w:rsidR="00000000" w:rsidDel="00000000" w:rsidP="00000000" w:rsidRDefault="00000000" w:rsidRPr="00000000" w14:paraId="000002C7">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Actitud responsable y puntual en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RECURSOS:</w:t>
            </w:r>
          </w:p>
          <w:p w:rsidR="00000000" w:rsidDel="00000000" w:rsidP="00000000" w:rsidRDefault="00000000" w:rsidRPr="00000000" w14:paraId="000002C9">
            <w:pPr>
              <w:spacing w:after="200" w:line="276" w:lineRule="auto"/>
              <w:rPr/>
            </w:pPr>
            <w:r w:rsidDel="00000000" w:rsidR="00000000" w:rsidRPr="00000000">
              <w:rPr>
                <w:rtl w:val="0"/>
              </w:rPr>
              <w:t xml:space="preserve"> Diccionarios filosóficos virtuales, </w:t>
            </w:r>
          </w:p>
          <w:p w:rsidR="00000000" w:rsidDel="00000000" w:rsidP="00000000" w:rsidRDefault="00000000" w:rsidRPr="00000000" w14:paraId="000002CA">
            <w:pPr>
              <w:spacing w:after="200" w:line="276" w:lineRule="auto"/>
              <w:rPr/>
            </w:pPr>
            <w:r w:rsidDel="00000000" w:rsidR="00000000" w:rsidRPr="00000000">
              <w:rPr>
                <w:rtl w:val="0"/>
              </w:rPr>
              <w:t xml:space="preserve">Canales de video como YouTube</w:t>
            </w:r>
          </w:p>
          <w:p w:rsidR="00000000" w:rsidDel="00000000" w:rsidP="00000000" w:rsidRDefault="00000000" w:rsidRPr="00000000" w14:paraId="000002CB">
            <w:pPr>
              <w:spacing w:after="200" w:line="276" w:lineRule="auto"/>
              <w:rPr/>
            </w:pPr>
            <w:r w:rsidDel="00000000" w:rsidR="00000000" w:rsidRPr="00000000">
              <w:rPr>
                <w:rtl w:val="0"/>
              </w:rPr>
              <w:t xml:space="preserve">Guías de trabajo elaboradas por al docente.</w:t>
            </w:r>
          </w:p>
          <w:p w:rsidR="00000000" w:rsidDel="00000000" w:rsidP="00000000" w:rsidRDefault="00000000" w:rsidRPr="00000000" w14:paraId="000002CC">
            <w:pPr>
              <w:spacing w:after="200" w:line="276" w:lineRule="auto"/>
              <w:rPr/>
            </w:pPr>
            <w:r w:rsidDel="00000000" w:rsidR="00000000" w:rsidRPr="00000000">
              <w:rPr>
                <w:rtl w:val="0"/>
              </w:rPr>
              <w:t xml:space="preserve">Material impreso extraído del texto Filosofía 10</w:t>
            </w:r>
          </w:p>
          <w:p w:rsidR="00000000" w:rsidDel="00000000" w:rsidP="00000000" w:rsidRDefault="00000000" w:rsidRPr="00000000" w14:paraId="000002CD">
            <w:pPr>
              <w:spacing w:after="200" w:line="276" w:lineRule="auto"/>
              <w:rPr>
                <w:rFonts w:ascii="Arial" w:cs="Arial" w:eastAsia="Arial" w:hAnsi="Arial"/>
                <w:sz w:val="22"/>
                <w:szCs w:val="22"/>
              </w:rPr>
            </w:pPr>
            <w:r w:rsidDel="00000000" w:rsidR="00000000" w:rsidRPr="00000000">
              <w:rPr>
                <w:rtl w:val="0"/>
              </w:rPr>
              <w:t xml:space="preserve">Libro de acertijos de razonamiento lógico.</w:t>
            </w:r>
            <w:r w:rsidDel="00000000" w:rsidR="00000000" w:rsidRPr="00000000">
              <w:rPr>
                <w:rtl w:val="0"/>
              </w:rPr>
            </w:r>
          </w:p>
        </w:tc>
      </w:tr>
    </w:tbl>
    <w:p w:rsidR="00000000" w:rsidDel="00000000" w:rsidP="00000000" w:rsidRDefault="00000000" w:rsidRPr="00000000" w14:paraId="000002C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C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1">
      <w:pPr>
        <w:rPr>
          <w:rFonts w:ascii="Arial" w:cs="Arial" w:eastAsia="Arial" w:hAnsi="Arial"/>
          <w:b w:val="1"/>
          <w:sz w:val="18"/>
          <w:szCs w:val="18"/>
        </w:rPr>
      </w:pPr>
      <w:r w:rsidDel="00000000" w:rsidR="00000000" w:rsidRPr="00000000">
        <w:rPr>
          <w:rtl w:val="0"/>
        </w:rPr>
      </w:r>
    </w:p>
    <w:tbl>
      <w:tblPr>
        <w:tblStyle w:val="Table13"/>
        <w:tblW w:w="1356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2334"/>
        <w:gridCol w:w="2213"/>
        <w:gridCol w:w="2181"/>
        <w:gridCol w:w="2330"/>
        <w:gridCol w:w="2279"/>
        <w:tblGridChange w:id="0">
          <w:tblGrid>
            <w:gridCol w:w="2225"/>
            <w:gridCol w:w="2334"/>
            <w:gridCol w:w="2213"/>
            <w:gridCol w:w="2181"/>
            <w:gridCol w:w="2330"/>
            <w:gridCol w:w="2279"/>
          </w:tblGrid>
        </w:tblGridChange>
      </w:tblGrid>
      <w:tr>
        <w:trPr>
          <w:cantSplit w:val="0"/>
          <w:trHeight w:val="210" w:hRule="atLeast"/>
          <w:tblHeader w:val="0"/>
        </w:trPr>
        <w:tc>
          <w:tcPr>
            <w:vMerge w:val="restart"/>
          </w:tcPr>
          <w:p w:rsidR="00000000" w:rsidDel="00000000" w:rsidP="00000000" w:rsidRDefault="00000000" w:rsidRPr="00000000" w14:paraId="000002D2">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AREA: </w:t>
            </w:r>
            <w:r w:rsidDel="00000000" w:rsidR="00000000" w:rsidRPr="00000000">
              <w:rPr>
                <w:rFonts w:ascii="Arial" w:cs="Arial" w:eastAsia="Arial" w:hAnsi="Arial"/>
                <w:b w:val="1"/>
                <w:sz w:val="22"/>
                <w:szCs w:val="22"/>
                <w:rtl w:val="0"/>
              </w:rPr>
              <w:t xml:space="preserve">FILOSOFIA</w:t>
            </w:r>
            <w:r w:rsidDel="00000000" w:rsidR="00000000" w:rsidRPr="00000000">
              <w:rPr>
                <w:rFonts w:ascii="Arial" w:cs="Arial" w:eastAsia="Arial" w:hAnsi="Arial"/>
                <w:sz w:val="22"/>
                <w:szCs w:val="22"/>
                <w:rtl w:val="0"/>
              </w:rPr>
              <w:t xml:space="preserve"> </w:t>
            </w:r>
          </w:p>
        </w:tc>
        <w:tc>
          <w:tcPr>
            <w:vMerge w:val="restart"/>
          </w:tcPr>
          <w:p w:rsidR="00000000" w:rsidDel="00000000" w:rsidP="00000000" w:rsidRDefault="00000000" w:rsidRPr="00000000" w14:paraId="000002D3">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w:t>
            </w:r>
          </w:p>
          <w:p w:rsidR="00000000" w:rsidDel="00000000" w:rsidP="00000000" w:rsidRDefault="00000000" w:rsidRPr="00000000" w14:paraId="000002D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2D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GRADO(S):</w:t>
            </w:r>
          </w:p>
          <w:p w:rsidR="00000000" w:rsidDel="00000000" w:rsidP="00000000" w:rsidRDefault="00000000" w:rsidRPr="00000000" w14:paraId="000002D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p w:rsidR="00000000" w:rsidDel="00000000" w:rsidP="00000000" w:rsidRDefault="00000000" w:rsidRPr="00000000" w14:paraId="000002D7">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AÑO: </w:t>
            </w:r>
            <w:r w:rsidDel="00000000" w:rsidR="00000000" w:rsidRPr="00000000">
              <w:rPr>
                <w:rFonts w:ascii="Arial" w:cs="Arial" w:eastAsia="Arial" w:hAnsi="Arial"/>
                <w:b w:val="1"/>
                <w:sz w:val="22"/>
                <w:szCs w:val="22"/>
                <w:rtl w:val="0"/>
              </w:rPr>
              <w:t xml:space="preserve">2021</w:t>
            </w:r>
          </w:p>
        </w:tc>
        <w:tc>
          <w:tcPr>
            <w:vMerge w:val="restart"/>
          </w:tcPr>
          <w:p w:rsidR="00000000" w:rsidDel="00000000" w:rsidP="00000000" w:rsidRDefault="00000000" w:rsidRPr="00000000" w14:paraId="000002D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INT.HORARIA:     </w:t>
            </w:r>
          </w:p>
          <w:p w:rsidR="00000000" w:rsidDel="00000000" w:rsidP="00000000" w:rsidRDefault="00000000" w:rsidRPr="00000000" w14:paraId="000002D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HORAS</w:t>
            </w:r>
          </w:p>
        </w:tc>
        <w:tc>
          <w:tcPr>
            <w:vMerge w:val="restart"/>
          </w:tcPr>
          <w:p w:rsidR="00000000" w:rsidDel="00000000" w:rsidP="00000000" w:rsidRDefault="00000000" w:rsidRPr="00000000" w14:paraId="000002DA">
            <w:pPr>
              <w:rPr>
                <w:rFonts w:ascii="Arial" w:cs="Arial" w:eastAsia="Arial" w:hAnsi="Arial"/>
                <w:sz w:val="22"/>
                <w:szCs w:val="22"/>
              </w:rPr>
            </w:pPr>
            <w:r w:rsidDel="00000000" w:rsidR="00000000" w:rsidRPr="00000000">
              <w:rPr>
                <w:rFonts w:ascii="Arial" w:cs="Arial" w:eastAsia="Arial" w:hAnsi="Arial"/>
                <w:sz w:val="22"/>
                <w:szCs w:val="22"/>
                <w:rtl w:val="0"/>
              </w:rPr>
              <w:t xml:space="preserve">EDUCADORA:</w:t>
            </w:r>
          </w:p>
          <w:p w:rsidR="00000000" w:rsidDel="00000000" w:rsidP="00000000" w:rsidRDefault="00000000" w:rsidRPr="00000000" w14:paraId="000002D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ANABEL OCHOA P </w:t>
            </w:r>
          </w:p>
        </w:tc>
      </w:tr>
      <w:tr>
        <w:trPr>
          <w:cantSplit w:val="0"/>
          <w:trHeight w:val="210" w:hRule="atLeast"/>
          <w:tblHeader w:val="0"/>
        </w:trPr>
        <w:tc>
          <w:tcPr>
            <w:vMerge w:val="continue"/>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2D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PERIODO: </w:t>
            </w:r>
            <w:r w:rsidDel="00000000" w:rsidR="00000000" w:rsidRPr="00000000">
              <w:rPr>
                <w:rFonts w:ascii="Arial" w:cs="Arial" w:eastAsia="Arial" w:hAnsi="Arial"/>
                <w:b w:val="1"/>
                <w:sz w:val="22"/>
                <w:szCs w:val="22"/>
                <w:rtl w:val="0"/>
              </w:rPr>
              <w:t xml:space="preserve">3</w:t>
            </w:r>
          </w:p>
        </w:tc>
        <w:tc>
          <w:tcPr>
            <w:vMerge w:val="continue"/>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1788" w:hRule="atLeast"/>
          <w:tblHeader w:val="0"/>
        </w:trPr>
        <w:tc>
          <w:tcPr>
            <w:gridSpan w:val="3"/>
          </w:tcPr>
          <w:p w:rsidR="00000000" w:rsidDel="00000000" w:rsidP="00000000" w:rsidRDefault="00000000" w:rsidRPr="00000000" w14:paraId="000002E2">
            <w:pPr>
              <w:rPr>
                <w:rFonts w:ascii="Arial" w:cs="Arial" w:eastAsia="Arial" w:hAnsi="Arial"/>
                <w:sz w:val="22"/>
                <w:szCs w:val="22"/>
              </w:rPr>
            </w:pPr>
            <w:r w:rsidDel="00000000" w:rsidR="00000000" w:rsidRPr="00000000">
              <w:rPr>
                <w:rFonts w:ascii="Arial" w:cs="Arial" w:eastAsia="Arial" w:hAnsi="Arial"/>
                <w:sz w:val="22"/>
                <w:szCs w:val="22"/>
                <w:rtl w:val="0"/>
              </w:rPr>
              <w:t xml:space="preserve">ESTANDARES</w:t>
            </w:r>
          </w:p>
          <w:p w:rsidR="00000000" w:rsidDel="00000000" w:rsidP="00000000" w:rsidRDefault="00000000" w:rsidRPr="00000000" w14:paraId="000002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jc w:val="both"/>
              <w:rPr>
                <w:rFonts w:ascii="Arial" w:cs="Arial" w:eastAsia="Arial" w:hAnsi="Arial"/>
              </w:rPr>
            </w:pPr>
            <w:r w:rsidDel="00000000" w:rsidR="00000000" w:rsidRPr="00000000">
              <w:rPr>
                <w:rFonts w:ascii="Arial" w:cs="Arial" w:eastAsia="Arial" w:hAnsi="Arial"/>
                <w:rtl w:val="0"/>
              </w:rPr>
              <w:t xml:space="preserve">Comprende mediante argumentos los problemas conceptuales que implica la definición de lo que es una obra de arte, la experiencia estética y la naturaleza del artista.</w:t>
            </w:r>
          </w:p>
          <w:p w:rsidR="00000000" w:rsidDel="00000000" w:rsidP="00000000" w:rsidRDefault="00000000" w:rsidRPr="00000000" w14:paraId="000002E5">
            <w:pPr>
              <w:rPr>
                <w:rFonts w:ascii="Arial" w:cs="Arial" w:eastAsia="Arial" w:hAnsi="Arial"/>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Comprende las principales preguntas que siempre han cuestionado al ser humano sobre la realidad que lo rodea y algunas de las respuestas más significativas que se han dado al respecto. </w:t>
            </w:r>
          </w:p>
          <w:p w:rsidR="00000000" w:rsidDel="00000000" w:rsidP="00000000" w:rsidRDefault="00000000" w:rsidRPr="00000000" w14:paraId="000002E7">
            <w:pPr>
              <w:rPr>
                <w:rFonts w:ascii="Arial" w:cs="Arial" w:eastAsia="Arial" w:hAnsi="Arial"/>
              </w:rPr>
            </w:pPr>
            <w:r w:rsidDel="00000000" w:rsidR="00000000" w:rsidRPr="00000000">
              <w:rPr>
                <w:rFonts w:ascii="Arial" w:cs="Arial" w:eastAsia="Arial" w:hAnsi="Arial"/>
                <w:rtl w:val="0"/>
              </w:rPr>
              <w:t xml:space="preserve">NUCLEO DE LO MORAL</w:t>
            </w:r>
          </w:p>
          <w:p w:rsidR="00000000" w:rsidDel="00000000" w:rsidP="00000000" w:rsidRDefault="00000000" w:rsidRPr="00000000" w14:paraId="000002E8">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2E9">
            <w:pPr>
              <w:jc w:val="both"/>
              <w:rPr>
                <w:rFonts w:ascii="Arial" w:cs="Arial" w:eastAsia="Arial" w:hAnsi="Arial"/>
              </w:rPr>
            </w:pPr>
            <w:r w:rsidDel="00000000" w:rsidR="00000000" w:rsidRPr="00000000">
              <w:rPr>
                <w:rFonts w:ascii="Arial" w:cs="Arial" w:eastAsia="Arial" w:hAnsi="Arial"/>
                <w:rtl w:val="0"/>
              </w:rPr>
              <w:t xml:space="preserve">Concibo cursos inéditos de acción para transformar la realidad a partir de la filosofía.</w:t>
            </w:r>
          </w:p>
          <w:p w:rsidR="00000000" w:rsidDel="00000000" w:rsidP="00000000" w:rsidRDefault="00000000" w:rsidRPr="00000000" w14:paraId="000002EA">
            <w:pPr>
              <w:jc w:val="both"/>
              <w:rPr>
                <w:rFonts w:ascii="Arial" w:cs="Arial" w:eastAsia="Arial" w:hAnsi="Arial"/>
              </w:rPr>
            </w:pPr>
            <w:r w:rsidDel="00000000" w:rsidR="00000000" w:rsidRPr="00000000">
              <w:rPr>
                <w:rFonts w:ascii="Arial" w:cs="Arial" w:eastAsia="Arial" w:hAnsi="Arial"/>
                <w:rtl w:val="0"/>
              </w:rPr>
              <w:t xml:space="preserve">Fomento el pensamiento divergente como expresión de libertad.</w:t>
            </w:r>
          </w:p>
          <w:p w:rsidR="00000000" w:rsidDel="00000000" w:rsidP="00000000" w:rsidRDefault="00000000" w:rsidRPr="00000000" w14:paraId="000002EB">
            <w:pPr>
              <w:rPr>
                <w:rFonts w:ascii="Arial" w:cs="Arial" w:eastAsia="Arial" w:hAnsi="Arial"/>
              </w:rPr>
            </w:pPr>
            <w:r w:rsidDel="00000000" w:rsidR="00000000" w:rsidRPr="00000000">
              <w:rPr>
                <w:rFonts w:ascii="Arial" w:cs="Arial" w:eastAsia="Arial" w:hAnsi="Arial"/>
                <w:rtl w:val="0"/>
              </w:rPr>
              <w:t xml:space="preserve">Formulo preguntas que promueven la discusión filosófica y generan nuevas preguntas filosóficas.</w:t>
            </w:r>
          </w:p>
          <w:p w:rsidR="00000000" w:rsidDel="00000000" w:rsidP="00000000" w:rsidRDefault="00000000" w:rsidRPr="00000000" w14:paraId="000002EC">
            <w:pPr>
              <w:rPr>
                <w:rFonts w:ascii="Arial" w:cs="Arial" w:eastAsia="Arial" w:hAnsi="Arial"/>
              </w:rPr>
            </w:pPr>
            <w:r w:rsidDel="00000000" w:rsidR="00000000" w:rsidRPr="00000000">
              <w:rPr>
                <w:rtl w:val="0"/>
              </w:rPr>
            </w:r>
          </w:p>
          <w:p w:rsidR="00000000" w:rsidDel="00000000" w:rsidP="00000000" w:rsidRDefault="00000000" w:rsidRPr="00000000" w14:paraId="000002ED">
            <w:pPr>
              <w:rPr>
                <w:rFonts w:ascii="Arial" w:cs="Arial" w:eastAsia="Arial" w:hAnsi="Arial"/>
              </w:rPr>
            </w:pPr>
            <w:r w:rsidDel="00000000" w:rsidR="00000000" w:rsidRPr="00000000">
              <w:rPr>
                <w:rFonts w:ascii="Arial" w:cs="Arial" w:eastAsia="Arial" w:hAnsi="Arial"/>
                <w:rtl w:val="0"/>
              </w:rPr>
              <w:t xml:space="preserve">NUCLEO DE LO ESTETICO</w:t>
            </w:r>
          </w:p>
          <w:p w:rsidR="00000000" w:rsidDel="00000000" w:rsidP="00000000" w:rsidRDefault="00000000" w:rsidRPr="00000000" w14:paraId="000002EE">
            <w:pPr>
              <w:rPr>
                <w:rFonts w:ascii="Arial" w:cs="Arial" w:eastAsia="Arial" w:hAnsi="Arial"/>
              </w:rPr>
            </w:pPr>
            <w:r w:rsidDel="00000000" w:rsidR="00000000" w:rsidRPr="00000000">
              <w:rPr>
                <w:rtl w:val="0"/>
              </w:rPr>
            </w:r>
          </w:p>
          <w:p w:rsidR="00000000" w:rsidDel="00000000" w:rsidP="00000000" w:rsidRDefault="00000000" w:rsidRPr="00000000" w14:paraId="000002EF">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2F0">
            <w:pPr>
              <w:rPr>
                <w:rFonts w:ascii="Arial" w:cs="Arial" w:eastAsia="Arial" w:hAnsi="Arial"/>
              </w:rPr>
            </w:pPr>
            <w:r w:rsidDel="00000000" w:rsidR="00000000" w:rsidRPr="00000000">
              <w:rPr>
                <w:rtl w:val="0"/>
              </w:rPr>
            </w:r>
          </w:p>
          <w:p w:rsidR="00000000" w:rsidDel="00000000" w:rsidP="00000000" w:rsidRDefault="00000000" w:rsidRPr="00000000" w14:paraId="000002F1">
            <w:pPr>
              <w:rPr>
                <w:rFonts w:ascii="Arial" w:cs="Arial" w:eastAsia="Arial" w:hAnsi="Arial"/>
              </w:rPr>
            </w:pPr>
            <w:r w:rsidDel="00000000" w:rsidR="00000000" w:rsidRPr="00000000">
              <w:rPr>
                <w:rFonts w:ascii="Arial" w:cs="Arial" w:eastAsia="Arial" w:hAnsi="Arial"/>
                <w:rtl w:val="0"/>
              </w:rPr>
              <w:t xml:space="preserve">Reconozco mis saberes previos y los desarrollo a partir de las discusiones filosóficas.</w:t>
            </w:r>
          </w:p>
          <w:p w:rsidR="00000000" w:rsidDel="00000000" w:rsidP="00000000" w:rsidRDefault="00000000" w:rsidRPr="00000000" w14:paraId="000002F2">
            <w:pPr>
              <w:rPr>
                <w:rFonts w:ascii="Arial" w:cs="Arial" w:eastAsia="Arial" w:hAnsi="Arial"/>
              </w:rPr>
            </w:pPr>
            <w:r w:rsidDel="00000000" w:rsidR="00000000" w:rsidRPr="00000000">
              <w:rPr>
                <w:rtl w:val="0"/>
              </w:rPr>
            </w:r>
          </w:p>
          <w:p w:rsidR="00000000" w:rsidDel="00000000" w:rsidP="00000000" w:rsidRDefault="00000000" w:rsidRPr="00000000" w14:paraId="000002F3">
            <w:pPr>
              <w:rPr>
                <w:rFonts w:ascii="Arial" w:cs="Arial" w:eastAsia="Arial" w:hAnsi="Arial"/>
              </w:rPr>
            </w:pPr>
            <w:r w:rsidDel="00000000" w:rsidR="00000000" w:rsidRPr="00000000">
              <w:rPr>
                <w:rFonts w:ascii="Arial" w:cs="Arial" w:eastAsia="Arial" w:hAnsi="Arial"/>
                <w:rtl w:val="0"/>
              </w:rPr>
              <w:t xml:space="preserve">Participo activamente en las discusiones filosóficas que tienen lugar en el aula.</w:t>
            </w:r>
          </w:p>
          <w:p w:rsidR="00000000" w:rsidDel="00000000" w:rsidP="00000000" w:rsidRDefault="00000000" w:rsidRPr="00000000" w14:paraId="000002F4">
            <w:pPr>
              <w:rPr>
                <w:rFonts w:ascii="Arial" w:cs="Arial" w:eastAsia="Arial" w:hAnsi="Arial"/>
              </w:rPr>
            </w:pPr>
            <w:r w:rsidDel="00000000" w:rsidR="00000000" w:rsidRPr="00000000">
              <w:rPr>
                <w:rtl w:val="0"/>
              </w:rPr>
            </w:r>
          </w:p>
          <w:p w:rsidR="00000000" w:rsidDel="00000000" w:rsidP="00000000" w:rsidRDefault="00000000" w:rsidRPr="00000000" w14:paraId="000002F5">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2F6">
            <w:pPr>
              <w:rPr>
                <w:rFonts w:ascii="Arial" w:cs="Arial" w:eastAsia="Arial" w:hAnsi="Arial"/>
              </w:rPr>
            </w:pPr>
            <w:r w:rsidDel="00000000" w:rsidR="00000000" w:rsidRPr="00000000">
              <w:rPr>
                <w:rtl w:val="0"/>
              </w:rPr>
            </w:r>
          </w:p>
          <w:p w:rsidR="00000000" w:rsidDel="00000000" w:rsidP="00000000" w:rsidRDefault="00000000" w:rsidRPr="00000000" w14:paraId="000002F7">
            <w:pPr>
              <w:rPr>
                <w:rFonts w:ascii="Arial" w:cs="Arial" w:eastAsia="Arial" w:hAnsi="Arial"/>
              </w:rPr>
            </w:pPr>
            <w:r w:rsidDel="00000000" w:rsidR="00000000" w:rsidRPr="00000000">
              <w:rPr>
                <w:rFonts w:ascii="Arial" w:cs="Arial" w:eastAsia="Arial" w:hAnsi="Arial"/>
                <w:rtl w:val="0"/>
              </w:rPr>
              <w:t xml:space="preserve">Examino las razones de los demás y mis propias razones desde un punto de vista filosófico.</w:t>
            </w:r>
          </w:p>
          <w:p w:rsidR="00000000" w:rsidDel="00000000" w:rsidP="00000000" w:rsidRDefault="00000000" w:rsidRPr="00000000" w14:paraId="000002F8">
            <w:pPr>
              <w:rPr>
                <w:rFonts w:ascii="Arial" w:cs="Arial" w:eastAsia="Arial" w:hAnsi="Arial"/>
              </w:rPr>
            </w:pPr>
            <w:r w:rsidDel="00000000" w:rsidR="00000000" w:rsidRPr="00000000">
              <w:rPr>
                <w:rtl w:val="0"/>
              </w:rPr>
            </w:r>
          </w:p>
          <w:p w:rsidR="00000000" w:rsidDel="00000000" w:rsidP="00000000" w:rsidRDefault="00000000" w:rsidRPr="00000000" w14:paraId="000002F9">
            <w:pPr>
              <w:rPr>
                <w:rFonts w:ascii="Arial" w:cs="Arial" w:eastAsia="Arial" w:hAnsi="Arial"/>
              </w:rPr>
            </w:pPr>
            <w:r w:rsidDel="00000000" w:rsidR="00000000" w:rsidRPr="00000000">
              <w:rPr>
                <w:rFonts w:ascii="Arial" w:cs="Arial" w:eastAsia="Arial" w:hAnsi="Arial"/>
                <w:rtl w:val="0"/>
              </w:rPr>
              <w:t xml:space="preserve">Selecciono la información recibida y establezco el carácter filosófico de sus fuentes.</w:t>
            </w:r>
          </w:p>
          <w:p w:rsidR="00000000" w:rsidDel="00000000" w:rsidP="00000000" w:rsidRDefault="00000000" w:rsidRPr="00000000" w14:paraId="000002FA">
            <w:pPr>
              <w:rPr>
                <w:rFonts w:ascii="Arial" w:cs="Arial" w:eastAsia="Arial" w:hAnsi="Arial"/>
              </w:rPr>
            </w:pPr>
            <w:r w:rsidDel="00000000" w:rsidR="00000000" w:rsidRPr="00000000">
              <w:rPr>
                <w:rtl w:val="0"/>
              </w:rPr>
            </w:r>
          </w:p>
          <w:p w:rsidR="00000000" w:rsidDel="00000000" w:rsidP="00000000" w:rsidRDefault="00000000" w:rsidRPr="00000000" w14:paraId="000002FB">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2FC">
            <w:pPr>
              <w:rPr>
                <w:rFonts w:ascii="Arial" w:cs="Arial" w:eastAsia="Arial" w:hAnsi="Arial"/>
              </w:rPr>
            </w:pPr>
            <w:r w:rsidDel="00000000" w:rsidR="00000000" w:rsidRPr="00000000">
              <w:rPr>
                <w:rtl w:val="0"/>
              </w:rPr>
            </w:r>
          </w:p>
          <w:p w:rsidR="00000000" w:rsidDel="00000000" w:rsidP="00000000" w:rsidRDefault="00000000" w:rsidRPr="00000000" w14:paraId="000002FD">
            <w:pPr>
              <w:rPr>
                <w:rFonts w:ascii="Arial" w:cs="Arial" w:eastAsia="Arial" w:hAnsi="Arial"/>
              </w:rPr>
            </w:pPr>
            <w:r w:rsidDel="00000000" w:rsidR="00000000" w:rsidRPr="00000000">
              <w:rPr>
                <w:rFonts w:ascii="Arial" w:cs="Arial" w:eastAsia="Arial" w:hAnsi="Arial"/>
                <w:rtl w:val="0"/>
              </w:rPr>
              <w:t xml:space="preserve">Fomento el pensamiento divergente como expresión de la libertad.</w:t>
            </w:r>
          </w:p>
          <w:p w:rsidR="00000000" w:rsidDel="00000000" w:rsidP="00000000" w:rsidRDefault="00000000" w:rsidRPr="00000000" w14:paraId="000002FE">
            <w:pPr>
              <w:rPr>
                <w:rFonts w:ascii="Arial" w:cs="Arial" w:eastAsia="Arial" w:hAnsi="Arial"/>
              </w:rPr>
            </w:pPr>
            <w:r w:rsidDel="00000000" w:rsidR="00000000" w:rsidRPr="00000000">
              <w:rPr>
                <w:rtl w:val="0"/>
              </w:rPr>
            </w:r>
          </w:p>
          <w:p w:rsidR="00000000" w:rsidDel="00000000" w:rsidP="00000000" w:rsidRDefault="00000000" w:rsidRPr="00000000" w14:paraId="000002FF">
            <w:pPr>
              <w:rPr>
                <w:rFonts w:ascii="Arial" w:cs="Arial" w:eastAsia="Arial" w:hAnsi="Arial"/>
              </w:rPr>
            </w:pPr>
            <w:r w:rsidDel="00000000" w:rsidR="00000000" w:rsidRPr="00000000">
              <w:rPr>
                <w:rFonts w:ascii="Arial" w:cs="Arial" w:eastAsia="Arial" w:hAnsi="Arial"/>
                <w:rtl w:val="0"/>
              </w:rPr>
              <w:t xml:space="preserve">Formulo preguntas que promueven la discusión filosófica y generan nuevas preguntas filosóficas.</w:t>
            </w:r>
          </w:p>
          <w:p w:rsidR="00000000" w:rsidDel="00000000" w:rsidP="00000000" w:rsidRDefault="00000000" w:rsidRPr="00000000" w14:paraId="00000300">
            <w:pPr>
              <w:rPr>
                <w:rFonts w:ascii="Arial" w:cs="Arial" w:eastAsia="Arial" w:hAnsi="Arial"/>
              </w:rPr>
            </w:pPr>
            <w:r w:rsidDel="00000000" w:rsidR="00000000" w:rsidRPr="00000000">
              <w:rPr>
                <w:rtl w:val="0"/>
              </w:rPr>
            </w:r>
          </w:p>
          <w:p w:rsidR="00000000" w:rsidDel="00000000" w:rsidP="00000000" w:rsidRDefault="00000000" w:rsidRPr="00000000" w14:paraId="00000301">
            <w:pPr>
              <w:rPr>
                <w:rFonts w:ascii="Arial" w:cs="Arial" w:eastAsia="Arial" w:hAnsi="Arial"/>
              </w:rPr>
            </w:pPr>
            <w:r w:rsidDel="00000000" w:rsidR="00000000" w:rsidRPr="00000000">
              <w:rPr>
                <w:rFonts w:ascii="Arial" w:cs="Arial" w:eastAsia="Arial" w:hAnsi="Arial"/>
                <w:rtl w:val="0"/>
              </w:rPr>
              <w:t xml:space="preserve">Reconozco y abstraigo formas estéticas presentes en la producción cultural.</w:t>
            </w:r>
          </w:p>
          <w:p w:rsidR="00000000" w:rsidDel="00000000" w:rsidP="00000000" w:rsidRDefault="00000000" w:rsidRPr="00000000" w14:paraId="00000302">
            <w:pPr>
              <w:rPr>
                <w:rFonts w:ascii="Arial" w:cs="Arial" w:eastAsia="Arial" w:hAnsi="Arial"/>
                <w:b w:val="1"/>
                <w:sz w:val="22"/>
                <w:szCs w:val="22"/>
              </w:rPr>
            </w:pPr>
            <w:r w:rsidDel="00000000" w:rsidR="00000000" w:rsidRPr="00000000">
              <w:rPr>
                <w:rtl w:val="0"/>
              </w:rPr>
            </w:r>
          </w:p>
        </w:tc>
        <w:tc>
          <w:tcPr>
            <w:gridSpan w:val="3"/>
          </w:tcPr>
          <w:p w:rsidR="00000000" w:rsidDel="00000000" w:rsidP="00000000" w:rsidRDefault="00000000" w:rsidRPr="00000000" w14:paraId="0000030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crítica</w:t>
            </w:r>
          </w:p>
          <w:p w:rsidR="00000000" w:rsidDel="00000000" w:rsidP="00000000" w:rsidRDefault="00000000" w:rsidRPr="00000000" w14:paraId="0000030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competencia crítica posibilita la emancipación del sujeto y permite apreciar la parcialidad de las pretensiones de verdad y de validez así como la necesidad de examinarlas mediante la crítica recíproca </w:t>
            </w:r>
          </w:p>
          <w:p w:rsidR="00000000" w:rsidDel="00000000" w:rsidP="00000000" w:rsidRDefault="00000000" w:rsidRPr="00000000" w14:paraId="000003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dialógica</w:t>
            </w:r>
          </w:p>
          <w:p w:rsidR="00000000" w:rsidDel="00000000" w:rsidP="00000000" w:rsidRDefault="00000000" w:rsidRPr="00000000" w14:paraId="000003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000000" w:rsidDel="00000000" w:rsidP="00000000" w:rsidRDefault="00000000" w:rsidRPr="00000000" w14:paraId="000003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creativa</w:t>
            </w:r>
          </w:p>
          <w:p w:rsidR="00000000" w:rsidDel="00000000" w:rsidP="00000000" w:rsidRDefault="00000000" w:rsidRPr="00000000" w14:paraId="000003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educación filosófica como práctica efectiva de la reflexión filosófica estimula en el estudiante la creación de formas alternativas de experimentar el mundo, de representarlo y de actuar en él</w:t>
            </w:r>
          </w:p>
          <w:p w:rsidR="00000000" w:rsidDel="00000000" w:rsidP="00000000" w:rsidRDefault="00000000" w:rsidRPr="00000000" w14:paraId="0000030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31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PREGUNTA GENERADORA, SITUACIÓN PROBLEMA O PROYECTO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Por qué el hombre se convirtió en fuente de inspiración filosófica</w:t>
            </w:r>
            <w:r w:rsidDel="00000000" w:rsidR="00000000" w:rsidRPr="00000000">
              <w:rPr>
                <w:rFonts w:ascii="Arial" w:cs="Arial" w:eastAsia="Arial" w:hAnsi="Arial"/>
                <w:b w:val="1"/>
                <w:sz w:val="22"/>
                <w:szCs w:val="22"/>
                <w:rtl w:val="0"/>
              </w:rPr>
              <w:t xml:space="preserve">?</w:t>
            </w:r>
            <w:r w:rsidDel="00000000" w:rsidR="00000000" w:rsidRPr="00000000">
              <w:rPr>
                <w:rtl w:val="0"/>
              </w:rPr>
              <w:t xml:space="preserve"> </w:t>
            </w:r>
            <w:r w:rsidDel="00000000" w:rsidR="00000000" w:rsidRPr="00000000">
              <w:rPr>
                <w:rFonts w:ascii="Arial" w:cs="Arial" w:eastAsia="Arial" w:hAnsi="Arial"/>
                <w:sz w:val="22"/>
                <w:szCs w:val="22"/>
                <w:rtl w:val="0"/>
              </w:rPr>
              <w:t xml:space="preserve">Habrá algo que sea agradable para todas las personas en todos los contextos culturales? ¿Cuál es la diferencia entre una auténtica obra de arte y otras producciones culturales?</w:t>
            </w:r>
            <w:r w:rsidDel="00000000" w:rsidR="00000000" w:rsidRPr="00000000">
              <w:rPr>
                <w:rtl w:val="0"/>
              </w:rPr>
            </w:r>
          </w:p>
        </w:tc>
      </w:tr>
    </w:tbl>
    <w:p w:rsidR="00000000" w:rsidDel="00000000" w:rsidP="00000000" w:rsidRDefault="00000000" w:rsidRPr="00000000" w14:paraId="00000316">
      <w:pPr>
        <w:rPr>
          <w:rFonts w:ascii="Arial" w:cs="Arial" w:eastAsia="Arial" w:hAnsi="Arial"/>
          <w:b w:val="1"/>
          <w:sz w:val="22"/>
          <w:szCs w:val="22"/>
        </w:rPr>
      </w:pPr>
      <w:r w:rsidDel="00000000" w:rsidR="00000000" w:rsidRPr="00000000">
        <w:rPr>
          <w:rtl w:val="0"/>
        </w:rPr>
      </w:r>
    </w:p>
    <w:tbl>
      <w:tblPr>
        <w:tblStyle w:val="Table14"/>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cantSplit w:val="0"/>
          <w:trHeight w:val="465" w:hRule="atLeast"/>
          <w:tblHeader w:val="0"/>
        </w:trPr>
        <w:tc>
          <w:tcPr>
            <w:gridSpan w:val="3"/>
            <w:shd w:fill="d9d9d9" w:val="clear"/>
            <w:vAlign w:val="center"/>
          </w:tcPr>
          <w:p w:rsidR="00000000" w:rsidDel="00000000" w:rsidP="00000000" w:rsidRDefault="00000000" w:rsidRPr="00000000" w14:paraId="0000031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INDICADORES DE DESEMPEÑO</w:t>
            </w:r>
          </w:p>
        </w:tc>
      </w:tr>
      <w:tr>
        <w:trPr>
          <w:cantSplit w:val="0"/>
          <w:trHeight w:val="288" w:hRule="atLeast"/>
          <w:tblHeader w:val="0"/>
        </w:trPr>
        <w:tc>
          <w:tcPr/>
          <w:p w:rsidR="00000000" w:rsidDel="00000000" w:rsidP="00000000" w:rsidRDefault="00000000" w:rsidRPr="00000000" w14:paraId="0000031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COGNITIVOS</w:t>
            </w:r>
            <w:r w:rsidDel="00000000" w:rsidR="00000000" w:rsidRPr="00000000">
              <w:rPr>
                <w:rFonts w:ascii="Arial" w:cs="Arial" w:eastAsia="Arial" w:hAnsi="Arial"/>
                <w:sz w:val="22"/>
                <w:szCs w:val="22"/>
                <w:rtl w:val="0"/>
              </w:rPr>
              <w:t xml:space="preserve">: Saber Conocer</w:t>
            </w:r>
          </w:p>
        </w:tc>
        <w:tc>
          <w:tcPr>
            <w:vAlign w:val="center"/>
          </w:tcPr>
          <w:p w:rsidR="00000000" w:rsidDel="00000000" w:rsidP="00000000" w:rsidRDefault="00000000" w:rsidRPr="00000000" w14:paraId="0000031B">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PROCEDIMENTALES</w:t>
            </w:r>
            <w:r w:rsidDel="00000000" w:rsidR="00000000" w:rsidRPr="00000000">
              <w:rPr>
                <w:rFonts w:ascii="Arial" w:cs="Arial" w:eastAsia="Arial" w:hAnsi="Arial"/>
                <w:sz w:val="22"/>
                <w:szCs w:val="22"/>
                <w:rtl w:val="0"/>
              </w:rPr>
              <w:t xml:space="preserve">: Saber Hacer</w:t>
            </w:r>
          </w:p>
        </w:tc>
        <w:tc>
          <w:tcPr/>
          <w:p w:rsidR="00000000" w:rsidDel="00000000" w:rsidP="00000000" w:rsidRDefault="00000000" w:rsidRPr="00000000" w14:paraId="0000031C">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ACTITUDINALES</w:t>
            </w:r>
            <w:r w:rsidDel="00000000" w:rsidR="00000000" w:rsidRPr="00000000">
              <w:rPr>
                <w:rFonts w:ascii="Arial" w:cs="Arial" w:eastAsia="Arial" w:hAnsi="Arial"/>
                <w:sz w:val="22"/>
                <w:szCs w:val="22"/>
                <w:rtl w:val="0"/>
              </w:rPr>
              <w:t xml:space="preserve">: Saber Ser</w:t>
            </w:r>
          </w:p>
        </w:tc>
      </w:tr>
      <w:tr>
        <w:trPr>
          <w:cantSplit w:val="0"/>
          <w:trHeight w:val="2376" w:hRule="atLeast"/>
          <w:tblHeader w:val="0"/>
        </w:trPr>
        <w:tc>
          <w:tcPr/>
          <w:p w:rsidR="00000000" w:rsidDel="00000000" w:rsidP="00000000" w:rsidRDefault="00000000" w:rsidRPr="00000000" w14:paraId="0000031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 los principios y criterios básicos de la estética reconociendo su carácter filosófico y la manera como se desarrolla el proceso de la actividad estética para identificar otros modos de entender la realidad.</w:t>
            </w:r>
          </w:p>
          <w:p w:rsidR="00000000" w:rsidDel="00000000" w:rsidP="00000000" w:rsidRDefault="00000000" w:rsidRPr="00000000" w14:paraId="0000031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w:t>
            </w:r>
            <w:r w:rsidDel="00000000" w:rsidR="00000000" w:rsidRPr="00000000">
              <w:rPr>
                <w:rFonts w:ascii="Arial" w:cs="Arial" w:eastAsia="Arial" w:hAnsi="Arial"/>
                <w:sz w:val="22"/>
                <w:szCs w:val="22"/>
                <w:rtl w:val="0"/>
              </w:rPr>
              <w:t xml:space="preserve">aliza</w:t>
            </w:r>
            <w:r w:rsidDel="00000000" w:rsidR="00000000" w:rsidRPr="00000000">
              <w:rPr>
                <w:rFonts w:ascii="Arial" w:cs="Arial" w:eastAsia="Arial" w:hAnsi="Arial"/>
                <w:color w:val="000000"/>
                <w:sz w:val="22"/>
                <w:szCs w:val="22"/>
                <w:rtl w:val="0"/>
              </w:rPr>
              <w:t xml:space="preserve"> la forma como el hombre ha construido su realidad a partir de los conceptos filosóficos.</w:t>
            </w:r>
          </w:p>
        </w:tc>
        <w:tc>
          <w:tcPr/>
          <w:p w:rsidR="00000000" w:rsidDel="00000000" w:rsidP="00000000" w:rsidRDefault="00000000" w:rsidRPr="00000000" w14:paraId="0000032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Caracteriza los diferentes juicios estéticos a partir de consideraciones filosóficas.</w:t>
            </w:r>
          </w:p>
          <w:p w:rsidR="00000000" w:rsidDel="00000000" w:rsidP="00000000" w:rsidRDefault="00000000" w:rsidRPr="00000000" w14:paraId="0000032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Indaga sobre las diferentes actividades artísticas que se dan en el entorno, justificando su importancia como medio de expresión.</w:t>
            </w:r>
          </w:p>
          <w:p w:rsidR="00000000" w:rsidDel="00000000" w:rsidP="00000000" w:rsidRDefault="00000000" w:rsidRPr="00000000" w14:paraId="0000032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5">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Razona sobre la naturaleza del hombre moderno y la situación que afronta día a día, para la comprensión del papel que cumple dentro de la sociedad.</w:t>
            </w:r>
          </w:p>
          <w:p w:rsidR="00000000" w:rsidDel="00000000" w:rsidP="00000000" w:rsidRDefault="00000000" w:rsidRPr="00000000" w14:paraId="00000326">
            <w:pPr>
              <w:spacing w:after="200"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Valora la importancia de la estética como parte de la reflexión filosófica. </w:t>
            </w:r>
          </w:p>
          <w:p w:rsidR="00000000" w:rsidDel="00000000" w:rsidP="00000000" w:rsidRDefault="00000000" w:rsidRPr="00000000" w14:paraId="0000032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Aprecia el valor del arte en los diferentes contextos culturales.</w:t>
            </w:r>
          </w:p>
          <w:p w:rsidR="00000000" w:rsidDel="00000000" w:rsidP="00000000" w:rsidRDefault="00000000" w:rsidRPr="00000000" w14:paraId="0000032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Asume una posición crítica frente al papel que desempeña el hombre en la sociedad contemporánea como guardián que busca en bien común.</w:t>
            </w:r>
          </w:p>
        </w:tc>
      </w:tr>
    </w:tbl>
    <w:p w:rsidR="00000000" w:rsidDel="00000000" w:rsidP="00000000" w:rsidRDefault="00000000" w:rsidRPr="00000000" w14:paraId="0000032D">
      <w:pPr>
        <w:rPr>
          <w:rFonts w:ascii="Arial" w:cs="Arial" w:eastAsia="Arial" w:hAnsi="Arial"/>
          <w:b w:val="1"/>
          <w:sz w:val="22"/>
          <w:szCs w:val="22"/>
        </w:rPr>
      </w:pPr>
      <w:r w:rsidDel="00000000" w:rsidR="00000000" w:rsidRPr="00000000">
        <w:rPr>
          <w:rtl w:val="0"/>
        </w:rPr>
      </w:r>
    </w:p>
    <w:tbl>
      <w:tblPr>
        <w:tblStyle w:val="Table15"/>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4"/>
        <w:gridCol w:w="4675"/>
        <w:gridCol w:w="4323"/>
        <w:tblGridChange w:id="0">
          <w:tblGrid>
            <w:gridCol w:w="4564"/>
            <w:gridCol w:w="4675"/>
            <w:gridCol w:w="4323"/>
          </w:tblGrid>
        </w:tblGridChange>
      </w:tblGrid>
      <w:tr>
        <w:trPr>
          <w:cantSplit w:val="0"/>
          <w:tblHeader w:val="0"/>
        </w:trPr>
        <w:tc>
          <w:tcPr>
            <w:shd w:fill="d9d9d9" w:val="clear"/>
          </w:tcPr>
          <w:p w:rsidR="00000000" w:rsidDel="00000000" w:rsidP="00000000" w:rsidRDefault="00000000" w:rsidRPr="00000000" w14:paraId="0000032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CURRICULARES</w:t>
            </w:r>
          </w:p>
        </w:tc>
        <w:tc>
          <w:tcPr>
            <w:shd w:fill="d9d9d9" w:val="clear"/>
          </w:tcPr>
          <w:p w:rsidR="00000000" w:rsidDel="00000000" w:rsidP="00000000" w:rsidRDefault="00000000" w:rsidRPr="00000000" w14:paraId="0000032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w:t>
            </w:r>
          </w:p>
        </w:tc>
        <w:tc>
          <w:tcPr>
            <w:shd w:fill="d9d9d9" w:val="clear"/>
          </w:tcPr>
          <w:p w:rsidR="00000000" w:rsidDel="00000000" w:rsidP="00000000" w:rsidRDefault="00000000" w:rsidRPr="00000000" w14:paraId="0000033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SEMANAS</w:t>
            </w:r>
          </w:p>
        </w:tc>
      </w:tr>
      <w:tr>
        <w:trPr>
          <w:cantSplit w:val="0"/>
          <w:trHeight w:val="1614" w:hRule="atLeast"/>
          <w:tblHeader w:val="0"/>
        </w:trPr>
        <w:tc>
          <w:tcPr/>
          <w:p w:rsidR="00000000" w:rsidDel="00000000" w:rsidP="00000000" w:rsidRDefault="00000000" w:rsidRPr="00000000" w14:paraId="000003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 moral</w:t>
            </w:r>
          </w:p>
        </w:tc>
        <w:tc>
          <w:tcPr/>
          <w:p w:rsidR="00000000" w:rsidDel="00000000" w:rsidP="00000000" w:rsidRDefault="00000000" w:rsidRPr="00000000" w14:paraId="00000334">
            <w:pPr>
              <w:numPr>
                <w:ilvl w:val="0"/>
                <w:numId w:val="17"/>
              </w:numPr>
              <w:ind w:left="720" w:hanging="360"/>
              <w:rPr>
                <w:rFonts w:ascii="Arial" w:cs="Arial" w:eastAsia="Arial" w:hAnsi="Arial"/>
              </w:rPr>
            </w:pPr>
            <w:r w:rsidDel="00000000" w:rsidR="00000000" w:rsidRPr="00000000">
              <w:rPr>
                <w:rFonts w:ascii="Arial" w:cs="Arial" w:eastAsia="Arial" w:hAnsi="Arial"/>
                <w:rtl w:val="0"/>
              </w:rPr>
              <w:t xml:space="preserve">Las condiciones del hombre actual</w:t>
            </w:r>
          </w:p>
          <w:p w:rsidR="00000000" w:rsidDel="00000000" w:rsidP="00000000" w:rsidRDefault="00000000" w:rsidRPr="00000000" w14:paraId="00000335">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El hombre y sus aspiraciones</w:t>
            </w:r>
          </w:p>
          <w:p w:rsidR="00000000" w:rsidDel="00000000" w:rsidP="00000000" w:rsidRDefault="00000000" w:rsidRPr="00000000" w14:paraId="00000336">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El hombre y sus relaciones sociales</w:t>
            </w:r>
          </w:p>
          <w:p w:rsidR="00000000" w:rsidDel="00000000" w:rsidP="00000000" w:rsidRDefault="00000000" w:rsidRPr="00000000" w14:paraId="00000337">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El hombre y sus valores vitales</w:t>
            </w:r>
          </w:p>
          <w:p w:rsidR="00000000" w:rsidDel="00000000" w:rsidP="00000000" w:rsidRDefault="00000000" w:rsidRPr="00000000" w14:paraId="00000338">
            <w:pPr>
              <w:numPr>
                <w:ilvl w:val="0"/>
                <w:numId w:val="17"/>
              </w:numPr>
              <w:ind w:left="720" w:hanging="360"/>
              <w:jc w:val="both"/>
              <w:rPr>
                <w:rFonts w:ascii="Arial" w:cs="Arial" w:eastAsia="Arial" w:hAnsi="Arial"/>
              </w:rPr>
            </w:pPr>
            <w:r w:rsidDel="00000000" w:rsidR="00000000" w:rsidRPr="00000000">
              <w:rPr>
                <w:rFonts w:ascii="Arial" w:cs="Arial" w:eastAsia="Arial" w:hAnsi="Arial"/>
                <w:rtl w:val="0"/>
              </w:rPr>
              <w:t xml:space="preserve">El hombre y los problemas de la existencia </w:t>
            </w:r>
          </w:p>
          <w:p w:rsidR="00000000" w:rsidDel="00000000" w:rsidP="00000000" w:rsidRDefault="00000000" w:rsidRPr="00000000" w14:paraId="0000033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ind w:left="720" w:firstLine="0"/>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3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a la 8</w:t>
            </w:r>
          </w:p>
          <w:p w:rsidR="00000000" w:rsidDel="00000000" w:rsidP="00000000" w:rsidRDefault="00000000" w:rsidRPr="00000000" w14:paraId="0000033C">
            <w:pPr>
              <w:rPr>
                <w:rFonts w:ascii="Arial" w:cs="Arial" w:eastAsia="Arial" w:hAnsi="Arial"/>
                <w:b w:val="1"/>
                <w:sz w:val="22"/>
                <w:szCs w:val="22"/>
              </w:rPr>
            </w:pPr>
            <w:r w:rsidDel="00000000" w:rsidR="00000000" w:rsidRPr="00000000">
              <w:rPr>
                <w:rtl w:val="0"/>
              </w:rPr>
            </w:r>
          </w:p>
        </w:tc>
      </w:tr>
      <w:tr>
        <w:trPr>
          <w:cantSplit w:val="0"/>
          <w:trHeight w:val="1614" w:hRule="atLeast"/>
          <w:tblHeader w:val="0"/>
        </w:trPr>
        <w:tc>
          <w:tcPr>
            <w:vMerge w:val="restart"/>
          </w:tcPr>
          <w:p w:rsidR="00000000" w:rsidDel="00000000" w:rsidP="00000000" w:rsidRDefault="00000000" w:rsidRPr="00000000" w14:paraId="000003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 Estético</w:t>
            </w:r>
          </w:p>
          <w:p w:rsidR="00000000" w:rsidDel="00000000" w:rsidP="00000000" w:rsidRDefault="00000000" w:rsidRPr="00000000" w14:paraId="0000033F">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40">
            <w:pPr>
              <w:numPr>
                <w:ilvl w:val="0"/>
                <w:numId w:val="1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 origen de la estética como problema filosófico</w:t>
            </w:r>
          </w:p>
          <w:p w:rsidR="00000000" w:rsidDel="00000000" w:rsidP="00000000" w:rsidRDefault="00000000" w:rsidRPr="00000000" w14:paraId="00000341">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 asunto por lo bello y lo sublime</w:t>
            </w:r>
          </w:p>
          <w:p w:rsidR="00000000" w:rsidDel="00000000" w:rsidP="00000000" w:rsidRDefault="00000000" w:rsidRPr="00000000" w14:paraId="00000342">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La experiencia estética y la actividad creadora</w:t>
            </w:r>
          </w:p>
          <w:p w:rsidR="00000000" w:rsidDel="00000000" w:rsidP="00000000" w:rsidRDefault="00000000" w:rsidRPr="00000000" w14:paraId="00000343">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 arte y la condición humana</w:t>
            </w:r>
          </w:p>
          <w:p w:rsidR="00000000" w:rsidDel="00000000" w:rsidP="00000000" w:rsidRDefault="00000000" w:rsidRPr="00000000" w14:paraId="00000344">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345">
            <w:pPr>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 a la 10</w:t>
            </w:r>
          </w:p>
        </w:tc>
      </w:tr>
      <w:tr>
        <w:trPr>
          <w:cantSplit w:val="0"/>
          <w:tblHeader w:val="0"/>
        </w:trPr>
        <w:tc>
          <w:tcPr>
            <w:vMerge w:val="continue"/>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4B">
            <w:pPr>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de Periodo y Recuperación de periodo. autoevaluación</w:t>
            </w:r>
          </w:p>
        </w:tc>
        <w:tc>
          <w:tcPr/>
          <w:p w:rsidR="00000000" w:rsidDel="00000000" w:rsidP="00000000" w:rsidRDefault="00000000" w:rsidRPr="00000000" w14:paraId="000003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11 a la 13</w:t>
            </w:r>
          </w:p>
        </w:tc>
      </w:tr>
    </w:tbl>
    <w:p w:rsidR="00000000" w:rsidDel="00000000" w:rsidP="00000000" w:rsidRDefault="00000000" w:rsidRPr="00000000" w14:paraId="0000034D">
      <w:pPr>
        <w:jc w:val="center"/>
        <w:rPr>
          <w:rFonts w:ascii="Arial" w:cs="Arial" w:eastAsia="Arial" w:hAnsi="Arial"/>
          <w:b w:val="1"/>
          <w:sz w:val="22"/>
          <w:szCs w:val="22"/>
        </w:rPr>
      </w:pPr>
      <w:r w:rsidDel="00000000" w:rsidR="00000000" w:rsidRPr="00000000">
        <w:rPr>
          <w:rtl w:val="0"/>
        </w:rPr>
      </w:r>
    </w:p>
    <w:tbl>
      <w:tblPr>
        <w:tblStyle w:val="Table16"/>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0"/>
        <w:gridCol w:w="8392"/>
        <w:tblGridChange w:id="0">
          <w:tblGrid>
            <w:gridCol w:w="5170"/>
            <w:gridCol w:w="8392"/>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CRITERIOS Y ESTRATEGIAS DE EVALUACIÓN</w:t>
            </w:r>
          </w:p>
          <w:p w:rsidR="00000000" w:rsidDel="00000000" w:rsidP="00000000" w:rsidRDefault="00000000" w:rsidRPr="00000000" w14:paraId="0000034F">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Análisis de textos filosóficos: La condición del hombre actual Fernando Savater. </w:t>
            </w:r>
          </w:p>
          <w:p w:rsidR="00000000" w:rsidDel="00000000" w:rsidP="00000000" w:rsidRDefault="00000000" w:rsidRPr="00000000" w14:paraId="00000350">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Exposiciones modos de expresión artística y las condiciones de una obra artística a la luz de una obra de arte de un pintor, músico de su predilección.</w:t>
            </w:r>
          </w:p>
          <w:p w:rsidR="00000000" w:rsidDel="00000000" w:rsidP="00000000" w:rsidRDefault="00000000" w:rsidRPr="00000000" w14:paraId="00000351">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Dos consultas sobre: la formación de la actividad creadora y Las características de la experiencia estética.</w:t>
            </w:r>
          </w:p>
          <w:p w:rsidR="00000000" w:rsidDel="00000000" w:rsidP="00000000" w:rsidRDefault="00000000" w:rsidRPr="00000000" w14:paraId="00000352">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Talleres o actividades de profundización sobre el concepto del arte en las escuelas del naturalismo, esteticismo, interaccionismo.</w:t>
            </w:r>
          </w:p>
          <w:p w:rsidR="00000000" w:rsidDel="00000000" w:rsidP="00000000" w:rsidRDefault="00000000" w:rsidRPr="00000000" w14:paraId="00000353">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elaboración de dos Mapas conceptuales sobre: conceptos básicos de la estética filosófica y otro sobre los conceptos desde la antropología filosófica que asumió el Hombre.</w:t>
            </w:r>
          </w:p>
          <w:p w:rsidR="00000000" w:rsidDel="00000000" w:rsidP="00000000" w:rsidRDefault="00000000" w:rsidRPr="00000000" w14:paraId="00000354">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Actitud responsable y puntual en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RECURSOS:</w:t>
            </w:r>
          </w:p>
          <w:p w:rsidR="00000000" w:rsidDel="00000000" w:rsidP="00000000" w:rsidRDefault="00000000" w:rsidRPr="00000000" w14:paraId="00000356">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Documentos filosóficos de páginas web.</w:t>
            </w:r>
          </w:p>
          <w:p w:rsidR="00000000" w:rsidDel="00000000" w:rsidP="00000000" w:rsidRDefault="00000000" w:rsidRPr="00000000" w14:paraId="00000357">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Guías de trabajo elaboradas por el docente.</w:t>
            </w:r>
          </w:p>
          <w:p w:rsidR="00000000" w:rsidDel="00000000" w:rsidP="00000000" w:rsidRDefault="00000000" w:rsidRPr="00000000" w14:paraId="0000035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Diapositivas de obras de arte reconocidas por su experiencia estética y actividad creadora.</w:t>
            </w:r>
          </w:p>
          <w:p w:rsidR="00000000" w:rsidDel="00000000" w:rsidP="00000000" w:rsidRDefault="00000000" w:rsidRPr="00000000" w14:paraId="00000359">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Texto filosófico: Filosofía II de Santillana.</w:t>
            </w:r>
          </w:p>
          <w:p w:rsidR="00000000" w:rsidDel="00000000" w:rsidP="00000000" w:rsidRDefault="00000000" w:rsidRPr="00000000" w14:paraId="0000035A">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Material impreso extraído de Texto Filosofía II y filosofía 10</w:t>
            </w:r>
          </w:p>
          <w:p w:rsidR="00000000" w:rsidDel="00000000" w:rsidP="00000000" w:rsidRDefault="00000000" w:rsidRPr="00000000" w14:paraId="0000035B">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C">
            <w:pPr>
              <w:spacing w:after="20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ONCE</w:t>
      </w:r>
    </w:p>
    <w:p w:rsidR="00000000" w:rsidDel="00000000" w:rsidP="00000000" w:rsidRDefault="00000000" w:rsidRPr="00000000" w14:paraId="00000366">
      <w:pPr>
        <w:rPr>
          <w:rFonts w:ascii="Arial" w:cs="Arial" w:eastAsia="Arial" w:hAnsi="Arial"/>
          <w:b w:val="1"/>
          <w:sz w:val="22"/>
          <w:szCs w:val="22"/>
        </w:rPr>
      </w:pPr>
      <w:r w:rsidDel="00000000" w:rsidR="00000000" w:rsidRPr="00000000">
        <w:rPr>
          <w:rtl w:val="0"/>
        </w:rPr>
      </w:r>
    </w:p>
    <w:tbl>
      <w:tblPr>
        <w:tblStyle w:val="Table17"/>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2334"/>
        <w:gridCol w:w="2215"/>
        <w:gridCol w:w="2183"/>
        <w:gridCol w:w="2331"/>
        <w:gridCol w:w="2273"/>
        <w:tblGridChange w:id="0">
          <w:tblGrid>
            <w:gridCol w:w="2225"/>
            <w:gridCol w:w="2334"/>
            <w:gridCol w:w="2215"/>
            <w:gridCol w:w="2183"/>
            <w:gridCol w:w="2331"/>
            <w:gridCol w:w="2273"/>
          </w:tblGrid>
        </w:tblGridChange>
      </w:tblGrid>
      <w:tr>
        <w:trPr>
          <w:cantSplit w:val="0"/>
          <w:trHeight w:val="210" w:hRule="atLeast"/>
          <w:tblHeader w:val="0"/>
        </w:trPr>
        <w:tc>
          <w:tcPr>
            <w:vMerge w:val="restart"/>
          </w:tcPr>
          <w:p w:rsidR="00000000" w:rsidDel="00000000" w:rsidP="00000000" w:rsidRDefault="00000000" w:rsidRPr="00000000" w14:paraId="0000036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AREA: </w:t>
            </w:r>
          </w:p>
          <w:p w:rsidR="00000000" w:rsidDel="00000000" w:rsidP="00000000" w:rsidRDefault="00000000" w:rsidRPr="00000000" w14:paraId="000003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369">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w:t>
            </w:r>
          </w:p>
          <w:p w:rsidR="00000000" w:rsidDel="00000000" w:rsidP="00000000" w:rsidRDefault="00000000" w:rsidRPr="00000000" w14:paraId="0000036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36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GRADO(S):</w:t>
            </w:r>
          </w:p>
          <w:p w:rsidR="00000000" w:rsidDel="00000000" w:rsidP="00000000" w:rsidRDefault="00000000" w:rsidRPr="00000000" w14:paraId="0000036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r>
          </w:p>
        </w:tc>
        <w:tc>
          <w:tcPr/>
          <w:p w:rsidR="00000000" w:rsidDel="00000000" w:rsidP="00000000" w:rsidRDefault="00000000" w:rsidRPr="00000000" w14:paraId="0000036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AÑO: </w:t>
            </w:r>
            <w:r w:rsidDel="00000000" w:rsidR="00000000" w:rsidRPr="00000000">
              <w:rPr>
                <w:rFonts w:ascii="Arial" w:cs="Arial" w:eastAsia="Arial" w:hAnsi="Arial"/>
                <w:b w:val="1"/>
                <w:sz w:val="22"/>
                <w:szCs w:val="22"/>
                <w:rtl w:val="0"/>
              </w:rPr>
              <w:t xml:space="preserve">2021</w:t>
            </w:r>
          </w:p>
        </w:tc>
        <w:tc>
          <w:tcPr>
            <w:vMerge w:val="restart"/>
          </w:tcPr>
          <w:p w:rsidR="00000000" w:rsidDel="00000000" w:rsidP="00000000" w:rsidRDefault="00000000" w:rsidRPr="00000000" w14:paraId="0000036E">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INT.HORARIA:    </w:t>
            </w:r>
          </w:p>
          <w:p w:rsidR="00000000" w:rsidDel="00000000" w:rsidP="00000000" w:rsidRDefault="00000000" w:rsidRPr="00000000" w14:paraId="0000036F">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HORAS</w:t>
            </w:r>
          </w:p>
        </w:tc>
        <w:tc>
          <w:tcPr>
            <w:vMerge w:val="restart"/>
          </w:tcPr>
          <w:p w:rsidR="00000000" w:rsidDel="00000000" w:rsidP="00000000" w:rsidRDefault="00000000" w:rsidRPr="00000000" w14:paraId="00000370">
            <w:pPr>
              <w:rPr>
                <w:rFonts w:ascii="Arial" w:cs="Arial" w:eastAsia="Arial" w:hAnsi="Arial"/>
                <w:sz w:val="22"/>
                <w:szCs w:val="22"/>
              </w:rPr>
            </w:pPr>
            <w:r w:rsidDel="00000000" w:rsidR="00000000" w:rsidRPr="00000000">
              <w:rPr>
                <w:rFonts w:ascii="Arial" w:cs="Arial" w:eastAsia="Arial" w:hAnsi="Arial"/>
                <w:sz w:val="22"/>
                <w:szCs w:val="22"/>
                <w:rtl w:val="0"/>
              </w:rPr>
              <w:t xml:space="preserve">EDUCADOR:</w:t>
            </w:r>
          </w:p>
          <w:p w:rsidR="00000000" w:rsidDel="00000000" w:rsidP="00000000" w:rsidRDefault="00000000" w:rsidRPr="00000000" w14:paraId="0000037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ANABEL OCHOA P </w:t>
            </w:r>
          </w:p>
        </w:tc>
      </w:tr>
      <w:tr>
        <w:trPr>
          <w:cantSplit w:val="0"/>
          <w:trHeight w:val="210" w:hRule="atLeast"/>
          <w:tblHeader w:val="0"/>
        </w:trPr>
        <w:tc>
          <w:tcPr>
            <w:vMerge w:val="continue"/>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37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PERIODO: </w:t>
            </w:r>
            <w:r w:rsidDel="00000000" w:rsidR="00000000" w:rsidRPr="00000000">
              <w:rPr>
                <w:rFonts w:ascii="Arial" w:cs="Arial" w:eastAsia="Arial" w:hAnsi="Arial"/>
                <w:b w:val="1"/>
                <w:sz w:val="22"/>
                <w:szCs w:val="22"/>
                <w:rtl w:val="0"/>
              </w:rPr>
              <w:t xml:space="preserve">1</w:t>
            </w:r>
          </w:p>
        </w:tc>
        <w:tc>
          <w:tcPr>
            <w:vMerge w:val="continue"/>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7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ESTANDARES</w:t>
            </w:r>
          </w:p>
          <w:p w:rsidR="00000000" w:rsidDel="00000000" w:rsidP="00000000" w:rsidRDefault="00000000" w:rsidRPr="00000000" w14:paraId="000003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Comprende la importancia de la reflexión crítica en el marco filosófico para el planteamiento de problemas y toma de decisiones a través de acontecimientos filosóficos en las diferentes etapas de la filosofía a partir de su contexto.</w:t>
            </w:r>
          </w:p>
          <w:p w:rsidR="00000000" w:rsidDel="00000000" w:rsidP="00000000" w:rsidRDefault="00000000" w:rsidRPr="00000000" w14:paraId="000003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Analiza la naturaleza y la utilidad de la actividad filosófica mediante el estudio de las herramientas de reflexión más comunes para su práctica.</w:t>
            </w:r>
          </w:p>
          <w:p w:rsidR="00000000" w:rsidDel="00000000" w:rsidP="00000000" w:rsidRDefault="00000000" w:rsidRPr="00000000" w14:paraId="000003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NUCLEO DEL CONOCIMIENTO</w:t>
            </w:r>
          </w:p>
          <w:p w:rsidR="00000000" w:rsidDel="00000000" w:rsidP="00000000" w:rsidRDefault="00000000" w:rsidRPr="00000000" w14:paraId="000003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0">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381">
            <w:pPr>
              <w:jc w:val="both"/>
              <w:rPr>
                <w:rFonts w:ascii="Arial" w:cs="Arial" w:eastAsia="Arial" w:hAnsi="Arial"/>
              </w:rPr>
            </w:pPr>
            <w:r w:rsidDel="00000000" w:rsidR="00000000" w:rsidRPr="00000000">
              <w:rPr>
                <w:rFonts w:ascii="Arial" w:cs="Arial" w:eastAsia="Arial" w:hAnsi="Arial"/>
                <w:rtl w:val="0"/>
              </w:rPr>
              <w:t xml:space="preserve">Demuestro enunciados filosóficos a partir de argumentos Contrapuestos</w:t>
            </w:r>
          </w:p>
          <w:p w:rsidR="00000000" w:rsidDel="00000000" w:rsidP="00000000" w:rsidRDefault="00000000" w:rsidRPr="00000000" w14:paraId="00000382">
            <w:pPr>
              <w:jc w:val="both"/>
              <w:rPr>
                <w:rFonts w:ascii="Arial" w:cs="Arial" w:eastAsia="Arial" w:hAnsi="Arial"/>
              </w:rPr>
            </w:pPr>
            <w:r w:rsidDel="00000000" w:rsidR="00000000" w:rsidRPr="00000000">
              <w:rPr>
                <w:rFonts w:ascii="Arial" w:cs="Arial" w:eastAsia="Arial" w:hAnsi="Arial"/>
                <w:rtl w:val="0"/>
              </w:rPr>
              <w:t xml:space="preserve">Reconozco los contextos desde los cuales son formuladas las argumentaciones.</w:t>
            </w:r>
          </w:p>
          <w:p w:rsidR="00000000" w:rsidDel="00000000" w:rsidP="00000000" w:rsidRDefault="00000000" w:rsidRPr="00000000" w14:paraId="00000383">
            <w:pPr>
              <w:rPr>
                <w:rFonts w:ascii="Arial" w:cs="Arial" w:eastAsia="Arial" w:hAnsi="Arial"/>
              </w:rPr>
            </w:pPr>
            <w:r w:rsidDel="00000000" w:rsidR="00000000" w:rsidRPr="00000000">
              <w:rPr>
                <w:rtl w:val="0"/>
              </w:rPr>
            </w:r>
          </w:p>
          <w:p w:rsidR="00000000" w:rsidDel="00000000" w:rsidP="00000000" w:rsidRDefault="00000000" w:rsidRPr="00000000" w14:paraId="00000384">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385">
            <w:pPr>
              <w:jc w:val="both"/>
              <w:rPr>
                <w:rFonts w:ascii="Arial" w:cs="Arial" w:eastAsia="Arial" w:hAnsi="Arial"/>
              </w:rPr>
            </w:pPr>
            <w:r w:rsidDel="00000000" w:rsidR="00000000" w:rsidRPr="00000000">
              <w:rPr>
                <w:rFonts w:ascii="Arial" w:cs="Arial" w:eastAsia="Arial" w:hAnsi="Arial"/>
                <w:rtl w:val="0"/>
              </w:rPr>
              <w:t xml:space="preserve">Articulo la filosofía con otras perspectivas disciplinarias en el tratamiento de los problemas filosóficos.</w:t>
            </w:r>
          </w:p>
          <w:p w:rsidR="00000000" w:rsidDel="00000000" w:rsidP="00000000" w:rsidRDefault="00000000" w:rsidRPr="00000000" w14:paraId="00000386">
            <w:pPr>
              <w:jc w:val="both"/>
              <w:rPr>
                <w:rFonts w:ascii="Arial" w:cs="Arial" w:eastAsia="Arial" w:hAnsi="Arial"/>
              </w:rPr>
            </w:pPr>
            <w:r w:rsidDel="00000000" w:rsidR="00000000" w:rsidRPr="00000000">
              <w:rPr>
                <w:rtl w:val="0"/>
              </w:rPr>
            </w:r>
          </w:p>
          <w:p w:rsidR="00000000" w:rsidDel="00000000" w:rsidP="00000000" w:rsidRDefault="00000000" w:rsidRPr="00000000" w14:paraId="00000387">
            <w:pPr>
              <w:jc w:val="both"/>
              <w:rPr>
                <w:rFonts w:ascii="Arial" w:cs="Arial" w:eastAsia="Arial" w:hAnsi="Arial"/>
              </w:rPr>
            </w:pPr>
            <w:r w:rsidDel="00000000" w:rsidR="00000000" w:rsidRPr="00000000">
              <w:rPr>
                <w:rFonts w:ascii="Arial" w:cs="Arial" w:eastAsia="Arial" w:hAnsi="Arial"/>
                <w:rtl w:val="0"/>
              </w:rPr>
              <w:t xml:space="preserve">Pongo en entredicho creencias y opiniones del sentido común para someterlas al examen filosófico.</w:t>
            </w:r>
          </w:p>
          <w:p w:rsidR="00000000" w:rsidDel="00000000" w:rsidP="00000000" w:rsidRDefault="00000000" w:rsidRPr="00000000" w14:paraId="00000388">
            <w:pPr>
              <w:jc w:val="both"/>
              <w:rPr>
                <w:rFonts w:ascii="Arial" w:cs="Arial" w:eastAsia="Arial" w:hAnsi="Arial"/>
              </w:rPr>
            </w:pPr>
            <w:r w:rsidDel="00000000" w:rsidR="00000000" w:rsidRPr="00000000">
              <w:rPr>
                <w:rtl w:val="0"/>
              </w:rPr>
            </w:r>
          </w:p>
          <w:p w:rsidR="00000000" w:rsidDel="00000000" w:rsidP="00000000" w:rsidRDefault="00000000" w:rsidRPr="00000000" w14:paraId="00000389">
            <w:pPr>
              <w:jc w:val="both"/>
              <w:rPr>
                <w:rFonts w:ascii="Arial" w:cs="Arial" w:eastAsia="Arial" w:hAnsi="Arial"/>
              </w:rPr>
            </w:pPr>
            <w:r w:rsidDel="00000000" w:rsidR="00000000" w:rsidRPr="00000000">
              <w:rPr>
                <w:rFonts w:ascii="Arial" w:cs="Arial" w:eastAsia="Arial" w:hAnsi="Arial"/>
                <w:rtl w:val="0"/>
              </w:rPr>
              <w:t xml:space="preserve">Hago uso adecuado del lenguaje oral y escrito para promover la interacción social.</w:t>
            </w:r>
          </w:p>
          <w:p w:rsidR="00000000" w:rsidDel="00000000" w:rsidP="00000000" w:rsidRDefault="00000000" w:rsidRPr="00000000" w14:paraId="0000038A">
            <w:pPr>
              <w:rPr>
                <w:rFonts w:ascii="Arial" w:cs="Arial" w:eastAsia="Arial" w:hAnsi="Arial"/>
              </w:rPr>
            </w:pPr>
            <w:r w:rsidDel="00000000" w:rsidR="00000000" w:rsidRPr="00000000">
              <w:rPr>
                <w:rtl w:val="0"/>
              </w:rPr>
            </w:r>
          </w:p>
          <w:p w:rsidR="00000000" w:rsidDel="00000000" w:rsidP="00000000" w:rsidRDefault="00000000" w:rsidRPr="00000000" w14:paraId="0000038B">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38C">
            <w:pPr>
              <w:rPr>
                <w:rFonts w:ascii="Arial" w:cs="Arial" w:eastAsia="Arial" w:hAnsi="Arial"/>
              </w:rPr>
            </w:pPr>
            <w:r w:rsidDel="00000000" w:rsidR="00000000" w:rsidRPr="00000000">
              <w:rPr>
                <w:rFonts w:ascii="Arial" w:cs="Arial" w:eastAsia="Arial" w:hAnsi="Arial"/>
                <w:rtl w:val="0"/>
              </w:rPr>
              <w:t xml:space="preserve">Propongo nuevas soluciones a problemas filosóficos ya conocidos</w:t>
            </w:r>
          </w:p>
          <w:p w:rsidR="00000000" w:rsidDel="00000000" w:rsidP="00000000" w:rsidRDefault="00000000" w:rsidRPr="00000000" w14:paraId="0000038D">
            <w:pPr>
              <w:rPr>
                <w:rFonts w:ascii="Arial" w:cs="Arial" w:eastAsia="Arial" w:hAnsi="Arial"/>
              </w:rPr>
            </w:pPr>
            <w:r w:rsidDel="00000000" w:rsidR="00000000" w:rsidRPr="00000000">
              <w:rPr>
                <w:rtl w:val="0"/>
              </w:rPr>
            </w:r>
          </w:p>
          <w:p w:rsidR="00000000" w:rsidDel="00000000" w:rsidP="00000000" w:rsidRDefault="00000000" w:rsidRPr="00000000" w14:paraId="0000038E">
            <w:pPr>
              <w:rPr>
                <w:rFonts w:ascii="Arial" w:cs="Arial" w:eastAsia="Arial" w:hAnsi="Arial"/>
              </w:rPr>
            </w:pPr>
            <w:r w:rsidDel="00000000" w:rsidR="00000000" w:rsidRPr="00000000">
              <w:rPr>
                <w:rFonts w:ascii="Arial" w:cs="Arial" w:eastAsia="Arial" w:hAnsi="Arial"/>
                <w:rtl w:val="0"/>
              </w:rPr>
              <w:t xml:space="preserve">Formulo nuevos problemas filosóficos a partir de los datos hallados en la experiencia.</w:t>
            </w:r>
          </w:p>
          <w:p w:rsidR="00000000" w:rsidDel="00000000" w:rsidP="00000000" w:rsidRDefault="00000000" w:rsidRPr="00000000" w14:paraId="0000038F">
            <w:pPr>
              <w:rPr>
                <w:rFonts w:ascii="Arial" w:cs="Arial" w:eastAsia="Arial" w:hAnsi="Arial"/>
              </w:rPr>
            </w:pPr>
            <w:r w:rsidDel="00000000" w:rsidR="00000000" w:rsidRPr="00000000">
              <w:rPr>
                <w:rtl w:val="0"/>
              </w:rPr>
            </w:r>
          </w:p>
          <w:p w:rsidR="00000000" w:rsidDel="00000000" w:rsidP="00000000" w:rsidRDefault="00000000" w:rsidRPr="00000000" w14:paraId="00000390">
            <w:pPr>
              <w:jc w:val="both"/>
              <w:rPr>
                <w:rFonts w:ascii="Arial" w:cs="Arial" w:eastAsia="Arial" w:hAnsi="Arial"/>
              </w:rPr>
            </w:pPr>
            <w:r w:rsidDel="00000000" w:rsidR="00000000" w:rsidRPr="00000000">
              <w:rPr>
                <w:rFonts w:ascii="Arial" w:cs="Arial" w:eastAsia="Arial" w:hAnsi="Arial"/>
                <w:rtl w:val="0"/>
              </w:rPr>
              <w:t xml:space="preserve">Propongo nuevas interpretaciones de textos filosóficos conocidos y de otras expresiones socioculturales.</w:t>
            </w:r>
          </w:p>
          <w:p w:rsidR="00000000" w:rsidDel="00000000" w:rsidP="00000000" w:rsidRDefault="00000000" w:rsidRPr="00000000" w14:paraId="00000391">
            <w:pPr>
              <w:jc w:val="both"/>
              <w:rPr>
                <w:rFonts w:ascii="Arial" w:cs="Arial" w:eastAsia="Arial" w:hAnsi="Arial"/>
              </w:rPr>
            </w:pPr>
            <w:r w:rsidDel="00000000" w:rsidR="00000000" w:rsidRPr="00000000">
              <w:rPr>
                <w:rtl w:val="0"/>
              </w:rPr>
            </w:r>
          </w:p>
          <w:p w:rsidR="00000000" w:rsidDel="00000000" w:rsidP="00000000" w:rsidRDefault="00000000" w:rsidRPr="00000000" w14:paraId="00000392">
            <w:pPr>
              <w:jc w:val="both"/>
              <w:rPr>
                <w:rFonts w:ascii="Arial" w:cs="Arial" w:eastAsia="Arial" w:hAnsi="Arial"/>
              </w:rPr>
            </w:pPr>
            <w:r w:rsidDel="00000000" w:rsidR="00000000" w:rsidRPr="00000000">
              <w:rPr>
                <w:rFonts w:ascii="Arial" w:cs="Arial" w:eastAsia="Arial" w:hAnsi="Arial"/>
                <w:rtl w:val="0"/>
              </w:rPr>
              <w:t xml:space="preserve">NUCLEO DE LO MORAL</w:t>
            </w:r>
          </w:p>
          <w:p w:rsidR="00000000" w:rsidDel="00000000" w:rsidP="00000000" w:rsidRDefault="00000000" w:rsidRPr="00000000" w14:paraId="00000393">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39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Argumento filosóficamente teniendo en cuenta la pluralidad de los interlocutores.</w:t>
            </w:r>
          </w:p>
          <w:p w:rsidR="00000000" w:rsidDel="00000000" w:rsidP="00000000" w:rsidRDefault="00000000" w:rsidRPr="00000000" w14:paraId="0000039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Desde mi propia vivencia desarrollo un diálogo crítico con la tradición a partir de los textos filosóficos.</w:t>
            </w:r>
          </w:p>
          <w:p w:rsidR="00000000" w:rsidDel="00000000" w:rsidP="00000000" w:rsidRDefault="00000000" w:rsidRPr="00000000" w14:paraId="00000396">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39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Fomento la autonomía y la dignidad en busca de la emancipación.</w:t>
            </w:r>
          </w:p>
          <w:p w:rsidR="00000000" w:rsidDel="00000000" w:rsidP="00000000" w:rsidRDefault="00000000" w:rsidRPr="00000000" w14:paraId="00000398">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39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Me sobrepongo a condiciones adversas y busco mejores condiciones de vida para todos.</w:t>
            </w:r>
          </w:p>
          <w:p w:rsidR="00000000" w:rsidDel="00000000" w:rsidP="00000000" w:rsidRDefault="00000000" w:rsidRPr="00000000" w14:paraId="0000039A">
            <w:pPr>
              <w:jc w:val="both"/>
              <w:rPr>
                <w:rFonts w:ascii="Arial" w:cs="Arial" w:eastAsia="Arial" w:hAnsi="Arial"/>
              </w:rPr>
            </w:pPr>
            <w:r w:rsidDel="00000000" w:rsidR="00000000" w:rsidRPr="00000000">
              <w:rPr>
                <w:rtl w:val="0"/>
              </w:rPr>
            </w:r>
          </w:p>
          <w:p w:rsidR="00000000" w:rsidDel="00000000" w:rsidP="00000000" w:rsidRDefault="00000000" w:rsidRPr="00000000" w14:paraId="0000039B">
            <w:pPr>
              <w:jc w:val="both"/>
              <w:rPr>
                <w:rFonts w:ascii="Arial" w:cs="Arial" w:eastAsia="Arial" w:hAnsi="Arial"/>
                <w:b w:val="1"/>
                <w:sz w:val="22"/>
                <w:szCs w:val="22"/>
              </w:rPr>
            </w:pPr>
            <w:r w:rsidDel="00000000" w:rsidR="00000000" w:rsidRPr="00000000">
              <w:rPr>
                <w:rtl w:val="0"/>
              </w:rPr>
            </w:r>
          </w:p>
        </w:tc>
        <w:tc>
          <w:tcPr>
            <w:gridSpan w:val="3"/>
          </w:tcPr>
          <w:p w:rsidR="00000000" w:rsidDel="00000000" w:rsidP="00000000" w:rsidRDefault="00000000" w:rsidRPr="00000000" w14:paraId="0000039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crítica</w:t>
            </w:r>
          </w:p>
          <w:p w:rsidR="00000000" w:rsidDel="00000000" w:rsidP="00000000" w:rsidRDefault="00000000" w:rsidRPr="00000000" w14:paraId="0000039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competencia crítica posibilita la emancipación del sujeto y permite apreciar la parcialidad de las pretensiones de verdad y de validez así como la necesidad de examinarlas mediante la crítica recíproca </w:t>
            </w:r>
          </w:p>
          <w:p w:rsidR="00000000" w:rsidDel="00000000" w:rsidP="00000000" w:rsidRDefault="00000000" w:rsidRPr="00000000" w14:paraId="000003A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dialógica</w:t>
            </w:r>
          </w:p>
          <w:p w:rsidR="00000000" w:rsidDel="00000000" w:rsidP="00000000" w:rsidRDefault="00000000" w:rsidRPr="00000000" w14:paraId="000003A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000000" w:rsidDel="00000000" w:rsidP="00000000" w:rsidRDefault="00000000" w:rsidRPr="00000000" w14:paraId="000003A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creativa</w:t>
            </w:r>
          </w:p>
          <w:p w:rsidR="00000000" w:rsidDel="00000000" w:rsidP="00000000" w:rsidRDefault="00000000" w:rsidRPr="00000000" w14:paraId="000003A5">
            <w:pPr>
              <w:rPr>
                <w:rFonts w:ascii="Arial" w:cs="Arial" w:eastAsia="Arial" w:hAnsi="Arial"/>
                <w:sz w:val="22"/>
                <w:szCs w:val="22"/>
              </w:rPr>
            </w:pPr>
            <w:r w:rsidDel="00000000" w:rsidR="00000000" w:rsidRPr="00000000">
              <w:rPr>
                <w:rFonts w:ascii="Arial" w:cs="Arial" w:eastAsia="Arial" w:hAnsi="Arial"/>
                <w:sz w:val="22"/>
                <w:szCs w:val="22"/>
                <w:rtl w:val="0"/>
              </w:rPr>
              <w:t xml:space="preserve">La educación filosófica como práctica efectiva de la reflexión filosófica</w:t>
            </w:r>
          </w:p>
          <w:p w:rsidR="00000000" w:rsidDel="00000000" w:rsidP="00000000" w:rsidRDefault="00000000" w:rsidRPr="00000000" w14:paraId="000003A6">
            <w:pPr>
              <w:rPr>
                <w:rFonts w:ascii="Arial" w:cs="Arial" w:eastAsia="Arial" w:hAnsi="Arial"/>
                <w:sz w:val="22"/>
                <w:szCs w:val="22"/>
              </w:rPr>
            </w:pPr>
            <w:r w:rsidDel="00000000" w:rsidR="00000000" w:rsidRPr="00000000">
              <w:rPr>
                <w:rFonts w:ascii="Arial" w:cs="Arial" w:eastAsia="Arial" w:hAnsi="Arial"/>
                <w:sz w:val="22"/>
                <w:szCs w:val="22"/>
                <w:rtl w:val="0"/>
              </w:rPr>
              <w:t xml:space="preserve">estimula en el estudiante la creación de formas alternativas de experimentar el mundo, de representarlo y de actuar en él</w:t>
            </w:r>
          </w:p>
          <w:p w:rsidR="00000000" w:rsidDel="00000000" w:rsidP="00000000" w:rsidRDefault="00000000" w:rsidRPr="00000000" w14:paraId="000003A7">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3A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PREGUNTA GENERADORA, SITUACIÓN PROBLEMA O PROYECTO</w:t>
            </w:r>
            <w:r w:rsidDel="00000000" w:rsidR="00000000" w:rsidRPr="00000000">
              <w:rPr>
                <w:rFonts w:ascii="Arial" w:cs="Arial" w:eastAsia="Arial" w:hAnsi="Arial"/>
                <w:sz w:val="22"/>
                <w:szCs w:val="22"/>
                <w:rtl w:val="0"/>
              </w:rPr>
              <w:t xml:space="preserve">: ¿Qué tipos de conocimiento pueden intervenir en el análisis de un mismo problema filosófico? ¿Por qué se cree que el saber filosófico es superior al saber popular? ¿Cómo encontrar errores en la argumentación propia o de los demás? o ¿Cómo evitar engaños en los discursos?</w:t>
            </w:r>
          </w:p>
          <w:p w:rsidR="00000000" w:rsidDel="00000000" w:rsidP="00000000" w:rsidRDefault="00000000" w:rsidRPr="00000000" w14:paraId="000003A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3B1">
      <w:pPr>
        <w:rPr>
          <w:rFonts w:ascii="Arial" w:cs="Arial" w:eastAsia="Arial" w:hAnsi="Arial"/>
          <w:b w:val="1"/>
          <w:sz w:val="22"/>
          <w:szCs w:val="22"/>
        </w:rPr>
      </w:pPr>
      <w:r w:rsidDel="00000000" w:rsidR="00000000" w:rsidRPr="00000000">
        <w:rPr>
          <w:rtl w:val="0"/>
        </w:rPr>
      </w:r>
    </w:p>
    <w:tbl>
      <w:tblPr>
        <w:tblStyle w:val="Table18"/>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cantSplit w:val="0"/>
          <w:trHeight w:val="465" w:hRule="atLeast"/>
          <w:tblHeader w:val="0"/>
        </w:trPr>
        <w:tc>
          <w:tcPr>
            <w:gridSpan w:val="3"/>
            <w:shd w:fill="d9d9d9" w:val="clear"/>
            <w:vAlign w:val="center"/>
          </w:tcPr>
          <w:p w:rsidR="00000000" w:rsidDel="00000000" w:rsidP="00000000" w:rsidRDefault="00000000" w:rsidRPr="00000000" w14:paraId="000003B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INDICADORES DE DESEMPEÑO</w:t>
            </w:r>
          </w:p>
        </w:tc>
      </w:tr>
      <w:tr>
        <w:trPr>
          <w:cantSplit w:val="0"/>
          <w:trHeight w:val="288" w:hRule="atLeast"/>
          <w:tblHeader w:val="0"/>
        </w:trPr>
        <w:tc>
          <w:tcPr/>
          <w:p w:rsidR="00000000" w:rsidDel="00000000" w:rsidP="00000000" w:rsidRDefault="00000000" w:rsidRPr="00000000" w14:paraId="000003B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COGNITIVOS</w:t>
            </w:r>
            <w:r w:rsidDel="00000000" w:rsidR="00000000" w:rsidRPr="00000000">
              <w:rPr>
                <w:rFonts w:ascii="Arial" w:cs="Arial" w:eastAsia="Arial" w:hAnsi="Arial"/>
                <w:sz w:val="22"/>
                <w:szCs w:val="22"/>
                <w:rtl w:val="0"/>
              </w:rPr>
              <w:t xml:space="preserve">: Saber Conocer</w:t>
            </w:r>
          </w:p>
        </w:tc>
        <w:tc>
          <w:tcPr>
            <w:vAlign w:val="center"/>
          </w:tcPr>
          <w:p w:rsidR="00000000" w:rsidDel="00000000" w:rsidP="00000000" w:rsidRDefault="00000000" w:rsidRPr="00000000" w14:paraId="000003B6">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PROCEDIMENTALES</w:t>
            </w:r>
            <w:r w:rsidDel="00000000" w:rsidR="00000000" w:rsidRPr="00000000">
              <w:rPr>
                <w:rFonts w:ascii="Arial" w:cs="Arial" w:eastAsia="Arial" w:hAnsi="Arial"/>
                <w:sz w:val="22"/>
                <w:szCs w:val="22"/>
                <w:rtl w:val="0"/>
              </w:rPr>
              <w:t xml:space="preserve">: Saber Hacer</w:t>
            </w:r>
          </w:p>
        </w:tc>
        <w:tc>
          <w:tcPr/>
          <w:p w:rsidR="00000000" w:rsidDel="00000000" w:rsidP="00000000" w:rsidRDefault="00000000" w:rsidRPr="00000000" w14:paraId="000003B7">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ACTITUDINALES</w:t>
            </w:r>
            <w:r w:rsidDel="00000000" w:rsidR="00000000" w:rsidRPr="00000000">
              <w:rPr>
                <w:rFonts w:ascii="Arial" w:cs="Arial" w:eastAsia="Arial" w:hAnsi="Arial"/>
                <w:sz w:val="22"/>
                <w:szCs w:val="22"/>
                <w:rtl w:val="0"/>
              </w:rPr>
              <w:t xml:space="preserve">: Saber Ser</w:t>
            </w:r>
          </w:p>
        </w:tc>
      </w:tr>
      <w:tr>
        <w:trPr>
          <w:cantSplit w:val="0"/>
          <w:trHeight w:val="2376" w:hRule="atLeast"/>
          <w:tblHeader w:val="0"/>
        </w:trPr>
        <w:tc>
          <w:tcPr/>
          <w:p w:rsidR="00000000" w:rsidDel="00000000" w:rsidP="00000000" w:rsidRDefault="00000000" w:rsidRPr="00000000" w14:paraId="000003B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Describe de los diferentes problemas que genera la reflexión filosófica.</w:t>
            </w:r>
          </w:p>
          <w:p w:rsidR="00000000" w:rsidDel="00000000" w:rsidP="00000000" w:rsidRDefault="00000000" w:rsidRPr="00000000" w14:paraId="000003B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Explica el propósito y utilidad de la lógica fortaleciendo el análisis crítico.</w:t>
            </w:r>
          </w:p>
          <w:p w:rsidR="00000000" w:rsidDel="00000000" w:rsidP="00000000" w:rsidRDefault="00000000" w:rsidRPr="00000000" w14:paraId="000003BB">
            <w:pPr>
              <w:spacing w:after="280" w:before="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Implementa el razonamiento lógico en la resolución de sus problemas cotidianos.</w:t>
            </w:r>
          </w:p>
          <w:p w:rsidR="00000000" w:rsidDel="00000000" w:rsidP="00000000" w:rsidRDefault="00000000" w:rsidRPr="00000000" w14:paraId="000003BC">
            <w:pPr>
              <w:spacing w:after="280" w:before="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Análisis del sentido del ser desde un asunto ontológico, teniendo presente las concepciones dadas por los grandes filósofos.</w:t>
            </w:r>
          </w:p>
          <w:p w:rsidR="00000000" w:rsidDel="00000000" w:rsidP="00000000" w:rsidRDefault="00000000" w:rsidRPr="00000000" w14:paraId="000003BD">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E">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Indaga  y justifica los aspectos de otras disciplinas que pueden aportar en el análisis de los problemas filosóficos.</w:t>
            </w:r>
          </w:p>
          <w:p w:rsidR="00000000" w:rsidDel="00000000" w:rsidP="00000000" w:rsidRDefault="00000000" w:rsidRPr="00000000" w14:paraId="000003BF">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Utiliza conceptos, operaciones y principios lógicos para distinguir argumentos correctos e incorrectos.</w:t>
            </w:r>
          </w:p>
          <w:p w:rsidR="00000000" w:rsidDel="00000000" w:rsidP="00000000" w:rsidRDefault="00000000" w:rsidRPr="00000000" w14:paraId="000003C0">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Aplica las concepciones del ser ontológico en los escritos que elabora críticamente.</w:t>
            </w:r>
          </w:p>
        </w:tc>
        <w:tc>
          <w:tcPr/>
          <w:p w:rsidR="00000000" w:rsidDel="00000000" w:rsidP="00000000" w:rsidRDefault="00000000" w:rsidRPr="00000000" w14:paraId="000003C1">
            <w:pPr>
              <w:spacing w:after="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Acepta la importancia de los problemas filosóficos como orientaciones para enfrentar sus propias inquietudes.  </w:t>
            </w:r>
          </w:p>
          <w:p w:rsidR="00000000" w:rsidDel="00000000" w:rsidP="00000000" w:rsidRDefault="00000000" w:rsidRPr="00000000" w14:paraId="000003C2">
            <w:pPr>
              <w:spacing w:after="280" w:before="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Valora la utilidad y la necesidad de la filosofía y la aplica en su cotidianidad  </w:t>
            </w:r>
          </w:p>
          <w:p w:rsidR="00000000" w:rsidDel="00000000" w:rsidP="00000000" w:rsidRDefault="00000000" w:rsidRPr="00000000" w14:paraId="000003C3">
            <w:pPr>
              <w:spacing w:before="28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Asume una posición crítica frente a la forma como el ser hace uso de la filosofía</w:t>
            </w:r>
            <w:r w:rsidDel="00000000" w:rsidR="00000000" w:rsidRPr="00000000">
              <w:rPr>
                <w:rtl w:val="0"/>
              </w:rPr>
            </w:r>
          </w:p>
        </w:tc>
      </w:tr>
    </w:tbl>
    <w:p w:rsidR="00000000" w:rsidDel="00000000" w:rsidP="00000000" w:rsidRDefault="00000000" w:rsidRPr="00000000" w14:paraId="000003C4">
      <w:pPr>
        <w:rPr>
          <w:rFonts w:ascii="Arial" w:cs="Arial" w:eastAsia="Arial" w:hAnsi="Arial"/>
          <w:b w:val="1"/>
          <w:sz w:val="22"/>
          <w:szCs w:val="22"/>
        </w:rPr>
      </w:pPr>
      <w:r w:rsidDel="00000000" w:rsidR="00000000" w:rsidRPr="00000000">
        <w:rPr>
          <w:rtl w:val="0"/>
        </w:rPr>
      </w:r>
    </w:p>
    <w:tbl>
      <w:tblPr>
        <w:tblStyle w:val="Table19"/>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6"/>
        <w:gridCol w:w="4521"/>
        <w:gridCol w:w="4314"/>
        <w:tblGridChange w:id="0">
          <w:tblGrid>
            <w:gridCol w:w="4726"/>
            <w:gridCol w:w="4521"/>
            <w:gridCol w:w="4314"/>
          </w:tblGrid>
        </w:tblGridChange>
      </w:tblGrid>
      <w:tr>
        <w:trPr>
          <w:cantSplit w:val="0"/>
          <w:tblHeader w:val="0"/>
        </w:trPr>
        <w:tc>
          <w:tcPr>
            <w:shd w:fill="d9d9d9" w:val="clear"/>
          </w:tcPr>
          <w:p w:rsidR="00000000" w:rsidDel="00000000" w:rsidP="00000000" w:rsidRDefault="00000000" w:rsidRPr="00000000" w14:paraId="000003C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w:t>
            </w:r>
            <w:r w:rsidDel="00000000" w:rsidR="00000000" w:rsidRPr="00000000">
              <w:rPr>
                <w:rFonts w:ascii="Arial" w:cs="Arial" w:eastAsia="Arial" w:hAnsi="Arial"/>
                <w:sz w:val="22"/>
                <w:szCs w:val="22"/>
                <w:rtl w:val="0"/>
              </w:rPr>
              <w:t xml:space="preserve">CURRICULARES</w:t>
            </w:r>
            <w:r w:rsidDel="00000000" w:rsidR="00000000" w:rsidRPr="00000000">
              <w:rPr>
                <w:rtl w:val="0"/>
              </w:rPr>
            </w:r>
          </w:p>
        </w:tc>
        <w:tc>
          <w:tcPr>
            <w:shd w:fill="d9d9d9" w:val="clear"/>
          </w:tcPr>
          <w:p w:rsidR="00000000" w:rsidDel="00000000" w:rsidP="00000000" w:rsidRDefault="00000000" w:rsidRPr="00000000" w14:paraId="000003C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w:t>
            </w:r>
          </w:p>
        </w:tc>
        <w:tc>
          <w:tcPr>
            <w:shd w:fill="d9d9d9" w:val="clear"/>
          </w:tcPr>
          <w:p w:rsidR="00000000" w:rsidDel="00000000" w:rsidP="00000000" w:rsidRDefault="00000000" w:rsidRPr="00000000" w14:paraId="000003C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SEMANAS</w:t>
            </w:r>
          </w:p>
        </w:tc>
      </w:tr>
      <w:tr>
        <w:trPr>
          <w:cantSplit w:val="0"/>
          <w:trHeight w:val="546" w:hRule="atLeast"/>
          <w:tblHeader w:val="0"/>
        </w:trPr>
        <w:tc>
          <w:tcPr/>
          <w:p w:rsidR="00000000" w:rsidDel="00000000" w:rsidP="00000000" w:rsidRDefault="00000000" w:rsidRPr="00000000" w14:paraId="000003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Del Conocimiento </w:t>
            </w:r>
          </w:p>
        </w:tc>
        <w:tc>
          <w:tcPr/>
          <w:p w:rsidR="00000000" w:rsidDel="00000000" w:rsidP="00000000" w:rsidRDefault="00000000" w:rsidRPr="00000000" w14:paraId="000003C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Teoría del conocimiento</w:t>
            </w:r>
          </w:p>
          <w:p w:rsidR="00000000" w:rsidDel="00000000" w:rsidP="00000000" w:rsidRDefault="00000000" w:rsidRPr="00000000" w14:paraId="000003CD">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 conocimiento como problema</w:t>
            </w:r>
          </w:p>
          <w:p w:rsidR="00000000" w:rsidDel="00000000" w:rsidP="00000000" w:rsidRDefault="00000000" w:rsidRPr="00000000" w14:paraId="000003CE">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 conocimiento en la filosofía</w:t>
            </w:r>
          </w:p>
          <w:p w:rsidR="00000000" w:rsidDel="00000000" w:rsidP="00000000" w:rsidRDefault="00000000" w:rsidRPr="00000000" w14:paraId="000003CF">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Las teorías del conocimiento modernas y contemporáneas.</w:t>
            </w:r>
          </w:p>
          <w:p w:rsidR="00000000" w:rsidDel="00000000" w:rsidP="00000000" w:rsidRDefault="00000000" w:rsidRPr="00000000" w14:paraId="000003D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a la 7</w:t>
            </w:r>
          </w:p>
        </w:tc>
      </w:tr>
      <w:tr>
        <w:trPr>
          <w:cantSplit w:val="0"/>
          <w:tblHeader w:val="0"/>
        </w:trPr>
        <w:tc>
          <w:tcPr>
            <w:vMerge w:val="restart"/>
          </w:tcPr>
          <w:p w:rsidR="00000000" w:rsidDel="00000000" w:rsidP="00000000" w:rsidRDefault="00000000" w:rsidRPr="00000000" w14:paraId="000003D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lo moral</w:t>
            </w:r>
          </w:p>
        </w:tc>
        <w:tc>
          <w:tcPr/>
          <w:p w:rsidR="00000000" w:rsidDel="00000000" w:rsidP="00000000" w:rsidRDefault="00000000" w:rsidRPr="00000000" w14:paraId="000003D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Ontologia</w:t>
            </w:r>
          </w:p>
          <w:p w:rsidR="00000000" w:rsidDel="00000000" w:rsidP="00000000" w:rsidRDefault="00000000" w:rsidRPr="00000000" w14:paraId="000003D8">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Ontología antigua </w:t>
            </w:r>
          </w:p>
          <w:p w:rsidR="00000000" w:rsidDel="00000000" w:rsidP="00000000" w:rsidRDefault="00000000" w:rsidRPr="00000000" w14:paraId="000003D9">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Ontología medieval </w:t>
            </w:r>
          </w:p>
          <w:p w:rsidR="00000000" w:rsidDel="00000000" w:rsidP="00000000" w:rsidRDefault="00000000" w:rsidRPr="00000000" w14:paraId="000003DA">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Ontología moderna </w:t>
            </w:r>
          </w:p>
          <w:p w:rsidR="00000000" w:rsidDel="00000000" w:rsidP="00000000" w:rsidRDefault="00000000" w:rsidRPr="00000000" w14:paraId="000003DB">
            <w:pPr>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Ontología contemporánea </w:t>
            </w:r>
          </w:p>
          <w:p w:rsidR="00000000" w:rsidDel="00000000" w:rsidP="00000000" w:rsidRDefault="00000000" w:rsidRPr="00000000" w14:paraId="000003D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D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a la 12</w:t>
            </w:r>
          </w:p>
        </w:tc>
      </w:tr>
      <w:tr>
        <w:trPr>
          <w:cantSplit w:val="0"/>
          <w:trHeight w:val="769" w:hRule="atLeast"/>
          <w:tblHeader w:val="0"/>
        </w:trPr>
        <w:tc>
          <w:tcPr>
            <w:vMerge w:val="continue"/>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E1">
            <w:pPr>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de Periodo y entrenamiento del Preicfes: Lectura critica.</w:t>
            </w:r>
          </w:p>
          <w:p w:rsidR="00000000" w:rsidDel="00000000" w:rsidP="00000000" w:rsidRDefault="00000000" w:rsidRPr="00000000" w14:paraId="000003E2">
            <w:pPr>
              <w:rPr>
                <w:rFonts w:ascii="Arial" w:cs="Arial" w:eastAsia="Arial" w:hAnsi="Arial"/>
                <w:sz w:val="22"/>
                <w:szCs w:val="22"/>
              </w:rPr>
            </w:pPr>
            <w:r w:rsidDel="00000000" w:rsidR="00000000" w:rsidRPr="00000000">
              <w:rPr>
                <w:rFonts w:ascii="Arial" w:cs="Arial" w:eastAsia="Arial" w:hAnsi="Arial"/>
                <w:sz w:val="22"/>
                <w:szCs w:val="22"/>
                <w:rtl w:val="0"/>
              </w:rPr>
              <w:t xml:space="preserve">Autoevaluación y Profundización</w:t>
            </w:r>
          </w:p>
        </w:tc>
        <w:tc>
          <w:tcPr>
            <w:tcBorders>
              <w:bottom w:color="000000" w:space="0" w:sz="4" w:val="single"/>
            </w:tcBorders>
          </w:tcPr>
          <w:p w:rsidR="00000000" w:rsidDel="00000000" w:rsidP="00000000" w:rsidRDefault="00000000" w:rsidRPr="00000000" w14:paraId="000003E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a la 13</w:t>
            </w:r>
          </w:p>
        </w:tc>
      </w:tr>
    </w:tbl>
    <w:p w:rsidR="00000000" w:rsidDel="00000000" w:rsidP="00000000" w:rsidRDefault="00000000" w:rsidRPr="00000000" w14:paraId="000003E4">
      <w:pPr>
        <w:jc w:val="center"/>
        <w:rPr>
          <w:rFonts w:ascii="Arial" w:cs="Arial" w:eastAsia="Arial" w:hAnsi="Arial"/>
          <w:b w:val="1"/>
          <w:sz w:val="22"/>
          <w:szCs w:val="22"/>
        </w:rPr>
      </w:pPr>
      <w:r w:rsidDel="00000000" w:rsidR="00000000" w:rsidRPr="00000000">
        <w:rPr>
          <w:rtl w:val="0"/>
        </w:rPr>
      </w:r>
    </w:p>
    <w:tbl>
      <w:tblPr>
        <w:tblStyle w:val="Table20"/>
        <w:tblW w:w="136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6520"/>
        <w:tblGridChange w:id="0">
          <w:tblGrid>
            <w:gridCol w:w="7083"/>
            <w:gridCol w:w="6520"/>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Y ESTRATEGIAS DE EVALUACIÓN</w:t>
            </w:r>
          </w:p>
          <w:p w:rsidR="00000000" w:rsidDel="00000000" w:rsidP="00000000" w:rsidRDefault="00000000" w:rsidRPr="00000000" w14:paraId="000003E6">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Exposiciones en equipos de trabajo sobre las corrientes filosóficas que trataron el problema del conocimiento desde la posibilidad, el origen y la esencia.</w:t>
            </w:r>
          </w:p>
          <w:p w:rsidR="00000000" w:rsidDel="00000000" w:rsidP="00000000" w:rsidRDefault="00000000" w:rsidRPr="00000000" w14:paraId="000003E7">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Tres talleres o actividades sobre: el conocimiento directo e indirecto; los niveles de conocimiento y El problema del conocimiento del mundo exterior.</w:t>
            </w:r>
          </w:p>
          <w:p w:rsidR="00000000" w:rsidDel="00000000" w:rsidP="00000000" w:rsidRDefault="00000000" w:rsidRPr="00000000" w14:paraId="000003E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Dos ensayos individuales del texto: El conocimiento de la Ignorancia. Karl Popper. Y otro sobre los criterios de validez del conocimiento en la modernidad.</w:t>
            </w:r>
          </w:p>
          <w:p w:rsidR="00000000" w:rsidDel="00000000" w:rsidP="00000000" w:rsidRDefault="00000000" w:rsidRPr="00000000" w14:paraId="000003E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EA">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Elaboración de dos protocolos de clase por estudiante durante el periodo.</w:t>
            </w:r>
          </w:p>
          <w:p w:rsidR="00000000" w:rsidDel="00000000" w:rsidP="00000000" w:rsidRDefault="00000000" w:rsidRPr="00000000" w14:paraId="000003EB">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Mapa conceptual sobre la ontología y aportes de sus representantes en las diferentes épocas de la historia.</w:t>
            </w:r>
          </w:p>
          <w:p w:rsidR="00000000" w:rsidDel="00000000" w:rsidP="00000000" w:rsidRDefault="00000000" w:rsidRPr="00000000" w14:paraId="000003E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Paralelo entre Heráclito y Parménides, en lo relacionado con el aporte hecho a la filosofía, el ser y sus características. </w:t>
            </w:r>
          </w:p>
          <w:p w:rsidR="00000000" w:rsidDel="00000000" w:rsidP="00000000" w:rsidRDefault="00000000" w:rsidRPr="00000000" w14:paraId="000003ED">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E">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Actitud responsable y puntual en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p w:rsidR="00000000" w:rsidDel="00000000" w:rsidP="00000000" w:rsidRDefault="00000000" w:rsidRPr="00000000" w14:paraId="000003F0">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Documento filosófico PDF: El conocimiento de la ignorancia”</w:t>
            </w:r>
          </w:p>
          <w:p w:rsidR="00000000" w:rsidDel="00000000" w:rsidP="00000000" w:rsidRDefault="00000000" w:rsidRPr="00000000" w14:paraId="000003F1">
            <w:pPr>
              <w:spacing w:after="200" w:line="276" w:lineRule="auto"/>
              <w:rPr>
                <w:rFonts w:ascii="Arial" w:cs="Arial" w:eastAsia="Arial" w:hAnsi="Arial"/>
                <w:color w:val="222222"/>
                <w:highlight w:val="white"/>
              </w:rPr>
            </w:pPr>
            <w:r w:rsidDel="00000000" w:rsidR="00000000" w:rsidRPr="00000000">
              <w:rPr>
                <w:rFonts w:ascii="Arial" w:cs="Arial" w:eastAsia="Arial" w:hAnsi="Arial"/>
                <w:sz w:val="22"/>
                <w:szCs w:val="22"/>
                <w:rtl w:val="0"/>
              </w:rPr>
              <w:t xml:space="preserve">Libro Teoría del Conocimiento de </w:t>
            </w:r>
            <w:r w:rsidDel="00000000" w:rsidR="00000000" w:rsidRPr="00000000">
              <w:rPr>
                <w:rFonts w:ascii="Arial" w:cs="Arial" w:eastAsia="Arial" w:hAnsi="Arial"/>
                <w:color w:val="222222"/>
                <w:highlight w:val="white"/>
                <w:rtl w:val="0"/>
              </w:rPr>
              <w:t xml:space="preserve"> Johannes </w:t>
            </w:r>
            <w:r w:rsidDel="00000000" w:rsidR="00000000" w:rsidRPr="00000000">
              <w:rPr>
                <w:rFonts w:ascii="Arial" w:cs="Arial" w:eastAsia="Arial" w:hAnsi="Arial"/>
                <w:b w:val="1"/>
                <w:color w:val="222222"/>
                <w:highlight w:val="white"/>
                <w:rtl w:val="0"/>
              </w:rPr>
              <w:t xml:space="preserve">Hessen</w:t>
            </w:r>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14:paraId="000003F2">
            <w:pPr>
              <w:spacing w:after="20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Libro de filosofía 10 y filosofía II de Santillana</w:t>
            </w:r>
          </w:p>
          <w:p w:rsidR="00000000" w:rsidDel="00000000" w:rsidP="00000000" w:rsidRDefault="00000000" w:rsidRPr="00000000" w14:paraId="000003F3">
            <w:pPr>
              <w:spacing w:after="20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Guías de trabajo elaboradas por la docente</w:t>
            </w:r>
          </w:p>
          <w:p w:rsidR="00000000" w:rsidDel="00000000" w:rsidP="00000000" w:rsidRDefault="00000000" w:rsidRPr="00000000" w14:paraId="000003F4">
            <w:pPr>
              <w:spacing w:after="20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F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B">
      <w:pPr>
        <w:rPr>
          <w:rFonts w:ascii="Arial" w:cs="Arial" w:eastAsia="Arial" w:hAnsi="Arial"/>
          <w:b w:val="1"/>
          <w:sz w:val="22"/>
          <w:szCs w:val="22"/>
        </w:rPr>
      </w:pPr>
      <w:r w:rsidDel="00000000" w:rsidR="00000000" w:rsidRPr="00000000">
        <w:rPr>
          <w:rtl w:val="0"/>
        </w:rPr>
      </w:r>
    </w:p>
    <w:tbl>
      <w:tblPr>
        <w:tblStyle w:val="Table21"/>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2334"/>
        <w:gridCol w:w="2215"/>
        <w:gridCol w:w="2183"/>
        <w:gridCol w:w="2331"/>
        <w:gridCol w:w="2273"/>
        <w:tblGridChange w:id="0">
          <w:tblGrid>
            <w:gridCol w:w="2225"/>
            <w:gridCol w:w="2334"/>
            <w:gridCol w:w="2215"/>
            <w:gridCol w:w="2183"/>
            <w:gridCol w:w="2331"/>
            <w:gridCol w:w="2273"/>
          </w:tblGrid>
        </w:tblGridChange>
      </w:tblGrid>
      <w:tr>
        <w:trPr>
          <w:cantSplit w:val="0"/>
          <w:trHeight w:val="210" w:hRule="atLeast"/>
          <w:tblHeader w:val="0"/>
        </w:trPr>
        <w:tc>
          <w:tcPr>
            <w:vMerge w:val="restart"/>
          </w:tcPr>
          <w:p w:rsidR="00000000" w:rsidDel="00000000" w:rsidP="00000000" w:rsidRDefault="00000000" w:rsidRPr="00000000" w14:paraId="000003F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AREA: </w:t>
            </w:r>
          </w:p>
          <w:p w:rsidR="00000000" w:rsidDel="00000000" w:rsidP="00000000" w:rsidRDefault="00000000" w:rsidRPr="00000000" w14:paraId="000003F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3FE">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w:t>
            </w:r>
          </w:p>
          <w:p w:rsidR="00000000" w:rsidDel="00000000" w:rsidP="00000000" w:rsidRDefault="00000000" w:rsidRPr="00000000" w14:paraId="000003F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400">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GRADO(S):</w:t>
            </w:r>
          </w:p>
          <w:p w:rsidR="00000000" w:rsidDel="00000000" w:rsidP="00000000" w:rsidRDefault="00000000" w:rsidRPr="00000000" w14:paraId="00000401">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r>
          </w:p>
        </w:tc>
        <w:tc>
          <w:tcPr/>
          <w:p w:rsidR="00000000" w:rsidDel="00000000" w:rsidP="00000000" w:rsidRDefault="00000000" w:rsidRPr="00000000" w14:paraId="0000040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AÑO: </w:t>
            </w:r>
            <w:r w:rsidDel="00000000" w:rsidR="00000000" w:rsidRPr="00000000">
              <w:rPr>
                <w:rFonts w:ascii="Arial" w:cs="Arial" w:eastAsia="Arial" w:hAnsi="Arial"/>
                <w:b w:val="1"/>
                <w:sz w:val="22"/>
                <w:szCs w:val="22"/>
                <w:rtl w:val="0"/>
              </w:rPr>
              <w:t xml:space="preserve">2021</w:t>
            </w:r>
          </w:p>
        </w:tc>
        <w:tc>
          <w:tcPr>
            <w:vMerge w:val="restart"/>
          </w:tcPr>
          <w:p w:rsidR="00000000" w:rsidDel="00000000" w:rsidP="00000000" w:rsidRDefault="00000000" w:rsidRPr="00000000" w14:paraId="00000403">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INT.HORARIA:    </w:t>
            </w:r>
          </w:p>
          <w:p w:rsidR="00000000" w:rsidDel="00000000" w:rsidP="00000000" w:rsidRDefault="00000000" w:rsidRPr="00000000" w14:paraId="00000404">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HORAS</w:t>
            </w:r>
          </w:p>
        </w:tc>
        <w:tc>
          <w:tcPr>
            <w:vMerge w:val="restart"/>
          </w:tcPr>
          <w:p w:rsidR="00000000" w:rsidDel="00000000" w:rsidP="00000000" w:rsidRDefault="00000000" w:rsidRPr="00000000" w14:paraId="00000405">
            <w:pPr>
              <w:rPr>
                <w:rFonts w:ascii="Arial" w:cs="Arial" w:eastAsia="Arial" w:hAnsi="Arial"/>
                <w:sz w:val="22"/>
                <w:szCs w:val="22"/>
              </w:rPr>
            </w:pPr>
            <w:r w:rsidDel="00000000" w:rsidR="00000000" w:rsidRPr="00000000">
              <w:rPr>
                <w:rFonts w:ascii="Arial" w:cs="Arial" w:eastAsia="Arial" w:hAnsi="Arial"/>
                <w:sz w:val="22"/>
                <w:szCs w:val="22"/>
                <w:rtl w:val="0"/>
              </w:rPr>
              <w:t xml:space="preserve">EDUCADOR:</w:t>
            </w:r>
          </w:p>
          <w:p w:rsidR="00000000" w:rsidDel="00000000" w:rsidP="00000000" w:rsidRDefault="00000000" w:rsidRPr="00000000" w14:paraId="000004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ANABEL OCHOA P </w:t>
            </w:r>
          </w:p>
        </w:tc>
      </w:tr>
      <w:tr>
        <w:trPr>
          <w:cantSplit w:val="0"/>
          <w:trHeight w:val="210" w:hRule="atLeast"/>
          <w:tblHeader w:val="0"/>
        </w:trPr>
        <w:tc>
          <w:tcPr>
            <w:vMerge w:val="continue"/>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0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PERIODO: </w:t>
            </w:r>
            <w:r w:rsidDel="00000000" w:rsidR="00000000" w:rsidRPr="00000000">
              <w:rPr>
                <w:rFonts w:ascii="Arial" w:cs="Arial" w:eastAsia="Arial" w:hAnsi="Arial"/>
                <w:b w:val="1"/>
                <w:sz w:val="22"/>
                <w:szCs w:val="22"/>
                <w:rtl w:val="0"/>
              </w:rPr>
              <w:t xml:space="preserve">2</w:t>
            </w:r>
          </w:p>
        </w:tc>
        <w:tc>
          <w:tcPr>
            <w:vMerge w:val="continue"/>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ESTANDARES</w:t>
            </w:r>
          </w:p>
          <w:p w:rsidR="00000000" w:rsidDel="00000000" w:rsidP="00000000" w:rsidRDefault="00000000" w:rsidRPr="00000000" w14:paraId="000004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Comprende de manera razonada temas fundamentales como la felicidad, la libertad, el bien y los problemas morales que presentan practicas cada vez más frecuentes, poniendo entre dicho la importancia de los valores. </w:t>
            </w:r>
          </w:p>
          <w:p w:rsidR="00000000" w:rsidDel="00000000" w:rsidP="00000000" w:rsidRDefault="00000000" w:rsidRPr="00000000" w14:paraId="0000041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 Comprende la naturaleza y la utilidad de la actividad filosófica mediante el estudio de las herramientas de reflexión más comunes para su práctica.</w:t>
            </w:r>
          </w:p>
          <w:p w:rsidR="00000000" w:rsidDel="00000000" w:rsidP="00000000" w:rsidRDefault="00000000" w:rsidRPr="00000000" w14:paraId="00000411">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412">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Argumento filosóficamente teniendo en cuenta la pluralidad de los interlocutores.</w:t>
            </w:r>
          </w:p>
          <w:p w:rsidR="00000000" w:rsidDel="00000000" w:rsidP="00000000" w:rsidRDefault="00000000" w:rsidRPr="00000000" w14:paraId="0000041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Desde mi propia vivencia desarrollo un diálogo crítico con la tradición a partir de los textos filosóficos.</w:t>
            </w:r>
          </w:p>
          <w:p w:rsidR="00000000" w:rsidDel="00000000" w:rsidP="00000000" w:rsidRDefault="00000000" w:rsidRPr="00000000" w14:paraId="00000414">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Demuestro enunciados filosóficos a partir de argumentos contrapuestos.</w:t>
            </w:r>
          </w:p>
          <w:p w:rsidR="00000000" w:rsidDel="00000000" w:rsidP="00000000" w:rsidRDefault="00000000" w:rsidRPr="00000000" w14:paraId="00000415">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41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Tomo mis propias posiciones ante diversos puntos de vista filosóficos.</w:t>
            </w:r>
          </w:p>
          <w:p w:rsidR="00000000" w:rsidDel="00000000" w:rsidP="00000000" w:rsidRDefault="00000000" w:rsidRPr="00000000" w14:paraId="0000041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Pongo en entredicho creencias y opiniones del sentido común para someterlas al examen filosófico.</w:t>
            </w:r>
          </w:p>
          <w:p w:rsidR="00000000" w:rsidDel="00000000" w:rsidP="00000000" w:rsidRDefault="00000000" w:rsidRPr="00000000" w14:paraId="00000418">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41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Me sobrepongo a condiciones adversas y busco mejores condiciones de vida para todos.</w:t>
            </w:r>
          </w:p>
          <w:p w:rsidR="00000000" w:rsidDel="00000000" w:rsidP="00000000" w:rsidRDefault="00000000" w:rsidRPr="00000000" w14:paraId="0000041A">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tc>
        <w:tc>
          <w:tcPr>
            <w:gridSpan w:val="3"/>
          </w:tcPr>
          <w:p w:rsidR="00000000" w:rsidDel="00000000" w:rsidP="00000000" w:rsidRDefault="00000000" w:rsidRPr="00000000" w14:paraId="0000041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crítica</w:t>
            </w:r>
          </w:p>
          <w:p w:rsidR="00000000" w:rsidDel="00000000" w:rsidP="00000000" w:rsidRDefault="00000000" w:rsidRPr="00000000" w14:paraId="000004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competencia crítica posibilita la emancipación del sujeto y permite apreciar la parcialidad de las pretensiones de verdad y de validez así como la necesidad de examinarlas mediante la crítica recíproca </w:t>
            </w:r>
          </w:p>
          <w:p w:rsidR="00000000" w:rsidDel="00000000" w:rsidP="00000000" w:rsidRDefault="00000000" w:rsidRPr="00000000" w14:paraId="000004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dialógica</w:t>
            </w:r>
          </w:p>
          <w:p w:rsidR="00000000" w:rsidDel="00000000" w:rsidP="00000000" w:rsidRDefault="00000000" w:rsidRPr="00000000" w14:paraId="000004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000000" w:rsidDel="00000000" w:rsidP="00000000" w:rsidRDefault="00000000" w:rsidRPr="00000000" w14:paraId="000004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creativa</w:t>
            </w:r>
          </w:p>
          <w:p w:rsidR="00000000" w:rsidDel="00000000" w:rsidP="00000000" w:rsidRDefault="00000000" w:rsidRPr="00000000" w14:paraId="00000424">
            <w:pPr>
              <w:rPr>
                <w:rFonts w:ascii="Arial" w:cs="Arial" w:eastAsia="Arial" w:hAnsi="Arial"/>
                <w:sz w:val="22"/>
                <w:szCs w:val="22"/>
              </w:rPr>
            </w:pPr>
            <w:r w:rsidDel="00000000" w:rsidR="00000000" w:rsidRPr="00000000">
              <w:rPr>
                <w:rFonts w:ascii="Arial" w:cs="Arial" w:eastAsia="Arial" w:hAnsi="Arial"/>
                <w:sz w:val="22"/>
                <w:szCs w:val="22"/>
                <w:rtl w:val="0"/>
              </w:rPr>
              <w:t xml:space="preserve">La educación filosófica como práctica efectiva de la reflexión filosófica</w:t>
            </w:r>
          </w:p>
          <w:p w:rsidR="00000000" w:rsidDel="00000000" w:rsidP="00000000" w:rsidRDefault="00000000" w:rsidRPr="00000000" w14:paraId="00000425">
            <w:pPr>
              <w:rPr>
                <w:rFonts w:ascii="Arial" w:cs="Arial" w:eastAsia="Arial" w:hAnsi="Arial"/>
                <w:sz w:val="22"/>
                <w:szCs w:val="22"/>
              </w:rPr>
            </w:pPr>
            <w:r w:rsidDel="00000000" w:rsidR="00000000" w:rsidRPr="00000000">
              <w:rPr>
                <w:rFonts w:ascii="Arial" w:cs="Arial" w:eastAsia="Arial" w:hAnsi="Arial"/>
                <w:sz w:val="22"/>
                <w:szCs w:val="22"/>
                <w:rtl w:val="0"/>
              </w:rPr>
              <w:t xml:space="preserve">estimula en el estudiante la creación de formas alternativas de experimentar el mundo, de representarlo y de actuar en él</w:t>
            </w:r>
          </w:p>
          <w:p w:rsidR="00000000" w:rsidDel="00000000" w:rsidP="00000000" w:rsidRDefault="00000000" w:rsidRPr="00000000" w14:paraId="00000426">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42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PREGUNTA GENERADORA, SITUACIÓN PROBLEMA O PROYECTO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2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B">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sz w:val="22"/>
                <w:szCs w:val="22"/>
                <w:rtl w:val="0"/>
              </w:rPr>
              <w:t xml:space="preserve">Como incluir los derechos naturales y universales dentro de una positivización de las normas y leyes en una sociedad que respeta y valora la diversidad en todos los aspectos morales y éticos?</w:t>
            </w:r>
            <w:r w:rsidDel="00000000" w:rsidR="00000000" w:rsidRPr="00000000">
              <w:rPr>
                <w:rtl w:val="0"/>
              </w:rPr>
            </w:r>
          </w:p>
        </w:tc>
      </w:tr>
    </w:tbl>
    <w:p w:rsidR="00000000" w:rsidDel="00000000" w:rsidP="00000000" w:rsidRDefault="00000000" w:rsidRPr="00000000" w14:paraId="00000431">
      <w:pPr>
        <w:rPr>
          <w:rFonts w:ascii="Arial" w:cs="Arial" w:eastAsia="Arial" w:hAnsi="Arial"/>
          <w:b w:val="1"/>
          <w:sz w:val="22"/>
          <w:szCs w:val="22"/>
        </w:rPr>
      </w:pPr>
      <w:r w:rsidDel="00000000" w:rsidR="00000000" w:rsidRPr="00000000">
        <w:rPr>
          <w:rtl w:val="0"/>
        </w:rPr>
      </w:r>
    </w:p>
    <w:tbl>
      <w:tblPr>
        <w:tblStyle w:val="Table22"/>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cantSplit w:val="0"/>
          <w:trHeight w:val="465" w:hRule="atLeast"/>
          <w:tblHeader w:val="0"/>
        </w:trPr>
        <w:tc>
          <w:tcPr>
            <w:gridSpan w:val="3"/>
            <w:shd w:fill="d9d9d9" w:val="clear"/>
            <w:vAlign w:val="center"/>
          </w:tcPr>
          <w:p w:rsidR="00000000" w:rsidDel="00000000" w:rsidP="00000000" w:rsidRDefault="00000000" w:rsidRPr="00000000" w14:paraId="0000043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INDICADORES DE DESEMPEÑO</w:t>
            </w:r>
          </w:p>
        </w:tc>
      </w:tr>
      <w:tr>
        <w:trPr>
          <w:cantSplit w:val="0"/>
          <w:trHeight w:val="288" w:hRule="atLeast"/>
          <w:tblHeader w:val="0"/>
        </w:trPr>
        <w:tc>
          <w:tcPr/>
          <w:p w:rsidR="00000000" w:rsidDel="00000000" w:rsidP="00000000" w:rsidRDefault="00000000" w:rsidRPr="00000000" w14:paraId="00000435">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COGNITIVOS</w:t>
            </w:r>
            <w:r w:rsidDel="00000000" w:rsidR="00000000" w:rsidRPr="00000000">
              <w:rPr>
                <w:rFonts w:ascii="Arial" w:cs="Arial" w:eastAsia="Arial" w:hAnsi="Arial"/>
                <w:sz w:val="22"/>
                <w:szCs w:val="22"/>
                <w:rtl w:val="0"/>
              </w:rPr>
              <w:t xml:space="preserve">: Saber Conocer</w:t>
            </w:r>
          </w:p>
        </w:tc>
        <w:tc>
          <w:tcPr>
            <w:vAlign w:val="center"/>
          </w:tcPr>
          <w:p w:rsidR="00000000" w:rsidDel="00000000" w:rsidP="00000000" w:rsidRDefault="00000000" w:rsidRPr="00000000" w14:paraId="00000436">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PROCEDIMENTALES</w:t>
            </w:r>
            <w:r w:rsidDel="00000000" w:rsidR="00000000" w:rsidRPr="00000000">
              <w:rPr>
                <w:rFonts w:ascii="Arial" w:cs="Arial" w:eastAsia="Arial" w:hAnsi="Arial"/>
                <w:sz w:val="22"/>
                <w:szCs w:val="22"/>
                <w:rtl w:val="0"/>
              </w:rPr>
              <w:t xml:space="preserve">: Saber Hacer</w:t>
            </w:r>
          </w:p>
        </w:tc>
        <w:tc>
          <w:tcPr/>
          <w:p w:rsidR="00000000" w:rsidDel="00000000" w:rsidP="00000000" w:rsidRDefault="00000000" w:rsidRPr="00000000" w14:paraId="00000437">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ACTITUDINALES</w:t>
            </w:r>
            <w:r w:rsidDel="00000000" w:rsidR="00000000" w:rsidRPr="00000000">
              <w:rPr>
                <w:rFonts w:ascii="Arial" w:cs="Arial" w:eastAsia="Arial" w:hAnsi="Arial"/>
                <w:sz w:val="22"/>
                <w:szCs w:val="22"/>
                <w:rtl w:val="0"/>
              </w:rPr>
              <w:t xml:space="preserve">: Saber Ser</w:t>
            </w:r>
          </w:p>
        </w:tc>
      </w:tr>
      <w:tr>
        <w:trPr>
          <w:cantSplit w:val="0"/>
          <w:trHeight w:val="2376" w:hRule="atLeast"/>
          <w:tblHeader w:val="0"/>
        </w:trPr>
        <w:tc>
          <w:tcPr/>
          <w:p w:rsidR="00000000" w:rsidDel="00000000" w:rsidP="00000000" w:rsidRDefault="00000000" w:rsidRPr="00000000" w14:paraId="000004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Analiza el asunto de lo ético y lo moral desde lo político, lo social, lo cultural tomando como referente el contexto social.</w:t>
            </w:r>
          </w:p>
          <w:p w:rsidR="00000000" w:rsidDel="00000000" w:rsidP="00000000" w:rsidRDefault="00000000" w:rsidRPr="00000000" w14:paraId="000004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Reconoce las normas como fundamentos esenciales que facilitan la convivencia y la práctica de los valores éticos y lo relacionado con la moral del individuo.</w:t>
            </w:r>
          </w:p>
        </w:tc>
        <w:tc>
          <w:tcPr/>
          <w:p w:rsidR="00000000" w:rsidDel="00000000" w:rsidP="00000000" w:rsidRDefault="00000000" w:rsidRPr="00000000" w14:paraId="0000043B">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Demuestra con  argumentos filosóficos a partir de realidades sociales del entorno donde vive. </w:t>
            </w:r>
          </w:p>
          <w:p w:rsidR="00000000" w:rsidDel="00000000" w:rsidP="00000000" w:rsidRDefault="00000000" w:rsidRPr="00000000" w14:paraId="0000043C">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Interpreta facetas de la vida cotidiana donde lo moral y lo ético determina la actuación del ser humano.</w:t>
            </w:r>
          </w:p>
          <w:p w:rsidR="00000000" w:rsidDel="00000000" w:rsidP="00000000" w:rsidRDefault="00000000" w:rsidRPr="00000000" w14:paraId="0000043D">
            <w:pPr>
              <w:spacing w:after="200"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E">
            <w:pPr>
              <w:spacing w:after="28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Propone soluciones desde los componentes éticos y morales, buscando la justicia social</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43F">
            <w:pPr>
              <w:spacing w:before="2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Asume de manera critica el modo como algunos ciudadanos contraponen lo moral y lo ético, para alcanzar las metas.</w:t>
            </w:r>
          </w:p>
        </w:tc>
      </w:tr>
    </w:tbl>
    <w:p w:rsidR="00000000" w:rsidDel="00000000" w:rsidP="00000000" w:rsidRDefault="00000000" w:rsidRPr="00000000" w14:paraId="00000440">
      <w:pPr>
        <w:rPr>
          <w:rFonts w:ascii="Arial" w:cs="Arial" w:eastAsia="Arial" w:hAnsi="Arial"/>
          <w:b w:val="1"/>
          <w:sz w:val="22"/>
          <w:szCs w:val="22"/>
        </w:rPr>
      </w:pPr>
      <w:r w:rsidDel="00000000" w:rsidR="00000000" w:rsidRPr="00000000">
        <w:rPr>
          <w:rtl w:val="0"/>
        </w:rPr>
      </w:r>
    </w:p>
    <w:tbl>
      <w:tblPr>
        <w:tblStyle w:val="Table23"/>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31"/>
        <w:gridCol w:w="4511"/>
        <w:gridCol w:w="4319"/>
        <w:tblGridChange w:id="0">
          <w:tblGrid>
            <w:gridCol w:w="4731"/>
            <w:gridCol w:w="4511"/>
            <w:gridCol w:w="4319"/>
          </w:tblGrid>
        </w:tblGridChange>
      </w:tblGrid>
      <w:tr>
        <w:trPr>
          <w:cantSplit w:val="0"/>
          <w:tblHeader w:val="0"/>
        </w:trPr>
        <w:tc>
          <w:tcPr>
            <w:shd w:fill="d9d9d9" w:val="clear"/>
          </w:tcPr>
          <w:p w:rsidR="00000000" w:rsidDel="00000000" w:rsidP="00000000" w:rsidRDefault="00000000" w:rsidRPr="00000000" w14:paraId="0000044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w:t>
            </w:r>
            <w:r w:rsidDel="00000000" w:rsidR="00000000" w:rsidRPr="00000000">
              <w:rPr>
                <w:rFonts w:ascii="Arial" w:cs="Arial" w:eastAsia="Arial" w:hAnsi="Arial"/>
                <w:sz w:val="22"/>
                <w:szCs w:val="22"/>
                <w:rtl w:val="0"/>
              </w:rPr>
              <w:t xml:space="preserve">CURRICULARES</w:t>
            </w:r>
            <w:r w:rsidDel="00000000" w:rsidR="00000000" w:rsidRPr="00000000">
              <w:rPr>
                <w:rtl w:val="0"/>
              </w:rPr>
            </w:r>
          </w:p>
        </w:tc>
        <w:tc>
          <w:tcPr>
            <w:shd w:fill="d9d9d9" w:val="clear"/>
          </w:tcPr>
          <w:p w:rsidR="00000000" w:rsidDel="00000000" w:rsidP="00000000" w:rsidRDefault="00000000" w:rsidRPr="00000000" w14:paraId="0000044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w:t>
            </w:r>
          </w:p>
        </w:tc>
        <w:tc>
          <w:tcPr>
            <w:shd w:fill="d9d9d9" w:val="clear"/>
          </w:tcPr>
          <w:p w:rsidR="00000000" w:rsidDel="00000000" w:rsidP="00000000" w:rsidRDefault="00000000" w:rsidRPr="00000000" w14:paraId="0000044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SEMANAS</w:t>
            </w:r>
          </w:p>
        </w:tc>
      </w:tr>
      <w:tr>
        <w:trPr>
          <w:cantSplit w:val="0"/>
          <w:trHeight w:val="546" w:hRule="atLeast"/>
          <w:tblHeader w:val="0"/>
        </w:trPr>
        <w:tc>
          <w:tcPr>
            <w:vMerge w:val="restart"/>
          </w:tcPr>
          <w:p w:rsidR="00000000" w:rsidDel="00000000" w:rsidP="00000000" w:rsidRDefault="00000000" w:rsidRPr="00000000" w14:paraId="000004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 moral</w:t>
            </w:r>
          </w:p>
        </w:tc>
        <w:tc>
          <w:tcPr/>
          <w:p w:rsidR="00000000" w:rsidDel="00000000" w:rsidP="00000000" w:rsidRDefault="00000000" w:rsidRPr="00000000" w14:paraId="00000447">
            <w:pPr>
              <w:rPr>
                <w:rFonts w:ascii="Arial" w:cs="Arial" w:eastAsia="Arial" w:hAnsi="Arial"/>
              </w:rPr>
            </w:pPr>
            <w:r w:rsidDel="00000000" w:rsidR="00000000" w:rsidRPr="00000000">
              <w:rPr>
                <w:rFonts w:ascii="Arial" w:cs="Arial" w:eastAsia="Arial" w:hAnsi="Arial"/>
                <w:rtl w:val="0"/>
              </w:rPr>
              <w:t xml:space="preserve">Ética y moral </w:t>
            </w:r>
          </w:p>
          <w:p w:rsidR="00000000" w:rsidDel="00000000" w:rsidP="00000000" w:rsidRDefault="00000000" w:rsidRPr="00000000" w14:paraId="00000448">
            <w:pPr>
              <w:rPr>
                <w:rFonts w:ascii="Arial" w:cs="Arial" w:eastAsia="Arial" w:hAnsi="Arial"/>
              </w:rPr>
            </w:pPr>
            <w:r w:rsidDel="00000000" w:rsidR="00000000" w:rsidRPr="00000000">
              <w:rPr>
                <w:rtl w:val="0"/>
              </w:rPr>
            </w:r>
          </w:p>
          <w:p w:rsidR="00000000" w:rsidDel="00000000" w:rsidP="00000000" w:rsidRDefault="00000000" w:rsidRPr="00000000" w14:paraId="00000449">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ética como teoría de la moral.</w:t>
            </w:r>
          </w:p>
          <w:p w:rsidR="00000000" w:rsidDel="00000000" w:rsidP="00000000" w:rsidRDefault="00000000" w:rsidRPr="00000000" w14:paraId="0000044A">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problemas éticos</w:t>
            </w:r>
          </w:p>
          <w:p w:rsidR="00000000" w:rsidDel="00000000" w:rsidP="00000000" w:rsidRDefault="00000000" w:rsidRPr="00000000" w14:paraId="0000044B">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asunto de la amoralidad</w:t>
            </w:r>
          </w:p>
          <w:p w:rsidR="00000000" w:rsidDel="00000000" w:rsidP="00000000" w:rsidRDefault="00000000" w:rsidRPr="00000000" w14:paraId="0000044C">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relativismo moral y subjetivismo ético.</w:t>
            </w:r>
          </w:p>
          <w:p w:rsidR="00000000" w:rsidDel="00000000" w:rsidP="00000000" w:rsidRDefault="00000000" w:rsidRPr="00000000" w14:paraId="0000044D">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ética y las normas sociales.</w:t>
            </w:r>
          </w:p>
          <w:p w:rsidR="00000000" w:rsidDel="00000000" w:rsidP="00000000" w:rsidRDefault="00000000" w:rsidRPr="00000000" w14:paraId="0000044E">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La ética y las normas morales</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44F">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50">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1">
            <w:pPr>
              <w:rPr>
                <w:rFonts w:ascii="Arial" w:cs="Arial" w:eastAsia="Arial" w:hAnsi="Arial"/>
              </w:rPr>
            </w:pPr>
            <w:r w:rsidDel="00000000" w:rsidR="00000000" w:rsidRPr="00000000">
              <w:rPr>
                <w:rtl w:val="0"/>
              </w:rPr>
            </w:r>
          </w:p>
        </w:tc>
        <w:tc>
          <w:tcPr/>
          <w:p w:rsidR="00000000" w:rsidDel="00000000" w:rsidP="00000000" w:rsidRDefault="00000000" w:rsidRPr="00000000" w14:paraId="0000045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a la 7</w:t>
            </w:r>
          </w:p>
        </w:tc>
      </w:tr>
      <w:tr>
        <w:trPr>
          <w:cantSplit w:val="0"/>
          <w:tblHeader w:val="0"/>
        </w:trPr>
        <w:tc>
          <w:tcPr>
            <w:vMerge w:val="continue"/>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55">
            <w:pPr>
              <w:rPr>
                <w:rFonts w:ascii="Arial" w:cs="Arial" w:eastAsia="Arial" w:hAnsi="Arial"/>
              </w:rPr>
            </w:pPr>
            <w:r w:rsidDel="00000000" w:rsidR="00000000" w:rsidRPr="00000000">
              <w:rPr>
                <w:rFonts w:ascii="Arial" w:cs="Arial" w:eastAsia="Arial" w:hAnsi="Arial"/>
                <w:rtl w:val="0"/>
              </w:rPr>
              <w:t xml:space="preserve">La filosofía de la Religión: relación de la filosofía y la teología. La dialéctica de fe y razón.</w:t>
            </w:r>
          </w:p>
          <w:p w:rsidR="00000000" w:rsidDel="00000000" w:rsidP="00000000" w:rsidRDefault="00000000" w:rsidRPr="00000000" w14:paraId="00000456">
            <w:pPr>
              <w:rPr>
                <w:rFonts w:ascii="Arial" w:cs="Arial" w:eastAsia="Arial" w:hAnsi="Arial"/>
                <w:sz w:val="22"/>
                <w:szCs w:val="22"/>
              </w:rPr>
            </w:pP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4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a la 11</w:t>
            </w:r>
          </w:p>
        </w:tc>
      </w:tr>
      <w:tr>
        <w:trPr>
          <w:cantSplit w:val="0"/>
          <w:trHeight w:val="291" w:hRule="atLeast"/>
          <w:tblHeader w:val="0"/>
        </w:trPr>
        <w:tc>
          <w:tcPr>
            <w:vMerge w:val="continue"/>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restart"/>
          </w:tcPr>
          <w:p w:rsidR="00000000" w:rsidDel="00000000" w:rsidP="00000000" w:rsidRDefault="00000000" w:rsidRPr="00000000" w14:paraId="0000045B">
            <w:pPr>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de Periodo y Trabajo de Lectura Critica tipo Icfes </w:t>
            </w:r>
          </w:p>
          <w:p w:rsidR="00000000" w:rsidDel="00000000" w:rsidP="00000000" w:rsidRDefault="00000000" w:rsidRPr="00000000" w14:paraId="0000045C">
            <w:pPr>
              <w:rPr>
                <w:rFonts w:ascii="Arial" w:cs="Arial" w:eastAsia="Arial" w:hAnsi="Arial"/>
                <w:sz w:val="22"/>
                <w:szCs w:val="22"/>
              </w:rPr>
            </w:pPr>
            <w:r w:rsidDel="00000000" w:rsidR="00000000" w:rsidRPr="00000000">
              <w:rPr>
                <w:rFonts w:ascii="Arial" w:cs="Arial" w:eastAsia="Arial" w:hAnsi="Arial"/>
                <w:sz w:val="22"/>
                <w:szCs w:val="22"/>
                <w:rtl w:val="0"/>
              </w:rPr>
              <w:t xml:space="preserve">Autoevaluación y Profundización</w:t>
            </w:r>
          </w:p>
        </w:tc>
        <w:tc>
          <w:tcPr>
            <w:vMerge w:val="restart"/>
          </w:tcPr>
          <w:p w:rsidR="00000000" w:rsidDel="00000000" w:rsidP="00000000" w:rsidRDefault="00000000" w:rsidRPr="00000000" w14:paraId="000004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a la 13</w:t>
            </w:r>
          </w:p>
        </w:tc>
      </w:tr>
      <w:tr>
        <w:trPr>
          <w:cantSplit w:val="0"/>
          <w:tblHeader w:val="0"/>
        </w:trPr>
        <w:tc>
          <w:tcPr/>
          <w:p w:rsidR="00000000" w:rsidDel="00000000" w:rsidP="00000000" w:rsidRDefault="00000000" w:rsidRPr="00000000" w14:paraId="0000045E">
            <w:pPr>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461">
      <w:pPr>
        <w:jc w:val="center"/>
        <w:rPr>
          <w:rFonts w:ascii="Arial" w:cs="Arial" w:eastAsia="Arial" w:hAnsi="Arial"/>
          <w:b w:val="1"/>
          <w:sz w:val="22"/>
          <w:szCs w:val="22"/>
        </w:rPr>
      </w:pPr>
      <w:r w:rsidDel="00000000" w:rsidR="00000000" w:rsidRPr="00000000">
        <w:rPr>
          <w:rtl w:val="0"/>
        </w:rPr>
      </w:r>
    </w:p>
    <w:tbl>
      <w:tblPr>
        <w:tblStyle w:val="Table24"/>
        <w:tblW w:w="134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7"/>
        <w:gridCol w:w="5954"/>
        <w:tblGridChange w:id="0">
          <w:tblGrid>
            <w:gridCol w:w="7507"/>
            <w:gridCol w:w="5954"/>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Y ESTRATEGIAS DE EVALUACIÓN</w:t>
            </w:r>
          </w:p>
          <w:p w:rsidR="00000000" w:rsidDel="00000000" w:rsidP="00000000" w:rsidRDefault="00000000" w:rsidRPr="00000000" w14:paraId="00000463">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Análisis de textos relacionados con dilemas morales y éticos. aborto y eutanasia y otro sobre responsabilidad moral</w:t>
            </w:r>
          </w:p>
          <w:p w:rsidR="00000000" w:rsidDel="00000000" w:rsidP="00000000" w:rsidRDefault="00000000" w:rsidRPr="00000000" w14:paraId="00000464">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Conversatorio y/o debates sobre el valor de la vida ¿cuestión de libertad individual?</w:t>
            </w:r>
          </w:p>
          <w:p w:rsidR="00000000" w:rsidDel="00000000" w:rsidP="00000000" w:rsidRDefault="00000000" w:rsidRPr="00000000" w14:paraId="00000465">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Ensayo sobre el libro ética para Amador de Fernando Savater.</w:t>
            </w:r>
          </w:p>
          <w:p w:rsidR="00000000" w:rsidDel="00000000" w:rsidP="00000000" w:rsidRDefault="00000000" w:rsidRPr="00000000" w14:paraId="00000466">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¿Análisis del documental filosófico de Rafael Echavarría sobre la ontología del lenguaje Un asunto del ser humano? Para realizar un mapa conceptual sobre las incertidumbres del hombre contemporáneo.</w:t>
            </w:r>
          </w:p>
          <w:p w:rsidR="00000000" w:rsidDel="00000000" w:rsidP="00000000" w:rsidRDefault="00000000" w:rsidRPr="00000000" w14:paraId="00000467">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Periódico mural sobre los asuntos éticos y morales de la sociedad actual</w:t>
            </w:r>
          </w:p>
          <w:p w:rsidR="00000000" w:rsidDel="00000000" w:rsidP="00000000" w:rsidRDefault="00000000" w:rsidRPr="00000000" w14:paraId="0000046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Taller de profundización sobre la relación de la filosofía y la religión.</w:t>
            </w:r>
          </w:p>
          <w:p w:rsidR="00000000" w:rsidDel="00000000" w:rsidP="00000000" w:rsidRDefault="00000000" w:rsidRPr="00000000" w14:paraId="00000469">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Actitud responsable y puntual en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p w:rsidR="00000000" w:rsidDel="00000000" w:rsidP="00000000" w:rsidRDefault="00000000" w:rsidRPr="00000000" w14:paraId="0000046B">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Texto PDF “Ética para amador” de Fernando Savater.</w:t>
            </w:r>
          </w:p>
          <w:p w:rsidR="00000000" w:rsidDel="00000000" w:rsidP="00000000" w:rsidRDefault="00000000" w:rsidRPr="00000000" w14:paraId="0000046C">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Video Documental en You Tube.</w:t>
            </w:r>
          </w:p>
          <w:p w:rsidR="00000000" w:rsidDel="00000000" w:rsidP="00000000" w:rsidRDefault="00000000" w:rsidRPr="00000000" w14:paraId="0000046D">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Texto guía: Filosofía II de Santillana.</w:t>
            </w:r>
          </w:p>
          <w:p w:rsidR="00000000" w:rsidDel="00000000" w:rsidP="00000000" w:rsidRDefault="00000000" w:rsidRPr="00000000" w14:paraId="0000046E">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Guías de trabajo hechos para la profundización.</w:t>
            </w:r>
          </w:p>
          <w:p w:rsidR="00000000" w:rsidDel="00000000" w:rsidP="00000000" w:rsidRDefault="00000000" w:rsidRPr="00000000" w14:paraId="0000046F">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Estudio de casos sobre dilemas morales y éticos.</w:t>
            </w:r>
          </w:p>
          <w:p w:rsidR="00000000" w:rsidDel="00000000" w:rsidP="00000000" w:rsidRDefault="00000000" w:rsidRPr="00000000" w14:paraId="00000470">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1">
            <w:pPr>
              <w:spacing w:after="20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7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74">
      <w:pPr>
        <w:rPr>
          <w:rFonts w:ascii="Arial" w:cs="Arial" w:eastAsia="Arial" w:hAnsi="Arial"/>
          <w:b w:val="1"/>
          <w:sz w:val="22"/>
          <w:szCs w:val="22"/>
        </w:rPr>
      </w:pPr>
      <w:r w:rsidDel="00000000" w:rsidR="00000000" w:rsidRPr="00000000">
        <w:rPr>
          <w:rtl w:val="0"/>
        </w:rPr>
      </w:r>
    </w:p>
    <w:tbl>
      <w:tblPr>
        <w:tblStyle w:val="Table25"/>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5"/>
        <w:gridCol w:w="2334"/>
        <w:gridCol w:w="2215"/>
        <w:gridCol w:w="2183"/>
        <w:gridCol w:w="2331"/>
        <w:gridCol w:w="2273"/>
        <w:tblGridChange w:id="0">
          <w:tblGrid>
            <w:gridCol w:w="2225"/>
            <w:gridCol w:w="2334"/>
            <w:gridCol w:w="2215"/>
            <w:gridCol w:w="2183"/>
            <w:gridCol w:w="2331"/>
            <w:gridCol w:w="2273"/>
          </w:tblGrid>
        </w:tblGridChange>
      </w:tblGrid>
      <w:tr>
        <w:trPr>
          <w:cantSplit w:val="0"/>
          <w:trHeight w:val="210" w:hRule="atLeast"/>
          <w:tblHeader w:val="0"/>
        </w:trPr>
        <w:tc>
          <w:tcPr>
            <w:vMerge w:val="restart"/>
          </w:tcPr>
          <w:p w:rsidR="00000000" w:rsidDel="00000000" w:rsidP="00000000" w:rsidRDefault="00000000" w:rsidRPr="00000000" w14:paraId="0000047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AREA: </w:t>
            </w:r>
          </w:p>
          <w:p w:rsidR="00000000" w:rsidDel="00000000" w:rsidP="00000000" w:rsidRDefault="00000000" w:rsidRPr="00000000" w14:paraId="0000047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477">
            <w:pPr>
              <w:rPr>
                <w:rFonts w:ascii="Arial" w:cs="Arial" w:eastAsia="Arial" w:hAnsi="Arial"/>
                <w:sz w:val="22"/>
                <w:szCs w:val="22"/>
              </w:rPr>
            </w:pPr>
            <w:r w:rsidDel="00000000" w:rsidR="00000000" w:rsidRPr="00000000">
              <w:rPr>
                <w:rFonts w:ascii="Arial" w:cs="Arial" w:eastAsia="Arial" w:hAnsi="Arial"/>
                <w:sz w:val="22"/>
                <w:szCs w:val="22"/>
                <w:rtl w:val="0"/>
              </w:rPr>
              <w:t xml:space="preserve">ASIGNATURA:</w:t>
            </w:r>
          </w:p>
          <w:p w:rsidR="00000000" w:rsidDel="00000000" w:rsidP="00000000" w:rsidRDefault="00000000" w:rsidRPr="00000000" w14:paraId="0000047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FILOSOFIA</w:t>
            </w:r>
          </w:p>
        </w:tc>
        <w:tc>
          <w:tcPr>
            <w:vMerge w:val="restart"/>
          </w:tcPr>
          <w:p w:rsidR="00000000" w:rsidDel="00000000" w:rsidP="00000000" w:rsidRDefault="00000000" w:rsidRPr="00000000" w14:paraId="00000479">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GRADO(S):</w:t>
            </w:r>
          </w:p>
          <w:p w:rsidR="00000000" w:rsidDel="00000000" w:rsidP="00000000" w:rsidRDefault="00000000" w:rsidRPr="00000000" w14:paraId="0000047A">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r>
          </w:p>
        </w:tc>
        <w:tc>
          <w:tcPr/>
          <w:p w:rsidR="00000000" w:rsidDel="00000000" w:rsidP="00000000" w:rsidRDefault="00000000" w:rsidRPr="00000000" w14:paraId="0000047B">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AÑO: </w:t>
            </w:r>
            <w:r w:rsidDel="00000000" w:rsidR="00000000" w:rsidRPr="00000000">
              <w:rPr>
                <w:rFonts w:ascii="Arial" w:cs="Arial" w:eastAsia="Arial" w:hAnsi="Arial"/>
                <w:b w:val="1"/>
                <w:sz w:val="22"/>
                <w:szCs w:val="22"/>
                <w:rtl w:val="0"/>
              </w:rPr>
              <w:t xml:space="preserve">2021</w:t>
            </w:r>
          </w:p>
        </w:tc>
        <w:tc>
          <w:tcPr>
            <w:vMerge w:val="restart"/>
          </w:tcPr>
          <w:p w:rsidR="00000000" w:rsidDel="00000000" w:rsidP="00000000" w:rsidRDefault="00000000" w:rsidRPr="00000000" w14:paraId="0000047C">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sz w:val="22"/>
                <w:szCs w:val="22"/>
                <w:rtl w:val="0"/>
              </w:rPr>
              <w:t xml:space="preserve">INT.HORARIA:    </w:t>
            </w:r>
          </w:p>
          <w:p w:rsidR="00000000" w:rsidDel="00000000" w:rsidP="00000000" w:rsidRDefault="00000000" w:rsidRPr="00000000" w14:paraId="0000047D">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HORAS</w:t>
            </w:r>
          </w:p>
        </w:tc>
        <w:tc>
          <w:tcPr>
            <w:vMerge w:val="restart"/>
          </w:tcPr>
          <w:p w:rsidR="00000000" w:rsidDel="00000000" w:rsidP="00000000" w:rsidRDefault="00000000" w:rsidRPr="00000000" w14:paraId="0000047E">
            <w:pPr>
              <w:rPr>
                <w:rFonts w:ascii="Arial" w:cs="Arial" w:eastAsia="Arial" w:hAnsi="Arial"/>
                <w:sz w:val="22"/>
                <w:szCs w:val="22"/>
              </w:rPr>
            </w:pPr>
            <w:r w:rsidDel="00000000" w:rsidR="00000000" w:rsidRPr="00000000">
              <w:rPr>
                <w:rFonts w:ascii="Arial" w:cs="Arial" w:eastAsia="Arial" w:hAnsi="Arial"/>
                <w:sz w:val="22"/>
                <w:szCs w:val="22"/>
                <w:rtl w:val="0"/>
              </w:rPr>
              <w:t xml:space="preserve">EDUCADOR:</w:t>
            </w:r>
          </w:p>
          <w:p w:rsidR="00000000" w:rsidDel="00000000" w:rsidP="00000000" w:rsidRDefault="00000000" w:rsidRPr="00000000" w14:paraId="0000047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ANABEL OCHOA P </w:t>
            </w:r>
          </w:p>
        </w:tc>
      </w:tr>
      <w:tr>
        <w:trPr>
          <w:cantSplit w:val="0"/>
          <w:trHeight w:val="210" w:hRule="atLeast"/>
          <w:tblHeader w:val="0"/>
        </w:trPr>
        <w:tc>
          <w:tcPr>
            <w:vMerge w:val="continue"/>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8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PERIODO: </w:t>
            </w:r>
            <w:r w:rsidDel="00000000" w:rsidR="00000000" w:rsidRPr="00000000">
              <w:rPr>
                <w:rFonts w:ascii="Arial" w:cs="Arial" w:eastAsia="Arial" w:hAnsi="Arial"/>
                <w:b w:val="1"/>
                <w:sz w:val="22"/>
                <w:szCs w:val="22"/>
                <w:rtl w:val="0"/>
              </w:rPr>
              <w:t xml:space="preserve">3</w:t>
            </w:r>
          </w:p>
        </w:tc>
        <w:tc>
          <w:tcPr>
            <w:vMerge w:val="continue"/>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8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ESTANDARES</w:t>
            </w:r>
          </w:p>
          <w:p w:rsidR="00000000" w:rsidDel="00000000" w:rsidP="00000000" w:rsidRDefault="00000000" w:rsidRPr="00000000" w14:paraId="00000487">
            <w:pPr>
              <w:pBdr>
                <w:top w:space="0" w:sz="0" w:val="nil"/>
                <w:left w:space="0" w:sz="0" w:val="nil"/>
                <w:bottom w:space="0" w:sz="0" w:val="nil"/>
                <w:right w:space="0" w:sz="0" w:val="nil"/>
                <w:between w:space="0" w:sz="0" w:val="nil"/>
              </w:pBdr>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Comprende de manera razonada temas fundamentales como la felicidad, la libertad, el bien y los problemas morales que presentan practicas cada vez más frecuentes, poniendo entre dicho la importancia de los valores. </w:t>
            </w:r>
          </w:p>
          <w:p w:rsidR="00000000" w:rsidDel="00000000" w:rsidP="00000000" w:rsidRDefault="00000000" w:rsidRPr="00000000" w14:paraId="0000048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Comprende la naturaleza y la utilidad de la actividad filosófica mediante el estudio de las herramientas de reflexión más comunes para su práctica.</w:t>
            </w:r>
          </w:p>
          <w:p w:rsidR="00000000" w:rsidDel="00000000" w:rsidP="00000000" w:rsidRDefault="00000000" w:rsidRPr="00000000" w14:paraId="0000048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Comprende  los problemas conceptuales que implica la definición de lo que es la obra de arte, el problema de saber cómo se relaciona el lenguaje con el mundo y entender cómo es posible la comunicación.</w:t>
            </w:r>
          </w:p>
          <w:p w:rsidR="00000000" w:rsidDel="00000000" w:rsidP="00000000" w:rsidRDefault="00000000" w:rsidRPr="00000000" w14:paraId="0000048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NUCLEO DE LO ESTETICO</w:t>
            </w:r>
          </w:p>
          <w:p w:rsidR="00000000" w:rsidDel="00000000" w:rsidP="00000000" w:rsidRDefault="00000000" w:rsidRPr="00000000" w14:paraId="0000048B">
            <w:pPr>
              <w:rPr>
                <w:rFonts w:ascii="Arial" w:cs="Arial" w:eastAsia="Arial" w:hAnsi="Arial"/>
              </w:rPr>
            </w:pPr>
            <w:r w:rsidDel="00000000" w:rsidR="00000000" w:rsidRPr="00000000">
              <w:rPr>
                <w:rFonts w:ascii="Arial" w:cs="Arial" w:eastAsia="Arial" w:hAnsi="Arial"/>
                <w:rtl w:val="0"/>
              </w:rPr>
              <w:t xml:space="preserve">COMPETENCIA DIALOGICA</w:t>
            </w:r>
          </w:p>
          <w:p w:rsidR="00000000" w:rsidDel="00000000" w:rsidP="00000000" w:rsidRDefault="00000000" w:rsidRPr="00000000" w14:paraId="0000048C">
            <w:pPr>
              <w:rPr>
                <w:rFonts w:ascii="Arial" w:cs="Arial" w:eastAsia="Arial" w:hAnsi="Arial"/>
              </w:rPr>
            </w:pPr>
            <w:r w:rsidDel="00000000" w:rsidR="00000000" w:rsidRPr="00000000">
              <w:rPr>
                <w:rFonts w:ascii="Arial" w:cs="Arial" w:eastAsia="Arial" w:hAnsi="Arial"/>
                <w:rtl w:val="0"/>
              </w:rPr>
              <w:t xml:space="preserve">Reconozco los contextos desde los cuales son formuladas las argumentaciones.</w:t>
            </w:r>
          </w:p>
          <w:p w:rsidR="00000000" w:rsidDel="00000000" w:rsidP="00000000" w:rsidRDefault="00000000" w:rsidRPr="00000000" w14:paraId="0000048D">
            <w:pPr>
              <w:rPr>
                <w:rFonts w:ascii="Arial" w:cs="Arial" w:eastAsia="Arial" w:hAnsi="Arial"/>
              </w:rPr>
            </w:pPr>
            <w:r w:rsidDel="00000000" w:rsidR="00000000" w:rsidRPr="00000000">
              <w:rPr>
                <w:rFonts w:ascii="Arial" w:cs="Arial" w:eastAsia="Arial" w:hAnsi="Arial"/>
                <w:rtl w:val="0"/>
              </w:rPr>
              <w:t xml:space="preserve">Argumento filosóficamente teniendo en cuenta la pluralidad de los interlocutores.</w:t>
            </w:r>
          </w:p>
          <w:p w:rsidR="00000000" w:rsidDel="00000000" w:rsidP="00000000" w:rsidRDefault="00000000" w:rsidRPr="00000000" w14:paraId="0000048E">
            <w:pPr>
              <w:rPr>
                <w:rFonts w:ascii="Arial" w:cs="Arial" w:eastAsia="Arial" w:hAnsi="Arial"/>
              </w:rPr>
            </w:pPr>
            <w:r w:rsidDel="00000000" w:rsidR="00000000" w:rsidRPr="00000000">
              <w:rPr>
                <w:rFonts w:ascii="Arial" w:cs="Arial" w:eastAsia="Arial" w:hAnsi="Arial"/>
                <w:rtl w:val="0"/>
              </w:rPr>
              <w:t xml:space="preserve">Comunico adecuadamente mis ideas, emociones y expectativas en forma oral y escrita.</w:t>
            </w:r>
          </w:p>
          <w:p w:rsidR="00000000" w:rsidDel="00000000" w:rsidP="00000000" w:rsidRDefault="00000000" w:rsidRPr="00000000" w14:paraId="0000048F">
            <w:pPr>
              <w:rPr>
                <w:rFonts w:ascii="Arial" w:cs="Arial" w:eastAsia="Arial" w:hAnsi="Arial"/>
              </w:rPr>
            </w:pPr>
            <w:r w:rsidDel="00000000" w:rsidR="00000000" w:rsidRPr="00000000">
              <w:rPr>
                <w:rtl w:val="0"/>
              </w:rPr>
            </w:r>
          </w:p>
          <w:p w:rsidR="00000000" w:rsidDel="00000000" w:rsidP="00000000" w:rsidRDefault="00000000" w:rsidRPr="00000000" w14:paraId="00000490">
            <w:pPr>
              <w:rPr>
                <w:rFonts w:ascii="Arial" w:cs="Arial" w:eastAsia="Arial" w:hAnsi="Arial"/>
              </w:rPr>
            </w:pPr>
            <w:r w:rsidDel="00000000" w:rsidR="00000000" w:rsidRPr="00000000">
              <w:rPr>
                <w:rFonts w:ascii="Arial" w:cs="Arial" w:eastAsia="Arial" w:hAnsi="Arial"/>
                <w:rtl w:val="0"/>
              </w:rPr>
              <w:t xml:space="preserve">COMPETENCIA CRITICA</w:t>
            </w:r>
          </w:p>
          <w:p w:rsidR="00000000" w:rsidDel="00000000" w:rsidP="00000000" w:rsidRDefault="00000000" w:rsidRPr="00000000" w14:paraId="00000491">
            <w:pPr>
              <w:rPr>
                <w:rFonts w:ascii="Arial" w:cs="Arial" w:eastAsia="Arial" w:hAnsi="Arial"/>
              </w:rPr>
            </w:pPr>
            <w:r w:rsidDel="00000000" w:rsidR="00000000" w:rsidRPr="00000000">
              <w:rPr>
                <w:rFonts w:ascii="Arial" w:cs="Arial" w:eastAsia="Arial" w:hAnsi="Arial"/>
                <w:rtl w:val="0"/>
              </w:rPr>
              <w:t xml:space="preserve">Fomento la autonomía y la dignidad en busca de la emancipación.</w:t>
            </w:r>
          </w:p>
          <w:p w:rsidR="00000000" w:rsidDel="00000000" w:rsidP="00000000" w:rsidRDefault="00000000" w:rsidRPr="00000000" w14:paraId="00000492">
            <w:pPr>
              <w:rPr>
                <w:rFonts w:ascii="Arial" w:cs="Arial" w:eastAsia="Arial" w:hAnsi="Arial"/>
              </w:rPr>
            </w:pPr>
            <w:r w:rsidDel="00000000" w:rsidR="00000000" w:rsidRPr="00000000">
              <w:rPr>
                <w:rFonts w:ascii="Arial" w:cs="Arial" w:eastAsia="Arial" w:hAnsi="Arial"/>
                <w:rtl w:val="0"/>
              </w:rPr>
              <w:t xml:space="preserve">Justifico argumentativamente mis propias acciones.</w:t>
            </w:r>
          </w:p>
          <w:p w:rsidR="00000000" w:rsidDel="00000000" w:rsidP="00000000" w:rsidRDefault="00000000" w:rsidRPr="00000000" w14:paraId="00000493">
            <w:pPr>
              <w:rPr>
                <w:rFonts w:ascii="Arial" w:cs="Arial" w:eastAsia="Arial" w:hAnsi="Arial"/>
              </w:rPr>
            </w:pPr>
            <w:r w:rsidDel="00000000" w:rsidR="00000000" w:rsidRPr="00000000">
              <w:rPr>
                <w:rFonts w:ascii="Arial" w:cs="Arial" w:eastAsia="Arial" w:hAnsi="Arial"/>
                <w:rtl w:val="0"/>
              </w:rPr>
              <w:t xml:space="preserve">Tomo mis propias posiciones ante diversos puntos de vista filosóficos.</w:t>
            </w:r>
          </w:p>
          <w:p w:rsidR="00000000" w:rsidDel="00000000" w:rsidP="00000000" w:rsidRDefault="00000000" w:rsidRPr="00000000" w14:paraId="00000494">
            <w:pPr>
              <w:rPr>
                <w:rFonts w:ascii="Arial" w:cs="Arial" w:eastAsia="Arial" w:hAnsi="Arial"/>
              </w:rPr>
            </w:pPr>
            <w:r w:rsidDel="00000000" w:rsidR="00000000" w:rsidRPr="00000000">
              <w:rPr>
                <w:rtl w:val="0"/>
              </w:rPr>
            </w:r>
          </w:p>
          <w:p w:rsidR="00000000" w:rsidDel="00000000" w:rsidP="00000000" w:rsidRDefault="00000000" w:rsidRPr="00000000" w14:paraId="00000495">
            <w:pPr>
              <w:rPr>
                <w:rFonts w:ascii="Arial" w:cs="Arial" w:eastAsia="Arial" w:hAnsi="Arial"/>
              </w:rPr>
            </w:pPr>
            <w:r w:rsidDel="00000000" w:rsidR="00000000" w:rsidRPr="00000000">
              <w:rPr>
                <w:rFonts w:ascii="Arial" w:cs="Arial" w:eastAsia="Arial" w:hAnsi="Arial"/>
                <w:rtl w:val="0"/>
              </w:rPr>
              <w:t xml:space="preserve">COMPETENCIA CREATIVA</w:t>
            </w:r>
          </w:p>
          <w:p w:rsidR="00000000" w:rsidDel="00000000" w:rsidP="00000000" w:rsidRDefault="00000000" w:rsidRPr="00000000" w14:paraId="00000496">
            <w:pPr>
              <w:rPr>
                <w:rFonts w:ascii="Arial" w:cs="Arial" w:eastAsia="Arial" w:hAnsi="Arial"/>
              </w:rPr>
            </w:pPr>
            <w:r w:rsidDel="00000000" w:rsidR="00000000" w:rsidRPr="00000000">
              <w:rPr>
                <w:rtl w:val="0"/>
              </w:rPr>
            </w:r>
          </w:p>
          <w:p w:rsidR="00000000" w:rsidDel="00000000" w:rsidP="00000000" w:rsidRDefault="00000000" w:rsidRPr="00000000" w14:paraId="00000497">
            <w:pPr>
              <w:rPr>
                <w:rFonts w:ascii="Arial" w:cs="Arial" w:eastAsia="Arial" w:hAnsi="Arial"/>
              </w:rPr>
            </w:pPr>
            <w:r w:rsidDel="00000000" w:rsidR="00000000" w:rsidRPr="00000000">
              <w:rPr>
                <w:rFonts w:ascii="Arial" w:cs="Arial" w:eastAsia="Arial" w:hAnsi="Arial"/>
                <w:rtl w:val="0"/>
              </w:rPr>
              <w:t xml:space="preserve">Formulo nuevos problemas filosóficos a partir de los datos hallados en la experiencia.</w:t>
            </w:r>
          </w:p>
          <w:p w:rsidR="00000000" w:rsidDel="00000000" w:rsidP="00000000" w:rsidRDefault="00000000" w:rsidRPr="00000000" w14:paraId="00000498">
            <w:pPr>
              <w:rPr>
                <w:rFonts w:ascii="Arial" w:cs="Arial" w:eastAsia="Arial" w:hAnsi="Arial"/>
              </w:rPr>
            </w:pPr>
            <w:r w:rsidDel="00000000" w:rsidR="00000000" w:rsidRPr="00000000">
              <w:rPr>
                <w:rFonts w:ascii="Arial" w:cs="Arial" w:eastAsia="Arial" w:hAnsi="Arial"/>
                <w:rtl w:val="0"/>
              </w:rPr>
              <w:t xml:space="preserve">Me sobrepongo a condiciones adversas y busco mejores condiciones de vida para todos.</w:t>
            </w:r>
          </w:p>
          <w:p w:rsidR="00000000" w:rsidDel="00000000" w:rsidP="00000000" w:rsidRDefault="00000000" w:rsidRPr="00000000" w14:paraId="0000049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Manejo conceptos, operaciones y principios lógicos.</w:t>
            </w:r>
          </w:p>
          <w:p w:rsidR="00000000" w:rsidDel="00000000" w:rsidP="00000000" w:rsidRDefault="00000000" w:rsidRPr="00000000" w14:paraId="0000049A">
            <w:pPr>
              <w:rPr>
                <w:rFonts w:ascii="Arial" w:cs="Arial" w:eastAsia="Arial" w:hAnsi="Arial"/>
                <w:b w:val="1"/>
                <w:sz w:val="22"/>
                <w:szCs w:val="22"/>
              </w:rPr>
            </w:pPr>
            <w:r w:rsidDel="00000000" w:rsidR="00000000" w:rsidRPr="00000000">
              <w:rPr>
                <w:rtl w:val="0"/>
              </w:rPr>
            </w:r>
          </w:p>
        </w:tc>
        <w:tc>
          <w:tcPr>
            <w:gridSpan w:val="3"/>
          </w:tcPr>
          <w:p w:rsidR="00000000" w:rsidDel="00000000" w:rsidP="00000000" w:rsidRDefault="00000000" w:rsidRPr="00000000" w14:paraId="0000049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crítica</w:t>
            </w:r>
          </w:p>
          <w:p w:rsidR="00000000" w:rsidDel="00000000" w:rsidP="00000000" w:rsidRDefault="00000000" w:rsidRPr="00000000" w14:paraId="0000049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competencia crítica posibilita la emancipación del sujeto y permite apreciar la parcialidad de las pretensiones de verdad y de validez así como la necesidad de examinarlas mediante la crítica recíproca </w:t>
            </w:r>
          </w:p>
          <w:p w:rsidR="00000000" w:rsidDel="00000000" w:rsidP="00000000" w:rsidRDefault="00000000" w:rsidRPr="00000000" w14:paraId="0000049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dialógica</w:t>
            </w:r>
          </w:p>
          <w:p w:rsidR="00000000" w:rsidDel="00000000" w:rsidP="00000000" w:rsidRDefault="00000000" w:rsidRPr="00000000" w14:paraId="000004A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000000" w:rsidDel="00000000" w:rsidP="00000000" w:rsidRDefault="00000000" w:rsidRPr="00000000" w14:paraId="000004A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 creativa</w:t>
            </w:r>
          </w:p>
          <w:p w:rsidR="00000000" w:rsidDel="00000000" w:rsidP="00000000" w:rsidRDefault="00000000" w:rsidRPr="00000000" w14:paraId="000004A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educación filosófica como práctica efectiva de la reflexión filosófica estimula en el estudiante la creación de formas alternativas de experimentar el mundo, de representarlo y de actuar en él</w:t>
            </w:r>
          </w:p>
          <w:p w:rsidR="00000000" w:rsidDel="00000000" w:rsidP="00000000" w:rsidRDefault="00000000" w:rsidRPr="00000000" w14:paraId="000004A5">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4A8">
            <w:pPr>
              <w:tabs>
                <w:tab w:val="left" w:pos="708"/>
                <w:tab w:val="left" w:pos="1416"/>
                <w:tab w:val="left" w:pos="2124"/>
                <w:tab w:val="left" w:pos="2832"/>
                <w:tab w:val="left" w:pos="3540"/>
                <w:tab w:val="left" w:pos="4248"/>
                <w:tab w:val="left" w:pos="4956"/>
                <w:tab w:val="left" w:pos="5664"/>
                <w:tab w:val="center" w:pos="8947"/>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PREGUNTA GENERADORA, SITUACIÓN PROBLEMA O PROYECTO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4A9">
            <w:pPr>
              <w:tabs>
                <w:tab w:val="left" w:pos="708"/>
                <w:tab w:val="left" w:pos="1416"/>
                <w:tab w:val="left" w:pos="2124"/>
                <w:tab w:val="left" w:pos="2832"/>
                <w:tab w:val="left" w:pos="3540"/>
                <w:tab w:val="left" w:pos="4248"/>
                <w:tab w:val="left" w:pos="4956"/>
                <w:tab w:val="left" w:pos="5664"/>
                <w:tab w:val="center" w:pos="8947"/>
              </w:tabs>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¿Cómo expresar con autenticidad las vivencias subjetivas en diversos modos de expresión artística? ¿Cómo apreciar el arte sin desprenderse de criterios estéticos etnocéntricos? ¿Es el arte una reproducción o una recreación de los actos en los que se produce la vida?</w:t>
            </w:r>
            <w:r w:rsidDel="00000000" w:rsidR="00000000" w:rsidRPr="00000000">
              <w:rPr>
                <w:rtl w:val="0"/>
              </w:rPr>
            </w:r>
          </w:p>
        </w:tc>
      </w:tr>
    </w:tbl>
    <w:p w:rsidR="00000000" w:rsidDel="00000000" w:rsidP="00000000" w:rsidRDefault="00000000" w:rsidRPr="00000000" w14:paraId="000004AF">
      <w:pPr>
        <w:rPr>
          <w:rFonts w:ascii="Arial" w:cs="Arial" w:eastAsia="Arial" w:hAnsi="Arial"/>
          <w:b w:val="1"/>
          <w:sz w:val="22"/>
          <w:szCs w:val="22"/>
        </w:rPr>
      </w:pPr>
      <w:r w:rsidDel="00000000" w:rsidR="00000000" w:rsidRPr="00000000">
        <w:rPr>
          <w:rtl w:val="0"/>
        </w:rPr>
      </w:r>
    </w:p>
    <w:tbl>
      <w:tblPr>
        <w:tblStyle w:val="Table26"/>
        <w:tblW w:w="135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2"/>
        <w:gridCol w:w="4519"/>
        <w:tblGridChange w:id="0">
          <w:tblGrid>
            <w:gridCol w:w="4520"/>
            <w:gridCol w:w="4522"/>
            <w:gridCol w:w="4519"/>
          </w:tblGrid>
        </w:tblGridChange>
      </w:tblGrid>
      <w:tr>
        <w:trPr>
          <w:cantSplit w:val="0"/>
          <w:trHeight w:val="465" w:hRule="atLeast"/>
          <w:tblHeader w:val="0"/>
        </w:trPr>
        <w:tc>
          <w:tcPr>
            <w:gridSpan w:val="3"/>
            <w:shd w:fill="d9d9d9" w:val="clear"/>
            <w:vAlign w:val="center"/>
          </w:tcPr>
          <w:p w:rsidR="00000000" w:rsidDel="00000000" w:rsidP="00000000" w:rsidRDefault="00000000" w:rsidRPr="00000000" w14:paraId="000004B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INDICADORES DE DESEMPEÑO</w:t>
            </w:r>
          </w:p>
        </w:tc>
      </w:tr>
      <w:tr>
        <w:trPr>
          <w:cantSplit w:val="0"/>
          <w:trHeight w:val="288" w:hRule="atLeast"/>
          <w:tblHeader w:val="0"/>
        </w:trPr>
        <w:tc>
          <w:tcPr/>
          <w:p w:rsidR="00000000" w:rsidDel="00000000" w:rsidP="00000000" w:rsidRDefault="00000000" w:rsidRPr="00000000" w14:paraId="000004B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COGNITIVOS</w:t>
            </w:r>
            <w:r w:rsidDel="00000000" w:rsidR="00000000" w:rsidRPr="00000000">
              <w:rPr>
                <w:rFonts w:ascii="Arial" w:cs="Arial" w:eastAsia="Arial" w:hAnsi="Arial"/>
                <w:sz w:val="22"/>
                <w:szCs w:val="22"/>
                <w:rtl w:val="0"/>
              </w:rPr>
              <w:t xml:space="preserve">: Saber Conocer</w:t>
            </w:r>
          </w:p>
        </w:tc>
        <w:tc>
          <w:tcPr>
            <w:vAlign w:val="center"/>
          </w:tcPr>
          <w:p w:rsidR="00000000" w:rsidDel="00000000" w:rsidP="00000000" w:rsidRDefault="00000000" w:rsidRPr="00000000" w14:paraId="000004B4">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PROCEDIMENTALES</w:t>
            </w:r>
            <w:r w:rsidDel="00000000" w:rsidR="00000000" w:rsidRPr="00000000">
              <w:rPr>
                <w:rFonts w:ascii="Arial" w:cs="Arial" w:eastAsia="Arial" w:hAnsi="Arial"/>
                <w:sz w:val="22"/>
                <w:szCs w:val="22"/>
                <w:rtl w:val="0"/>
              </w:rPr>
              <w:t xml:space="preserve">: Saber Hacer</w:t>
            </w:r>
          </w:p>
        </w:tc>
        <w:tc>
          <w:tcPr/>
          <w:p w:rsidR="00000000" w:rsidDel="00000000" w:rsidP="00000000" w:rsidRDefault="00000000" w:rsidRPr="00000000" w14:paraId="000004B5">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ACTITUDINALES</w:t>
            </w:r>
            <w:r w:rsidDel="00000000" w:rsidR="00000000" w:rsidRPr="00000000">
              <w:rPr>
                <w:rFonts w:ascii="Arial" w:cs="Arial" w:eastAsia="Arial" w:hAnsi="Arial"/>
                <w:sz w:val="22"/>
                <w:szCs w:val="22"/>
                <w:rtl w:val="0"/>
              </w:rPr>
              <w:t xml:space="preserve">: Saber Ser</w:t>
            </w:r>
          </w:p>
        </w:tc>
      </w:tr>
      <w:tr>
        <w:trPr>
          <w:cantSplit w:val="0"/>
          <w:trHeight w:val="484" w:hRule="atLeast"/>
          <w:tblHeader w:val="0"/>
        </w:trPr>
        <w:tc>
          <w:tcPr/>
          <w:p w:rsidR="00000000" w:rsidDel="00000000" w:rsidP="00000000" w:rsidRDefault="00000000" w:rsidRPr="00000000" w14:paraId="000004B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  y comprende las diferentes formas de expresión artística identificando su significado en otros contextos culturales.</w:t>
            </w:r>
          </w:p>
          <w:p w:rsidR="00000000" w:rsidDel="00000000" w:rsidP="00000000" w:rsidRDefault="00000000" w:rsidRPr="00000000" w14:paraId="000004B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Reconoc</w:t>
            </w:r>
            <w:r w:rsidDel="00000000" w:rsidR="00000000" w:rsidRPr="00000000">
              <w:rPr>
                <w:rFonts w:ascii="Arial" w:cs="Arial" w:eastAsia="Arial" w:hAnsi="Arial"/>
                <w:sz w:val="22"/>
                <w:szCs w:val="22"/>
                <w:rtl w:val="0"/>
              </w:rPr>
              <w:t xml:space="preserve">e </w:t>
            </w:r>
            <w:r w:rsidDel="00000000" w:rsidR="00000000" w:rsidRPr="00000000">
              <w:rPr>
                <w:rFonts w:ascii="Arial" w:cs="Arial" w:eastAsia="Arial" w:hAnsi="Arial"/>
                <w:color w:val="000000"/>
                <w:sz w:val="22"/>
                <w:szCs w:val="22"/>
                <w:rtl w:val="0"/>
              </w:rPr>
              <w:t xml:space="preserve">el aporte axiológico de los grandes filósofos y los hace vivenciales en la relación con el otro.</w:t>
            </w:r>
          </w:p>
          <w:p w:rsidR="00000000" w:rsidDel="00000000" w:rsidP="00000000" w:rsidRDefault="00000000" w:rsidRPr="00000000" w14:paraId="000004B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4B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Adapta a su contexto, diferentes formas de expresión artística. </w:t>
            </w:r>
          </w:p>
          <w:p w:rsidR="00000000" w:rsidDel="00000000" w:rsidP="00000000" w:rsidRDefault="00000000" w:rsidRPr="00000000" w14:paraId="000004B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B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Contextualiza </w:t>
            </w:r>
            <w:r w:rsidDel="00000000" w:rsidR="00000000" w:rsidRPr="00000000">
              <w:rPr>
                <w:rFonts w:ascii="Arial" w:cs="Arial" w:eastAsia="Arial" w:hAnsi="Arial"/>
                <w:sz w:val="22"/>
                <w:szCs w:val="22"/>
                <w:rtl w:val="0"/>
              </w:rPr>
              <w:t xml:space="preserve">el significado</w:t>
            </w:r>
            <w:r w:rsidDel="00000000" w:rsidR="00000000" w:rsidRPr="00000000">
              <w:rPr>
                <w:rFonts w:ascii="Arial" w:cs="Arial" w:eastAsia="Arial" w:hAnsi="Arial"/>
                <w:color w:val="000000"/>
                <w:sz w:val="22"/>
                <w:szCs w:val="22"/>
                <w:rtl w:val="0"/>
              </w:rPr>
              <w:t xml:space="preserve"> del arte en diferentes épocas o momentos históricos.</w:t>
            </w:r>
          </w:p>
          <w:p w:rsidR="00000000" w:rsidDel="00000000" w:rsidP="00000000" w:rsidRDefault="00000000" w:rsidRPr="00000000" w14:paraId="000004B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Análisis de la manera como se viven la axiología en los diferentes contextos sociales.</w:t>
            </w:r>
          </w:p>
          <w:p w:rsidR="00000000" w:rsidDel="00000000" w:rsidP="00000000" w:rsidRDefault="00000000" w:rsidRPr="00000000" w14:paraId="000004B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Constru</w:t>
            </w:r>
            <w:r w:rsidDel="00000000" w:rsidR="00000000" w:rsidRPr="00000000">
              <w:rPr>
                <w:rFonts w:ascii="Arial" w:cs="Arial" w:eastAsia="Arial" w:hAnsi="Arial"/>
                <w:sz w:val="22"/>
                <w:szCs w:val="22"/>
                <w:rtl w:val="0"/>
              </w:rPr>
              <w:t xml:space="preserve">ye</w:t>
            </w:r>
            <w:r w:rsidDel="00000000" w:rsidR="00000000" w:rsidRPr="00000000">
              <w:rPr>
                <w:rFonts w:ascii="Arial" w:cs="Arial" w:eastAsia="Arial" w:hAnsi="Arial"/>
                <w:color w:val="000000"/>
                <w:sz w:val="22"/>
                <w:szCs w:val="22"/>
                <w:rtl w:val="0"/>
              </w:rPr>
              <w:t xml:space="preserve"> el árbol de los valores, identificando los de mayor predominio en el hombre contemporáneo.</w:t>
            </w:r>
          </w:p>
        </w:tc>
        <w:tc>
          <w:tcPr/>
          <w:p w:rsidR="00000000" w:rsidDel="00000000" w:rsidP="00000000" w:rsidRDefault="00000000" w:rsidRPr="00000000" w14:paraId="000004C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Admira el sentido y significación del arte en el contexto cultural actual.</w:t>
            </w:r>
          </w:p>
          <w:p w:rsidR="00000000" w:rsidDel="00000000" w:rsidP="00000000" w:rsidRDefault="00000000" w:rsidRPr="00000000" w14:paraId="000004C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Valora y respeta la manera como las personas le dan sentido a los valores en la vida.</w:t>
            </w:r>
          </w:p>
        </w:tc>
      </w:tr>
    </w:tbl>
    <w:p w:rsidR="00000000" w:rsidDel="00000000" w:rsidP="00000000" w:rsidRDefault="00000000" w:rsidRPr="00000000" w14:paraId="000004C4">
      <w:pPr>
        <w:rPr>
          <w:rFonts w:ascii="Arial" w:cs="Arial" w:eastAsia="Arial" w:hAnsi="Arial"/>
          <w:b w:val="1"/>
          <w:sz w:val="22"/>
          <w:szCs w:val="22"/>
        </w:rPr>
      </w:pPr>
      <w:r w:rsidDel="00000000" w:rsidR="00000000" w:rsidRPr="00000000">
        <w:rPr>
          <w:rtl w:val="0"/>
        </w:rPr>
      </w:r>
    </w:p>
    <w:tbl>
      <w:tblPr>
        <w:tblStyle w:val="Table27"/>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7"/>
        <w:gridCol w:w="4522"/>
        <w:gridCol w:w="4313"/>
        <w:tblGridChange w:id="0">
          <w:tblGrid>
            <w:gridCol w:w="4727"/>
            <w:gridCol w:w="4522"/>
            <w:gridCol w:w="4313"/>
          </w:tblGrid>
        </w:tblGridChange>
      </w:tblGrid>
      <w:tr>
        <w:trPr>
          <w:cantSplit w:val="0"/>
          <w:tblHeader w:val="0"/>
        </w:trPr>
        <w:tc>
          <w:tcPr>
            <w:shd w:fill="d9d9d9" w:val="clear"/>
          </w:tcPr>
          <w:p w:rsidR="00000000" w:rsidDel="00000000" w:rsidP="00000000" w:rsidRDefault="00000000" w:rsidRPr="00000000" w14:paraId="000004C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 </w:t>
            </w:r>
            <w:r w:rsidDel="00000000" w:rsidR="00000000" w:rsidRPr="00000000">
              <w:rPr>
                <w:rFonts w:ascii="Arial" w:cs="Arial" w:eastAsia="Arial" w:hAnsi="Arial"/>
                <w:sz w:val="22"/>
                <w:szCs w:val="22"/>
                <w:rtl w:val="0"/>
              </w:rPr>
              <w:t xml:space="preserve">CURRICULARES</w:t>
            </w:r>
            <w:r w:rsidDel="00000000" w:rsidR="00000000" w:rsidRPr="00000000">
              <w:rPr>
                <w:rtl w:val="0"/>
              </w:rPr>
            </w:r>
          </w:p>
        </w:tc>
        <w:tc>
          <w:tcPr>
            <w:shd w:fill="d9d9d9" w:val="clear"/>
          </w:tcPr>
          <w:p w:rsidR="00000000" w:rsidDel="00000000" w:rsidP="00000000" w:rsidRDefault="00000000" w:rsidRPr="00000000" w14:paraId="000004C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w:t>
            </w:r>
          </w:p>
        </w:tc>
        <w:tc>
          <w:tcPr>
            <w:shd w:fill="d9d9d9" w:val="clear"/>
          </w:tcPr>
          <w:p w:rsidR="00000000" w:rsidDel="00000000" w:rsidP="00000000" w:rsidRDefault="00000000" w:rsidRPr="00000000" w14:paraId="000004C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SEMANAS</w:t>
            </w:r>
          </w:p>
        </w:tc>
      </w:tr>
      <w:tr>
        <w:trPr>
          <w:cantSplit w:val="0"/>
          <w:trHeight w:val="546" w:hRule="atLeast"/>
          <w:tblHeader w:val="0"/>
        </w:trPr>
        <w:tc>
          <w:tcPr/>
          <w:p w:rsidR="00000000" w:rsidDel="00000000" w:rsidP="00000000" w:rsidRDefault="00000000" w:rsidRPr="00000000" w14:paraId="000004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 moral</w:t>
            </w:r>
          </w:p>
        </w:tc>
        <w:tc>
          <w:tcPr/>
          <w:p w:rsidR="00000000" w:rsidDel="00000000" w:rsidP="00000000" w:rsidRDefault="00000000" w:rsidRPr="00000000" w14:paraId="000004CB">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La axiología en la filosofía moderna y contemporánea.</w:t>
            </w:r>
          </w:p>
          <w:p w:rsidR="00000000" w:rsidDel="00000000" w:rsidP="00000000" w:rsidRDefault="00000000" w:rsidRPr="00000000" w14:paraId="000004CC">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 hombre un ser axiológico</w:t>
            </w:r>
          </w:p>
          <w:p w:rsidR="00000000" w:rsidDel="00000000" w:rsidP="00000000" w:rsidRDefault="00000000" w:rsidRPr="00000000" w14:paraId="000004CD">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 mundo de los valores</w:t>
            </w:r>
          </w:p>
          <w:p w:rsidR="00000000" w:rsidDel="00000000" w:rsidP="00000000" w:rsidRDefault="00000000" w:rsidRPr="00000000" w14:paraId="000004CE">
            <w:pPr>
              <w:rPr>
                <w:rFonts w:ascii="Arial" w:cs="Arial" w:eastAsia="Arial" w:hAnsi="Arial"/>
              </w:rPr>
            </w:pPr>
            <w:r w:rsidDel="00000000" w:rsidR="00000000" w:rsidRPr="00000000">
              <w:rPr>
                <w:rtl w:val="0"/>
              </w:rPr>
            </w:r>
          </w:p>
          <w:p w:rsidR="00000000" w:rsidDel="00000000" w:rsidP="00000000" w:rsidRDefault="00000000" w:rsidRPr="00000000" w14:paraId="000004CF">
            <w:pPr>
              <w:rPr>
                <w:rFonts w:ascii="Arial" w:cs="Arial" w:eastAsia="Arial" w:hAnsi="Arial"/>
              </w:rPr>
            </w:pPr>
            <w:r w:rsidDel="00000000" w:rsidR="00000000" w:rsidRPr="00000000">
              <w:rPr>
                <w:rtl w:val="0"/>
              </w:rPr>
            </w:r>
          </w:p>
        </w:tc>
        <w:tc>
          <w:tcPr/>
          <w:p w:rsidR="00000000" w:rsidDel="00000000" w:rsidP="00000000" w:rsidRDefault="00000000" w:rsidRPr="00000000" w14:paraId="000004D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1a la 8</w:t>
            </w:r>
          </w:p>
        </w:tc>
      </w:tr>
      <w:tr>
        <w:trPr>
          <w:cantSplit w:val="0"/>
          <w:tblHeader w:val="0"/>
        </w:trPr>
        <w:tc>
          <w:tcPr>
            <w:vMerge w:val="restart"/>
          </w:tcPr>
          <w:p w:rsidR="00000000" w:rsidDel="00000000" w:rsidP="00000000" w:rsidRDefault="00000000" w:rsidRPr="00000000" w14:paraId="000004D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 estético</w:t>
            </w:r>
          </w:p>
        </w:tc>
        <w:tc>
          <w:tcPr/>
          <w:p w:rsidR="00000000" w:rsidDel="00000000" w:rsidP="00000000" w:rsidRDefault="00000000" w:rsidRPr="00000000" w14:paraId="000004D3">
            <w:pPr>
              <w:rPr>
                <w:rFonts w:ascii="Arial" w:cs="Arial" w:eastAsia="Arial" w:hAnsi="Arial"/>
                <w:sz w:val="22"/>
                <w:szCs w:val="22"/>
              </w:rPr>
            </w:pPr>
            <w:r w:rsidDel="00000000" w:rsidR="00000000" w:rsidRPr="00000000">
              <w:rPr>
                <w:rFonts w:ascii="Arial" w:cs="Arial" w:eastAsia="Arial" w:hAnsi="Arial"/>
                <w:sz w:val="22"/>
                <w:szCs w:val="22"/>
                <w:rtl w:val="0"/>
              </w:rPr>
              <w:t xml:space="preserve">Crítica social del arte en América</w:t>
            </w:r>
          </w:p>
          <w:p w:rsidR="00000000" w:rsidDel="00000000" w:rsidP="00000000" w:rsidRDefault="00000000" w:rsidRPr="00000000" w14:paraId="000004D4">
            <w:pPr>
              <w:rPr>
                <w:rFonts w:ascii="Arial" w:cs="Arial" w:eastAsia="Arial" w:hAnsi="Arial"/>
                <w:sz w:val="22"/>
                <w:szCs w:val="22"/>
              </w:rPr>
            </w:pPr>
            <w:r w:rsidDel="00000000" w:rsidR="00000000" w:rsidRPr="00000000">
              <w:rPr>
                <w:rFonts w:ascii="Arial" w:cs="Arial" w:eastAsia="Arial" w:hAnsi="Arial"/>
                <w:sz w:val="22"/>
                <w:szCs w:val="22"/>
                <w:rtl w:val="0"/>
              </w:rPr>
              <w:t xml:space="preserve">La modernidad y postmodernidad del arte</w:t>
            </w:r>
          </w:p>
          <w:p w:rsidR="00000000" w:rsidDel="00000000" w:rsidP="00000000" w:rsidRDefault="00000000" w:rsidRPr="00000000" w14:paraId="000004D5">
            <w:pPr>
              <w:rPr>
                <w:rFonts w:ascii="Arial" w:cs="Arial" w:eastAsia="Arial" w:hAnsi="Arial"/>
                <w:sz w:val="22"/>
                <w:szCs w:val="22"/>
              </w:rPr>
            </w:pPr>
            <w:r w:rsidDel="00000000" w:rsidR="00000000" w:rsidRPr="00000000">
              <w:rPr>
                <w:rFonts w:ascii="Arial" w:cs="Arial" w:eastAsia="Arial" w:hAnsi="Arial"/>
                <w:sz w:val="22"/>
                <w:szCs w:val="22"/>
                <w:rtl w:val="0"/>
              </w:rPr>
              <w:t xml:space="preserve">La filosofía del lenguaje: la comunicación en la vida del hombre</w:t>
            </w:r>
          </w:p>
        </w:tc>
        <w:tc>
          <w:tcPr/>
          <w:p w:rsidR="00000000" w:rsidDel="00000000" w:rsidP="00000000" w:rsidRDefault="00000000" w:rsidRPr="00000000" w14:paraId="000004D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D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 a la 11</w:t>
            </w:r>
          </w:p>
        </w:tc>
      </w:tr>
      <w:tr>
        <w:trPr>
          <w:cantSplit w:val="0"/>
          <w:trHeight w:val="516" w:hRule="atLeast"/>
          <w:tblHeader w:val="0"/>
        </w:trPr>
        <w:tc>
          <w:tcPr>
            <w:vMerge w:val="continue"/>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DA">
            <w:pPr>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de Periodo </w:t>
            </w:r>
          </w:p>
          <w:p w:rsidR="00000000" w:rsidDel="00000000" w:rsidP="00000000" w:rsidRDefault="00000000" w:rsidRPr="00000000" w14:paraId="000004DB">
            <w:pPr>
              <w:rPr>
                <w:rFonts w:ascii="Arial" w:cs="Arial" w:eastAsia="Arial" w:hAnsi="Arial"/>
                <w:sz w:val="22"/>
                <w:szCs w:val="22"/>
              </w:rPr>
            </w:pPr>
            <w:r w:rsidDel="00000000" w:rsidR="00000000" w:rsidRPr="00000000">
              <w:rPr>
                <w:rFonts w:ascii="Arial" w:cs="Arial" w:eastAsia="Arial" w:hAnsi="Arial"/>
                <w:sz w:val="22"/>
                <w:szCs w:val="22"/>
                <w:rtl w:val="0"/>
              </w:rPr>
              <w:t xml:space="preserve">Autoevaluación y recuperación de periodo</w:t>
            </w:r>
          </w:p>
        </w:tc>
        <w:tc>
          <w:tcPr/>
          <w:p w:rsidR="00000000" w:rsidDel="00000000" w:rsidP="00000000" w:rsidRDefault="00000000" w:rsidRPr="00000000" w14:paraId="000004D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a la 13</w:t>
            </w:r>
          </w:p>
        </w:tc>
      </w:tr>
    </w:tbl>
    <w:p w:rsidR="00000000" w:rsidDel="00000000" w:rsidP="00000000" w:rsidRDefault="00000000" w:rsidRPr="00000000" w14:paraId="000004DD">
      <w:pPr>
        <w:jc w:val="center"/>
        <w:rPr>
          <w:rFonts w:ascii="Arial" w:cs="Arial" w:eastAsia="Arial" w:hAnsi="Arial"/>
          <w:b w:val="1"/>
          <w:sz w:val="22"/>
          <w:szCs w:val="22"/>
        </w:rPr>
      </w:pPr>
      <w:r w:rsidDel="00000000" w:rsidR="00000000" w:rsidRPr="00000000">
        <w:rPr>
          <w:rtl w:val="0"/>
        </w:rPr>
      </w:r>
    </w:p>
    <w:tbl>
      <w:tblPr>
        <w:tblStyle w:val="Table28"/>
        <w:tblW w:w="136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gridCol w:w="4819"/>
        <w:tblGridChange w:id="0">
          <w:tblGrid>
            <w:gridCol w:w="8784"/>
            <w:gridCol w:w="4819"/>
          </w:tblGrid>
        </w:tblGridChange>
      </w:tblGrid>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Y ESTRATEGIAS DE EVALUACIÓN</w:t>
            </w:r>
          </w:p>
          <w:p w:rsidR="00000000" w:rsidDel="00000000" w:rsidP="00000000" w:rsidRDefault="00000000" w:rsidRPr="00000000" w14:paraId="000004DF">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Dos consultas guiadas sobre crítica social del arte en América y el asunto de lo bello y sublime de Emmanuel Kant</w:t>
            </w:r>
          </w:p>
          <w:p w:rsidR="00000000" w:rsidDel="00000000" w:rsidP="00000000" w:rsidRDefault="00000000" w:rsidRPr="00000000" w14:paraId="000004E0">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Dos Talleres o actividades de aplicación conceptual: reflexión sobre el hombre contemporáneo; sobre la deshumanización del hombre actual.</w:t>
            </w:r>
          </w:p>
          <w:p w:rsidR="00000000" w:rsidDel="00000000" w:rsidP="00000000" w:rsidRDefault="00000000" w:rsidRPr="00000000" w14:paraId="000004E1">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Ensayo sobre la siguiente pregunta: ¿Por qué lo bello y lo bueno es un asunto axiológico? </w:t>
            </w:r>
          </w:p>
          <w:p w:rsidR="00000000" w:rsidDel="00000000" w:rsidP="00000000" w:rsidRDefault="00000000" w:rsidRPr="00000000" w14:paraId="000004E2">
            <w:pPr>
              <w:spacing w:after="200" w:line="276" w:lineRule="auto"/>
              <w:rPr>
                <w:rFonts w:ascii="Arial" w:cs="Arial" w:eastAsia="Arial" w:hAnsi="Arial"/>
                <w:color w:val="3c4043"/>
                <w:sz w:val="22"/>
                <w:szCs w:val="22"/>
                <w:highlight w:val="white"/>
              </w:rPr>
            </w:pPr>
            <w:r w:rsidDel="00000000" w:rsidR="00000000" w:rsidRPr="00000000">
              <w:rPr>
                <w:rFonts w:ascii="Arial" w:cs="Arial" w:eastAsia="Arial" w:hAnsi="Arial"/>
                <w:sz w:val="22"/>
                <w:szCs w:val="22"/>
                <w:rtl w:val="0"/>
              </w:rPr>
              <w:t xml:space="preserve">Análisis de texto sobre: El elogio de la dificultad de </w:t>
            </w:r>
            <w:r w:rsidDel="00000000" w:rsidR="00000000" w:rsidRPr="00000000">
              <w:rPr>
                <w:rFonts w:ascii="Arial" w:cs="Arial" w:eastAsia="Arial" w:hAnsi="Arial"/>
                <w:color w:val="3c4043"/>
                <w:sz w:val="22"/>
                <w:szCs w:val="22"/>
                <w:highlight w:val="white"/>
                <w:rtl w:val="0"/>
              </w:rPr>
              <w:t xml:space="preserve">Estanislao Zuleta. Para plasmarlo en un mapa mental y/o conceptual</w:t>
            </w:r>
          </w:p>
          <w:p w:rsidR="00000000" w:rsidDel="00000000" w:rsidP="00000000" w:rsidRDefault="00000000" w:rsidRPr="00000000" w14:paraId="000004E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Exposiciones: El arte en la Grecia antigua (ARTE Y BELLEZA), Sócrates ( Idea de belleza),Platón (El arte),Aristóteles (la poesía y la retórica como arte),La edad media (El arte), San Agustín de Hipona (Juicio estético y belleza), El Renacimiento italiano (Lo humano y la Naturaleza). </w:t>
            </w:r>
          </w:p>
          <w:p w:rsidR="00000000" w:rsidDel="00000000" w:rsidP="00000000" w:rsidRDefault="00000000" w:rsidRPr="00000000" w14:paraId="000004E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siglo XVIII (el concepto de arte Y BELLEZA), Hegel (La creación artística).Marcuse (el lenguaje del arte) </w:t>
            </w:r>
          </w:p>
          <w:p w:rsidR="00000000" w:rsidDel="00000000" w:rsidP="00000000" w:rsidRDefault="00000000" w:rsidRPr="00000000" w14:paraId="000004E5">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Karl Philipp Moritz (El concepto de lo bello),Anthony Ashley Cooper. (El concepto del artista),Kierkegaard. (Lo estético), Nietzsche (la tragedia griega. Apolo y Dionisio), Adorno (el carácter del arte), Schopenhauer (las formas de arte: la música), Bennedetto Croce. (La estética y el arte), La Ilustración -siglo XVIII- (concepto de belleza). Schelling (el arte y las creaciones artísticas), David Hume (El arte), El romanticismo Alemán (El arte). Inmanuel Kant (juicio estético o juicio de gusto), Descartes, la certeza racional y el arte. La estética de Baumgarten (Estética) </w:t>
            </w:r>
          </w:p>
          <w:p w:rsidR="00000000" w:rsidDel="00000000" w:rsidP="00000000" w:rsidRDefault="00000000" w:rsidRPr="00000000" w14:paraId="000004E6">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Actitud responsable y puntual en clase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p w:rsidR="00000000" w:rsidDel="00000000" w:rsidP="00000000" w:rsidRDefault="00000000" w:rsidRPr="00000000" w14:paraId="000004E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Textos en pdf :  El elogio de la dificultad de </w:t>
            </w:r>
            <w:r w:rsidDel="00000000" w:rsidR="00000000" w:rsidRPr="00000000">
              <w:rPr>
                <w:rFonts w:ascii="Arial" w:cs="Arial" w:eastAsia="Arial" w:hAnsi="Arial"/>
                <w:color w:val="3c4043"/>
                <w:sz w:val="21"/>
                <w:szCs w:val="21"/>
                <w:highlight w:val="white"/>
                <w:rtl w:val="0"/>
              </w:rPr>
              <w:t xml:space="preserve">Estanislao Zuleta. </w:t>
            </w:r>
            <w:r w:rsidDel="00000000" w:rsidR="00000000" w:rsidRPr="00000000">
              <w:rPr>
                <w:rFonts w:ascii="Arial" w:cs="Arial" w:eastAsia="Arial" w:hAnsi="Arial"/>
                <w:sz w:val="22"/>
                <w:szCs w:val="22"/>
                <w:rtl w:val="0"/>
              </w:rPr>
              <w:t xml:space="preserve"> El asunto de lo bello y sublime de Emmanuel Kant.</w:t>
            </w:r>
          </w:p>
          <w:p w:rsidR="00000000" w:rsidDel="00000000" w:rsidP="00000000" w:rsidRDefault="00000000" w:rsidRPr="00000000" w14:paraId="000004E9">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Guía de trabajo elaboradas por al docente.</w:t>
            </w:r>
          </w:p>
          <w:p w:rsidR="00000000" w:rsidDel="00000000" w:rsidP="00000000" w:rsidRDefault="00000000" w:rsidRPr="00000000" w14:paraId="000004EA">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Diapositivas sobre el arte en América.</w:t>
            </w:r>
          </w:p>
          <w:p w:rsidR="00000000" w:rsidDel="00000000" w:rsidP="00000000" w:rsidRDefault="00000000" w:rsidRPr="00000000" w14:paraId="000004EB">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Texto guía Filosofía II de Santillana. </w:t>
            </w:r>
          </w:p>
          <w:p w:rsidR="00000000" w:rsidDel="00000000" w:rsidP="00000000" w:rsidRDefault="00000000" w:rsidRPr="00000000" w14:paraId="000004EC">
            <w:pPr>
              <w:spacing w:after="20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4ED">
            <w:pPr>
              <w:spacing w:after="20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1">
      <w:pPr>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4F2">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F3">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F4">
      <w:pPr>
        <w:jc w:val="center"/>
        <w:rPr>
          <w:rFonts w:ascii="Arial" w:cs="Arial" w:eastAsia="Arial" w:hAnsi="Arial"/>
          <w:b w:val="1"/>
          <w:sz w:val="18"/>
          <w:szCs w:val="18"/>
        </w:rPr>
      </w:pPr>
      <w:r w:rsidDel="00000000" w:rsidR="00000000" w:rsidRPr="00000000">
        <w:rPr>
          <w:rtl w:val="0"/>
        </w:rPr>
      </w:r>
    </w:p>
    <w:sectPr>
      <w:headerReference r:id="rId9" w:type="default"/>
      <w:pgSz w:h="12240" w:w="15840" w:orient="landscape"/>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F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7"/>
          <w:szCs w:val="27"/>
          <w:rtl w:val="0"/>
        </w:rPr>
        <w:t xml:space="preserve">MINISTERIO DE EDUCACION NACIONAL. Lineamientos Curriculares de Lengua castellana. Santa Fe de Bogotá. 1998. Cooperativa Editorial Magisterio. P 40</w:t>
      </w: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29"/>
      <w:tblW w:w="135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4"/>
      <w:gridCol w:w="6765"/>
      <w:gridCol w:w="4063"/>
      <w:tblGridChange w:id="0">
        <w:tblGrid>
          <w:gridCol w:w="2734"/>
          <w:gridCol w:w="6765"/>
          <w:gridCol w:w="4063"/>
        </w:tblGrid>
      </w:tblGridChange>
    </w:tblGrid>
    <w:tr>
      <w:trPr>
        <w:cantSplit w:val="0"/>
        <w:trHeight w:val="260" w:hRule="atLeast"/>
        <w:tblHeader w:val="0"/>
      </w:trPr>
      <w:tc>
        <w:tcPr>
          <w:vMerge w:val="restart"/>
        </w:tcPr>
        <w:p w:rsidR="00000000" w:rsidDel="00000000" w:rsidP="00000000" w:rsidRDefault="00000000" w:rsidRPr="00000000" w14:paraId="000004F8">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smallCaps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421005</wp:posOffset>
                </wp:positionH>
                <wp:positionV relativeFrom="paragraph">
                  <wp:posOffset>9525</wp:posOffset>
                </wp:positionV>
                <wp:extent cx="655320" cy="6032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5320" cy="603250"/>
                        </a:xfrm>
                        <a:prstGeom prst="rect"/>
                        <a:ln/>
                      </pic:spPr>
                    </pic:pic>
                  </a:graphicData>
                </a:graphic>
              </wp:anchor>
            </w:drawing>
          </w:r>
        </w:p>
      </w:tc>
      <w:tc>
        <w:tcPr>
          <w:vMerge w:val="restart"/>
          <w:vAlign w:val="center"/>
        </w:tcPr>
        <w:p w:rsidR="00000000" w:rsidDel="00000000" w:rsidP="00000000" w:rsidRDefault="00000000" w:rsidRPr="00000000" w14:paraId="000004F9">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smallCaps w:val="1"/>
              <w:color w:val="000000"/>
              <w:sz w:val="20"/>
              <w:szCs w:val="20"/>
            </w:rPr>
          </w:pPr>
          <w:r w:rsidDel="00000000" w:rsidR="00000000" w:rsidRPr="00000000">
            <w:rPr>
              <w:rFonts w:ascii="Arial" w:cs="Arial" w:eastAsia="Arial" w:hAnsi="Arial"/>
              <w:b w:val="1"/>
              <w:smallCaps w:val="1"/>
              <w:color w:val="000000"/>
              <w:sz w:val="20"/>
              <w:szCs w:val="20"/>
              <w:rtl w:val="0"/>
            </w:rPr>
            <w:t xml:space="preserve">SISTEMA DE GESTION DE CALIDAD</w:t>
          </w:r>
        </w:p>
        <w:p w:rsidR="00000000" w:rsidDel="00000000" w:rsidP="00000000" w:rsidRDefault="00000000" w:rsidRPr="00000000" w14:paraId="000004FA">
          <w:pPr>
            <w:pBdr>
              <w:top w:space="0" w:sz="0" w:val="nil"/>
              <w:left w:space="0" w:sz="0" w:val="nil"/>
              <w:bottom w:space="0" w:sz="0" w:val="nil"/>
              <w:right w:space="0" w:sz="0" w:val="nil"/>
              <w:between w:space="0" w:sz="0" w:val="nil"/>
            </w:pBdr>
            <w:tabs>
              <w:tab w:val="center" w:pos="4419"/>
              <w:tab w:val="right" w:pos="8838"/>
            </w:tabs>
            <w:rPr>
              <w:rFonts w:ascii="Arial" w:cs="Arial" w:eastAsia="Arial" w:hAnsi="Arial"/>
              <w:b w:val="1"/>
              <w:smallCaps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4FB">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smallCaps w:val="1"/>
              <w:color w:val="000000"/>
              <w:sz w:val="20"/>
              <w:szCs w:val="20"/>
            </w:rPr>
          </w:pPr>
          <w:r w:rsidDel="00000000" w:rsidR="00000000" w:rsidRPr="00000000">
            <w:rPr>
              <w:rFonts w:ascii="Arial" w:cs="Arial" w:eastAsia="Arial" w:hAnsi="Arial"/>
              <w:b w:val="1"/>
              <w:color w:val="000000"/>
              <w:sz w:val="20"/>
              <w:szCs w:val="20"/>
              <w:rtl w:val="0"/>
            </w:rPr>
            <w:t xml:space="preserve">Código</w:t>
          </w:r>
          <w:r w:rsidDel="00000000" w:rsidR="00000000" w:rsidRPr="00000000">
            <w:rPr>
              <w:rFonts w:ascii="Arial" w:cs="Arial" w:eastAsia="Arial" w:hAnsi="Arial"/>
              <w:b w:val="1"/>
              <w:smallCaps w:val="1"/>
              <w:color w:val="000000"/>
              <w:sz w:val="20"/>
              <w:szCs w:val="20"/>
              <w:rtl w:val="0"/>
            </w:rPr>
            <w:t xml:space="preserve">: AC-PL07</w:t>
          </w:r>
        </w:p>
      </w:tc>
    </w:tr>
    <w:tr>
      <w:trPr>
        <w:cantSplit w:val="0"/>
        <w:trHeight w:val="266" w:hRule="atLeast"/>
        <w:tblHeader w:val="0"/>
      </w:trPr>
      <w:tc>
        <w:tcPr>
          <w:vMerge w:val="continue"/>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1"/>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4FE">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Versión 1 </w:t>
          </w:r>
        </w:p>
      </w:tc>
    </w:tr>
    <w:tr>
      <w:trPr>
        <w:cantSplit w:val="0"/>
        <w:trHeight w:val="511" w:hRule="atLeast"/>
        <w:tblHeader w:val="0"/>
      </w:trPr>
      <w:tc>
        <w:tcPr>
          <w:vMerge w:val="continue"/>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500">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color w:val="000000"/>
              <w:sz w:val="20"/>
              <w:szCs w:val="20"/>
            </w:rPr>
          </w:pPr>
          <w:r w:rsidDel="00000000" w:rsidR="00000000" w:rsidRPr="00000000">
            <w:rPr>
              <w:rFonts w:ascii="Arial" w:cs="Arial" w:eastAsia="Arial" w:hAnsi="Arial"/>
              <w:b w:val="1"/>
              <w:smallCaps w:val="1"/>
              <w:color w:val="000000"/>
              <w:sz w:val="20"/>
              <w:szCs w:val="20"/>
              <w:rtl w:val="0"/>
            </w:rPr>
            <w:t xml:space="preserve">PLAN DE AREA DE FILOSOFIA</w:t>
          </w:r>
          <w:r w:rsidDel="00000000" w:rsidR="00000000" w:rsidRPr="00000000">
            <w:rPr>
              <w:rtl w:val="0"/>
            </w:rPr>
          </w:r>
        </w:p>
      </w:tc>
      <w:tc>
        <w:tcPr>
          <w:vAlign w:val="center"/>
        </w:tcPr>
        <w:p w:rsidR="00000000" w:rsidDel="00000000" w:rsidP="00000000" w:rsidRDefault="00000000" w:rsidRPr="00000000" w14:paraId="00000501">
          <w:pPr>
            <w:pBdr>
              <w:top w:space="0" w:sz="0" w:val="nil"/>
              <w:left w:space="0" w:sz="0" w:val="nil"/>
              <w:bottom w:space="0" w:sz="0" w:val="nil"/>
              <w:right w:space="0" w:sz="0" w:val="nil"/>
              <w:between w:space="0" w:sz="0" w:val="nil"/>
            </w:pBdr>
            <w:tabs>
              <w:tab w:val="center" w:pos="4419"/>
              <w:tab w:val="right" w:pos="8838"/>
            </w:tabs>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Página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20"/>
              <w:szCs w:val="20"/>
              <w:rtl w:val="0"/>
            </w:rPr>
            <w:t xml:space="preserve"> de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502">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61B0"/>
    <w:rPr>
      <w:lang w:eastAsia="es-E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aconcuadrcula">
    <w:name w:val="Table Grid"/>
    <w:basedOn w:val="Tablanormal"/>
    <w:rsid w:val="00C361B0"/>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39328E"/>
    <w:pPr>
      <w:ind w:left="720"/>
      <w:contextualSpacing w:val="1"/>
    </w:pPr>
  </w:style>
  <w:style w:type="paragraph" w:styleId="Encabezado">
    <w:name w:val="header"/>
    <w:basedOn w:val="Normal"/>
    <w:link w:val="EncabezadoCar"/>
    <w:unhideWhenUsed w:val="1"/>
    <w:rsid w:val="002E2A23"/>
    <w:pPr>
      <w:tabs>
        <w:tab w:val="center" w:pos="4419"/>
        <w:tab w:val="right" w:pos="8838"/>
      </w:tabs>
    </w:pPr>
  </w:style>
  <w:style w:type="character" w:styleId="EncabezadoCar" w:customStyle="1">
    <w:name w:val="Encabezado Car"/>
    <w:basedOn w:val="Fuentedeprrafopredeter"/>
    <w:link w:val="Encabezado"/>
    <w:rsid w:val="002E2A23"/>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2E2A23"/>
    <w:pPr>
      <w:tabs>
        <w:tab w:val="center" w:pos="4419"/>
        <w:tab w:val="right" w:pos="8838"/>
      </w:tabs>
    </w:pPr>
  </w:style>
  <w:style w:type="character" w:styleId="PiedepginaCar" w:customStyle="1">
    <w:name w:val="Pie de página Car"/>
    <w:basedOn w:val="Fuentedeprrafopredeter"/>
    <w:link w:val="Piedepgina"/>
    <w:uiPriority w:val="99"/>
    <w:rsid w:val="002E2A23"/>
    <w:rPr>
      <w:rFonts w:ascii="Times New Roman" w:cs="Times New Roman" w:eastAsia="Times New Roman" w:hAnsi="Times New Roman"/>
      <w:sz w:val="24"/>
      <w:szCs w:val="24"/>
      <w:lang w:eastAsia="es-ES" w:val="es-ES"/>
    </w:rPr>
  </w:style>
  <w:style w:type="paragraph" w:styleId="Default" w:customStyle="1">
    <w:name w:val="Default"/>
    <w:rsid w:val="0085023B"/>
    <w:pPr>
      <w:autoSpaceDE w:val="0"/>
      <w:autoSpaceDN w:val="0"/>
      <w:adjustRightInd w:val="0"/>
    </w:pPr>
    <w:rPr>
      <w:rFonts w:eastAsia="Calibri"/>
      <w:color w:val="000000"/>
    </w:rPr>
  </w:style>
  <w:style w:type="paragraph" w:styleId="NormalWeb">
    <w:name w:val="Normal (Web)"/>
    <w:basedOn w:val="Normal"/>
    <w:uiPriority w:val="99"/>
    <w:semiHidden w:val="1"/>
    <w:unhideWhenUsed w:val="1"/>
    <w:rsid w:val="00A73002"/>
    <w:pPr>
      <w:spacing w:after="100" w:afterAutospacing="1" w:before="100" w:beforeAutospacing="1"/>
    </w:pPr>
  </w:style>
  <w:style w:type="paragraph" w:styleId="Sinespaciado">
    <w:name w:val="No Spacing"/>
    <w:uiPriority w:val="1"/>
    <w:qFormat w:val="1"/>
    <w:rsid w:val="00A73002"/>
    <w:rPr>
      <w:rFonts w:ascii="Calibri" w:eastAsia="Calibri" w:hAnsi="Calibri"/>
    </w:rPr>
  </w:style>
  <w:style w:type="character" w:styleId="Textoennegrita">
    <w:name w:val="Strong"/>
    <w:basedOn w:val="Fuentedeprrafopredeter"/>
    <w:uiPriority w:val="22"/>
    <w:qFormat w:val="1"/>
    <w:rsid w:val="00A4203E"/>
    <w:rPr>
      <w:b w:val="1"/>
      <w:bCs w:val="1"/>
    </w:rPr>
  </w:style>
  <w:style w:type="character" w:styleId="Hipervnculo">
    <w:name w:val="Hyperlink"/>
    <w:basedOn w:val="Fuentedeprrafopredeter"/>
    <w:uiPriority w:val="99"/>
    <w:semiHidden w:val="1"/>
    <w:unhideWhenUsed w:val="1"/>
    <w:rsid w:val="0042243F"/>
    <w:rPr>
      <w:color w:val="0000ff"/>
      <w:u w:val="single"/>
    </w:rPr>
  </w:style>
  <w:style w:type="paragraph" w:styleId="Textonotapie">
    <w:name w:val="footnote text"/>
    <w:basedOn w:val="Normal"/>
    <w:link w:val="TextonotapieCar"/>
    <w:uiPriority w:val="99"/>
    <w:semiHidden w:val="1"/>
    <w:unhideWhenUsed w:val="1"/>
    <w:rsid w:val="00FC7D01"/>
    <w:rPr>
      <w:sz w:val="20"/>
      <w:szCs w:val="20"/>
    </w:rPr>
  </w:style>
  <w:style w:type="character" w:styleId="TextonotapieCar" w:customStyle="1">
    <w:name w:val="Texto nota pie Car"/>
    <w:basedOn w:val="Fuentedeprrafopredeter"/>
    <w:link w:val="Textonotapie"/>
    <w:uiPriority w:val="99"/>
    <w:semiHidden w:val="1"/>
    <w:rsid w:val="00FC7D01"/>
    <w:rPr>
      <w:rFonts w:ascii="Times New Roman" w:cs="Times New Roman" w:eastAsia="Times New Roman" w:hAnsi="Times New Roman"/>
      <w:sz w:val="20"/>
      <w:szCs w:val="20"/>
      <w:lang w:eastAsia="es-ES" w:val="es-ES"/>
    </w:rPr>
  </w:style>
  <w:style w:type="character" w:styleId="Refdenotaalpie">
    <w:name w:val="footnote reference"/>
    <w:basedOn w:val="Fuentedeprrafopredeter"/>
    <w:uiPriority w:val="99"/>
    <w:semiHidden w:val="1"/>
    <w:unhideWhenUsed w:val="1"/>
    <w:rsid w:val="00FC7D01"/>
    <w:rPr>
      <w:vertAlign w:val="superscript"/>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115.0" w:type="dxa"/>
        <w:bottom w:w="0.0" w:type="dxa"/>
        <w:right w:w="115.0" w:type="dxa"/>
      </w:tblCellMar>
    </w:tblPr>
  </w:style>
  <w:style w:type="table" w:styleId="a0" w:customStyle="1">
    <w:basedOn w:val="TableNormal0"/>
    <w:tblPr>
      <w:tblStyleRowBandSize w:val="1"/>
      <w:tblStyleColBandSize w:val="1"/>
      <w:tblCellMar>
        <w:top w:w="0.0" w:type="dxa"/>
        <w:left w:w="115.0" w:type="dxa"/>
        <w:bottom w:w="0.0" w:type="dxa"/>
        <w:right w:w="115.0" w:type="dxa"/>
      </w:tblCellMar>
    </w:tblPr>
  </w:style>
  <w:style w:type="table" w:styleId="a1" w:customStyle="1">
    <w:basedOn w:val="TableNormal0"/>
    <w:tblPr>
      <w:tblStyleRowBandSize w:val="1"/>
      <w:tblStyleColBandSize w:val="1"/>
      <w:tblCellMar>
        <w:top w:w="0.0" w:type="dxa"/>
        <w:left w:w="115.0" w:type="dxa"/>
        <w:bottom w:w="0.0" w:type="dxa"/>
        <w:right w:w="115.0" w:type="dxa"/>
      </w:tblCellMar>
    </w:tblPr>
  </w:style>
  <w:style w:type="table" w:styleId="a2" w:customStyle="1">
    <w:basedOn w:val="TableNormal0"/>
    <w:tblPr>
      <w:tblStyleRowBandSize w:val="1"/>
      <w:tblStyleColBandSize w:val="1"/>
      <w:tblCellMar>
        <w:top w:w="0.0" w:type="dxa"/>
        <w:left w:w="115.0" w:type="dxa"/>
        <w:bottom w:w="0.0" w:type="dxa"/>
        <w:right w:w="115.0" w:type="dxa"/>
      </w:tblCellMar>
    </w:tblPr>
  </w:style>
  <w:style w:type="table" w:styleId="a3"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4"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5"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6"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7"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8"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9"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a"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b"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c"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d"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e"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0"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1"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2"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3"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4"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5"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6"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7"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8"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9"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a" w:customStyle="1">
    <w:basedOn w:val="TableNormal0"/>
    <w:rPr>
      <w:sz w:val="20"/>
      <w:szCs w:val="20"/>
    </w:rPr>
    <w:tblPr>
      <w:tblStyleRowBandSize w:val="1"/>
      <w:tblStyleColBandSize w:val="1"/>
      <w:tblCellMar>
        <w:top w:w="0.0" w:type="dxa"/>
        <w:left w:w="108.0" w:type="dxa"/>
        <w:bottom w:w="0.0" w:type="dxa"/>
        <w:right w:w="108.0" w:type="dxa"/>
      </w:tblCellMar>
    </w:tblPr>
  </w:style>
  <w:style w:type="table" w:styleId="afb" w:customStyle="1">
    <w:basedOn w:val="TableNormal0"/>
    <w:tblPr>
      <w:tblStyleRowBandSize w:val="1"/>
      <w:tblStyleColBandSize w:val="1"/>
      <w:tblCellMar>
        <w:top w:w="0.0" w:type="dxa"/>
        <w:left w:w="70.0" w:type="dxa"/>
        <w:bottom w:w="0.0" w:type="dxa"/>
        <w:right w:w="70.0" w:type="dxa"/>
      </w:tblCellMar>
    </w:tblPr>
  </w:style>
  <w:style w:type="table" w:styleId="afc"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d"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e"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0"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1"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2"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3"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4"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5"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6"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7"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8"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9"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a"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b"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c"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d"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e"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0"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1"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2"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3"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4"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5"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6"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7" w:customStyle="1">
    <w:basedOn w:val="TableNormal0"/>
    <w:rPr>
      <w:sz w:val="20"/>
      <w:szCs w:val="20"/>
    </w:rPr>
    <w:tblPr>
      <w:tblStyleRowBandSize w:val="1"/>
      <w:tblStyleColBandSize w:val="1"/>
      <w:tblCellMar>
        <w:top w:w="0.0" w:type="dxa"/>
        <w:left w:w="70.0" w:type="dxa"/>
        <w:bottom w:w="0.0" w:type="dxa"/>
        <w:right w:w="70.0" w:type="dxa"/>
      </w:tblCellMar>
    </w:tblPr>
  </w:style>
  <w:style w:type="table" w:styleId="afff8" w:customStyle="1">
    <w:basedOn w:val="TableNormal0"/>
    <w:rPr>
      <w:sz w:val="20"/>
      <w:szCs w:val="20"/>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70.0" w:type="dxa"/>
        <w:bottom w:w="0.0" w:type="dxa"/>
        <w:right w:w="70.0" w:type="dxa"/>
      </w:tblCellMar>
    </w:tblPr>
  </w:style>
  <w:style w:type="table" w:styleId="Table2">
    <w:basedOn w:val="TableNormal"/>
    <w:rPr>
      <w:sz w:val="20"/>
      <w:szCs w:val="20"/>
    </w:rPr>
    <w:tblPr>
      <w:tblStyleRowBandSize w:val="1"/>
      <w:tblStyleColBandSize w:val="1"/>
      <w:tblCellMar>
        <w:top w:w="0.0" w:type="dxa"/>
        <w:left w:w="70.0" w:type="dxa"/>
        <w:bottom w:w="0.0" w:type="dxa"/>
        <w:right w:w="70.0" w:type="dxa"/>
      </w:tblCellMar>
    </w:tblPr>
  </w:style>
  <w:style w:type="table" w:styleId="Table3">
    <w:basedOn w:val="TableNormal"/>
    <w:rPr>
      <w:sz w:val="20"/>
      <w:szCs w:val="20"/>
    </w:rPr>
    <w:tblPr>
      <w:tblStyleRowBandSize w:val="1"/>
      <w:tblStyleColBandSize w:val="1"/>
      <w:tblCellMar>
        <w:top w:w="0.0" w:type="dxa"/>
        <w:left w:w="70.0" w:type="dxa"/>
        <w:bottom w:w="0.0" w:type="dxa"/>
        <w:right w:w="70.0" w:type="dxa"/>
      </w:tblCellMar>
    </w:tblPr>
  </w:style>
  <w:style w:type="table" w:styleId="Table4">
    <w:basedOn w:val="TableNormal"/>
    <w:rPr>
      <w:sz w:val="20"/>
      <w:szCs w:val="20"/>
    </w:rPr>
    <w:tblPr>
      <w:tblStyleRowBandSize w:val="1"/>
      <w:tblStyleColBandSize w:val="1"/>
      <w:tblCellMar>
        <w:top w:w="0.0" w:type="dxa"/>
        <w:left w:w="70.0" w:type="dxa"/>
        <w:bottom w:w="0.0" w:type="dxa"/>
        <w:right w:w="70.0" w:type="dxa"/>
      </w:tblCellMar>
    </w:tblPr>
  </w:style>
  <w:style w:type="table" w:styleId="Table5">
    <w:basedOn w:val="TableNormal"/>
    <w:rPr>
      <w:sz w:val="20"/>
      <w:szCs w:val="20"/>
    </w:rPr>
    <w:tblPr>
      <w:tblStyleRowBandSize w:val="1"/>
      <w:tblStyleColBandSize w:val="1"/>
      <w:tblCellMar>
        <w:top w:w="0.0" w:type="dxa"/>
        <w:left w:w="70.0" w:type="dxa"/>
        <w:bottom w:w="0.0" w:type="dxa"/>
        <w:right w:w="70.0" w:type="dxa"/>
      </w:tblCellMar>
    </w:tblPr>
  </w:style>
  <w:style w:type="table" w:styleId="Table6">
    <w:basedOn w:val="TableNormal"/>
    <w:rPr>
      <w:sz w:val="20"/>
      <w:szCs w:val="20"/>
    </w:rPr>
    <w:tblPr>
      <w:tblStyleRowBandSize w:val="1"/>
      <w:tblStyleColBandSize w:val="1"/>
      <w:tblCellMar>
        <w:top w:w="0.0" w:type="dxa"/>
        <w:left w:w="70.0" w:type="dxa"/>
        <w:bottom w:w="0.0" w:type="dxa"/>
        <w:right w:w="70.0" w:type="dxa"/>
      </w:tblCellMar>
    </w:tblPr>
  </w:style>
  <w:style w:type="table" w:styleId="Table7">
    <w:basedOn w:val="TableNormal"/>
    <w:rPr>
      <w:sz w:val="20"/>
      <w:szCs w:val="20"/>
    </w:rPr>
    <w:tblPr>
      <w:tblStyleRowBandSize w:val="1"/>
      <w:tblStyleColBandSize w:val="1"/>
      <w:tblCellMar>
        <w:top w:w="0.0" w:type="dxa"/>
        <w:left w:w="70.0" w:type="dxa"/>
        <w:bottom w:w="0.0" w:type="dxa"/>
        <w:right w:w="70.0" w:type="dxa"/>
      </w:tblCellMar>
    </w:tblPr>
  </w:style>
  <w:style w:type="table" w:styleId="Table8">
    <w:basedOn w:val="TableNormal"/>
    <w:rPr>
      <w:sz w:val="20"/>
      <w:szCs w:val="20"/>
    </w:rPr>
    <w:tblPr>
      <w:tblStyleRowBandSize w:val="1"/>
      <w:tblStyleColBandSize w:val="1"/>
      <w:tblCellMar>
        <w:top w:w="0.0" w:type="dxa"/>
        <w:left w:w="70.0" w:type="dxa"/>
        <w:bottom w:w="0.0" w:type="dxa"/>
        <w:right w:w="70.0" w:type="dxa"/>
      </w:tblCellMar>
    </w:tblPr>
  </w:style>
  <w:style w:type="table" w:styleId="Table9">
    <w:basedOn w:val="TableNormal"/>
    <w:rPr>
      <w:sz w:val="20"/>
      <w:szCs w:val="20"/>
    </w:rPr>
    <w:tblPr>
      <w:tblStyleRowBandSize w:val="1"/>
      <w:tblStyleColBandSize w:val="1"/>
      <w:tblCellMar>
        <w:top w:w="0.0" w:type="dxa"/>
        <w:left w:w="70.0" w:type="dxa"/>
        <w:bottom w:w="0.0" w:type="dxa"/>
        <w:right w:w="70.0" w:type="dxa"/>
      </w:tblCellMar>
    </w:tblPr>
  </w:style>
  <w:style w:type="table" w:styleId="Table10">
    <w:basedOn w:val="TableNormal"/>
    <w:rPr>
      <w:sz w:val="20"/>
      <w:szCs w:val="20"/>
    </w:rPr>
    <w:tblPr>
      <w:tblStyleRowBandSize w:val="1"/>
      <w:tblStyleColBandSize w:val="1"/>
      <w:tblCellMar>
        <w:top w:w="0.0" w:type="dxa"/>
        <w:left w:w="70.0" w:type="dxa"/>
        <w:bottom w:w="0.0" w:type="dxa"/>
        <w:right w:w="70.0" w:type="dxa"/>
      </w:tblCellMar>
    </w:tblPr>
  </w:style>
  <w:style w:type="table" w:styleId="Table11">
    <w:basedOn w:val="TableNormal"/>
    <w:rPr>
      <w:sz w:val="20"/>
      <w:szCs w:val="20"/>
    </w:rPr>
    <w:tblPr>
      <w:tblStyleRowBandSize w:val="1"/>
      <w:tblStyleColBandSize w:val="1"/>
      <w:tblCellMar>
        <w:top w:w="0.0" w:type="dxa"/>
        <w:left w:w="70.0" w:type="dxa"/>
        <w:bottom w:w="0.0" w:type="dxa"/>
        <w:right w:w="70.0" w:type="dxa"/>
      </w:tblCellMar>
    </w:tblPr>
  </w:style>
  <w:style w:type="table" w:styleId="Table12">
    <w:basedOn w:val="TableNormal"/>
    <w:rPr>
      <w:sz w:val="20"/>
      <w:szCs w:val="20"/>
    </w:rPr>
    <w:tblPr>
      <w:tblStyleRowBandSize w:val="1"/>
      <w:tblStyleColBandSize w:val="1"/>
      <w:tblCellMar>
        <w:top w:w="0.0" w:type="dxa"/>
        <w:left w:w="70.0" w:type="dxa"/>
        <w:bottom w:w="0.0" w:type="dxa"/>
        <w:right w:w="70.0" w:type="dxa"/>
      </w:tblCellMar>
    </w:tblPr>
  </w:style>
  <w:style w:type="table" w:styleId="Table13">
    <w:basedOn w:val="TableNormal"/>
    <w:rPr>
      <w:sz w:val="20"/>
      <w:szCs w:val="20"/>
    </w:rPr>
    <w:tblPr>
      <w:tblStyleRowBandSize w:val="1"/>
      <w:tblStyleColBandSize w:val="1"/>
      <w:tblCellMar>
        <w:top w:w="0.0" w:type="dxa"/>
        <w:left w:w="70.0" w:type="dxa"/>
        <w:bottom w:w="0.0" w:type="dxa"/>
        <w:right w:w="70.0" w:type="dxa"/>
      </w:tblCellMar>
    </w:tblPr>
  </w:style>
  <w:style w:type="table" w:styleId="Table14">
    <w:basedOn w:val="TableNormal"/>
    <w:rPr>
      <w:sz w:val="20"/>
      <w:szCs w:val="20"/>
    </w:rPr>
    <w:tblPr>
      <w:tblStyleRowBandSize w:val="1"/>
      <w:tblStyleColBandSize w:val="1"/>
      <w:tblCellMar>
        <w:top w:w="0.0" w:type="dxa"/>
        <w:left w:w="70.0" w:type="dxa"/>
        <w:bottom w:w="0.0" w:type="dxa"/>
        <w:right w:w="70.0" w:type="dxa"/>
      </w:tblCellMar>
    </w:tblPr>
  </w:style>
  <w:style w:type="table" w:styleId="Table15">
    <w:basedOn w:val="TableNormal"/>
    <w:rPr>
      <w:sz w:val="20"/>
      <w:szCs w:val="20"/>
    </w:rPr>
    <w:tblPr>
      <w:tblStyleRowBandSize w:val="1"/>
      <w:tblStyleColBandSize w:val="1"/>
      <w:tblCellMar>
        <w:top w:w="0.0" w:type="dxa"/>
        <w:left w:w="70.0" w:type="dxa"/>
        <w:bottom w:w="0.0" w:type="dxa"/>
        <w:right w:w="70.0" w:type="dxa"/>
      </w:tblCellMar>
    </w:tblPr>
  </w:style>
  <w:style w:type="table" w:styleId="Table16">
    <w:basedOn w:val="TableNormal"/>
    <w:rPr>
      <w:sz w:val="20"/>
      <w:szCs w:val="20"/>
    </w:rPr>
    <w:tblPr>
      <w:tblStyleRowBandSize w:val="1"/>
      <w:tblStyleColBandSize w:val="1"/>
      <w:tblCellMar>
        <w:top w:w="0.0" w:type="dxa"/>
        <w:left w:w="70.0" w:type="dxa"/>
        <w:bottom w:w="0.0" w:type="dxa"/>
        <w:right w:w="70.0" w:type="dxa"/>
      </w:tblCellMar>
    </w:tblPr>
  </w:style>
  <w:style w:type="table" w:styleId="Table17">
    <w:basedOn w:val="TableNormal"/>
    <w:rPr>
      <w:sz w:val="20"/>
      <w:szCs w:val="20"/>
    </w:rPr>
    <w:tblPr>
      <w:tblStyleRowBandSize w:val="1"/>
      <w:tblStyleColBandSize w:val="1"/>
      <w:tblCellMar>
        <w:top w:w="0.0" w:type="dxa"/>
        <w:left w:w="70.0" w:type="dxa"/>
        <w:bottom w:w="0.0" w:type="dxa"/>
        <w:right w:w="70.0" w:type="dxa"/>
      </w:tblCellMar>
    </w:tblPr>
  </w:style>
  <w:style w:type="table" w:styleId="Table18">
    <w:basedOn w:val="TableNormal"/>
    <w:rPr>
      <w:sz w:val="20"/>
      <w:szCs w:val="20"/>
    </w:rPr>
    <w:tblPr>
      <w:tblStyleRowBandSize w:val="1"/>
      <w:tblStyleColBandSize w:val="1"/>
      <w:tblCellMar>
        <w:top w:w="0.0" w:type="dxa"/>
        <w:left w:w="70.0" w:type="dxa"/>
        <w:bottom w:w="0.0" w:type="dxa"/>
        <w:right w:w="70.0" w:type="dxa"/>
      </w:tblCellMar>
    </w:tblPr>
  </w:style>
  <w:style w:type="table" w:styleId="Table19">
    <w:basedOn w:val="TableNormal"/>
    <w:rPr>
      <w:sz w:val="20"/>
      <w:szCs w:val="20"/>
    </w:rPr>
    <w:tblPr>
      <w:tblStyleRowBandSize w:val="1"/>
      <w:tblStyleColBandSize w:val="1"/>
      <w:tblCellMar>
        <w:top w:w="0.0" w:type="dxa"/>
        <w:left w:w="70.0" w:type="dxa"/>
        <w:bottom w:w="0.0" w:type="dxa"/>
        <w:right w:w="70.0" w:type="dxa"/>
      </w:tblCellMar>
    </w:tblPr>
  </w:style>
  <w:style w:type="table" w:styleId="Table20">
    <w:basedOn w:val="TableNormal"/>
    <w:rPr>
      <w:sz w:val="20"/>
      <w:szCs w:val="20"/>
    </w:rPr>
    <w:tblPr>
      <w:tblStyleRowBandSize w:val="1"/>
      <w:tblStyleColBandSize w:val="1"/>
      <w:tblCellMar>
        <w:top w:w="0.0" w:type="dxa"/>
        <w:left w:w="70.0" w:type="dxa"/>
        <w:bottom w:w="0.0" w:type="dxa"/>
        <w:right w:w="70.0" w:type="dxa"/>
      </w:tblCellMar>
    </w:tblPr>
  </w:style>
  <w:style w:type="table" w:styleId="Table21">
    <w:basedOn w:val="TableNormal"/>
    <w:rPr>
      <w:sz w:val="20"/>
      <w:szCs w:val="20"/>
    </w:rPr>
    <w:tblPr>
      <w:tblStyleRowBandSize w:val="1"/>
      <w:tblStyleColBandSize w:val="1"/>
      <w:tblCellMar>
        <w:top w:w="0.0" w:type="dxa"/>
        <w:left w:w="70.0" w:type="dxa"/>
        <w:bottom w:w="0.0" w:type="dxa"/>
        <w:right w:w="70.0" w:type="dxa"/>
      </w:tblCellMar>
    </w:tblPr>
  </w:style>
  <w:style w:type="table" w:styleId="Table22">
    <w:basedOn w:val="TableNormal"/>
    <w:rPr>
      <w:sz w:val="20"/>
      <w:szCs w:val="20"/>
    </w:rPr>
    <w:tblPr>
      <w:tblStyleRowBandSize w:val="1"/>
      <w:tblStyleColBandSize w:val="1"/>
      <w:tblCellMar>
        <w:top w:w="0.0" w:type="dxa"/>
        <w:left w:w="70.0" w:type="dxa"/>
        <w:bottom w:w="0.0" w:type="dxa"/>
        <w:right w:w="70.0" w:type="dxa"/>
      </w:tblCellMar>
    </w:tblPr>
  </w:style>
  <w:style w:type="table" w:styleId="Table23">
    <w:basedOn w:val="TableNormal"/>
    <w:rPr>
      <w:sz w:val="20"/>
      <w:szCs w:val="20"/>
    </w:rPr>
    <w:tblPr>
      <w:tblStyleRowBandSize w:val="1"/>
      <w:tblStyleColBandSize w:val="1"/>
      <w:tblCellMar>
        <w:top w:w="0.0" w:type="dxa"/>
        <w:left w:w="70.0" w:type="dxa"/>
        <w:bottom w:w="0.0" w:type="dxa"/>
        <w:right w:w="70.0" w:type="dxa"/>
      </w:tblCellMar>
    </w:tblPr>
  </w:style>
  <w:style w:type="table" w:styleId="Table24">
    <w:basedOn w:val="TableNormal"/>
    <w:rPr>
      <w:sz w:val="20"/>
      <w:szCs w:val="20"/>
    </w:rPr>
    <w:tblPr>
      <w:tblStyleRowBandSize w:val="1"/>
      <w:tblStyleColBandSize w:val="1"/>
      <w:tblCellMar>
        <w:top w:w="0.0" w:type="dxa"/>
        <w:left w:w="70.0" w:type="dxa"/>
        <w:bottom w:w="0.0" w:type="dxa"/>
        <w:right w:w="70.0" w:type="dxa"/>
      </w:tblCellMar>
    </w:tblPr>
  </w:style>
  <w:style w:type="table" w:styleId="Table25">
    <w:basedOn w:val="TableNormal"/>
    <w:rPr>
      <w:sz w:val="20"/>
      <w:szCs w:val="20"/>
    </w:rPr>
    <w:tblPr>
      <w:tblStyleRowBandSize w:val="1"/>
      <w:tblStyleColBandSize w:val="1"/>
      <w:tblCellMar>
        <w:top w:w="0.0" w:type="dxa"/>
        <w:left w:w="70.0" w:type="dxa"/>
        <w:bottom w:w="0.0" w:type="dxa"/>
        <w:right w:w="70.0" w:type="dxa"/>
      </w:tblCellMar>
    </w:tblPr>
  </w:style>
  <w:style w:type="table" w:styleId="Table26">
    <w:basedOn w:val="TableNormal"/>
    <w:rPr>
      <w:sz w:val="20"/>
      <w:szCs w:val="20"/>
    </w:rPr>
    <w:tblPr>
      <w:tblStyleRowBandSize w:val="1"/>
      <w:tblStyleColBandSize w:val="1"/>
      <w:tblCellMar>
        <w:top w:w="0.0" w:type="dxa"/>
        <w:left w:w="70.0" w:type="dxa"/>
        <w:bottom w:w="0.0" w:type="dxa"/>
        <w:right w:w="70.0" w:type="dxa"/>
      </w:tblCellMar>
    </w:tblPr>
  </w:style>
  <w:style w:type="table" w:styleId="Table27">
    <w:basedOn w:val="TableNormal"/>
    <w:rPr>
      <w:sz w:val="20"/>
      <w:szCs w:val="20"/>
    </w:rPr>
    <w:tblPr>
      <w:tblStyleRowBandSize w:val="1"/>
      <w:tblStyleColBandSize w:val="1"/>
      <w:tblCellMar>
        <w:top w:w="0.0" w:type="dxa"/>
        <w:left w:w="70.0" w:type="dxa"/>
        <w:bottom w:w="0.0" w:type="dxa"/>
        <w:right w:w="70.0" w:type="dxa"/>
      </w:tblCellMar>
    </w:tblPr>
  </w:style>
  <w:style w:type="table" w:styleId="Table28">
    <w:basedOn w:val="TableNormal"/>
    <w:rPr>
      <w:sz w:val="20"/>
      <w:szCs w:val="20"/>
    </w:rPr>
    <w:tblPr>
      <w:tblStyleRowBandSize w:val="1"/>
      <w:tblStyleColBandSize w:val="1"/>
      <w:tblCellMar>
        <w:top w:w="0.0" w:type="dxa"/>
        <w:left w:w="70.0" w:type="dxa"/>
        <w:bottom w:w="0.0" w:type="dxa"/>
        <w:right w:w="70.0" w:type="dxa"/>
      </w:tblCellMar>
    </w:tblPr>
  </w:style>
  <w:style w:type="table" w:styleId="Table29">
    <w:basedOn w:val="TableNormal"/>
    <w:rPr>
      <w:sz w:val="20"/>
      <w:szCs w:val="20"/>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aulaplane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30mF2pbWUMFN3wRkr3iRNfhEQ==">AMUW2mW8WsT7Fwyd5HYbkC4dbzdCR7v9nMayXZ3jOi9zHl9aP8kC6jXQbd4mdesQ66F9eru5ZyQYu++Z8+esSH/hsEGkUSdDrXtqRW7tzCpH1SF2z6/6K6B15lUgO9tcysGEoD1Lt1qf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2021-04-21T17:14:00Z</dcterms:created>
  <dc:creator>ge-basico210</dc:creator>
</cp:coreProperties>
</file>