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B5B744" w14:textId="77777777" w:rsidR="001A4060" w:rsidRDefault="001A406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12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2"/>
        <w:gridCol w:w="3260"/>
        <w:gridCol w:w="5015"/>
      </w:tblGrid>
      <w:tr w:rsidR="001A4060" w14:paraId="3266F439" w14:textId="77777777" w:rsidTr="001A40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5449189" w14:textId="4EB96E15" w:rsidR="001A4060" w:rsidRDefault="002A2B17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GUÍA DE APRENDIZAJE </w:t>
            </w:r>
            <w:r w:rsidR="00084ED0">
              <w:rPr>
                <w:rFonts w:ascii="Arial" w:eastAsia="Arial" w:hAnsi="Arial" w:cs="Arial"/>
              </w:rPr>
              <w:t>- REFUERZO</w:t>
            </w:r>
          </w:p>
        </w:tc>
        <w:tc>
          <w:tcPr>
            <w:tcW w:w="3260" w:type="dxa"/>
          </w:tcPr>
          <w:p w14:paraId="028FE27B" w14:textId="77777777" w:rsidR="001A4060" w:rsidRDefault="002A2B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ASIGNATURA:   ESPAÑOL       </w:t>
            </w:r>
          </w:p>
        </w:tc>
        <w:tc>
          <w:tcPr>
            <w:tcW w:w="5015" w:type="dxa"/>
          </w:tcPr>
          <w:p w14:paraId="64F03484" w14:textId="6D98DA3F" w:rsidR="001A4060" w:rsidRDefault="001B30E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DOCENTES: SANDRA PEDRAZA </w:t>
            </w:r>
          </w:p>
          <w:p w14:paraId="6E1B8FC2" w14:textId="77777777" w:rsidR="001A4060" w:rsidRDefault="002A2B1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OLGA MYRIAM BERRIO FLOREZ </w:t>
            </w:r>
          </w:p>
        </w:tc>
      </w:tr>
      <w:tr w:rsidR="001A4060" w14:paraId="72CFA390" w14:textId="77777777" w:rsidTr="001A4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12" w:space="0" w:color="9CC3E5"/>
            </w:tcBorders>
          </w:tcPr>
          <w:p w14:paraId="32B3F42B" w14:textId="346B7EF8" w:rsidR="001A4060" w:rsidRDefault="001B30E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GRADO 9</w:t>
            </w:r>
            <w:r w:rsidR="002A2B17">
              <w:rPr>
                <w:rFonts w:ascii="Arial" w:eastAsia="Arial" w:hAnsi="Arial" w:cs="Arial"/>
              </w:rPr>
              <w:t>°</w:t>
            </w:r>
          </w:p>
        </w:tc>
        <w:tc>
          <w:tcPr>
            <w:tcW w:w="3260" w:type="dxa"/>
            <w:tcBorders>
              <w:bottom w:val="single" w:sz="12" w:space="0" w:color="9CC3E5"/>
            </w:tcBorders>
          </w:tcPr>
          <w:p w14:paraId="3CAAD7B5" w14:textId="3EED3FAF" w:rsidR="001A4060" w:rsidRDefault="002A2B17" w:rsidP="00D62D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PERÍODO:</w:t>
            </w:r>
            <w:r>
              <w:rPr>
                <w:rFonts w:ascii="Arial" w:eastAsia="Arial" w:hAnsi="Arial" w:cs="Arial"/>
              </w:rPr>
              <w:t xml:space="preserve"> 2 </w:t>
            </w:r>
            <w:r>
              <w:rPr>
                <w:rFonts w:ascii="Arial" w:eastAsia="Arial" w:hAnsi="Arial" w:cs="Arial"/>
                <w:b/>
              </w:rPr>
              <w:t>-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SEMANAS:</w:t>
            </w:r>
            <w:r>
              <w:rPr>
                <w:rFonts w:ascii="Arial" w:eastAsia="Arial" w:hAnsi="Arial" w:cs="Arial"/>
              </w:rPr>
              <w:t xml:space="preserve"> </w:t>
            </w:r>
            <w:r w:rsidR="00084ED0">
              <w:rPr>
                <w:rFonts w:ascii="Arial" w:eastAsia="Arial" w:hAnsi="Arial" w:cs="Arial"/>
              </w:rPr>
              <w:t>2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Arial" w:eastAsia="Arial" w:hAnsi="Arial" w:cs="Arial"/>
                <w:b/>
              </w:rPr>
              <w:t>FECHA:</w:t>
            </w:r>
            <w:r>
              <w:rPr>
                <w:rFonts w:ascii="Arial" w:eastAsia="Arial" w:hAnsi="Arial" w:cs="Arial"/>
              </w:rPr>
              <w:t xml:space="preserve"> </w:t>
            </w:r>
            <w:r w:rsidR="00084ED0">
              <w:rPr>
                <w:rFonts w:ascii="Arial" w:eastAsia="Arial" w:hAnsi="Arial" w:cs="Arial"/>
              </w:rPr>
              <w:t xml:space="preserve">13 – 24 </w:t>
            </w:r>
            <w:r>
              <w:rPr>
                <w:rFonts w:ascii="Arial" w:eastAsia="Arial" w:hAnsi="Arial" w:cs="Arial"/>
                <w:b/>
              </w:rPr>
              <w:t xml:space="preserve">DE </w:t>
            </w:r>
            <w:r w:rsidR="00084ED0">
              <w:rPr>
                <w:rFonts w:ascii="Arial" w:eastAsia="Arial" w:hAnsi="Arial" w:cs="Arial"/>
                <w:b/>
              </w:rPr>
              <w:t>SEPTIEMBRE</w:t>
            </w:r>
          </w:p>
        </w:tc>
        <w:tc>
          <w:tcPr>
            <w:tcW w:w="5015" w:type="dxa"/>
            <w:tcBorders>
              <w:bottom w:val="single" w:sz="12" w:space="0" w:color="9CC3E5"/>
            </w:tcBorders>
          </w:tcPr>
          <w:p w14:paraId="01221C8A" w14:textId="77777777" w:rsidR="001A4060" w:rsidRDefault="002A2B1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TEMAS</w:t>
            </w:r>
          </w:p>
          <w:p w14:paraId="34D8B891" w14:textId="77777777" w:rsidR="00084ED0" w:rsidRDefault="00084ED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Texto argumentativo </w:t>
            </w:r>
          </w:p>
          <w:p w14:paraId="14AD8F2F" w14:textId="507177DE" w:rsidR="001A4060" w:rsidRDefault="001B3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Origen del lenguaje </w:t>
            </w:r>
          </w:p>
          <w:p w14:paraId="615AC8A1" w14:textId="09F285D6" w:rsidR="001A4060" w:rsidRDefault="001B3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Movimientos literarios </w:t>
            </w:r>
            <w:r w:rsidR="00084ED0" w:rsidRPr="00084ED0">
              <w:rPr>
                <w:rFonts w:ascii="Arial" w:eastAsia="Arial" w:hAnsi="Arial" w:cs="Arial"/>
              </w:rPr>
              <w:t xml:space="preserve"> </w:t>
            </w:r>
          </w:p>
        </w:tc>
      </w:tr>
    </w:tbl>
    <w:p w14:paraId="22C2B005" w14:textId="77777777" w:rsidR="001A4060" w:rsidRDefault="001A4060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21E76817" w14:textId="77777777" w:rsidR="001A4060" w:rsidRDefault="002A2B1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INDICADORES DE DESEMPEÑO:</w:t>
      </w:r>
    </w:p>
    <w:p w14:paraId="4590FDA4" w14:textId="77777777" w:rsidR="001A4060" w:rsidRDefault="001A4060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0"/>
        <w:tblW w:w="112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21"/>
      </w:tblGrid>
      <w:tr w:rsidR="001A4060" w14:paraId="7329D10A" w14:textId="77777777" w:rsidTr="001A40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1" w:type="dxa"/>
          </w:tcPr>
          <w:p w14:paraId="665F5AC3" w14:textId="1396430D" w:rsidR="001A4060" w:rsidRPr="00084ED0" w:rsidRDefault="00084ED0" w:rsidP="001B30E0">
            <w:pPr>
              <w:spacing w:line="276" w:lineRule="auto"/>
              <w:rPr>
                <w:rFonts w:ascii="Arial" w:eastAsia="Arial" w:hAnsi="Arial" w:cs="Arial"/>
                <w:b w:val="0"/>
                <w:bCs/>
              </w:rPr>
            </w:pPr>
            <w:r w:rsidRPr="00084ED0">
              <w:rPr>
                <w:rFonts w:ascii="Arial" w:eastAsia="Arial" w:hAnsi="Arial" w:cs="Arial"/>
                <w:b w:val="0"/>
                <w:bCs/>
              </w:rPr>
              <w:t xml:space="preserve">Reforzar las competencias del lenguaje en los estudiantes que no realizaron las actividades de Lengua Castellana </w:t>
            </w:r>
            <w:r w:rsidR="001B30E0">
              <w:rPr>
                <w:rFonts w:ascii="Arial" w:eastAsia="Arial" w:hAnsi="Arial" w:cs="Arial"/>
                <w:b w:val="0"/>
                <w:bCs/>
              </w:rPr>
              <w:t xml:space="preserve">en el segundo periodo del grado 9 </w:t>
            </w:r>
          </w:p>
        </w:tc>
      </w:tr>
    </w:tbl>
    <w:p w14:paraId="2645638C" w14:textId="77777777" w:rsidR="001A4060" w:rsidRDefault="001A4060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14:paraId="4F08AF86" w14:textId="77777777" w:rsidR="001A4060" w:rsidRDefault="002A2B17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OBJETIVOS DE LA GUIA:</w:t>
      </w:r>
    </w:p>
    <w:p w14:paraId="1B429454" w14:textId="77777777" w:rsidR="001A4060" w:rsidRDefault="001A4060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1"/>
        <w:tblW w:w="112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06"/>
      </w:tblGrid>
      <w:tr w:rsidR="001A4060" w14:paraId="0E8FB8E7" w14:textId="77777777" w:rsidTr="001A40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06" w:type="dxa"/>
          </w:tcPr>
          <w:p w14:paraId="2CB1DA85" w14:textId="05119908" w:rsidR="00084ED0" w:rsidRPr="00084ED0" w:rsidRDefault="00084ED0">
            <w:pPr>
              <w:numPr>
                <w:ilvl w:val="0"/>
                <w:numId w:val="6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Identificar los elementos del texto argumentativo </w:t>
            </w:r>
          </w:p>
          <w:p w14:paraId="64411C87" w14:textId="6AB890F9" w:rsidR="001A4060" w:rsidRDefault="002A2B17">
            <w:pPr>
              <w:numPr>
                <w:ilvl w:val="0"/>
                <w:numId w:val="6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Profundizar en </w:t>
            </w:r>
            <w:r w:rsidR="00084ED0">
              <w:rPr>
                <w:rFonts w:ascii="Arial" w:eastAsia="Arial" w:hAnsi="Arial" w:cs="Arial"/>
              </w:rPr>
              <w:t>la comprensión</w:t>
            </w:r>
            <w:r>
              <w:rPr>
                <w:rFonts w:ascii="Arial" w:eastAsia="Arial" w:hAnsi="Arial" w:cs="Arial"/>
              </w:rPr>
              <w:t xml:space="preserve"> </w:t>
            </w:r>
            <w:r w:rsidR="001B30E0">
              <w:rPr>
                <w:rFonts w:ascii="Arial" w:eastAsia="Arial" w:hAnsi="Arial" w:cs="Arial"/>
              </w:rPr>
              <w:t>en el origen del lenguaje</w:t>
            </w:r>
            <w:r>
              <w:rPr>
                <w:rFonts w:ascii="Arial" w:eastAsia="Arial" w:hAnsi="Arial" w:cs="Arial"/>
              </w:rPr>
              <w:t xml:space="preserve">  </w:t>
            </w:r>
          </w:p>
          <w:p w14:paraId="0C1B4E18" w14:textId="6CC37BE6" w:rsidR="001A4060" w:rsidRDefault="002A2B17" w:rsidP="001B30E0">
            <w:pPr>
              <w:numPr>
                <w:ilvl w:val="0"/>
                <w:numId w:val="6"/>
              </w:numPr>
              <w:spacing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Reconocer </w:t>
            </w:r>
            <w:r w:rsidR="001B30E0">
              <w:rPr>
                <w:rFonts w:ascii="Arial" w:eastAsia="Arial" w:hAnsi="Arial" w:cs="Arial"/>
              </w:rPr>
              <w:t xml:space="preserve">los movimientos literarios </w:t>
            </w:r>
          </w:p>
        </w:tc>
      </w:tr>
    </w:tbl>
    <w:p w14:paraId="5BF0978E" w14:textId="77777777" w:rsidR="001A4060" w:rsidRDefault="001A4060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1119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7797"/>
      </w:tblGrid>
      <w:tr w:rsidR="001A4060" w14:paraId="5A6EE054" w14:textId="77777777" w:rsidTr="001A40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37F301D2" w14:textId="77777777" w:rsidR="001A4060" w:rsidRDefault="002A2B17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CRITERIOS DE EVALUACIÓN</w:t>
            </w:r>
          </w:p>
        </w:tc>
        <w:tc>
          <w:tcPr>
            <w:tcW w:w="7797" w:type="dxa"/>
          </w:tcPr>
          <w:p w14:paraId="0099A9F6" w14:textId="77777777" w:rsidR="001A4060" w:rsidRDefault="002A2B1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 w:val="0"/>
                <w:color w:val="000000"/>
              </w:rPr>
              <w:t>Se tendrá en cuenta la disposición para el trabajo, la presentación puntual y adecuada  de las actividades, el uso adecuado de la lengua y las diferentes actividades.</w:t>
            </w:r>
          </w:p>
          <w:p w14:paraId="2219FF96" w14:textId="77777777" w:rsidR="001A4060" w:rsidRDefault="001A406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</w:tc>
      </w:tr>
      <w:tr w:rsidR="001A4060" w14:paraId="304A3CC4" w14:textId="77777777" w:rsidTr="001A4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122CE632" w14:textId="77777777" w:rsidR="00397836" w:rsidRDefault="00397836">
            <w:pPr>
              <w:jc w:val="both"/>
              <w:rPr>
                <w:rFonts w:ascii="Arial" w:eastAsia="Arial" w:hAnsi="Arial" w:cs="Arial"/>
                <w:b w:val="0"/>
              </w:rPr>
            </w:pPr>
          </w:p>
          <w:p w14:paraId="7473F7E5" w14:textId="77777777" w:rsidR="00397836" w:rsidRDefault="00397836">
            <w:pPr>
              <w:jc w:val="both"/>
              <w:rPr>
                <w:rFonts w:ascii="Arial" w:eastAsia="Arial" w:hAnsi="Arial" w:cs="Arial"/>
                <w:b w:val="0"/>
              </w:rPr>
            </w:pPr>
          </w:p>
          <w:p w14:paraId="56A63144" w14:textId="77777777" w:rsidR="00397836" w:rsidRDefault="00397836">
            <w:pPr>
              <w:jc w:val="both"/>
              <w:rPr>
                <w:rFonts w:ascii="Arial" w:eastAsia="Arial" w:hAnsi="Arial" w:cs="Arial"/>
                <w:b w:val="0"/>
              </w:rPr>
            </w:pPr>
          </w:p>
          <w:p w14:paraId="2BE73028" w14:textId="77777777" w:rsidR="00397836" w:rsidRDefault="00397836">
            <w:pPr>
              <w:jc w:val="both"/>
              <w:rPr>
                <w:rFonts w:ascii="Arial" w:eastAsia="Arial" w:hAnsi="Arial" w:cs="Arial"/>
                <w:b w:val="0"/>
              </w:rPr>
            </w:pPr>
          </w:p>
          <w:p w14:paraId="6AA0DCC1" w14:textId="40BCF3F1" w:rsidR="001A4060" w:rsidRDefault="002A2B17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PRODUCTO O EVIDENCIA DE APRENDIZAJE</w:t>
            </w:r>
          </w:p>
        </w:tc>
        <w:tc>
          <w:tcPr>
            <w:tcW w:w="7797" w:type="dxa"/>
          </w:tcPr>
          <w:p w14:paraId="2FCDC62A" w14:textId="77777777" w:rsidR="00397836" w:rsidRDefault="0039783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7558A23A" w14:textId="77777777" w:rsidR="00397836" w:rsidRDefault="0039783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18A6C2AB" w14:textId="77777777" w:rsidR="00397836" w:rsidRDefault="0039783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3841BF5E" w14:textId="64547F5B" w:rsidR="001A4060" w:rsidRDefault="002A2B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La Guía debe desarrollarse en los espacios que contemple el documento, también en el cuaderno y demás formatos que se soliciten. Las actividades son  OBLIGATORIAS.  Contactos:  </w:t>
            </w:r>
          </w:p>
          <w:p w14:paraId="4D57382A" w14:textId="77777777" w:rsidR="001A4060" w:rsidRDefault="001A4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2CF469AA" w14:textId="5D2B9919" w:rsidR="001A4060" w:rsidRPr="001B30E0" w:rsidRDefault="001B30E0" w:rsidP="001B30E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 w:rsidRPr="001B30E0">
              <w:rPr>
                <w:rFonts w:ascii="Arial" w:eastAsia="Arial" w:hAnsi="Arial" w:cs="Arial"/>
                <w:color w:val="000000"/>
                <w:sz w:val="22"/>
                <w:szCs w:val="22"/>
              </w:rPr>
              <w:t>Grupos: 9°1, 9</w:t>
            </w:r>
            <w:r w:rsidR="002A2B17" w:rsidRPr="001B30E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°2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–</w:t>
            </w:r>
            <w:r w:rsidR="002A2B17" w:rsidRPr="001B30E0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Sandra Pedraz</w:t>
            </w:r>
            <w:r>
              <w:rPr>
                <w:rFonts w:ascii="Arial" w:eastAsia="Arial" w:hAnsi="Arial" w:cs="Arial"/>
                <w:color w:val="000000"/>
              </w:rPr>
              <w:t>a</w:t>
            </w:r>
          </w:p>
          <w:p w14:paraId="378659F4" w14:textId="77777777" w:rsidR="001A4060" w:rsidRDefault="001A4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5EEED3BA" w14:textId="4E7CE065" w:rsidR="00397836" w:rsidRPr="001B30E0" w:rsidRDefault="001B30E0" w:rsidP="001B30E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Grupos: 9°3, 9</w:t>
            </w:r>
            <w:r w:rsidR="002A2B17">
              <w:rPr>
                <w:rFonts w:ascii="Arial" w:eastAsia="Arial" w:hAnsi="Arial" w:cs="Arial"/>
                <w:color w:val="000000"/>
                <w:sz w:val="22"/>
                <w:szCs w:val="22"/>
              </w:rPr>
              <w:t>°4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.- Olga Myriam Berrio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Florez</w:t>
            </w:r>
            <w:proofErr w:type="spellEnd"/>
            <w:r w:rsidR="002A2B17" w:rsidRPr="001B30E0">
              <w:rPr>
                <w:rFonts w:ascii="Arial" w:eastAsia="Arial" w:hAnsi="Arial" w:cs="Arial"/>
                <w:color w:val="000000"/>
              </w:rPr>
              <w:t xml:space="preserve">                                                                                                    </w:t>
            </w:r>
          </w:p>
          <w:p w14:paraId="4DF8BEAF" w14:textId="77777777" w:rsidR="00397836" w:rsidRDefault="0039783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4733FBA8" w14:textId="0B3D692E" w:rsidR="001A4060" w:rsidRDefault="002A2B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           </w:t>
            </w:r>
          </w:p>
        </w:tc>
      </w:tr>
      <w:tr w:rsidR="001A4060" w14:paraId="5DC468B4" w14:textId="77777777" w:rsidTr="001A4060">
        <w:trPr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0A638507" w14:textId="77777777" w:rsidR="00397836" w:rsidRDefault="00397836">
            <w:pPr>
              <w:jc w:val="both"/>
              <w:rPr>
                <w:rFonts w:ascii="Arial" w:eastAsia="Arial" w:hAnsi="Arial" w:cs="Arial"/>
                <w:b w:val="0"/>
              </w:rPr>
            </w:pPr>
          </w:p>
          <w:p w14:paraId="540C3391" w14:textId="77777777" w:rsidR="00397836" w:rsidRDefault="00397836">
            <w:pPr>
              <w:jc w:val="both"/>
              <w:rPr>
                <w:rFonts w:ascii="Arial" w:eastAsia="Arial" w:hAnsi="Arial" w:cs="Arial"/>
                <w:b w:val="0"/>
              </w:rPr>
            </w:pPr>
          </w:p>
          <w:p w14:paraId="2B09F1CA" w14:textId="26F304CF" w:rsidR="001A4060" w:rsidRDefault="002A2B17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INSTRUCCIONES</w:t>
            </w:r>
          </w:p>
        </w:tc>
        <w:tc>
          <w:tcPr>
            <w:tcW w:w="7797" w:type="dxa"/>
          </w:tcPr>
          <w:p w14:paraId="661DCD5F" w14:textId="77777777" w:rsidR="00397836" w:rsidRDefault="003978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1F15E644" w14:textId="77777777" w:rsidR="00397836" w:rsidRDefault="0039783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378D89E8" w14:textId="205CB198" w:rsidR="001A4060" w:rsidRDefault="002A2B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La guía está diseñada para que se desarrolle de manera secuencial con el objeto de no saltarse los puntos. Una lectura juiciosa y la consulta de algunos aspectos les ayudarán a resolver los puntos.  </w:t>
            </w:r>
          </w:p>
          <w:p w14:paraId="4BF0539C" w14:textId="77777777" w:rsidR="001A4060" w:rsidRDefault="001A4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</w:tc>
      </w:tr>
      <w:tr w:rsidR="001A4060" w14:paraId="2570F8EA" w14:textId="77777777" w:rsidTr="001A4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27C067A6" w14:textId="77777777" w:rsidR="00397836" w:rsidRDefault="00397836">
            <w:pPr>
              <w:jc w:val="both"/>
              <w:rPr>
                <w:rFonts w:ascii="Arial" w:eastAsia="Arial" w:hAnsi="Arial" w:cs="Arial"/>
                <w:b w:val="0"/>
              </w:rPr>
            </w:pPr>
          </w:p>
          <w:p w14:paraId="2A2EA8C2" w14:textId="77777777" w:rsidR="00397836" w:rsidRDefault="00397836">
            <w:pPr>
              <w:jc w:val="both"/>
              <w:rPr>
                <w:rFonts w:ascii="Arial" w:eastAsia="Arial" w:hAnsi="Arial" w:cs="Arial"/>
                <w:b w:val="0"/>
              </w:rPr>
            </w:pPr>
          </w:p>
          <w:p w14:paraId="15F2538E" w14:textId="77777777" w:rsidR="00397836" w:rsidRDefault="00397836">
            <w:pPr>
              <w:jc w:val="both"/>
              <w:rPr>
                <w:rFonts w:ascii="Arial" w:eastAsia="Arial" w:hAnsi="Arial" w:cs="Arial"/>
                <w:b w:val="0"/>
              </w:rPr>
            </w:pPr>
          </w:p>
          <w:p w14:paraId="1452AD89" w14:textId="77777777" w:rsidR="00397836" w:rsidRDefault="00397836">
            <w:pPr>
              <w:jc w:val="both"/>
              <w:rPr>
                <w:rFonts w:ascii="Arial" w:eastAsia="Arial" w:hAnsi="Arial" w:cs="Arial"/>
                <w:b w:val="0"/>
              </w:rPr>
            </w:pPr>
          </w:p>
          <w:p w14:paraId="52F1A3D8" w14:textId="0C7C36E5" w:rsidR="001A4060" w:rsidRDefault="002A2B17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REFERENCIAS </w:t>
            </w:r>
          </w:p>
        </w:tc>
        <w:tc>
          <w:tcPr>
            <w:tcW w:w="7797" w:type="dxa"/>
          </w:tcPr>
          <w:p w14:paraId="1B27893C" w14:textId="77777777" w:rsidR="001A4060" w:rsidRDefault="001A4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E75B5"/>
                <w:sz w:val="16"/>
                <w:szCs w:val="16"/>
              </w:rPr>
            </w:pPr>
          </w:p>
          <w:p w14:paraId="56C88EA0" w14:textId="77777777" w:rsidR="001A4060" w:rsidRDefault="00FE04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E75B5"/>
                <w:sz w:val="16"/>
                <w:szCs w:val="16"/>
              </w:rPr>
            </w:pPr>
            <w:hyperlink r:id="rId8">
              <w:r w:rsidR="002A2B17">
                <w:rPr>
                  <w:rFonts w:ascii="Arial" w:eastAsia="Arial" w:hAnsi="Arial" w:cs="Arial"/>
                  <w:color w:val="2E75B5"/>
                  <w:sz w:val="16"/>
                  <w:szCs w:val="16"/>
                  <w:u w:val="single"/>
                </w:rPr>
                <w:t>https://colombia.travel/es/medellin/graffiti-tour</w:t>
              </w:r>
            </w:hyperlink>
          </w:p>
          <w:p w14:paraId="67146312" w14:textId="77777777" w:rsidR="001A4060" w:rsidRDefault="00FE04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E75B5"/>
                <w:sz w:val="16"/>
                <w:szCs w:val="16"/>
              </w:rPr>
            </w:pPr>
            <w:hyperlink r:id="rId9">
              <w:r w:rsidR="002A2B17">
                <w:rPr>
                  <w:rFonts w:ascii="Arial" w:eastAsia="Arial" w:hAnsi="Arial" w:cs="Arial"/>
                  <w:color w:val="2E75B5"/>
                  <w:sz w:val="16"/>
                  <w:szCs w:val="16"/>
                  <w:u w:val="single"/>
                </w:rPr>
                <w:t>https://www.youtube.com/watch?v=v1b4M-JUghc</w:t>
              </w:r>
            </w:hyperlink>
          </w:p>
          <w:p w14:paraId="1429864E" w14:textId="77777777" w:rsidR="001A4060" w:rsidRDefault="00FE04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E75B5"/>
                <w:sz w:val="16"/>
                <w:szCs w:val="16"/>
              </w:rPr>
            </w:pPr>
            <w:hyperlink r:id="rId10">
              <w:r w:rsidR="002A2B17">
                <w:rPr>
                  <w:rFonts w:ascii="Arial" w:eastAsia="Arial" w:hAnsi="Arial" w:cs="Arial"/>
                  <w:color w:val="2E75B5"/>
                  <w:sz w:val="16"/>
                  <w:szCs w:val="16"/>
                  <w:u w:val="single"/>
                </w:rPr>
                <w:t>https://www.ciberdix.com/portal/pepsi-vs-coca-cola-el-tiro-por-la-culata/</w:t>
              </w:r>
            </w:hyperlink>
          </w:p>
          <w:p w14:paraId="18120CDF" w14:textId="77777777" w:rsidR="001A4060" w:rsidRDefault="00FE04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E75B5"/>
                <w:sz w:val="16"/>
                <w:szCs w:val="16"/>
              </w:rPr>
            </w:pPr>
            <w:hyperlink r:id="rId11">
              <w:r w:rsidR="002A2B17">
                <w:rPr>
                  <w:rFonts w:ascii="Arial" w:eastAsia="Arial" w:hAnsi="Arial" w:cs="Arial"/>
                  <w:color w:val="2E75B5"/>
                  <w:sz w:val="16"/>
                  <w:szCs w:val="16"/>
                  <w:u w:val="single"/>
                </w:rPr>
                <w:t>https://p.calameoassets.com/100122023601-24b4ef6091e078519d05efb1594560ea/p1.jpg</w:t>
              </w:r>
            </w:hyperlink>
          </w:p>
          <w:p w14:paraId="078472C6" w14:textId="77777777" w:rsidR="001A4060" w:rsidRDefault="00FE04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E75B5"/>
                <w:sz w:val="16"/>
                <w:szCs w:val="16"/>
              </w:rPr>
            </w:pPr>
            <w:hyperlink r:id="rId12">
              <w:r w:rsidR="002A2B17">
                <w:rPr>
                  <w:rFonts w:ascii="Arial" w:eastAsia="Arial" w:hAnsi="Arial" w:cs="Arial"/>
                  <w:color w:val="2E75B5"/>
                  <w:sz w:val="16"/>
                  <w:szCs w:val="16"/>
                  <w:u w:val="single"/>
                </w:rPr>
                <w:t>https://www.youtube.com/watch?v=GFg2jmD1KHg</w:t>
              </w:r>
            </w:hyperlink>
          </w:p>
          <w:p w14:paraId="7F33CC66" w14:textId="77777777" w:rsidR="001A4060" w:rsidRDefault="00FE04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E75B5"/>
                <w:sz w:val="16"/>
                <w:szCs w:val="16"/>
              </w:rPr>
            </w:pPr>
            <w:hyperlink r:id="rId13">
              <w:r w:rsidR="002A2B17">
                <w:rPr>
                  <w:rFonts w:ascii="Arial" w:eastAsia="Arial" w:hAnsi="Arial" w:cs="Arial"/>
                  <w:color w:val="1155CC"/>
                  <w:sz w:val="16"/>
                  <w:szCs w:val="16"/>
                  <w:u w:val="single"/>
                </w:rPr>
                <w:t>https://www.significados.com/grafiti/</w:t>
              </w:r>
            </w:hyperlink>
          </w:p>
          <w:p w14:paraId="01356749" w14:textId="77777777" w:rsidR="001A4060" w:rsidRDefault="00FE04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E75B5"/>
                <w:sz w:val="16"/>
                <w:szCs w:val="16"/>
              </w:rPr>
            </w:pPr>
            <w:hyperlink r:id="rId14">
              <w:r w:rsidR="002A2B17">
                <w:rPr>
                  <w:rFonts w:ascii="Arial" w:eastAsia="Arial" w:hAnsi="Arial" w:cs="Arial"/>
                  <w:color w:val="1155CC"/>
                  <w:sz w:val="16"/>
                  <w:szCs w:val="16"/>
                  <w:u w:val="single"/>
                </w:rPr>
                <w:t>https://conceptodefinicion.de/publicidad/</w:t>
              </w:r>
            </w:hyperlink>
          </w:p>
          <w:p w14:paraId="78C8034E" w14:textId="77777777" w:rsidR="001A4060" w:rsidRDefault="00FE04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E75B5"/>
                <w:sz w:val="16"/>
                <w:szCs w:val="16"/>
              </w:rPr>
            </w:pPr>
            <w:hyperlink r:id="rId15">
              <w:r w:rsidR="002A2B17">
                <w:rPr>
                  <w:rFonts w:ascii="Arial" w:eastAsia="Arial" w:hAnsi="Arial" w:cs="Arial"/>
                  <w:color w:val="1155CC"/>
                  <w:sz w:val="16"/>
                  <w:szCs w:val="16"/>
                  <w:u w:val="single"/>
                </w:rPr>
                <w:t>https://definicion.de/simbolo-patrio/</w:t>
              </w:r>
            </w:hyperlink>
          </w:p>
          <w:p w14:paraId="2C33B27C" w14:textId="77777777" w:rsidR="001A4060" w:rsidRDefault="00FE047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E75B5"/>
                <w:sz w:val="16"/>
                <w:szCs w:val="16"/>
              </w:rPr>
            </w:pPr>
            <w:hyperlink r:id="rId16">
              <w:r w:rsidR="002A2B17">
                <w:rPr>
                  <w:rFonts w:ascii="Arial" w:eastAsia="Arial" w:hAnsi="Arial" w:cs="Arial"/>
                  <w:color w:val="1155CC"/>
                  <w:sz w:val="16"/>
                  <w:szCs w:val="16"/>
                  <w:u w:val="single"/>
                </w:rPr>
                <w:t>https://www.significados.com/cancion/</w:t>
              </w:r>
            </w:hyperlink>
          </w:p>
          <w:p w14:paraId="56531AAF" w14:textId="77777777" w:rsidR="001A4060" w:rsidRDefault="001A4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E75B5"/>
                <w:sz w:val="16"/>
                <w:szCs w:val="16"/>
              </w:rPr>
            </w:pPr>
          </w:p>
          <w:p w14:paraId="4D338B08" w14:textId="77777777" w:rsidR="001A4060" w:rsidRDefault="001A4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E75B5"/>
                <w:sz w:val="16"/>
                <w:szCs w:val="16"/>
              </w:rPr>
            </w:pPr>
          </w:p>
          <w:p w14:paraId="4D699B7B" w14:textId="77777777" w:rsidR="001A4060" w:rsidRDefault="001A4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2E75B5"/>
                <w:sz w:val="16"/>
                <w:szCs w:val="16"/>
              </w:rPr>
            </w:pPr>
          </w:p>
          <w:p w14:paraId="677E94E6" w14:textId="77777777" w:rsidR="001A4060" w:rsidRDefault="001A4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E2325E0" w14:textId="77777777" w:rsidR="001A4060" w:rsidRDefault="001A406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  <w:tr w:rsidR="001A4060" w14:paraId="1E7A5244" w14:textId="77777777" w:rsidTr="001A4060">
        <w:trPr>
          <w:trHeight w:val="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</w:tcPr>
          <w:p w14:paraId="7A09EA44" w14:textId="77777777" w:rsidR="001A4060" w:rsidRDefault="001A4060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797" w:type="dxa"/>
          </w:tcPr>
          <w:p w14:paraId="696D3AEC" w14:textId="77777777" w:rsidR="001A4060" w:rsidRDefault="001A406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</w:tr>
    </w:tbl>
    <w:p w14:paraId="55B2CF12" w14:textId="42D8190A" w:rsidR="001A4060" w:rsidRDefault="001A4060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77457E47" w14:textId="400A6E57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6B37E5E1" w14:textId="5A7AE69E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37EE1B3C" w14:textId="44978C7C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04F55A06" w14:textId="538B5E03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4A27E05" w14:textId="08C952FF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E81B790" w14:textId="416BC842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EEE679D" w14:textId="7B09D17E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42B6B859" w14:textId="76CB059F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65A3960D" w14:textId="4FC06323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2A81D91" w14:textId="26831413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3369DC1A" w14:textId="77777777" w:rsidR="001B30E0" w:rsidRDefault="001B30E0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7F2D9A32" w14:textId="77777777" w:rsidR="001B30E0" w:rsidRDefault="001B30E0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13817EAE" w14:textId="77777777" w:rsidR="001B30E0" w:rsidRDefault="001B30E0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0DA5F2EC" w14:textId="32650F4B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6A0875A1" w14:textId="77777777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47BED39C" w14:textId="77777777" w:rsidR="001A4060" w:rsidRDefault="001A4060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7EC8DAFD" w14:textId="77777777" w:rsidR="00D62D6B" w:rsidRDefault="00D62D6B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4"/>
        <w:tblW w:w="1029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92"/>
      </w:tblGrid>
      <w:tr w:rsidR="00084ED0" w14:paraId="2C7305A0" w14:textId="77777777" w:rsidTr="00397836">
        <w:trPr>
          <w:trHeight w:val="399"/>
        </w:trPr>
        <w:tc>
          <w:tcPr>
            <w:tcW w:w="10292" w:type="dxa"/>
            <w:shd w:val="clear" w:color="auto" w:fill="B4C6E7"/>
          </w:tcPr>
          <w:p w14:paraId="06C0C5DB" w14:textId="25C41009" w:rsidR="00084ED0" w:rsidRPr="00397836" w:rsidRDefault="00084ED0" w:rsidP="000B1B21">
            <w:pPr>
              <w:pStyle w:val="Prrafodelista"/>
              <w:numPr>
                <w:ilvl w:val="0"/>
                <w:numId w:val="15"/>
              </w:numPr>
              <w:jc w:val="center"/>
              <w:rPr>
                <w:rFonts w:ascii="Arial" w:eastAsia="Arial" w:hAnsi="Arial" w:cs="Arial"/>
                <w:b/>
                <w:sz w:val="48"/>
                <w:szCs w:val="48"/>
                <w:u w:val="single"/>
              </w:rPr>
            </w:pPr>
            <w:r w:rsidRPr="00397836">
              <w:rPr>
                <w:rFonts w:ascii="Arial" w:eastAsia="Arial" w:hAnsi="Arial" w:cs="Arial"/>
                <w:b/>
                <w:sz w:val="48"/>
                <w:szCs w:val="48"/>
                <w:u w:val="single"/>
              </w:rPr>
              <w:lastRenderedPageBreak/>
              <w:t>Texto argumentativo</w:t>
            </w:r>
          </w:p>
        </w:tc>
      </w:tr>
    </w:tbl>
    <w:p w14:paraId="7A861B83" w14:textId="5298ECFD" w:rsidR="00D62D6B" w:rsidRDefault="00D62D6B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4FC876FB" w14:textId="77777777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05DA5752" w14:textId="440B4551" w:rsidR="00D62D6B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eastAsia="es-CO"/>
        </w:rPr>
        <w:drawing>
          <wp:inline distT="0" distB="0" distL="0" distR="0" wp14:anchorId="2A949AEE" wp14:editId="29878B9A">
            <wp:extent cx="6858000" cy="887476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49977" w14:textId="77777777" w:rsidR="00D62D6B" w:rsidRDefault="00D62D6B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C90384E" w14:textId="77777777" w:rsidR="00D62D6B" w:rsidRDefault="00D62D6B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3CCEC84" w14:textId="77777777" w:rsidR="00D62D6B" w:rsidRDefault="00D62D6B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079A582D" w14:textId="77777777" w:rsidR="00D62D6B" w:rsidRDefault="00D62D6B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4735701E" w14:textId="77777777" w:rsidR="00D62D6B" w:rsidRDefault="00D62D6B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681B0A75" w14:textId="77777777" w:rsidR="00D62D6B" w:rsidRDefault="00D62D6B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706D295B" w14:textId="77777777" w:rsidR="00D62D6B" w:rsidRDefault="00D62D6B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6D875C1" w14:textId="77777777" w:rsidR="00D62D6B" w:rsidRDefault="00D62D6B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92A43F4" w14:textId="5889698D" w:rsidR="00D62D6B" w:rsidRDefault="00D62D6B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AA3356B" w14:textId="05AC3A26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3B3F78B4" w14:textId="77777777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3EE86C47" w14:textId="6210752B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eastAsia="es-CO"/>
        </w:rPr>
        <w:lastRenderedPageBreak/>
        <w:drawing>
          <wp:inline distT="0" distB="0" distL="0" distR="0" wp14:anchorId="4E3815E7" wp14:editId="2430F824">
            <wp:extent cx="6858000" cy="887095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DD57C" w14:textId="77777777" w:rsidR="00D62D6B" w:rsidRDefault="00D62D6B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0773DAD4" w14:textId="0D067460" w:rsidR="001A4060" w:rsidRDefault="001A4060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4BAB3854" w14:textId="029CC3DD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312A47D" w14:textId="0D907C27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7AF7934C" w14:textId="446ADC37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28F0013" w14:textId="0722B491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975DAB1" w14:textId="23C9857B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0512799B" w14:textId="4BEF74D7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3C622BE8" w14:textId="52C15E28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F45FBD3" w14:textId="75850DD4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0C7087BD" w14:textId="1E8C103B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7E575AAE" w14:textId="5D10F97D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6F400992" w14:textId="5F837CE5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25B4484" w14:textId="4233F341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E07E2A6" w14:textId="546CBF4B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6AF393EF" w14:textId="717A2437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noProof/>
          <w:lang w:eastAsia="es-CO"/>
        </w:rPr>
        <w:lastRenderedPageBreak/>
        <w:drawing>
          <wp:inline distT="0" distB="0" distL="0" distR="0" wp14:anchorId="7B0318C6" wp14:editId="32F40180">
            <wp:extent cx="6858000" cy="887095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7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7CDB" w14:textId="55EA6BB5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1D32E149" w14:textId="43F981E4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5F8CF89" w14:textId="5A246ADF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4224C102" w14:textId="78ACFE0A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1F9ABE0B" w14:textId="0D6A1D96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3AFDBE3D" w14:textId="6265F21C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7C0611F5" w14:textId="212A1D2A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67AD92AC" w14:textId="00157FE1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3D7970E" w14:textId="330B1B11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4C1A183E" w14:textId="3BEF16D1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E4B2545" w14:textId="3CEF6043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464CC993" w14:textId="5E66D85E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A877BEC" w14:textId="72E2417A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6CF6C766" w14:textId="1035BF78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78FF22DA" w14:textId="18E89331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2D6373C7" w14:textId="30E1330B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4A6FFF0B" w14:textId="2315F8B2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1CF27F09" w14:textId="77777777" w:rsidR="00397836" w:rsidRDefault="00397836">
      <w:pPr>
        <w:spacing w:after="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614A26D1" w14:textId="77777777" w:rsidR="005B20D8" w:rsidRPr="00870016" w:rsidRDefault="005B20D8" w:rsidP="005B20D8">
      <w:pPr>
        <w:spacing w:after="200" w:line="240" w:lineRule="auto"/>
        <w:contextualSpacing/>
        <w:jc w:val="center"/>
        <w:rPr>
          <w:rFonts w:ascii="Arial" w:hAnsi="Arial" w:cs="Arial"/>
          <w:b/>
          <w:sz w:val="24"/>
          <w:szCs w:val="24"/>
          <w:u w:val="single"/>
          <w:lang w:val="es-ES"/>
        </w:rPr>
      </w:pPr>
      <w:r w:rsidRPr="00870016">
        <w:rPr>
          <w:rFonts w:ascii="Arial" w:hAnsi="Arial" w:cs="Arial"/>
          <w:b/>
          <w:sz w:val="24"/>
          <w:szCs w:val="24"/>
          <w:u w:val="single"/>
          <w:lang w:val="es-ES"/>
        </w:rPr>
        <w:t>ACTIVIDADES</w:t>
      </w:r>
    </w:p>
    <w:p w14:paraId="74C01483" w14:textId="77777777" w:rsidR="005B20D8" w:rsidRDefault="005B20D8" w:rsidP="005B20D8">
      <w:pPr>
        <w:spacing w:after="200" w:line="240" w:lineRule="auto"/>
        <w:contextualSpacing/>
        <w:rPr>
          <w:rFonts w:ascii="Arial" w:hAnsi="Arial" w:cs="Arial"/>
          <w:b/>
          <w:sz w:val="24"/>
          <w:szCs w:val="24"/>
          <w:lang w:val="es-ES"/>
        </w:rPr>
      </w:pPr>
    </w:p>
    <w:p w14:paraId="07DFD7B6" w14:textId="77777777" w:rsidR="005B20D8" w:rsidRDefault="005B20D8" w:rsidP="005B20D8">
      <w:pPr>
        <w:spacing w:after="200" w:line="240" w:lineRule="auto"/>
        <w:contextualSpacing/>
        <w:rPr>
          <w:rFonts w:ascii="Arial" w:hAnsi="Arial" w:cs="Arial"/>
          <w:b/>
          <w:sz w:val="24"/>
          <w:szCs w:val="24"/>
          <w:lang w:val="es-ES"/>
        </w:rPr>
      </w:pPr>
    </w:p>
    <w:p w14:paraId="316306CF" w14:textId="77777777" w:rsidR="005B20D8" w:rsidRPr="006E1EF3" w:rsidRDefault="005B20D8" w:rsidP="005B20D8">
      <w:pPr>
        <w:spacing w:after="200" w:line="240" w:lineRule="auto"/>
        <w:contextualSpacing/>
        <w:rPr>
          <w:rFonts w:ascii="Arial" w:hAnsi="Arial" w:cs="Arial"/>
          <w:b/>
          <w:sz w:val="24"/>
          <w:szCs w:val="24"/>
          <w:lang w:val="es-ES"/>
        </w:rPr>
      </w:pPr>
    </w:p>
    <w:p w14:paraId="3F08F4B0" w14:textId="77777777" w:rsidR="005B20D8" w:rsidRDefault="005B20D8" w:rsidP="005B20D8">
      <w:pPr>
        <w:numPr>
          <w:ilvl w:val="0"/>
          <w:numId w:val="23"/>
        </w:numPr>
        <w:spacing w:after="200" w:line="240" w:lineRule="auto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 xml:space="preserve">Establecer </w:t>
      </w:r>
      <w:r w:rsidRPr="007A5023">
        <w:rPr>
          <w:rFonts w:ascii="Arial" w:eastAsia="Times New Roman" w:hAnsi="Arial" w:cs="Arial"/>
          <w:b/>
          <w:sz w:val="24"/>
          <w:szCs w:val="24"/>
          <w:u w:val="single"/>
          <w:lang w:val="es-ES"/>
        </w:rPr>
        <w:t>la diferencia</w:t>
      </w:r>
      <w:r>
        <w:rPr>
          <w:rFonts w:ascii="Arial" w:eastAsia="Times New Roman" w:hAnsi="Arial" w:cs="Arial"/>
          <w:b/>
          <w:sz w:val="24"/>
          <w:szCs w:val="24"/>
          <w:lang w:val="es-ES"/>
        </w:rPr>
        <w:t xml:space="preserve"> entre las teorías sobre el origen del lenguaje </w:t>
      </w:r>
    </w:p>
    <w:p w14:paraId="559FD456" w14:textId="77777777" w:rsidR="005B20D8" w:rsidRDefault="005B20D8" w:rsidP="005B20D8">
      <w:pPr>
        <w:numPr>
          <w:ilvl w:val="0"/>
          <w:numId w:val="25"/>
        </w:numPr>
        <w:spacing w:after="200" w:line="240" w:lineRule="auto"/>
        <w:rPr>
          <w:rFonts w:ascii="Arial" w:eastAsia="Times New Roman" w:hAnsi="Arial" w:cs="Arial"/>
          <w:b/>
          <w:sz w:val="24"/>
          <w:szCs w:val="24"/>
          <w:lang w:val="es-ES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  <w:lang w:val="es-ES"/>
        </w:rPr>
        <w:t>Monogénesis</w:t>
      </w:r>
      <w:proofErr w:type="spellEnd"/>
      <w:r>
        <w:rPr>
          <w:rFonts w:ascii="Arial" w:eastAsia="Times New Roman" w:hAnsi="Arial" w:cs="Arial"/>
          <w:b/>
          <w:sz w:val="24"/>
          <w:szCs w:val="24"/>
          <w:lang w:val="es-ES"/>
        </w:rPr>
        <w:t xml:space="preserve"> </w:t>
      </w:r>
    </w:p>
    <w:p w14:paraId="6FA1BD42" w14:textId="77777777" w:rsidR="005B20D8" w:rsidRDefault="005B20D8" w:rsidP="005B20D8">
      <w:pPr>
        <w:numPr>
          <w:ilvl w:val="0"/>
          <w:numId w:val="25"/>
        </w:numPr>
        <w:spacing w:after="200" w:line="240" w:lineRule="auto"/>
        <w:rPr>
          <w:rFonts w:ascii="Arial" w:eastAsia="Times New Roman" w:hAnsi="Arial" w:cs="Arial"/>
          <w:b/>
          <w:sz w:val="24"/>
          <w:szCs w:val="24"/>
          <w:lang w:val="es-ES"/>
        </w:rPr>
      </w:pPr>
      <w:proofErr w:type="spellStart"/>
      <w:r>
        <w:rPr>
          <w:rFonts w:ascii="Arial" w:eastAsia="Times New Roman" w:hAnsi="Arial" w:cs="Arial"/>
          <w:b/>
          <w:sz w:val="24"/>
          <w:szCs w:val="24"/>
          <w:lang w:val="es-ES"/>
        </w:rPr>
        <w:t>Poligénesis</w:t>
      </w:r>
      <w:proofErr w:type="spellEnd"/>
      <w:r>
        <w:rPr>
          <w:rFonts w:ascii="Arial" w:eastAsia="Times New Roman" w:hAnsi="Arial" w:cs="Arial"/>
          <w:b/>
          <w:sz w:val="24"/>
          <w:szCs w:val="24"/>
          <w:lang w:val="es-ES"/>
        </w:rPr>
        <w:t xml:space="preserve"> </w:t>
      </w:r>
    </w:p>
    <w:p w14:paraId="2AE67AE6" w14:textId="77777777" w:rsidR="005B20D8" w:rsidRDefault="005B20D8" w:rsidP="005B20D8">
      <w:pPr>
        <w:numPr>
          <w:ilvl w:val="0"/>
          <w:numId w:val="23"/>
        </w:numPr>
        <w:spacing w:after="200" w:line="240" w:lineRule="auto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 xml:space="preserve">Sobre las funciones del lenguaje realiza: </w:t>
      </w:r>
    </w:p>
    <w:p w14:paraId="67058F03" w14:textId="77777777" w:rsidR="005B20D8" w:rsidRDefault="005B20D8" w:rsidP="005B20D8">
      <w:pPr>
        <w:numPr>
          <w:ilvl w:val="0"/>
          <w:numId w:val="26"/>
        </w:numPr>
        <w:spacing w:after="200" w:line="240" w:lineRule="auto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 xml:space="preserve">Define cada una de ellas </w:t>
      </w:r>
    </w:p>
    <w:p w14:paraId="5B4C4E8A" w14:textId="77777777" w:rsidR="005B20D8" w:rsidRPr="007A5023" w:rsidRDefault="005B20D8" w:rsidP="005B20D8">
      <w:pPr>
        <w:numPr>
          <w:ilvl w:val="0"/>
          <w:numId w:val="26"/>
        </w:numPr>
        <w:spacing w:after="200" w:line="240" w:lineRule="auto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 xml:space="preserve">Escribe un dialogo en el cual  se puedan identificar las seis funciones </w:t>
      </w:r>
    </w:p>
    <w:p w14:paraId="196DE5EB" w14:textId="77777777" w:rsidR="005B20D8" w:rsidRDefault="005B20D8" w:rsidP="005B20D8">
      <w:pPr>
        <w:numPr>
          <w:ilvl w:val="0"/>
          <w:numId w:val="23"/>
        </w:numPr>
        <w:spacing w:after="200" w:line="240" w:lineRule="auto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 xml:space="preserve">Escribe un texto argumentativo con la siguiente tesis </w:t>
      </w:r>
    </w:p>
    <w:p w14:paraId="281A1D6C" w14:textId="77777777" w:rsidR="005B20D8" w:rsidRPr="00870016" w:rsidRDefault="005B20D8" w:rsidP="005B20D8">
      <w:pPr>
        <w:spacing w:after="200" w:line="240" w:lineRule="auto"/>
        <w:ind w:left="1080"/>
        <w:rPr>
          <w:rFonts w:ascii="Arial" w:eastAsia="Times New Roman" w:hAnsi="Arial" w:cs="Arial"/>
          <w:b/>
          <w:sz w:val="24"/>
          <w:szCs w:val="24"/>
          <w:u w:val="single"/>
          <w:lang w:val="es-ES"/>
        </w:rPr>
      </w:pPr>
      <w:r w:rsidRPr="00870016">
        <w:rPr>
          <w:rFonts w:ascii="Arial" w:eastAsia="Times New Roman" w:hAnsi="Arial" w:cs="Arial"/>
          <w:b/>
          <w:sz w:val="24"/>
          <w:szCs w:val="24"/>
          <w:u w:val="single"/>
          <w:lang w:val="es-ES"/>
        </w:rPr>
        <w:t xml:space="preserve">La vida no tiene sentido   </w:t>
      </w:r>
    </w:p>
    <w:p w14:paraId="0CE782CB" w14:textId="77777777" w:rsidR="005B20D8" w:rsidRDefault="005B20D8" w:rsidP="005B20D8">
      <w:pPr>
        <w:spacing w:after="200" w:line="240" w:lineRule="auto"/>
        <w:ind w:left="1080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 xml:space="preserve">(Recuerda que puedes estar a favor o en contra de la tesis) </w:t>
      </w:r>
    </w:p>
    <w:p w14:paraId="28914EF5" w14:textId="77777777" w:rsidR="005B20D8" w:rsidRDefault="005B20D8" w:rsidP="005B20D8">
      <w:pPr>
        <w:spacing w:after="200" w:line="240" w:lineRule="auto"/>
        <w:ind w:left="1080"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698EE318" w14:textId="77777777" w:rsidR="005B20D8" w:rsidRDefault="005B20D8" w:rsidP="005B20D8">
      <w:pPr>
        <w:numPr>
          <w:ilvl w:val="0"/>
          <w:numId w:val="23"/>
        </w:numPr>
        <w:spacing w:after="200" w:line="240" w:lineRule="auto"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>Sobre los siguientes movimientos literarios en Latinoamérica</w:t>
      </w:r>
    </w:p>
    <w:p w14:paraId="29AB049C" w14:textId="77777777" w:rsidR="005B20D8" w:rsidRPr="00870016" w:rsidRDefault="005B20D8" w:rsidP="005B20D8">
      <w:pPr>
        <w:numPr>
          <w:ilvl w:val="0"/>
          <w:numId w:val="27"/>
        </w:numPr>
        <w:spacing w:after="200" w:line="276" w:lineRule="auto"/>
        <w:contextualSpacing/>
        <w:rPr>
          <w:rFonts w:ascii="Arial" w:eastAsia="Times New Roman" w:hAnsi="Arial" w:cs="Arial"/>
          <w:b/>
          <w:sz w:val="24"/>
          <w:szCs w:val="24"/>
          <w:lang w:val="es-ES"/>
        </w:rPr>
      </w:pPr>
      <w:r w:rsidRPr="00870016">
        <w:rPr>
          <w:rFonts w:ascii="Arial" w:eastAsia="Times New Roman" w:hAnsi="Arial" w:cs="Arial"/>
          <w:b/>
          <w:sz w:val="24"/>
          <w:szCs w:val="24"/>
          <w:lang w:val="es-ES"/>
        </w:rPr>
        <w:t xml:space="preserve">Modernismo </w:t>
      </w:r>
    </w:p>
    <w:p w14:paraId="20DC95F0" w14:textId="77777777" w:rsidR="005B20D8" w:rsidRDefault="005B20D8" w:rsidP="005B20D8">
      <w:pPr>
        <w:numPr>
          <w:ilvl w:val="0"/>
          <w:numId w:val="27"/>
        </w:numPr>
        <w:spacing w:after="200" w:line="276" w:lineRule="auto"/>
        <w:contextualSpacing/>
        <w:rPr>
          <w:rFonts w:ascii="Arial" w:eastAsia="Times New Roman" w:hAnsi="Arial" w:cs="Arial"/>
          <w:b/>
          <w:sz w:val="24"/>
          <w:szCs w:val="24"/>
          <w:lang w:val="es-ES"/>
        </w:rPr>
      </w:pPr>
      <w:r w:rsidRPr="00870016">
        <w:rPr>
          <w:rFonts w:ascii="Arial" w:eastAsia="Times New Roman" w:hAnsi="Arial" w:cs="Arial"/>
          <w:b/>
          <w:sz w:val="24"/>
          <w:szCs w:val="24"/>
          <w:lang w:val="es-ES"/>
        </w:rPr>
        <w:t xml:space="preserve">Realismo </w:t>
      </w:r>
    </w:p>
    <w:p w14:paraId="4970D3AE" w14:textId="77777777" w:rsidR="005B20D8" w:rsidRDefault="005B20D8" w:rsidP="005B20D8">
      <w:pPr>
        <w:spacing w:after="200" w:line="276" w:lineRule="auto"/>
        <w:ind w:left="360"/>
        <w:contextualSpacing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08759C98" w14:textId="77777777" w:rsidR="005B20D8" w:rsidRDefault="005B20D8" w:rsidP="005B20D8">
      <w:pPr>
        <w:spacing w:after="200" w:line="276" w:lineRule="auto"/>
        <w:ind w:left="360"/>
        <w:contextualSpacing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 xml:space="preserve">Elabora un trabajo que contenga </w:t>
      </w:r>
    </w:p>
    <w:p w14:paraId="230539A7" w14:textId="77777777" w:rsidR="005B20D8" w:rsidRDefault="005B20D8" w:rsidP="005B20D8">
      <w:pPr>
        <w:spacing w:after="200" w:line="276" w:lineRule="auto"/>
        <w:ind w:left="360"/>
        <w:contextualSpacing/>
        <w:rPr>
          <w:rFonts w:ascii="Arial" w:eastAsia="Times New Roman" w:hAnsi="Arial" w:cs="Arial"/>
          <w:b/>
          <w:sz w:val="24"/>
          <w:szCs w:val="24"/>
          <w:lang w:val="es-ES"/>
        </w:rPr>
      </w:pPr>
    </w:p>
    <w:p w14:paraId="1A818B9E" w14:textId="77777777" w:rsidR="005B20D8" w:rsidRDefault="005B20D8" w:rsidP="005B20D8">
      <w:pPr>
        <w:numPr>
          <w:ilvl w:val="0"/>
          <w:numId w:val="24"/>
        </w:numPr>
        <w:spacing w:after="200" w:line="276" w:lineRule="auto"/>
        <w:contextualSpacing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 xml:space="preserve">Definición </w:t>
      </w:r>
    </w:p>
    <w:p w14:paraId="76D5FEF7" w14:textId="77777777" w:rsidR="005B20D8" w:rsidRDefault="005B20D8" w:rsidP="005B20D8">
      <w:pPr>
        <w:numPr>
          <w:ilvl w:val="0"/>
          <w:numId w:val="24"/>
        </w:numPr>
        <w:spacing w:after="200" w:line="276" w:lineRule="auto"/>
        <w:contextualSpacing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 xml:space="preserve">Características </w:t>
      </w:r>
    </w:p>
    <w:p w14:paraId="0AA35061" w14:textId="77777777" w:rsidR="005B20D8" w:rsidRDefault="005B20D8" w:rsidP="005B20D8">
      <w:pPr>
        <w:numPr>
          <w:ilvl w:val="0"/>
          <w:numId w:val="24"/>
        </w:numPr>
        <w:spacing w:after="200" w:line="276" w:lineRule="auto"/>
        <w:contextualSpacing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 xml:space="preserve">Autores </w:t>
      </w:r>
    </w:p>
    <w:p w14:paraId="364F5C73" w14:textId="77777777" w:rsidR="005B20D8" w:rsidRDefault="005B20D8" w:rsidP="005B20D8">
      <w:pPr>
        <w:numPr>
          <w:ilvl w:val="0"/>
          <w:numId w:val="24"/>
        </w:numPr>
        <w:spacing w:after="200" w:line="276" w:lineRule="auto"/>
        <w:contextualSpacing/>
        <w:rPr>
          <w:rFonts w:ascii="Arial" w:eastAsia="Times New Roman" w:hAnsi="Arial" w:cs="Arial"/>
          <w:b/>
          <w:sz w:val="24"/>
          <w:szCs w:val="24"/>
          <w:lang w:val="es-ES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 xml:space="preserve">Géneros </w:t>
      </w:r>
    </w:p>
    <w:p w14:paraId="1D9A7EFF" w14:textId="77777777" w:rsidR="005B20D8" w:rsidRPr="00870016" w:rsidRDefault="005B20D8" w:rsidP="005B20D8">
      <w:pPr>
        <w:numPr>
          <w:ilvl w:val="0"/>
          <w:numId w:val="24"/>
        </w:numPr>
        <w:spacing w:after="200" w:line="276" w:lineRule="auto"/>
        <w:contextualSpacing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val="es-ES"/>
        </w:rPr>
        <w:t xml:space="preserve">Fragmentos de las Obras </w:t>
      </w:r>
    </w:p>
    <w:p w14:paraId="1B612732" w14:textId="5C311046" w:rsidR="001A4060" w:rsidRPr="00C86077" w:rsidRDefault="001A4060" w:rsidP="005B20D8">
      <w:pPr>
        <w:pStyle w:val="Prrafodelista"/>
        <w:rPr>
          <w:rFonts w:ascii="Arial" w:hAnsi="Arial" w:cs="Arial"/>
          <w:bCs/>
          <w:sz w:val="36"/>
          <w:szCs w:val="36"/>
        </w:rPr>
      </w:pPr>
      <w:bookmarkStart w:id="0" w:name="_GoBack"/>
      <w:bookmarkEnd w:id="0"/>
    </w:p>
    <w:sectPr w:rsidR="001A4060" w:rsidRPr="00C86077" w:rsidSect="00397836">
      <w:headerReference w:type="default" r:id="rId20"/>
      <w:footerReference w:type="default" r:id="rId21"/>
      <w:type w:val="continuous"/>
      <w:pgSz w:w="12240" w:h="20160"/>
      <w:pgMar w:top="720" w:right="720" w:bottom="720" w:left="720" w:header="283" w:footer="0" w:gutter="0"/>
      <w:cols w:space="720" w:equalWidth="0">
        <w:col w:w="10800" w:space="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E58B3B" w14:textId="77777777" w:rsidR="00FE0479" w:rsidRDefault="00FE0479">
      <w:pPr>
        <w:spacing w:after="0" w:line="240" w:lineRule="auto"/>
      </w:pPr>
      <w:r>
        <w:separator/>
      </w:r>
    </w:p>
  </w:endnote>
  <w:endnote w:type="continuationSeparator" w:id="0">
    <w:p w14:paraId="7C7643F6" w14:textId="77777777" w:rsidR="00FE0479" w:rsidRDefault="00FE0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C44A44" w14:textId="77777777" w:rsidR="001A4060" w:rsidRDefault="002A2B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rFonts w:ascii="Arimo" w:eastAsia="Arimo" w:hAnsi="Arimo" w:cs="Arimo"/>
        <w:color w:val="000000"/>
        <w:sz w:val="20"/>
        <w:szCs w:val="20"/>
      </w:rPr>
      <w:t xml:space="preserve">Página </w:t>
    </w:r>
    <w:r>
      <w:rPr>
        <w:rFonts w:ascii="Arimo" w:eastAsia="Arimo" w:hAnsi="Arimo" w:cs="Arimo"/>
        <w:b/>
        <w:color w:val="000000"/>
        <w:sz w:val="20"/>
        <w:szCs w:val="20"/>
      </w:rPr>
      <w:fldChar w:fldCharType="begin"/>
    </w:r>
    <w:r>
      <w:rPr>
        <w:rFonts w:ascii="Arimo" w:eastAsia="Arimo" w:hAnsi="Arimo" w:cs="Arimo"/>
        <w:b/>
        <w:color w:val="000000"/>
        <w:sz w:val="20"/>
        <w:szCs w:val="20"/>
      </w:rPr>
      <w:instrText>PAGE</w:instrText>
    </w:r>
    <w:r>
      <w:rPr>
        <w:rFonts w:ascii="Arimo" w:eastAsia="Arimo" w:hAnsi="Arimo" w:cs="Arimo"/>
        <w:b/>
        <w:color w:val="000000"/>
        <w:sz w:val="20"/>
        <w:szCs w:val="20"/>
      </w:rPr>
      <w:fldChar w:fldCharType="separate"/>
    </w:r>
    <w:r w:rsidR="005B20D8">
      <w:rPr>
        <w:rFonts w:ascii="Arimo" w:eastAsia="Arimo" w:hAnsi="Arimo" w:cs="Arimo"/>
        <w:b/>
        <w:noProof/>
        <w:color w:val="000000"/>
        <w:sz w:val="20"/>
        <w:szCs w:val="20"/>
      </w:rPr>
      <w:t>5</w:t>
    </w:r>
    <w:r>
      <w:rPr>
        <w:rFonts w:ascii="Arimo" w:eastAsia="Arimo" w:hAnsi="Arimo" w:cs="Arimo"/>
        <w:b/>
        <w:color w:val="000000"/>
        <w:sz w:val="20"/>
        <w:szCs w:val="20"/>
      </w:rPr>
      <w:fldChar w:fldCharType="end"/>
    </w:r>
    <w:r>
      <w:rPr>
        <w:rFonts w:ascii="Arimo" w:eastAsia="Arimo" w:hAnsi="Arimo" w:cs="Arimo"/>
        <w:color w:val="000000"/>
        <w:sz w:val="20"/>
        <w:szCs w:val="20"/>
      </w:rPr>
      <w:t xml:space="preserve"> de </w:t>
    </w:r>
    <w:r>
      <w:rPr>
        <w:rFonts w:ascii="Arimo" w:eastAsia="Arimo" w:hAnsi="Arimo" w:cs="Arimo"/>
        <w:b/>
        <w:color w:val="000000"/>
        <w:sz w:val="20"/>
        <w:szCs w:val="20"/>
      </w:rPr>
      <w:fldChar w:fldCharType="begin"/>
    </w:r>
    <w:r>
      <w:rPr>
        <w:rFonts w:ascii="Arimo" w:eastAsia="Arimo" w:hAnsi="Arimo" w:cs="Arimo"/>
        <w:b/>
        <w:color w:val="000000"/>
        <w:sz w:val="20"/>
        <w:szCs w:val="20"/>
      </w:rPr>
      <w:instrText>NUMPAGES</w:instrText>
    </w:r>
    <w:r>
      <w:rPr>
        <w:rFonts w:ascii="Arimo" w:eastAsia="Arimo" w:hAnsi="Arimo" w:cs="Arimo"/>
        <w:b/>
        <w:color w:val="000000"/>
        <w:sz w:val="20"/>
        <w:szCs w:val="20"/>
      </w:rPr>
      <w:fldChar w:fldCharType="separate"/>
    </w:r>
    <w:r w:rsidR="005B20D8">
      <w:rPr>
        <w:rFonts w:ascii="Arimo" w:eastAsia="Arimo" w:hAnsi="Arimo" w:cs="Arimo"/>
        <w:b/>
        <w:noProof/>
        <w:color w:val="000000"/>
        <w:sz w:val="20"/>
        <w:szCs w:val="20"/>
      </w:rPr>
      <w:t>5</w:t>
    </w:r>
    <w:r>
      <w:rPr>
        <w:rFonts w:ascii="Arimo" w:eastAsia="Arimo" w:hAnsi="Arimo" w:cs="Arimo"/>
        <w:b/>
        <w:color w:val="000000"/>
        <w:sz w:val="20"/>
        <w:szCs w:val="20"/>
      </w:rPr>
      <w:fldChar w:fldCharType="end"/>
    </w:r>
  </w:p>
  <w:p w14:paraId="4761DBC2" w14:textId="77777777" w:rsidR="001A4060" w:rsidRDefault="001A406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mo" w:eastAsia="Arimo" w:hAnsi="Arimo" w:cs="Arimo"/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77ED0F" w14:textId="77777777" w:rsidR="00FE0479" w:rsidRDefault="00FE0479">
      <w:pPr>
        <w:spacing w:after="0" w:line="240" w:lineRule="auto"/>
      </w:pPr>
      <w:r>
        <w:separator/>
      </w:r>
    </w:p>
  </w:footnote>
  <w:footnote w:type="continuationSeparator" w:id="0">
    <w:p w14:paraId="6EC27A2F" w14:textId="77777777" w:rsidR="00FE0479" w:rsidRDefault="00FE0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20488" w14:textId="77777777" w:rsidR="001A4060" w:rsidRDefault="002A2B1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  <w:color w:val="000000"/>
        <w:lang w:eastAsia="es-CO"/>
      </w:rPr>
      <w:drawing>
        <wp:inline distT="0" distB="0" distL="0" distR="0" wp14:anchorId="53AE44E5" wp14:editId="5F95E686">
          <wp:extent cx="3398458" cy="300776"/>
          <wp:effectExtent l="0" t="0" r="0" b="0"/>
          <wp:docPr id="24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98458" cy="3007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C747879" w14:textId="77777777" w:rsidR="001A4060" w:rsidRDefault="001A406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90C5B"/>
    <w:multiLevelType w:val="hybridMultilevel"/>
    <w:tmpl w:val="B5E2401E"/>
    <w:lvl w:ilvl="0" w:tplc="105E6DB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44F4B"/>
    <w:multiLevelType w:val="multilevel"/>
    <w:tmpl w:val="8AA20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E244E5"/>
    <w:multiLevelType w:val="multilevel"/>
    <w:tmpl w:val="8ED06D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0E77EDD"/>
    <w:multiLevelType w:val="hybridMultilevel"/>
    <w:tmpl w:val="5F34AF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250ADB"/>
    <w:multiLevelType w:val="hybridMultilevel"/>
    <w:tmpl w:val="274E5028"/>
    <w:lvl w:ilvl="0" w:tplc="7AD6F80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C1135C"/>
    <w:multiLevelType w:val="multilevel"/>
    <w:tmpl w:val="BF28FD9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5F6060B"/>
    <w:multiLevelType w:val="hybridMultilevel"/>
    <w:tmpl w:val="2A1CFB8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617E64"/>
    <w:multiLevelType w:val="hybridMultilevel"/>
    <w:tmpl w:val="4E0A4E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E50F84"/>
    <w:multiLevelType w:val="multilevel"/>
    <w:tmpl w:val="F0AA32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BC1A87"/>
    <w:multiLevelType w:val="hybridMultilevel"/>
    <w:tmpl w:val="C7EE7ADA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3BED2D09"/>
    <w:multiLevelType w:val="hybridMultilevel"/>
    <w:tmpl w:val="CEAE7E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4D0D57"/>
    <w:multiLevelType w:val="multilevel"/>
    <w:tmpl w:val="E3D4FC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C5737"/>
    <w:multiLevelType w:val="hybridMultilevel"/>
    <w:tmpl w:val="6088DAF2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3100D16"/>
    <w:multiLevelType w:val="hybridMultilevel"/>
    <w:tmpl w:val="65DAC8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030A68"/>
    <w:multiLevelType w:val="hybridMultilevel"/>
    <w:tmpl w:val="9CE4529A"/>
    <w:lvl w:ilvl="0" w:tplc="37CABC34">
      <w:start w:val="1"/>
      <w:numFmt w:val="lowerRoman"/>
      <w:lvlText w:val="%1."/>
      <w:lvlJc w:val="left"/>
      <w:pPr>
        <w:ind w:left="1440" w:hanging="108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E03E34"/>
    <w:multiLevelType w:val="hybridMultilevel"/>
    <w:tmpl w:val="7D2A1632"/>
    <w:lvl w:ilvl="0" w:tplc="105E6DB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D16283"/>
    <w:multiLevelType w:val="hybridMultilevel"/>
    <w:tmpl w:val="44328742"/>
    <w:lvl w:ilvl="0" w:tplc="EDF44E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75F268B"/>
    <w:multiLevelType w:val="multilevel"/>
    <w:tmpl w:val="A0B2683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F8E1D61"/>
    <w:multiLevelType w:val="hybridMultilevel"/>
    <w:tmpl w:val="B17211C4"/>
    <w:lvl w:ilvl="0" w:tplc="24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5FD72A0"/>
    <w:multiLevelType w:val="hybridMultilevel"/>
    <w:tmpl w:val="873A3194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6D3B46C2"/>
    <w:multiLevelType w:val="multilevel"/>
    <w:tmpl w:val="9CFABD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6E4349D2"/>
    <w:multiLevelType w:val="multilevel"/>
    <w:tmpl w:val="71EE4132"/>
    <w:lvl w:ilvl="0">
      <w:start w:val="1"/>
      <w:numFmt w:val="decimal"/>
      <w:lvlText w:val="%1."/>
      <w:lvlJc w:val="left"/>
      <w:pPr>
        <w:ind w:left="720" w:hanging="360"/>
      </w:pPr>
      <w:rPr>
        <w:rFonts w:ascii="Arimo" w:eastAsia="Arimo" w:hAnsi="Arimo" w:cs="Arim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E5302C"/>
    <w:multiLevelType w:val="hybridMultilevel"/>
    <w:tmpl w:val="9FFE6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2743E8"/>
    <w:multiLevelType w:val="hybridMultilevel"/>
    <w:tmpl w:val="E32A670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6502864"/>
    <w:multiLevelType w:val="multilevel"/>
    <w:tmpl w:val="5BDEDA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>
    <w:nsid w:val="76A86143"/>
    <w:multiLevelType w:val="hybridMultilevel"/>
    <w:tmpl w:val="75BE56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4930CB"/>
    <w:multiLevelType w:val="hybridMultilevel"/>
    <w:tmpl w:val="1AAC7C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8"/>
  </w:num>
  <w:num w:numId="5">
    <w:abstractNumId w:val="24"/>
  </w:num>
  <w:num w:numId="6">
    <w:abstractNumId w:val="2"/>
  </w:num>
  <w:num w:numId="7">
    <w:abstractNumId w:val="20"/>
  </w:num>
  <w:num w:numId="8">
    <w:abstractNumId w:val="21"/>
  </w:num>
  <w:num w:numId="9">
    <w:abstractNumId w:val="17"/>
  </w:num>
  <w:num w:numId="10">
    <w:abstractNumId w:val="10"/>
  </w:num>
  <w:num w:numId="11">
    <w:abstractNumId w:val="22"/>
  </w:num>
  <w:num w:numId="12">
    <w:abstractNumId w:val="7"/>
  </w:num>
  <w:num w:numId="13">
    <w:abstractNumId w:val="25"/>
  </w:num>
  <w:num w:numId="14">
    <w:abstractNumId w:val="14"/>
  </w:num>
  <w:num w:numId="15">
    <w:abstractNumId w:val="0"/>
  </w:num>
  <w:num w:numId="16">
    <w:abstractNumId w:val="4"/>
  </w:num>
  <w:num w:numId="17">
    <w:abstractNumId w:val="3"/>
  </w:num>
  <w:num w:numId="18">
    <w:abstractNumId w:val="15"/>
  </w:num>
  <w:num w:numId="19">
    <w:abstractNumId w:val="6"/>
  </w:num>
  <w:num w:numId="20">
    <w:abstractNumId w:val="23"/>
  </w:num>
  <w:num w:numId="21">
    <w:abstractNumId w:val="26"/>
  </w:num>
  <w:num w:numId="22">
    <w:abstractNumId w:val="13"/>
  </w:num>
  <w:num w:numId="23">
    <w:abstractNumId w:val="16"/>
  </w:num>
  <w:num w:numId="24">
    <w:abstractNumId w:val="18"/>
  </w:num>
  <w:num w:numId="25">
    <w:abstractNumId w:val="19"/>
  </w:num>
  <w:num w:numId="26">
    <w:abstractNumId w:val="9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060"/>
    <w:rsid w:val="00080E51"/>
    <w:rsid w:val="00084ED0"/>
    <w:rsid w:val="001A4060"/>
    <w:rsid w:val="001B30E0"/>
    <w:rsid w:val="002A2B17"/>
    <w:rsid w:val="00397836"/>
    <w:rsid w:val="003D6A3B"/>
    <w:rsid w:val="005B20D8"/>
    <w:rsid w:val="00882D91"/>
    <w:rsid w:val="00C86077"/>
    <w:rsid w:val="00D62D6B"/>
    <w:rsid w:val="00EB3E3B"/>
    <w:rsid w:val="00FE0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AA2EF39"/>
  <w15:docId w15:val="{808E99EA-8E7C-46E4-AB86-B32C73AB9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O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200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numbering" w:customStyle="1" w:styleId="Sinlista1">
    <w:name w:val="Sin lista1"/>
    <w:next w:val="Sinlista"/>
    <w:uiPriority w:val="99"/>
    <w:semiHidden/>
    <w:unhideWhenUsed/>
    <w:rsid w:val="00AE433F"/>
  </w:style>
  <w:style w:type="paragraph" w:styleId="Encabezado">
    <w:name w:val="header"/>
    <w:basedOn w:val="Normal"/>
    <w:link w:val="EncabezadoCar"/>
    <w:uiPriority w:val="99"/>
    <w:unhideWhenUsed/>
    <w:rsid w:val="00AE433F"/>
    <w:pPr>
      <w:tabs>
        <w:tab w:val="center" w:pos="4419"/>
        <w:tab w:val="right" w:pos="8838"/>
      </w:tabs>
      <w:spacing w:after="0" w:line="240" w:lineRule="auto"/>
    </w:pPr>
    <w:rPr>
      <w:rFonts w:cs="Times New Roman"/>
    </w:rPr>
  </w:style>
  <w:style w:type="character" w:customStyle="1" w:styleId="EncabezadoCar">
    <w:name w:val="Encabezado Car"/>
    <w:basedOn w:val="Fuentedeprrafopredeter"/>
    <w:link w:val="Encabezado"/>
    <w:uiPriority w:val="99"/>
    <w:rsid w:val="00AE433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E433F"/>
    <w:pPr>
      <w:tabs>
        <w:tab w:val="center" w:pos="4419"/>
        <w:tab w:val="right" w:pos="8838"/>
      </w:tabs>
      <w:spacing w:after="0" w:line="240" w:lineRule="auto"/>
    </w:pPr>
    <w:rPr>
      <w:rFonts w:cs="Times New Roman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E433F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AE433F"/>
    <w:pPr>
      <w:spacing w:after="0" w:line="240" w:lineRule="auto"/>
    </w:pPr>
    <w:rPr>
      <w:rFonts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6concolores-nfasis1">
    <w:name w:val="Grid Table 6 Colorful Accent 1"/>
    <w:basedOn w:val="Tablanormal"/>
    <w:uiPriority w:val="51"/>
    <w:rsid w:val="00AE433F"/>
    <w:pPr>
      <w:spacing w:after="0" w:line="240" w:lineRule="auto"/>
    </w:pPr>
    <w:rPr>
      <w:rFonts w:cs="Times New Roman"/>
      <w:color w:val="2E74B5" w:themeColor="accent1" w:themeShade="BF"/>
      <w:sz w:val="20"/>
      <w:szCs w:val="20"/>
      <w:lang w:eastAsia="es-CO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AE433F"/>
    <w:pPr>
      <w:spacing w:after="0" w:line="240" w:lineRule="auto"/>
    </w:pPr>
    <w:rPr>
      <w:rFonts w:cs="Times New Roman"/>
      <w:color w:val="2F5496" w:themeColor="accent5" w:themeShade="BF"/>
      <w:sz w:val="20"/>
      <w:szCs w:val="20"/>
      <w:lang w:eastAsia="es-CO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1clara-nfasis1">
    <w:name w:val="Grid Table 1 Light Accent 1"/>
    <w:basedOn w:val="Tablanormal"/>
    <w:uiPriority w:val="46"/>
    <w:rsid w:val="00AE433F"/>
    <w:pPr>
      <w:spacing w:after="0" w:line="240" w:lineRule="auto"/>
    </w:pPr>
    <w:rPr>
      <w:rFonts w:cs="Times New Roman"/>
      <w:sz w:val="20"/>
      <w:szCs w:val="20"/>
      <w:lang w:eastAsia="es-CO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AE433F"/>
    <w:pPr>
      <w:ind w:left="720"/>
      <w:contextualSpacing/>
    </w:pPr>
    <w:rPr>
      <w:rFonts w:cs="Times New Roman"/>
    </w:rPr>
  </w:style>
  <w:style w:type="character" w:styleId="Hipervnculo">
    <w:name w:val="Hyperlink"/>
    <w:basedOn w:val="Fuentedeprrafopredeter"/>
    <w:uiPriority w:val="99"/>
    <w:unhideWhenUsed/>
    <w:rsid w:val="00AE433F"/>
    <w:rPr>
      <w:color w:val="0563C1" w:themeColor="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AE433F"/>
    <w:rPr>
      <w:color w:val="80808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E433F"/>
    <w:pPr>
      <w:spacing w:after="0" w:line="240" w:lineRule="auto"/>
    </w:pPr>
    <w:rPr>
      <w:rFonts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E433F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E433F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334324"/>
    <w:pPr>
      <w:spacing w:after="0" w:line="240" w:lineRule="auto"/>
    </w:pPr>
    <w:rPr>
      <w:rFonts w:cs="Times New Roman"/>
      <w:sz w:val="20"/>
      <w:szCs w:val="20"/>
      <w:lang w:eastAsia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color w:val="2F549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9CC3E5"/>
        </w:tcBorders>
      </w:tcPr>
    </w:tblStylePr>
    <w:tblStylePr w:type="lastRow">
      <w:rPr>
        <w:b/>
      </w:rPr>
      <w:tblPr/>
      <w:tcPr>
        <w:tcBorders>
          <w:top w:val="single" w:sz="4" w:space="0" w:color="9CC3E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table" w:customStyle="1" w:styleId="a0">
    <w:basedOn w:val="TableNormal"/>
    <w:pPr>
      <w:spacing w:after="0" w:line="240" w:lineRule="auto"/>
    </w:pPr>
    <w:rPr>
      <w:color w:val="2F549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9CC3E5"/>
        </w:tcBorders>
      </w:tcPr>
    </w:tblStylePr>
    <w:tblStylePr w:type="lastRow">
      <w:rPr>
        <w:b/>
      </w:rPr>
      <w:tblPr/>
      <w:tcPr>
        <w:tcBorders>
          <w:top w:val="single" w:sz="4" w:space="0" w:color="9CC3E5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1">
    <w:basedOn w:val="TableNormal"/>
    <w:pPr>
      <w:spacing w:after="0" w:line="240" w:lineRule="auto"/>
    </w:pPr>
    <w:rPr>
      <w:color w:val="2F549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9CC3E5"/>
        </w:tcBorders>
      </w:tcPr>
    </w:tblStylePr>
    <w:tblStylePr w:type="lastRow">
      <w:rPr>
        <w:b/>
      </w:rPr>
      <w:tblPr/>
      <w:tcPr>
        <w:tcBorders>
          <w:top w:val="single" w:sz="4" w:space="0" w:color="9CC3E5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2">
    <w:basedOn w:val="TableNormal"/>
    <w:pPr>
      <w:spacing w:after="0" w:line="240" w:lineRule="auto"/>
    </w:pPr>
    <w:rPr>
      <w:color w:val="2F549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3">
    <w:basedOn w:val="TableNormal"/>
    <w:pPr>
      <w:spacing w:after="0" w:line="240" w:lineRule="auto"/>
    </w:pPr>
    <w:rPr>
      <w:color w:val="2F549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8EAADB"/>
        </w:tcBorders>
      </w:tcPr>
    </w:tblStylePr>
    <w:tblStylePr w:type="lastRow">
      <w:rPr>
        <w:b/>
      </w:rPr>
      <w:tblPr/>
      <w:tcPr>
        <w:tcBorders>
          <w:top w:val="single" w:sz="4" w:space="0" w:color="8EAAD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a4">
    <w:basedOn w:val="TableNormal"/>
    <w:pPr>
      <w:spacing w:after="0" w:line="240" w:lineRule="auto"/>
    </w:pPr>
    <w:rPr>
      <w:color w:val="2F549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rPr>
      <w:color w:val="2F549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rPr>
      <w:color w:val="2F549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rPr>
      <w:color w:val="2F549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rPr>
      <w:color w:val="2F5496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lombia.travel/es/medellin/graffiti-tour" TargetMode="External"/><Relationship Id="rId13" Type="http://schemas.openxmlformats.org/officeDocument/2006/relationships/hyperlink" Target="https://www.significados.com/grafiti/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Fg2jmD1KHg" TargetMode="External"/><Relationship Id="rId1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hyperlink" Target="https://www.significados.com/cancion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.calameoassets.com/100122023601-24b4ef6091e078519d05efb1594560ea/p1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efinicion.de/simbolo-patrio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ciberdix.com/portal/pepsi-vs-coca-cola-el-tiro-por-la-culata/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1b4M-JUghc" TargetMode="External"/><Relationship Id="rId14" Type="http://schemas.openxmlformats.org/officeDocument/2006/relationships/hyperlink" Target="https://conceptodefinicion.de/publicidad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sm7IIN7QSSSbDonCvtoeRzfFEA==">AMUW2mXnfRZVixmakJePJZZEFjkR8YF2UKRFo+EBcHuhfrg3lqIBf4ffDPBWNQPog5wkf/f0WIZfYN8n+VLAgTsgtjWxdGkuutY6pZfbmnb8UmuxfQfcc02tD94B1GiJT75FdY+l6br4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495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2021-09-15T02:24:00Z</dcterms:created>
  <dcterms:modified xsi:type="dcterms:W3CDTF">2021-09-15T02:24:00Z</dcterms:modified>
</cp:coreProperties>
</file>