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1" w:type="pct"/>
        <w:tblInd w:w="-25" w:type="dxa"/>
        <w:tblBorders>
          <w:top w:val="thinThickLargeGap" w:sz="2" w:space="0" w:color="9BBB59"/>
          <w:left w:val="thinThickLargeGap" w:sz="2" w:space="0" w:color="9BBB59"/>
          <w:bottom w:val="thinThickLargeGap" w:sz="2" w:space="0" w:color="9BBB59"/>
          <w:right w:val="thinThickLargeGap" w:sz="2" w:space="0" w:color="9BBB59"/>
          <w:insideH w:val="thinThickLargeGap" w:sz="2" w:space="0" w:color="9BBB59"/>
          <w:insideV w:val="thinThickLargeGap" w:sz="2" w:space="0" w:color="9BBB59"/>
        </w:tblBorders>
        <w:tblLook w:val="04A0" w:firstRow="1" w:lastRow="0" w:firstColumn="1" w:lastColumn="0" w:noHBand="0" w:noVBand="1"/>
      </w:tblPr>
      <w:tblGrid>
        <w:gridCol w:w="5729"/>
        <w:gridCol w:w="2029"/>
        <w:gridCol w:w="590"/>
        <w:gridCol w:w="2619"/>
      </w:tblGrid>
      <w:tr w:rsidR="00DD5CFC" w14:paraId="0013E213" w14:textId="77777777" w:rsidTr="00DD5CFC">
        <w:tc>
          <w:tcPr>
            <w:tcW w:w="5000" w:type="pct"/>
            <w:gridSpan w:val="4"/>
            <w:tcBorders>
              <w:top w:val="thinThickLargeGap" w:sz="2" w:space="0" w:color="9BBB59"/>
              <w:left w:val="thinThickLargeGap" w:sz="2" w:space="0" w:color="9BBB59"/>
              <w:bottom w:val="thinThickLargeGap" w:sz="2" w:space="0" w:color="9BBB59"/>
              <w:right w:val="thinThickLargeGap" w:sz="2" w:space="0" w:color="9BBB59"/>
            </w:tcBorders>
            <w:hideMark/>
          </w:tcPr>
          <w:p w14:paraId="2FAFA32E" w14:textId="669140B9" w:rsidR="00DD5CFC" w:rsidRDefault="00DD5CFC">
            <w:pPr>
              <w:tabs>
                <w:tab w:val="center" w:pos="4419"/>
                <w:tab w:val="right" w:pos="8838"/>
              </w:tabs>
              <w:spacing w:after="0" w:line="240" w:lineRule="auto"/>
              <w:jc w:val="center"/>
              <w:rPr>
                <w:rFonts w:eastAsia="Times New Roman" w:cs="Times New Roman"/>
                <w:b/>
                <w:bCs/>
                <w:color w:val="31849B"/>
                <w:sz w:val="20"/>
                <w:szCs w:val="20"/>
                <w:lang w:val="es-MX"/>
              </w:rPr>
            </w:pPr>
            <w:r>
              <w:rPr>
                <w:noProof/>
                <w:lang w:val="en-US"/>
              </w:rPr>
              <w:drawing>
                <wp:inline distT="0" distB="0" distL="0" distR="0" wp14:anchorId="3454AE4E" wp14:editId="695114A1">
                  <wp:extent cx="5943600" cy="657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a:extLst>
                              <a:ext uri="{28A0092B-C50C-407E-A947-70E740481C1C}">
                                <a14:useLocalDpi xmlns:a14="http://schemas.microsoft.com/office/drawing/2010/main" val="0"/>
                              </a:ext>
                            </a:extLst>
                          </a:blip>
                          <a:srcRect l="20537" t="22037" r="22098" b="64574"/>
                          <a:stretch>
                            <a:fillRect/>
                          </a:stretch>
                        </pic:blipFill>
                        <pic:spPr bwMode="auto">
                          <a:xfrm>
                            <a:off x="0" y="0"/>
                            <a:ext cx="5943600" cy="657225"/>
                          </a:xfrm>
                          <a:prstGeom prst="rect">
                            <a:avLst/>
                          </a:prstGeom>
                          <a:noFill/>
                          <a:ln>
                            <a:noFill/>
                          </a:ln>
                        </pic:spPr>
                      </pic:pic>
                    </a:graphicData>
                  </a:graphic>
                </wp:inline>
              </w:drawing>
            </w:r>
          </w:p>
        </w:tc>
      </w:tr>
      <w:tr w:rsidR="00DD5CFC" w14:paraId="2F3CA64E" w14:textId="77777777" w:rsidTr="00DD5CFC">
        <w:trPr>
          <w:trHeight w:val="239"/>
        </w:trPr>
        <w:tc>
          <w:tcPr>
            <w:tcW w:w="2612" w:type="pct"/>
            <w:tcBorders>
              <w:top w:val="thinThickLargeGap" w:sz="2" w:space="0" w:color="9BBB59"/>
              <w:left w:val="thinThickLargeGap" w:sz="2" w:space="0" w:color="9BBB59"/>
              <w:bottom w:val="thinThickLargeGap" w:sz="2" w:space="0" w:color="9BBB59"/>
              <w:right w:val="thinThickLargeGap" w:sz="2" w:space="0" w:color="9BBB59"/>
            </w:tcBorders>
            <w:shd w:val="clear" w:color="auto" w:fill="DAEEF3"/>
            <w:hideMark/>
          </w:tcPr>
          <w:p w14:paraId="15D49586" w14:textId="4DF83998" w:rsidR="00DD5CFC" w:rsidRDefault="00DD5CFC">
            <w:pPr>
              <w:tabs>
                <w:tab w:val="center" w:pos="4419"/>
                <w:tab w:val="right" w:pos="8838"/>
              </w:tabs>
              <w:spacing w:after="0" w:line="240" w:lineRule="auto"/>
              <w:jc w:val="both"/>
              <w:rPr>
                <w:rFonts w:eastAsia="Times New Roman" w:cs="Times New Roman"/>
                <w:color w:val="31849B"/>
                <w:sz w:val="20"/>
                <w:szCs w:val="20"/>
                <w:u w:val="single"/>
                <w:lang w:val="es-MX"/>
              </w:rPr>
            </w:pPr>
            <w:r>
              <w:rPr>
                <w:rFonts w:eastAsia="Times New Roman" w:cs="Times New Roman"/>
                <w:b/>
                <w:bCs/>
                <w:color w:val="000000"/>
                <w:sz w:val="20"/>
                <w:szCs w:val="20"/>
                <w:lang w:val="es-MX"/>
              </w:rPr>
              <w:t xml:space="preserve">ASIGNATURA: </w:t>
            </w:r>
            <w:r>
              <w:rPr>
                <w:rFonts w:eastAsia="Times New Roman" w:cs="Times New Roman"/>
                <w:b/>
                <w:bCs/>
                <w:color w:val="000000"/>
                <w:sz w:val="20"/>
                <w:szCs w:val="20"/>
                <w:lang w:val="es-MX"/>
              </w:rPr>
              <w:t>PLAN DE APOYO LENGUA CASTELLANA</w:t>
            </w:r>
          </w:p>
        </w:tc>
        <w:tc>
          <w:tcPr>
            <w:tcW w:w="925" w:type="pct"/>
            <w:tcBorders>
              <w:top w:val="thinThickLargeGap" w:sz="2" w:space="0" w:color="9BBB59"/>
              <w:left w:val="thinThickLargeGap" w:sz="2" w:space="0" w:color="9BBB59"/>
              <w:bottom w:val="thinThickLargeGap" w:sz="2" w:space="0" w:color="9BBB59"/>
              <w:right w:val="thinThickLargeGap" w:sz="2" w:space="0" w:color="9BBB59"/>
            </w:tcBorders>
            <w:shd w:val="clear" w:color="auto" w:fill="DAEEF3"/>
            <w:hideMark/>
          </w:tcPr>
          <w:p w14:paraId="1778E603" w14:textId="77777777" w:rsidR="00DD5CFC" w:rsidRDefault="00DD5CFC">
            <w:pPr>
              <w:tabs>
                <w:tab w:val="center" w:pos="4419"/>
                <w:tab w:val="right" w:pos="8838"/>
              </w:tabs>
              <w:spacing w:after="0" w:line="240" w:lineRule="auto"/>
              <w:jc w:val="center"/>
              <w:rPr>
                <w:rFonts w:eastAsia="Times New Roman" w:cs="Times New Roman"/>
                <w:color w:val="31849B"/>
                <w:sz w:val="20"/>
                <w:szCs w:val="20"/>
                <w:u w:val="single"/>
                <w:lang w:val="es-MX"/>
              </w:rPr>
            </w:pPr>
            <w:r>
              <w:rPr>
                <w:rFonts w:eastAsia="Times New Roman" w:cs="Times New Roman"/>
                <w:b/>
                <w:bCs/>
                <w:color w:val="000000"/>
                <w:sz w:val="20"/>
                <w:szCs w:val="20"/>
              </w:rPr>
              <w:t>Período: 2</w:t>
            </w:r>
          </w:p>
        </w:tc>
        <w:tc>
          <w:tcPr>
            <w:tcW w:w="1463" w:type="pct"/>
            <w:gridSpan w:val="2"/>
            <w:tcBorders>
              <w:top w:val="thinThickLargeGap" w:sz="2" w:space="0" w:color="9BBB59"/>
              <w:left w:val="thinThickLargeGap" w:sz="2" w:space="0" w:color="9BBB59"/>
              <w:bottom w:val="thinThickLargeGap" w:sz="2" w:space="0" w:color="9BBB59"/>
              <w:right w:val="thinThickLargeGap" w:sz="2" w:space="0" w:color="9BBB59"/>
            </w:tcBorders>
            <w:shd w:val="clear" w:color="auto" w:fill="DAEEF3"/>
            <w:hideMark/>
          </w:tcPr>
          <w:p w14:paraId="141CC84B" w14:textId="77777777" w:rsidR="00DD5CFC" w:rsidRDefault="00DD5CFC">
            <w:pPr>
              <w:tabs>
                <w:tab w:val="center" w:pos="4419"/>
                <w:tab w:val="right" w:pos="8838"/>
              </w:tabs>
              <w:spacing w:after="0" w:line="240" w:lineRule="auto"/>
              <w:jc w:val="center"/>
              <w:rPr>
                <w:rFonts w:eastAsia="Times New Roman" w:cs="Times New Roman"/>
                <w:color w:val="31849B"/>
                <w:sz w:val="20"/>
                <w:szCs w:val="20"/>
                <w:u w:val="single"/>
                <w:lang w:val="es-MX"/>
              </w:rPr>
            </w:pPr>
            <w:r>
              <w:rPr>
                <w:rFonts w:eastAsia="Times New Roman" w:cs="Times New Roman"/>
                <w:b/>
                <w:bCs/>
                <w:color w:val="000000"/>
                <w:sz w:val="20"/>
                <w:szCs w:val="20"/>
              </w:rPr>
              <w:t>Año 2023</w:t>
            </w:r>
          </w:p>
        </w:tc>
      </w:tr>
      <w:tr w:rsidR="00DD5CFC" w14:paraId="33AE4DE4" w14:textId="77777777" w:rsidTr="00DD5CFC">
        <w:trPr>
          <w:trHeight w:val="238"/>
        </w:trPr>
        <w:tc>
          <w:tcPr>
            <w:tcW w:w="2612" w:type="pct"/>
            <w:tcBorders>
              <w:top w:val="thinThickLargeGap" w:sz="2" w:space="0" w:color="9BBB59"/>
              <w:left w:val="thinThickLargeGap" w:sz="2" w:space="0" w:color="9BBB59"/>
              <w:bottom w:val="thinThickLargeGap" w:sz="2" w:space="0" w:color="9BBB59"/>
              <w:right w:val="thinThickLargeGap" w:sz="2" w:space="0" w:color="9BBB59"/>
            </w:tcBorders>
            <w:hideMark/>
          </w:tcPr>
          <w:p w14:paraId="44C4C370" w14:textId="77777777" w:rsidR="00DD5CFC" w:rsidRDefault="00DD5CFC">
            <w:pPr>
              <w:tabs>
                <w:tab w:val="center" w:pos="4419"/>
                <w:tab w:val="right" w:pos="8838"/>
              </w:tabs>
              <w:spacing w:after="0" w:line="240" w:lineRule="auto"/>
              <w:jc w:val="both"/>
              <w:rPr>
                <w:rFonts w:eastAsia="Times New Roman" w:cs="Times New Roman"/>
                <w:b/>
                <w:bCs/>
                <w:color w:val="000000"/>
                <w:sz w:val="20"/>
                <w:szCs w:val="20"/>
                <w:lang w:val="en-US"/>
              </w:rPr>
            </w:pPr>
            <w:r>
              <w:rPr>
                <w:rFonts w:eastAsia="Times New Roman" w:cs="Times New Roman"/>
                <w:b/>
                <w:bCs/>
                <w:color w:val="000000"/>
                <w:sz w:val="20"/>
                <w:szCs w:val="20"/>
              </w:rPr>
              <w:t xml:space="preserve">DOCENTE: </w:t>
            </w:r>
          </w:p>
        </w:tc>
        <w:tc>
          <w:tcPr>
            <w:tcW w:w="1194" w:type="pct"/>
            <w:gridSpan w:val="2"/>
            <w:tcBorders>
              <w:top w:val="thinThickLargeGap" w:sz="2" w:space="0" w:color="9BBB59"/>
              <w:left w:val="thinThickLargeGap" w:sz="2" w:space="0" w:color="9BBB59"/>
              <w:bottom w:val="thinThickLargeGap" w:sz="2" w:space="0" w:color="9BBB59"/>
              <w:right w:val="thinThickLargeGap" w:sz="2" w:space="0" w:color="9BBB59"/>
            </w:tcBorders>
            <w:hideMark/>
          </w:tcPr>
          <w:p w14:paraId="4B8A83CB" w14:textId="45080AC8" w:rsidR="00DD5CFC" w:rsidRDefault="00DD5CFC">
            <w:pPr>
              <w:tabs>
                <w:tab w:val="center" w:pos="4419"/>
                <w:tab w:val="right" w:pos="8838"/>
              </w:tabs>
              <w:spacing w:after="0" w:line="240" w:lineRule="auto"/>
              <w:jc w:val="center"/>
              <w:rPr>
                <w:rFonts w:eastAsia="Times New Roman" w:cs="Times New Roman"/>
                <w:color w:val="31849B"/>
                <w:sz w:val="20"/>
                <w:szCs w:val="20"/>
                <w:u w:val="single"/>
                <w:lang w:val="es-MX"/>
              </w:rPr>
            </w:pPr>
            <w:r>
              <w:rPr>
                <w:rFonts w:eastAsia="Times New Roman" w:cs="Times New Roman"/>
                <w:b/>
                <w:bCs/>
                <w:color w:val="000000"/>
                <w:sz w:val="20"/>
                <w:szCs w:val="20"/>
              </w:rPr>
              <w:t xml:space="preserve">Grado / Grupo:  </w:t>
            </w:r>
            <w:r>
              <w:rPr>
                <w:rFonts w:eastAsia="Times New Roman" w:cs="Times New Roman"/>
                <w:b/>
                <w:bCs/>
                <w:color w:val="000000"/>
                <w:sz w:val="20"/>
                <w:szCs w:val="20"/>
              </w:rPr>
              <w:t>5°</w:t>
            </w:r>
          </w:p>
        </w:tc>
        <w:tc>
          <w:tcPr>
            <w:tcW w:w="1194" w:type="pct"/>
            <w:tcBorders>
              <w:top w:val="thinThickLargeGap" w:sz="2" w:space="0" w:color="9BBB59"/>
              <w:left w:val="thinThickLargeGap" w:sz="2" w:space="0" w:color="9BBB59"/>
              <w:bottom w:val="thinThickLargeGap" w:sz="2" w:space="0" w:color="9BBB59"/>
              <w:right w:val="thinThickLargeGap" w:sz="2" w:space="0" w:color="9BBB59"/>
            </w:tcBorders>
            <w:hideMark/>
          </w:tcPr>
          <w:p w14:paraId="1BEED000" w14:textId="77777777" w:rsidR="00DD5CFC" w:rsidRDefault="00DD5CFC">
            <w:pPr>
              <w:tabs>
                <w:tab w:val="center" w:pos="4419"/>
                <w:tab w:val="right" w:pos="8838"/>
              </w:tabs>
              <w:spacing w:after="0" w:line="240" w:lineRule="auto"/>
              <w:rPr>
                <w:rFonts w:eastAsia="Times New Roman" w:cs="Times New Roman"/>
                <w:b/>
                <w:color w:val="31849B"/>
                <w:sz w:val="20"/>
                <w:szCs w:val="20"/>
                <w:lang w:val="es-MX"/>
              </w:rPr>
            </w:pPr>
            <w:r>
              <w:rPr>
                <w:rFonts w:eastAsia="Times New Roman" w:cs="Times New Roman"/>
                <w:b/>
                <w:sz w:val="20"/>
                <w:szCs w:val="20"/>
                <w:lang w:val="es-MX"/>
              </w:rPr>
              <w:t xml:space="preserve">Fecha: </w:t>
            </w:r>
          </w:p>
        </w:tc>
      </w:tr>
      <w:tr w:rsidR="00DD5CFC" w14:paraId="2BBA1877" w14:textId="77777777" w:rsidTr="00DD5CFC">
        <w:trPr>
          <w:trHeight w:val="238"/>
        </w:trPr>
        <w:tc>
          <w:tcPr>
            <w:tcW w:w="5000" w:type="pct"/>
            <w:gridSpan w:val="4"/>
            <w:tcBorders>
              <w:top w:val="thinThickLargeGap" w:sz="2" w:space="0" w:color="9BBB59"/>
              <w:left w:val="thinThickLargeGap" w:sz="2" w:space="0" w:color="9BBB59"/>
              <w:bottom w:val="thinThickLargeGap" w:sz="2" w:space="0" w:color="9BBB59"/>
              <w:right w:val="thinThickLargeGap" w:sz="2" w:space="0" w:color="9BBB59"/>
            </w:tcBorders>
            <w:hideMark/>
          </w:tcPr>
          <w:p w14:paraId="40EEFF04" w14:textId="77777777" w:rsidR="00DD5CFC" w:rsidRDefault="00DD5CFC">
            <w:pPr>
              <w:tabs>
                <w:tab w:val="center" w:pos="4419"/>
                <w:tab w:val="right" w:pos="8838"/>
              </w:tabs>
              <w:spacing w:after="0" w:line="240" w:lineRule="auto"/>
              <w:jc w:val="both"/>
              <w:rPr>
                <w:rFonts w:eastAsia="Times New Roman" w:cs="Times New Roman"/>
                <w:b/>
                <w:bCs/>
                <w:color w:val="000000"/>
                <w:sz w:val="20"/>
                <w:szCs w:val="20"/>
                <w:lang w:val="en-US"/>
              </w:rPr>
            </w:pPr>
            <w:r>
              <w:rPr>
                <w:rFonts w:eastAsia="Times New Roman" w:cs="Times New Roman"/>
                <w:b/>
                <w:bCs/>
                <w:color w:val="000000"/>
                <w:sz w:val="20"/>
                <w:szCs w:val="20"/>
              </w:rPr>
              <w:t xml:space="preserve">ESTUDIANTE: </w:t>
            </w:r>
          </w:p>
        </w:tc>
      </w:tr>
    </w:tbl>
    <w:p w14:paraId="07A20CAD" w14:textId="0B04863F" w:rsidR="00257368" w:rsidRPr="00257368" w:rsidRDefault="00257368" w:rsidP="00257368">
      <w:pPr>
        <w:rPr>
          <w:rFonts w:ascii="Arial" w:hAnsi="Arial" w:cs="Arial"/>
          <w:b/>
          <w:bCs/>
        </w:rPr>
      </w:pPr>
      <w:bookmarkStart w:id="0" w:name="_GoBack"/>
      <w:bookmarkEnd w:id="0"/>
      <w:r w:rsidRPr="00257368">
        <w:rPr>
          <w:rFonts w:ascii="Arial" w:hAnsi="Arial" w:cs="Arial"/>
        </w:rPr>
        <w:t xml:space="preserve">Lee cuidadosamente cada ejercicio y responde en </w:t>
      </w:r>
      <w:r>
        <w:rPr>
          <w:rFonts w:ascii="Arial" w:hAnsi="Arial" w:cs="Arial"/>
        </w:rPr>
        <w:t>tu cuaderno.</w:t>
      </w:r>
      <w:r w:rsidRPr="00257368">
        <w:rPr>
          <w:rFonts w:ascii="Arial" w:hAnsi="Arial" w:cs="Arial"/>
        </w:rPr>
        <w:t xml:space="preserve"> Subraya la información relevante en los ejercicios de lectura. Organiza tus ideas antes de escribir en los ejercicios de escritura. </w:t>
      </w:r>
      <w:r w:rsidRPr="00257368">
        <w:rPr>
          <w:rFonts w:ascii="Arial" w:hAnsi="Arial" w:cs="Arial"/>
          <w:b/>
          <w:bCs/>
        </w:rPr>
        <w:t>Recuerda que este taller es sólo una parte del plan de apoyo.</w:t>
      </w:r>
    </w:p>
    <w:p w14:paraId="017F1D42" w14:textId="77777777" w:rsidR="00E0473A" w:rsidRPr="00E0473A" w:rsidRDefault="00E0473A" w:rsidP="00E0473A">
      <w:pPr>
        <w:rPr>
          <w:rFonts w:ascii="Arial" w:hAnsi="Arial" w:cs="Arial"/>
        </w:rPr>
      </w:pPr>
    </w:p>
    <w:p w14:paraId="2F35B226" w14:textId="77777777" w:rsidR="00E0473A" w:rsidRPr="00257368" w:rsidRDefault="00E0473A" w:rsidP="00257368">
      <w:pPr>
        <w:pStyle w:val="Prrafodelista"/>
        <w:numPr>
          <w:ilvl w:val="0"/>
          <w:numId w:val="1"/>
        </w:numPr>
        <w:rPr>
          <w:rFonts w:ascii="Arial" w:hAnsi="Arial" w:cs="Arial"/>
        </w:rPr>
      </w:pPr>
      <w:r w:rsidRPr="00257368">
        <w:rPr>
          <w:rFonts w:ascii="Arial" w:hAnsi="Arial" w:cs="Arial"/>
        </w:rPr>
        <w:t>Escribe una entrevista ficticia con tu personaje mitológico favorito. Incluye al menos tres preguntas y respuestas interesantes.</w:t>
      </w:r>
    </w:p>
    <w:p w14:paraId="3A002A2E" w14:textId="77777777" w:rsidR="00E0473A" w:rsidRPr="00E0473A" w:rsidRDefault="00E0473A" w:rsidP="00E0473A">
      <w:pPr>
        <w:rPr>
          <w:rFonts w:ascii="Arial" w:hAnsi="Arial" w:cs="Arial"/>
        </w:rPr>
      </w:pPr>
    </w:p>
    <w:p w14:paraId="335F0067" w14:textId="77777777" w:rsidR="00E0473A" w:rsidRPr="00257368" w:rsidRDefault="00E0473A" w:rsidP="00257368">
      <w:pPr>
        <w:pStyle w:val="Prrafodelista"/>
        <w:numPr>
          <w:ilvl w:val="0"/>
          <w:numId w:val="1"/>
        </w:numPr>
        <w:rPr>
          <w:rFonts w:ascii="Arial" w:hAnsi="Arial" w:cs="Arial"/>
        </w:rPr>
      </w:pPr>
      <w:r w:rsidRPr="00257368">
        <w:rPr>
          <w:rFonts w:ascii="Arial" w:hAnsi="Arial" w:cs="Arial"/>
        </w:rPr>
        <w:t>Lee el siguiente tema de debate: "¿Deberían los niños tener tareas escolares todos los días?" Escribe tres argumentos a favor y tres en contra del tema. Luego, elige uno de los argumentos y explícalo con detalle.</w:t>
      </w:r>
    </w:p>
    <w:p w14:paraId="5E9F3327" w14:textId="77777777" w:rsidR="00E0473A" w:rsidRPr="00E0473A" w:rsidRDefault="00E0473A" w:rsidP="00E0473A">
      <w:pPr>
        <w:rPr>
          <w:rFonts w:ascii="Arial" w:hAnsi="Arial" w:cs="Arial"/>
        </w:rPr>
      </w:pPr>
    </w:p>
    <w:p w14:paraId="1C7A40CD" w14:textId="77777777" w:rsidR="00E0473A" w:rsidRPr="00257368" w:rsidRDefault="00E0473A" w:rsidP="00257368">
      <w:pPr>
        <w:pStyle w:val="Prrafodelista"/>
        <w:numPr>
          <w:ilvl w:val="0"/>
          <w:numId w:val="1"/>
        </w:numPr>
        <w:rPr>
          <w:rFonts w:ascii="Arial" w:hAnsi="Arial" w:cs="Arial"/>
        </w:rPr>
      </w:pPr>
      <w:r w:rsidRPr="00257368">
        <w:rPr>
          <w:rFonts w:ascii="Arial" w:hAnsi="Arial" w:cs="Arial"/>
        </w:rPr>
        <w:t>Crea un mapa conceptual que represente los diferentes elementos de un cuento de hadas. Incluye al menos cinco conceptos y las conexiones entre ellos.</w:t>
      </w:r>
    </w:p>
    <w:p w14:paraId="1914C5F4" w14:textId="77777777" w:rsidR="00E0473A" w:rsidRPr="00E0473A" w:rsidRDefault="00E0473A" w:rsidP="00E0473A">
      <w:pPr>
        <w:rPr>
          <w:rFonts w:ascii="Arial" w:hAnsi="Arial" w:cs="Arial"/>
        </w:rPr>
      </w:pPr>
    </w:p>
    <w:p w14:paraId="4CFACE13" w14:textId="77777777" w:rsidR="00E0473A" w:rsidRDefault="00E0473A" w:rsidP="00257368">
      <w:pPr>
        <w:pStyle w:val="Prrafodelista"/>
        <w:numPr>
          <w:ilvl w:val="0"/>
          <w:numId w:val="1"/>
        </w:numPr>
        <w:rPr>
          <w:rFonts w:ascii="Arial" w:hAnsi="Arial" w:cs="Arial"/>
        </w:rPr>
      </w:pPr>
      <w:r w:rsidRPr="00257368">
        <w:rPr>
          <w:rFonts w:ascii="Arial" w:hAnsi="Arial" w:cs="Arial"/>
        </w:rPr>
        <w:t>Lee la siguiente leyenda y responde las preguntas:</w:t>
      </w:r>
    </w:p>
    <w:p w14:paraId="46AF32BE" w14:textId="77777777" w:rsidR="00257368" w:rsidRPr="00257368" w:rsidRDefault="00257368" w:rsidP="00257368">
      <w:pPr>
        <w:pStyle w:val="Prrafodelista"/>
        <w:rPr>
          <w:rFonts w:ascii="Arial" w:hAnsi="Arial" w:cs="Arial"/>
        </w:rPr>
      </w:pPr>
    </w:p>
    <w:p w14:paraId="4CC07DBA" w14:textId="77777777" w:rsidR="00E0473A" w:rsidRPr="00257368" w:rsidRDefault="00E0473A" w:rsidP="00257368">
      <w:pPr>
        <w:pStyle w:val="Prrafodelista"/>
        <w:rPr>
          <w:rFonts w:ascii="Arial" w:hAnsi="Arial" w:cs="Arial"/>
        </w:rPr>
      </w:pPr>
      <w:r w:rsidRPr="00257368">
        <w:rPr>
          <w:rFonts w:ascii="Arial" w:hAnsi="Arial" w:cs="Arial"/>
        </w:rPr>
        <w:t>"La leyenda del dorado cuenta la historia de una ciudad perdida llena de oro en las profundidades de la selva. ¿Dónde se supone que se encuentra esta ciudad? ¿Por qué crees que la gente sigue fascinada con esta leyenda?"</w:t>
      </w:r>
    </w:p>
    <w:p w14:paraId="0FA425B6" w14:textId="77777777" w:rsidR="00E0473A" w:rsidRPr="00E0473A" w:rsidRDefault="00E0473A" w:rsidP="00E0473A">
      <w:pPr>
        <w:rPr>
          <w:rFonts w:ascii="Arial" w:hAnsi="Arial" w:cs="Arial"/>
        </w:rPr>
      </w:pPr>
    </w:p>
    <w:p w14:paraId="27476221" w14:textId="77777777" w:rsidR="00E0473A" w:rsidRPr="00257368" w:rsidRDefault="00E0473A" w:rsidP="00257368">
      <w:pPr>
        <w:pStyle w:val="Prrafodelista"/>
        <w:numPr>
          <w:ilvl w:val="0"/>
          <w:numId w:val="1"/>
        </w:numPr>
        <w:rPr>
          <w:rFonts w:ascii="Arial" w:hAnsi="Arial" w:cs="Arial"/>
        </w:rPr>
      </w:pPr>
      <w:r w:rsidRPr="00257368">
        <w:rPr>
          <w:rFonts w:ascii="Arial" w:hAnsi="Arial" w:cs="Arial"/>
        </w:rPr>
        <w:t>Escribe una entrevista imaginaria con un personaje histórico importante. Hazle al menos tres preguntas sobre su vida y logros, y elabora sus respuestas en base a lo que sabes o has aprendido sobre ese personaje.</w:t>
      </w:r>
    </w:p>
    <w:p w14:paraId="788C4980" w14:textId="77777777" w:rsidR="00E0473A" w:rsidRPr="00E0473A" w:rsidRDefault="00E0473A" w:rsidP="00E0473A">
      <w:pPr>
        <w:rPr>
          <w:rFonts w:ascii="Arial" w:hAnsi="Arial" w:cs="Arial"/>
        </w:rPr>
      </w:pPr>
    </w:p>
    <w:p w14:paraId="38ECB893" w14:textId="77777777" w:rsidR="00E0473A" w:rsidRDefault="00E0473A" w:rsidP="00257368">
      <w:pPr>
        <w:pStyle w:val="Prrafodelista"/>
        <w:numPr>
          <w:ilvl w:val="0"/>
          <w:numId w:val="1"/>
        </w:numPr>
        <w:rPr>
          <w:rFonts w:ascii="Arial" w:hAnsi="Arial" w:cs="Arial"/>
        </w:rPr>
      </w:pPr>
      <w:r w:rsidRPr="00257368">
        <w:rPr>
          <w:rFonts w:ascii="Arial" w:hAnsi="Arial" w:cs="Arial"/>
        </w:rPr>
        <w:t>Lee el siguiente tema de debate: "¿Los teléfonos móviles deberían estar permitidos en las aulas?" Escribe tres argumentos a favor y tres en contra del tema. Luego, elige uno de los argumentos y defiéndelo con ejemplos.</w:t>
      </w:r>
    </w:p>
    <w:p w14:paraId="2C700221" w14:textId="77777777" w:rsidR="00257368" w:rsidRDefault="00257368" w:rsidP="00257368">
      <w:pPr>
        <w:pStyle w:val="Prrafodelista"/>
        <w:rPr>
          <w:rFonts w:ascii="Arial" w:hAnsi="Arial" w:cs="Arial"/>
        </w:rPr>
      </w:pPr>
    </w:p>
    <w:p w14:paraId="428148B0" w14:textId="77777777" w:rsidR="00257368" w:rsidRDefault="00257368" w:rsidP="00257368">
      <w:pPr>
        <w:rPr>
          <w:rFonts w:ascii="Arial" w:hAnsi="Arial" w:cs="Arial"/>
        </w:rPr>
      </w:pPr>
    </w:p>
    <w:p w14:paraId="134B9674" w14:textId="77777777" w:rsidR="00257368" w:rsidRDefault="00257368" w:rsidP="00257368">
      <w:pPr>
        <w:rPr>
          <w:rFonts w:ascii="Arial" w:hAnsi="Arial" w:cs="Arial"/>
        </w:rPr>
      </w:pPr>
    </w:p>
    <w:p w14:paraId="4B29FBDA" w14:textId="70904C8B" w:rsidR="00257368" w:rsidRPr="00257368" w:rsidRDefault="00257368" w:rsidP="00257368">
      <w:pPr>
        <w:pStyle w:val="Prrafodelista"/>
        <w:numPr>
          <w:ilvl w:val="0"/>
          <w:numId w:val="1"/>
        </w:numPr>
        <w:rPr>
          <w:rFonts w:ascii="Arial" w:hAnsi="Arial" w:cs="Arial"/>
        </w:rPr>
      </w:pPr>
      <w:r w:rsidRPr="00257368">
        <w:rPr>
          <w:rFonts w:ascii="Arial" w:hAnsi="Arial" w:cs="Arial"/>
        </w:rPr>
        <w:t>¿Cuál crees que es el mejor deporte y por qué? Escribe al menos tres argumentos para respaldar tu elección y explica por qué consideras que es el mejor deporte en base a esos argumentos.</w:t>
      </w:r>
    </w:p>
    <w:p w14:paraId="6C71A9A7" w14:textId="77777777" w:rsidR="00E0473A" w:rsidRPr="00E0473A" w:rsidRDefault="00E0473A" w:rsidP="00E0473A">
      <w:pPr>
        <w:rPr>
          <w:rFonts w:ascii="Arial" w:hAnsi="Arial" w:cs="Arial"/>
        </w:rPr>
      </w:pPr>
    </w:p>
    <w:p w14:paraId="5F866C18" w14:textId="77777777" w:rsidR="00E0473A" w:rsidRPr="00257368" w:rsidRDefault="00E0473A" w:rsidP="00257368">
      <w:pPr>
        <w:pStyle w:val="Prrafodelista"/>
        <w:numPr>
          <w:ilvl w:val="0"/>
          <w:numId w:val="1"/>
        </w:numPr>
        <w:rPr>
          <w:rFonts w:ascii="Arial" w:hAnsi="Arial" w:cs="Arial"/>
        </w:rPr>
      </w:pPr>
      <w:r w:rsidRPr="00257368">
        <w:rPr>
          <w:rFonts w:ascii="Arial" w:hAnsi="Arial" w:cs="Arial"/>
        </w:rPr>
        <w:t>Elige un tema de interés para ti y crea un mapa conceptual que muestre las diferentes ideas relacionadas con ese tema. Utiliza al menos cinco conceptos y establece las conexiones entre ellos.</w:t>
      </w:r>
    </w:p>
    <w:p w14:paraId="42EDBB72" w14:textId="77777777" w:rsidR="00E0473A" w:rsidRPr="00E0473A" w:rsidRDefault="00E0473A" w:rsidP="00E0473A">
      <w:pPr>
        <w:rPr>
          <w:rFonts w:ascii="Arial" w:hAnsi="Arial" w:cs="Arial"/>
        </w:rPr>
      </w:pPr>
    </w:p>
    <w:p w14:paraId="353CDF61" w14:textId="77777777" w:rsidR="00E0473A" w:rsidRPr="00257368" w:rsidRDefault="00E0473A" w:rsidP="00257368">
      <w:pPr>
        <w:pStyle w:val="Prrafodelista"/>
        <w:numPr>
          <w:ilvl w:val="0"/>
          <w:numId w:val="1"/>
        </w:numPr>
        <w:rPr>
          <w:rFonts w:ascii="Arial" w:hAnsi="Arial" w:cs="Arial"/>
        </w:rPr>
      </w:pPr>
      <w:r w:rsidRPr="00257368">
        <w:rPr>
          <w:rFonts w:ascii="Arial" w:hAnsi="Arial" w:cs="Arial"/>
        </w:rPr>
        <w:t>Escribe una leyenda corta sobre un lugar misterioso que hayas imaginado. Incluye personajes, eventos y un mensaje o moraleja al final.</w:t>
      </w:r>
    </w:p>
    <w:p w14:paraId="7B525358" w14:textId="77777777" w:rsidR="00E0473A" w:rsidRPr="00E0473A" w:rsidRDefault="00E0473A" w:rsidP="00E0473A">
      <w:pPr>
        <w:rPr>
          <w:rFonts w:ascii="Arial" w:hAnsi="Arial" w:cs="Arial"/>
        </w:rPr>
      </w:pPr>
    </w:p>
    <w:p w14:paraId="31E1CE03" w14:textId="20543F45" w:rsidR="003B1D1E" w:rsidRPr="00257368" w:rsidRDefault="00E0473A" w:rsidP="00257368">
      <w:pPr>
        <w:pStyle w:val="Prrafodelista"/>
        <w:numPr>
          <w:ilvl w:val="0"/>
          <w:numId w:val="1"/>
        </w:numPr>
        <w:rPr>
          <w:rFonts w:ascii="Arial" w:hAnsi="Arial" w:cs="Arial"/>
        </w:rPr>
      </w:pPr>
      <w:r w:rsidRPr="00257368">
        <w:rPr>
          <w:rFonts w:ascii="Arial" w:hAnsi="Arial" w:cs="Arial"/>
        </w:rPr>
        <w:t>Lee un cuento o libro de tu elección y crea un mapa conceptual que resuma los personajes principales, el escenario y los eventos importantes de la historia.</w:t>
      </w:r>
    </w:p>
    <w:sectPr w:rsidR="003B1D1E" w:rsidRPr="00257368" w:rsidSect="00DD5CF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60EE"/>
    <w:multiLevelType w:val="hybridMultilevel"/>
    <w:tmpl w:val="D53E4F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3A"/>
    <w:rsid w:val="000731E1"/>
    <w:rsid w:val="00257368"/>
    <w:rsid w:val="003B1D1E"/>
    <w:rsid w:val="00603F97"/>
    <w:rsid w:val="006D7AFE"/>
    <w:rsid w:val="00D305DB"/>
    <w:rsid w:val="00D62156"/>
    <w:rsid w:val="00DD5CFC"/>
    <w:rsid w:val="00E0473A"/>
    <w:rsid w:val="00F330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2B15"/>
  <w15:chartTrackingRefBased/>
  <w15:docId w15:val="{54129288-0024-4C93-A8AC-58226639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7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0632">
      <w:bodyDiv w:val="1"/>
      <w:marLeft w:val="0"/>
      <w:marRight w:val="0"/>
      <w:marTop w:val="0"/>
      <w:marBottom w:val="0"/>
      <w:divBdr>
        <w:top w:val="none" w:sz="0" w:space="0" w:color="auto"/>
        <w:left w:val="none" w:sz="0" w:space="0" w:color="auto"/>
        <w:bottom w:val="none" w:sz="0" w:space="0" w:color="auto"/>
        <w:right w:val="none" w:sz="0" w:space="0" w:color="auto"/>
      </w:divBdr>
    </w:div>
    <w:div w:id="14122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TELLO</dc:creator>
  <cp:keywords/>
  <dc:description/>
  <cp:lastModifiedBy>Usuario</cp:lastModifiedBy>
  <cp:revision>2</cp:revision>
  <dcterms:created xsi:type="dcterms:W3CDTF">2023-06-16T17:50:00Z</dcterms:created>
  <dcterms:modified xsi:type="dcterms:W3CDTF">2023-06-16T17:50:00Z</dcterms:modified>
</cp:coreProperties>
</file>