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1C4CB1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62F76596" w:rsidR="00ED4CAF" w:rsidRPr="0055627A" w:rsidRDefault="0055627A" w:rsidP="00A264A9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GUÍA </w:t>
            </w:r>
            <w:r w:rsidR="00ED4CAF"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DE: 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  <w:sz w:val="20"/>
                  <w:szCs w:val="20"/>
                </w:rPr>
                <w:id w:val="-1737698033"/>
                <w:placeholder>
                  <w:docPart w:val="1027298DAAE448C3AED554502F5D967A"/>
                </w:placeholder>
                <w:dropDownList>
                  <w:listItem w:displayText="Seleccione" w:value="Seleccione"/>
                  <w:listItem w:displayText="NIVELACIÓN" w:value="NIVELACIÓN"/>
                  <w:listItem w:displayText="PROFUNDIZACIÓN" w:value="PROFUNDIZACIÓN"/>
                  <w:listItem w:displayText="REFUERZO" w:value="REFUERZO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D555A8"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  <w:sz w:val="20"/>
                    <w:szCs w:val="20"/>
                  </w:rPr>
                  <w:t>NIVELACIÓN</w:t>
                </w:r>
              </w:sdtContent>
            </w:sdt>
            <w:r w:rsidR="00A264A9">
              <w:rPr>
                <w:rStyle w:val="Textodelmarcadordeposicin"/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ab/>
              <w:t xml:space="preserve"> </w:t>
            </w:r>
            <w:r w:rsidR="00A264A9" w:rsidRPr="00A264A9">
              <w:rPr>
                <w:rStyle w:val="Textodelmarcadordeposicin"/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(</w:t>
            </w:r>
            <w:r w:rsidR="00D555A8">
              <w:rPr>
                <w:rStyle w:val="Textodelmarcadordeposicin"/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Recuperación</w:t>
            </w:r>
            <w:r w:rsidR="00A264A9" w:rsidRPr="00A264A9">
              <w:rPr>
                <w:rStyle w:val="Textodelmarcadordeposicin"/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  <w:t>)</w:t>
            </w:r>
          </w:p>
        </w:tc>
        <w:tc>
          <w:tcPr>
            <w:tcW w:w="4771" w:type="dxa"/>
          </w:tcPr>
          <w:p w14:paraId="4386F42B" w14:textId="47354340" w:rsidR="00ED4CAF" w:rsidRPr="00ED44FE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 ASIGNATURA: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  <w:sz w:val="20"/>
                  <w:szCs w:val="20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1C4CB1"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  <w:sz w:val="20"/>
                    <w:szCs w:val="20"/>
                  </w:rPr>
                  <w:t>ARTÍSTICA</w:t>
                </w:r>
              </w:sdtContent>
            </w:sdt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7D9F11E6" w14:textId="6547DEC3" w:rsidR="00ED4CAF" w:rsidRPr="001C4CB1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  <w:lang w:val="pt-BR"/>
              </w:rPr>
            </w:pPr>
            <w:r w:rsidRP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  <w:lang w:val="pt-BR"/>
              </w:rPr>
              <w:t xml:space="preserve">DOCENTE: </w:t>
            </w:r>
            <w:r w:rsidR="001C4CB1" w:rsidRP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  <w:lang w:val="pt-BR"/>
              </w:rPr>
              <w:t xml:space="preserve">Diego Fernando Celis </w:t>
            </w:r>
            <w:proofErr w:type="spellStart"/>
            <w:r w:rsidR="001C4CB1" w:rsidRP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  <w:lang w:val="pt-BR"/>
              </w:rPr>
              <w:t>B</w:t>
            </w:r>
            <w:r w:rsid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  <w:lang w:val="pt-BR"/>
              </w:rPr>
              <w:t>landon</w:t>
            </w:r>
            <w:proofErr w:type="spellEnd"/>
          </w:p>
        </w:tc>
      </w:tr>
      <w:tr w:rsidR="00ED4CAF" w:rsidRPr="00ED44FE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24D77F95" w:rsidR="00ED4CAF" w:rsidRPr="00ED44FE" w:rsidRDefault="00ED4CAF" w:rsidP="00C753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GRADO: </w:t>
            </w:r>
            <w:r w:rsid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1D4D1C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7°1 y 7°2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66EA64DD" w14:textId="31808B63" w:rsidR="00ED4CAF" w:rsidRPr="00E40AF0" w:rsidRDefault="00ED4CAF" w:rsidP="00E40AF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1 </w:t>
            </w:r>
            <w:r w:rsidRPr="00ED44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>-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SEMANA: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1C4CB1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1</w:t>
            </w:r>
            <w:r w:rsidR="00D555A8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3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– </w:t>
            </w: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begin"/>
            </w:r>
            <w:r w:rsidRPr="00ED44FE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instrText xml:space="preserve"> TIME \@ "d/MM/yyyy" </w:instrTex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separate"/>
            </w:r>
            <w:r w:rsidR="001D4D1C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1</w:t>
            </w:r>
            <w:r w:rsidR="001D4D1C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8</w:t>
            </w:r>
            <w:r w:rsidR="001D4D1C"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</w:rPr>
              <w:t>/04/2022</w:t>
            </w:r>
            <w:r w:rsidRPr="00ED44FE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588B8950" w14:textId="30E2C908" w:rsidR="009E31CB" w:rsidRPr="00ED44FE" w:rsidRDefault="009E31CB" w:rsidP="009E31CB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sz w:val="19"/>
                <w:szCs w:val="19"/>
              </w:rPr>
              <w:t>TEMA:</w:t>
            </w:r>
          </w:p>
          <w:p w14:paraId="453352DD" w14:textId="1E8AE561" w:rsidR="009E31CB" w:rsidRPr="00ED44FE" w:rsidRDefault="0026671C" w:rsidP="009E31C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Recuperación, nivelación</w:t>
            </w:r>
          </w:p>
        </w:tc>
      </w:tr>
    </w:tbl>
    <w:p w14:paraId="33812CC3" w14:textId="77777777" w:rsidR="00A600C4" w:rsidRPr="00ED44FE" w:rsidRDefault="00A600C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AAC81A7" w14:textId="03BEFBE0" w:rsidR="004A62E4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INDICADOR DE DESEMPEÑO</w:t>
      </w:r>
      <w:r w:rsidR="004A62E4"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DC9B3F" w14:textId="77777777" w:rsidR="00F81781" w:rsidRPr="00941B1F" w:rsidRDefault="00F81781" w:rsidP="00E0589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Sabe llevar un conteo junto con la danza, para crear una coreografía.</w:t>
            </w:r>
          </w:p>
          <w:p w14:paraId="331E9268" w14:textId="058CAE4F" w:rsidR="00941B1F" w:rsidRPr="00ED44FE" w:rsidRDefault="00941B1F" w:rsidP="00E0589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Expresa gráficamente como se hace una coreografía a partir de la coreografía vista en clase sobre los conteos.  </w:t>
            </w:r>
          </w:p>
        </w:tc>
      </w:tr>
    </w:tbl>
    <w:p w14:paraId="503EF49D" w14:textId="77777777" w:rsidR="004A62E4" w:rsidRPr="00ED44FE" w:rsidRDefault="004A62E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A3B0ACC" w14:textId="02C370C2" w:rsidR="00E415DA" w:rsidRPr="00ED44FE" w:rsidRDefault="00E415DA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OBJETIVO DE CLASE: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5AE3442B" w:rsidR="00696DB7" w:rsidRPr="00F81781" w:rsidRDefault="00F81781" w:rsidP="00293584">
            <w:pPr>
              <w:spacing w:line="240" w:lineRule="auto"/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</w:rPr>
            </w:pPr>
            <w:r w:rsidRPr="009D3D92">
              <w:rPr>
                <w:rFonts w:ascii="Arial Unicode MS" w:eastAsia="Arial Unicode MS" w:hAnsi="Arial Unicode MS" w:cs="Arial Unicode MS"/>
              </w:rPr>
              <w:t>Presentar prueba de recuperación para los estudiantes que han presentado un bajo desempeño durante las clases.</w:t>
            </w:r>
            <w:r w:rsidR="00324515">
              <w:rPr>
                <w:rFonts w:ascii="Arial Unicode MS" w:eastAsia="Arial Unicode MS" w:hAnsi="Arial Unicode MS" w:cs="Arial Unicode MS"/>
              </w:rPr>
              <w:t xml:space="preserve"> La prueba se realizar</w:t>
            </w:r>
            <w:r w:rsidR="004C39E0">
              <w:rPr>
                <w:rFonts w:ascii="Arial Unicode MS" w:eastAsia="Arial Unicode MS" w:hAnsi="Arial Unicode MS" w:cs="Arial Unicode MS"/>
              </w:rPr>
              <w:t>á</w:t>
            </w:r>
            <w:r w:rsidR="00324515">
              <w:rPr>
                <w:rFonts w:ascii="Arial Unicode MS" w:eastAsia="Arial Unicode MS" w:hAnsi="Arial Unicode MS" w:cs="Arial Unicode MS"/>
              </w:rPr>
              <w:t xml:space="preserve"> sobre los temas vistos durante el primer periodo.</w:t>
            </w:r>
          </w:p>
        </w:tc>
      </w:tr>
    </w:tbl>
    <w:p w14:paraId="45307FB9" w14:textId="70A0BA64" w:rsidR="0007398C" w:rsidRPr="00ED44FE" w:rsidRDefault="0007398C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ladecuadrcula6concolores-nfasis51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9818"/>
      </w:tblGrid>
      <w:tr w:rsidR="00293584" w:rsidRPr="00ED44FE" w14:paraId="7FB5A2BE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ED44FE" w:rsidRDefault="00293584" w:rsidP="0029358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TEMAS</w:t>
            </w:r>
          </w:p>
        </w:tc>
        <w:tc>
          <w:tcPr>
            <w:tcW w:w="9818" w:type="dxa"/>
            <w:vAlign w:val="center"/>
          </w:tcPr>
          <w:p w14:paraId="1587B24F" w14:textId="2CAE6134" w:rsidR="00293584" w:rsidRPr="00ED44FE" w:rsidRDefault="00293584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ACTIVIDADES A DESARROLLAR</w:t>
            </w:r>
          </w:p>
        </w:tc>
      </w:tr>
      <w:tr w:rsidR="00293584" w:rsidRPr="00ED44FE" w14:paraId="3D34167A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46858AAE" w14:textId="21B821B7" w:rsidR="00293584" w:rsidRPr="009D3D92" w:rsidRDefault="004C39E0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 w:rsidRPr="009D3D92">
              <w:rPr>
                <w:rFonts w:ascii="Arial Unicode MS" w:eastAsia="Arial Unicode MS" w:hAnsi="Arial Unicode MS" w:cs="Arial Unicode MS"/>
                <w:color w:val="auto"/>
              </w:rPr>
              <w:t>Conteo sobre 8 tiempos con coreografía básica.</w:t>
            </w:r>
          </w:p>
        </w:tc>
        <w:tc>
          <w:tcPr>
            <w:tcW w:w="9818" w:type="dxa"/>
            <w:vAlign w:val="center"/>
          </w:tcPr>
          <w:p w14:paraId="0C261652" w14:textId="69096DC0" w:rsidR="00293584" w:rsidRPr="009D3D92" w:rsidRDefault="00F81781" w:rsidP="00293584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 w:rsidRPr="009D3D92"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  <w:t>Trabajo en grupos.</w:t>
            </w:r>
          </w:p>
        </w:tc>
      </w:tr>
      <w:tr w:rsidR="00293584" w:rsidRPr="00ED44FE" w14:paraId="23873058" w14:textId="77777777" w:rsidTr="00293584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1862DF93" w14:textId="5B0955EC" w:rsidR="00293584" w:rsidRPr="009D3D92" w:rsidRDefault="004C39E0" w:rsidP="00293584">
            <w:pPr>
              <w:pStyle w:val="Prrafodelista"/>
              <w:numPr>
                <w:ilvl w:val="0"/>
                <w:numId w:val="13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color w:val="auto"/>
              </w:rPr>
              <w:t>Coreografía (planimetría y estereometría)</w:t>
            </w:r>
          </w:p>
        </w:tc>
        <w:tc>
          <w:tcPr>
            <w:tcW w:w="9818" w:type="dxa"/>
            <w:vAlign w:val="center"/>
          </w:tcPr>
          <w:p w14:paraId="2427D1E3" w14:textId="2AE89062" w:rsidR="00293584" w:rsidRPr="009D3D92" w:rsidRDefault="00F81781" w:rsidP="00293584">
            <w:pPr>
              <w:pStyle w:val="Prrafodelista"/>
              <w:numPr>
                <w:ilvl w:val="0"/>
                <w:numId w:val="15"/>
              </w:numPr>
              <w:spacing w:line="240" w:lineRule="auto"/>
              <w:ind w:left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</w:pPr>
            <w:r w:rsidRPr="009D3D92"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  <w:t xml:space="preserve">Trabajo </w:t>
            </w:r>
            <w:r w:rsidR="004C39E0">
              <w:rPr>
                <w:rFonts w:ascii="Arial Unicode MS" w:eastAsia="Arial Unicode MS" w:hAnsi="Arial Unicode MS" w:cs="Arial Unicode MS"/>
                <w:b/>
                <w:bCs/>
                <w:color w:val="auto"/>
              </w:rPr>
              <w:t>individual.</w:t>
            </w:r>
          </w:p>
        </w:tc>
      </w:tr>
    </w:tbl>
    <w:p w14:paraId="0976C48F" w14:textId="3C43DA24" w:rsidR="00640547" w:rsidRDefault="00640547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2147365" w14:textId="6AD4925D" w:rsidR="00F81781" w:rsidRDefault="00F81781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77FFF09E" w14:textId="30BEE0E6" w:rsidR="00880578" w:rsidRDefault="00880578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5C6A901" w14:textId="77777777" w:rsidR="00880578" w:rsidRPr="00ED44FE" w:rsidRDefault="00880578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542"/>
        <w:gridCol w:w="9818"/>
      </w:tblGrid>
      <w:tr w:rsidR="00CE53CF" w:rsidRPr="00ED44FE" w14:paraId="66F149BB" w14:textId="77777777" w:rsidTr="00293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3FCF9C66" w14:textId="77777777" w:rsidR="00CE53CF" w:rsidRPr="00ED44FE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9818" w:type="dxa"/>
          </w:tcPr>
          <w:p w14:paraId="1AAFD7AA" w14:textId="0A257449" w:rsidR="00CE53CF" w:rsidRPr="009D3D92" w:rsidRDefault="00191638" w:rsidP="009E31CB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</w:rPr>
            </w:pPr>
            <w:r w:rsidRPr="009D3D92">
              <w:rPr>
                <w:rFonts w:ascii="Arial Unicode MS" w:eastAsia="Arial Unicode MS" w:hAnsi="Arial Unicode MS" w:cs="Arial Unicode MS"/>
                <w:color w:val="auto"/>
              </w:rPr>
              <w:t>El taller se evaluará en clase por grupos</w:t>
            </w:r>
            <w:r w:rsidR="00880578">
              <w:rPr>
                <w:rFonts w:ascii="Arial Unicode MS" w:eastAsia="Arial Unicode MS" w:hAnsi="Arial Unicode MS" w:cs="Arial Unicode MS"/>
                <w:color w:val="auto"/>
              </w:rPr>
              <w:t xml:space="preserve"> y de forma individual</w:t>
            </w:r>
            <w:r w:rsidRPr="009D3D92">
              <w:rPr>
                <w:rFonts w:ascii="Arial Unicode MS" w:eastAsia="Arial Unicode MS" w:hAnsi="Arial Unicode MS" w:cs="Arial Unicode MS"/>
                <w:color w:val="auto"/>
              </w:rPr>
              <w:t>; cada actividad tendrá como criterios de evaluación, conocimientos sobre el tema y su forma de ejecutarlo corporalmente</w:t>
            </w:r>
            <w:r w:rsidR="00880578">
              <w:rPr>
                <w:rFonts w:ascii="Arial Unicode MS" w:eastAsia="Arial Unicode MS" w:hAnsi="Arial Unicode MS" w:cs="Arial Unicode MS"/>
                <w:color w:val="auto"/>
              </w:rPr>
              <w:t>, presentación, organización, caligrafía ortografía</w:t>
            </w:r>
            <w:r w:rsidR="007023F3" w:rsidRPr="009D3D92">
              <w:rPr>
                <w:rFonts w:ascii="Arial Unicode MS" w:eastAsia="Arial Unicode MS" w:hAnsi="Arial Unicode MS" w:cs="Arial Unicode MS"/>
                <w:color w:val="auto"/>
              </w:rPr>
              <w:t>.</w:t>
            </w:r>
          </w:p>
        </w:tc>
      </w:tr>
      <w:tr w:rsidR="00CE53CF" w:rsidRPr="00ED44FE" w14:paraId="74BCC8D3" w14:textId="77777777" w:rsidTr="00293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51A674E2" w14:textId="61AFF9E7" w:rsidR="00CE53CF" w:rsidRPr="00ED44FE" w:rsidRDefault="00CE53CF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PRODUCTO O EVIDENCIA DE APRENDIZAJE</w:t>
            </w:r>
            <w:r w:rsid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18" w:type="dxa"/>
          </w:tcPr>
          <w:p w14:paraId="79DED5CB" w14:textId="0E0FF753" w:rsidR="0055627A" w:rsidRPr="009D3D92" w:rsidRDefault="00A66DC6" w:rsidP="0055627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</w:rPr>
            </w:pPr>
            <w:r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Los productos resultados del taller serán llevados a cabo en clase </w:t>
            </w:r>
            <w:r w:rsidR="00953483" w:rsidRPr="009D3D92">
              <w:rPr>
                <w:rFonts w:ascii="Arial Unicode MS" w:eastAsia="Arial Unicode MS" w:hAnsi="Arial Unicode MS" w:cs="Arial Unicode MS"/>
                <w:color w:val="auto"/>
              </w:rPr>
              <w:t>y para su evidencia se realizarán un dibujo en el cuaderno sobre las formas simétricas y asimétricas y,</w:t>
            </w:r>
            <w:r w:rsidR="00667E38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 </w:t>
            </w:r>
            <w:r w:rsidR="00953483" w:rsidRPr="009D3D92">
              <w:rPr>
                <w:rFonts w:ascii="Arial Unicode MS" w:eastAsia="Arial Unicode MS" w:hAnsi="Arial Unicode MS" w:cs="Arial Unicode MS"/>
                <w:color w:val="auto"/>
              </w:rPr>
              <w:t>para el ejercicio de conteo se retomar</w:t>
            </w:r>
            <w:r w:rsidR="003B47F4" w:rsidRPr="009D3D92">
              <w:rPr>
                <w:rFonts w:ascii="Arial Unicode MS" w:eastAsia="Arial Unicode MS" w:hAnsi="Arial Unicode MS" w:cs="Arial Unicode MS"/>
                <w:color w:val="auto"/>
              </w:rPr>
              <w:t>á</w:t>
            </w:r>
            <w:r w:rsidR="00953483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n ejercicios vistos en clase para la presentación del taller. </w:t>
            </w:r>
          </w:p>
        </w:tc>
      </w:tr>
      <w:tr w:rsidR="0055627A" w:rsidRPr="00ED44FE" w14:paraId="0A344719" w14:textId="77777777" w:rsidTr="00293584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14:paraId="45523A3A" w14:textId="129852D7" w:rsidR="0055627A" w:rsidRPr="00ED44FE" w:rsidRDefault="0055627A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INSTRUCCIONES</w:t>
            </w:r>
          </w:p>
        </w:tc>
        <w:tc>
          <w:tcPr>
            <w:tcW w:w="9818" w:type="dxa"/>
          </w:tcPr>
          <w:p w14:paraId="7E908B13" w14:textId="59B6144C" w:rsidR="003F0052" w:rsidRPr="009D3D92" w:rsidRDefault="003F0052" w:rsidP="008142EF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</w:rPr>
            </w:pPr>
            <w:r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La clase se dividirá en tres partes, una primera parte de calentamiento y toma de notas de autoevaluación para los cursos que no fue posible hacerlo durante la semana pasada, y un pequeño calentamiento para iniciar la actividad. </w:t>
            </w:r>
            <w:r w:rsidR="008142EF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La </w:t>
            </w:r>
            <w:r w:rsidR="00CA2271">
              <w:rPr>
                <w:rFonts w:ascii="Arial Unicode MS" w:eastAsia="Arial Unicode MS" w:hAnsi="Arial Unicode MS" w:cs="Arial Unicode MS"/>
                <w:color w:val="auto"/>
              </w:rPr>
              <w:t>segunda</w:t>
            </w:r>
            <w:r w:rsidR="008142EF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 parte los estudiantes retomaran ejercicios visto</w:t>
            </w:r>
            <w:r w:rsidR="003B47F4" w:rsidRPr="009D3D92">
              <w:rPr>
                <w:rFonts w:ascii="Arial Unicode MS" w:eastAsia="Arial Unicode MS" w:hAnsi="Arial Unicode MS" w:cs="Arial Unicode MS"/>
                <w:color w:val="auto"/>
              </w:rPr>
              <w:t>s</w:t>
            </w:r>
            <w:r w:rsidR="008142EF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 en clase sobre los conteos en danza (8</w:t>
            </w:r>
            <w:r w:rsidR="003B47F4" w:rsidRPr="009D3D92">
              <w:rPr>
                <w:rFonts w:ascii="Arial Unicode MS" w:eastAsia="Arial Unicode MS" w:hAnsi="Arial Unicode MS" w:cs="Arial Unicode MS"/>
                <w:color w:val="auto"/>
              </w:rPr>
              <w:t xml:space="preserve"> conteos</w:t>
            </w:r>
            <w:r w:rsidR="008142EF" w:rsidRPr="009D3D92">
              <w:rPr>
                <w:rFonts w:ascii="Arial Unicode MS" w:eastAsia="Arial Unicode MS" w:hAnsi="Arial Unicode MS" w:cs="Arial Unicode MS"/>
                <w:color w:val="auto"/>
              </w:rPr>
              <w:t>).</w:t>
            </w:r>
            <w:r w:rsidR="00CA2271">
              <w:rPr>
                <w:rFonts w:ascii="Arial Unicode MS" w:eastAsia="Arial Unicode MS" w:hAnsi="Arial Unicode MS" w:cs="Arial Unicode MS"/>
                <w:color w:val="auto"/>
              </w:rPr>
              <w:t xml:space="preserve"> La tercera parte dibujo en el cuaderno sobre la coreografía (planimetría y estereometría) de la actividad realizada durante la segunda parte de la c</w:t>
            </w:r>
            <w:r w:rsidR="004E27DE">
              <w:rPr>
                <w:rFonts w:ascii="Arial Unicode MS" w:eastAsia="Arial Unicode MS" w:hAnsi="Arial Unicode MS" w:cs="Arial Unicode MS"/>
                <w:color w:val="auto"/>
              </w:rPr>
              <w:t>la</w:t>
            </w:r>
            <w:r w:rsidR="00CA2271">
              <w:rPr>
                <w:rFonts w:ascii="Arial Unicode MS" w:eastAsia="Arial Unicode MS" w:hAnsi="Arial Unicode MS" w:cs="Arial Unicode MS"/>
                <w:color w:val="auto"/>
              </w:rPr>
              <w:t>se.</w:t>
            </w:r>
          </w:p>
        </w:tc>
      </w:tr>
    </w:tbl>
    <w:p w14:paraId="5D7AC952" w14:textId="344FC223" w:rsidR="00CE53CF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C5F6875" w14:textId="79BC679F" w:rsidR="00793FF9" w:rsidRPr="00ED44FE" w:rsidRDefault="00D412C7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REFERENCIAS</w:t>
      </w:r>
      <w:r w:rsidR="00793FF9"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653D9769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7955A23B" w14:textId="5F636D2D" w:rsidR="00A32CB3" w:rsidRPr="003F0052" w:rsidRDefault="003F0052" w:rsidP="003F0052">
            <w:pPr>
              <w:pStyle w:val="Prrafodelista"/>
              <w:numPr>
                <w:ilvl w:val="0"/>
                <w:numId w:val="25"/>
              </w:numPr>
              <w:spacing w:line="256" w:lineRule="auto"/>
              <w:ind w:left="720"/>
              <w:rPr>
                <w:rFonts w:ascii="Arial Unicode MS" w:eastAsia="Arial Unicode MS" w:hAnsi="Arial Unicode MS" w:cs="Arial Unicode MS"/>
                <w:bCs w:val="0"/>
                <w:sz w:val="20"/>
                <w:szCs w:val="20"/>
              </w:rPr>
            </w:pPr>
            <w:r w:rsidRPr="003F0052">
              <w:rPr>
                <w:rFonts w:ascii="Arial Unicode MS" w:eastAsia="Arial Unicode MS" w:hAnsi="Arial Unicode MS" w:cs="Arial Unicode MS" w:hint="eastAsia"/>
                <w:bCs w:val="0"/>
                <w:sz w:val="20"/>
                <w:szCs w:val="20"/>
              </w:rPr>
              <w:t xml:space="preserve">Escobar Zamora, Cielo Patricia; Danzas folclóricas colombianas (1997). </w:t>
            </w:r>
          </w:p>
        </w:tc>
      </w:tr>
    </w:tbl>
    <w:p w14:paraId="6499274A" w14:textId="77777777" w:rsidR="00FA6388" w:rsidRDefault="00FA6388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445EC2E" w14:textId="77777777" w:rsidR="0008665D" w:rsidRDefault="0008665D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A7C893D" w14:textId="77777777" w:rsidR="0008665D" w:rsidRDefault="0008665D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4EABF61" w14:textId="77777777" w:rsidR="0008665D" w:rsidRDefault="0008665D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3DBD84D5" w14:textId="77777777" w:rsidR="0008665D" w:rsidRDefault="0008665D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CC0EE94" w14:textId="77777777" w:rsidR="0008665D" w:rsidRDefault="0008665D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AB6233F" w14:textId="2A9DA49D" w:rsidR="00115BB7" w:rsidRDefault="00115BB7" w:rsidP="009E108A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DESARROLLO DE LA SECUENCIA A REALIZAR</w:t>
      </w:r>
    </w:p>
    <w:p w14:paraId="4635DA76" w14:textId="07AB4273" w:rsidR="0055627A" w:rsidRPr="003B47F4" w:rsidRDefault="0055627A" w:rsidP="003B47F4">
      <w:pPr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68119BB" w14:textId="74D19A3B" w:rsidR="0055627A" w:rsidRPr="0008665D" w:rsidRDefault="003B47F4" w:rsidP="0055627A">
      <w:pPr>
        <w:spacing w:line="240" w:lineRule="atLeast"/>
        <w:rPr>
          <w:rFonts w:ascii="Arial Unicode MS" w:eastAsia="Arial Unicode MS" w:hAnsi="Arial Unicode MS" w:cs="Arial Unicode MS"/>
          <w:b/>
        </w:rPr>
      </w:pPr>
      <w:r w:rsidRPr="0008665D">
        <w:rPr>
          <w:rFonts w:ascii="Arial Unicode MS" w:eastAsia="Arial Unicode MS" w:hAnsi="Arial Unicode MS" w:cs="Arial Unicode MS"/>
          <w:b/>
        </w:rPr>
        <w:t>Primera parte:</w:t>
      </w:r>
      <w:r w:rsidR="0055627A" w:rsidRPr="0008665D">
        <w:rPr>
          <w:rFonts w:ascii="Arial Unicode MS" w:eastAsia="Arial Unicode MS" w:hAnsi="Arial Unicode MS" w:cs="Arial Unicode MS"/>
          <w:b/>
        </w:rPr>
        <w:t xml:space="preserve"> </w:t>
      </w:r>
    </w:p>
    <w:p w14:paraId="21C4CBCA" w14:textId="60FD2C0D" w:rsidR="0055627A" w:rsidRPr="0008665D" w:rsidRDefault="003B47F4" w:rsidP="009E108A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</w:rPr>
      </w:pPr>
      <w:r w:rsidRPr="0008665D">
        <w:rPr>
          <w:rFonts w:ascii="Arial Unicode MS" w:eastAsia="Arial Unicode MS" w:hAnsi="Arial Unicode MS" w:cs="Arial Unicode MS"/>
        </w:rPr>
        <w:t xml:space="preserve">Toma de autoevaluación a los grupos </w:t>
      </w:r>
      <w:r w:rsidR="00285A0E" w:rsidRPr="0008665D">
        <w:rPr>
          <w:rFonts w:ascii="Arial Unicode MS" w:eastAsia="Arial Unicode MS" w:hAnsi="Arial Unicode MS" w:cs="Arial Unicode MS"/>
        </w:rPr>
        <w:t>que no se han pedido o faltan</w:t>
      </w:r>
      <w:r w:rsidR="0008665D" w:rsidRPr="0008665D">
        <w:rPr>
          <w:rFonts w:ascii="Arial Unicode MS" w:eastAsia="Arial Unicode MS" w:hAnsi="Arial Unicode MS" w:cs="Arial Unicode MS"/>
        </w:rPr>
        <w:t>.</w:t>
      </w:r>
    </w:p>
    <w:p w14:paraId="15CAC858" w14:textId="5AB4E716" w:rsidR="00285A0E" w:rsidRPr="0008665D" w:rsidRDefault="00285A0E" w:rsidP="00285A0E">
      <w:pPr>
        <w:pStyle w:val="Prrafodelista"/>
        <w:numPr>
          <w:ilvl w:val="0"/>
          <w:numId w:val="20"/>
        </w:numPr>
        <w:spacing w:line="240" w:lineRule="atLeast"/>
        <w:rPr>
          <w:rFonts w:ascii="Arial Unicode MS" w:eastAsia="Arial Unicode MS" w:hAnsi="Arial Unicode MS" w:cs="Arial Unicode MS"/>
        </w:rPr>
      </w:pPr>
      <w:r w:rsidRPr="0008665D">
        <w:rPr>
          <w:rFonts w:ascii="Arial Unicode MS" w:eastAsia="Arial Unicode MS" w:hAnsi="Arial Unicode MS" w:cs="Arial Unicode MS"/>
        </w:rPr>
        <w:t>Calentamiento corporal para las actividades vistas.</w:t>
      </w:r>
    </w:p>
    <w:p w14:paraId="3B676539" w14:textId="5828825B" w:rsidR="009D3D92" w:rsidRPr="0008665D" w:rsidRDefault="0055627A" w:rsidP="0008665D">
      <w:pPr>
        <w:spacing w:line="240" w:lineRule="atLeast"/>
        <w:rPr>
          <w:rFonts w:ascii="Arial Unicode MS" w:eastAsia="Arial Unicode MS" w:hAnsi="Arial Unicode MS" w:cs="Arial Unicode MS"/>
          <w:b/>
        </w:rPr>
      </w:pPr>
      <w:r w:rsidRPr="0008665D">
        <w:rPr>
          <w:rFonts w:ascii="Arial Unicode MS" w:eastAsia="Arial Unicode MS" w:hAnsi="Arial Unicode MS" w:cs="Arial Unicode MS"/>
        </w:rPr>
        <w:t xml:space="preserve"> </w:t>
      </w:r>
    </w:p>
    <w:p w14:paraId="3026026E" w14:textId="3D37F1D4" w:rsidR="00285A0E" w:rsidRPr="0008665D" w:rsidRDefault="00285A0E" w:rsidP="00285A0E">
      <w:pPr>
        <w:spacing w:line="240" w:lineRule="atLeast"/>
        <w:rPr>
          <w:rFonts w:ascii="Arial Unicode MS" w:eastAsia="Arial Unicode MS" w:hAnsi="Arial Unicode MS" w:cs="Arial Unicode MS"/>
          <w:b/>
        </w:rPr>
      </w:pPr>
      <w:r w:rsidRPr="0008665D">
        <w:rPr>
          <w:rFonts w:ascii="Arial Unicode MS" w:eastAsia="Arial Unicode MS" w:hAnsi="Arial Unicode MS" w:cs="Arial Unicode MS"/>
          <w:b/>
        </w:rPr>
        <w:t>Segunda parte:</w:t>
      </w:r>
    </w:p>
    <w:p w14:paraId="27ED3F3D" w14:textId="10A8E959" w:rsidR="00D025B6" w:rsidRDefault="0008665D" w:rsidP="002F3D24">
      <w:pPr>
        <w:jc w:val="both"/>
        <w:rPr>
          <w:rFonts w:ascii="Arial Unicode MS" w:eastAsia="Arial Unicode MS" w:hAnsi="Arial Unicode MS" w:cs="Arial Unicode MS"/>
          <w:bCs/>
        </w:rPr>
      </w:pPr>
      <w:r w:rsidRPr="0008665D">
        <w:rPr>
          <w:rFonts w:ascii="Arial Unicode MS" w:eastAsia="Arial Unicode MS" w:hAnsi="Arial Unicode MS" w:cs="Arial Unicode MS"/>
        </w:rPr>
        <w:t xml:space="preserve">Se </w:t>
      </w:r>
      <w:r w:rsidR="007B1166" w:rsidRPr="0008665D">
        <w:rPr>
          <w:rFonts w:ascii="Arial Unicode MS" w:eastAsia="Arial Unicode MS" w:hAnsi="Arial Unicode MS" w:cs="Arial Unicode MS"/>
          <w:bCs/>
        </w:rPr>
        <w:t>realizar</w:t>
      </w:r>
      <w:r w:rsidR="003016F3" w:rsidRPr="0008665D">
        <w:rPr>
          <w:rFonts w:ascii="Arial Unicode MS" w:eastAsia="Arial Unicode MS" w:hAnsi="Arial Unicode MS" w:cs="Arial Unicode MS"/>
          <w:bCs/>
        </w:rPr>
        <w:t>á</w:t>
      </w:r>
      <w:r w:rsidR="007B1166" w:rsidRPr="0008665D">
        <w:rPr>
          <w:rFonts w:ascii="Arial Unicode MS" w:eastAsia="Arial Unicode MS" w:hAnsi="Arial Unicode MS" w:cs="Arial Unicode MS"/>
          <w:bCs/>
        </w:rPr>
        <w:t xml:space="preserve"> un repaso </w:t>
      </w:r>
      <w:r w:rsidR="003016F3" w:rsidRPr="0008665D">
        <w:rPr>
          <w:rFonts w:ascii="Arial Unicode MS" w:eastAsia="Arial Unicode MS" w:hAnsi="Arial Unicode MS" w:cs="Arial Unicode MS"/>
          <w:bCs/>
        </w:rPr>
        <w:t>sobre el ejercicio de conteos visto durante el primer periodo (paso adelante, paso a los lados, paso atrás, paso a los lados; en 8 conteos cada uno)</w:t>
      </w:r>
      <w:r w:rsidR="001E0AD4" w:rsidRPr="0008665D">
        <w:rPr>
          <w:rFonts w:ascii="Arial Unicode MS" w:eastAsia="Arial Unicode MS" w:hAnsi="Arial Unicode MS" w:cs="Arial Unicode MS"/>
          <w:bCs/>
        </w:rPr>
        <w:t>. Este ejercicio lo van a presentar por grupos para recuperar una nota que hayan quedado debiendo los estudiantes.</w:t>
      </w:r>
    </w:p>
    <w:p w14:paraId="3B0CC2E4" w14:textId="77777777" w:rsidR="004C03E1" w:rsidRPr="0008665D" w:rsidRDefault="004C03E1" w:rsidP="002F3D24">
      <w:pPr>
        <w:jc w:val="both"/>
        <w:rPr>
          <w:rFonts w:ascii="Arial Unicode MS" w:eastAsia="Arial Unicode MS" w:hAnsi="Arial Unicode MS" w:cs="Arial Unicode MS"/>
          <w:bCs/>
        </w:rPr>
      </w:pPr>
    </w:p>
    <w:p w14:paraId="17A0A89D" w14:textId="157EDC8C" w:rsidR="0008665D" w:rsidRPr="0008665D" w:rsidRDefault="0008665D" w:rsidP="002F3D24">
      <w:pPr>
        <w:jc w:val="both"/>
        <w:rPr>
          <w:rFonts w:ascii="Arial Unicode MS" w:eastAsia="Arial Unicode MS" w:hAnsi="Arial Unicode MS" w:cs="Arial Unicode MS"/>
          <w:b/>
        </w:rPr>
      </w:pPr>
      <w:r w:rsidRPr="0008665D">
        <w:rPr>
          <w:rFonts w:ascii="Arial Unicode MS" w:eastAsia="Arial Unicode MS" w:hAnsi="Arial Unicode MS" w:cs="Arial Unicode MS"/>
          <w:b/>
        </w:rPr>
        <w:t xml:space="preserve">Tercera parte: </w:t>
      </w:r>
    </w:p>
    <w:p w14:paraId="4B9201B4" w14:textId="284C28F6" w:rsidR="00D025B6" w:rsidRPr="004C03E1" w:rsidRDefault="004C03E1" w:rsidP="002F3D24">
      <w:pPr>
        <w:jc w:val="both"/>
        <w:rPr>
          <w:rFonts w:ascii="Arial Unicode MS" w:eastAsia="Arial Unicode MS" w:hAnsi="Arial Unicode MS" w:cs="Arial Unicode MS"/>
          <w:bCs/>
        </w:rPr>
      </w:pPr>
      <w:r w:rsidRPr="004C03E1">
        <w:rPr>
          <w:rFonts w:ascii="Arial Unicode MS" w:eastAsia="Arial Unicode MS" w:hAnsi="Arial Unicode MS" w:cs="Arial Unicode MS"/>
          <w:bCs/>
        </w:rPr>
        <w:t>En el cuaderno, los estudiantes deberán graficar la planimetría y estereometría de los pasos vistos durante el ejercicio de conteo (paso adelante, paso a los lados, paso atrás, paso adelante).</w:t>
      </w:r>
    </w:p>
    <w:p w14:paraId="32464B33" w14:textId="77777777" w:rsidR="00D025B6" w:rsidRDefault="00D025B6" w:rsidP="002F3D2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76B3495" w14:textId="539FBDEF" w:rsidR="002F3D24" w:rsidRDefault="002F3D24" w:rsidP="002F3D2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AUTOEVALUACIÓN</w:t>
      </w:r>
    </w:p>
    <w:p w14:paraId="482A6E92" w14:textId="0B48167C" w:rsidR="002F3D24" w:rsidRDefault="002F3D24" w:rsidP="002F3D24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Como evaluarías tu desempeño al finalizar la presente guía en una escala de valoración cualitativa (bajo, básico, alto, excelente): ___________________</w:t>
      </w:r>
    </w:p>
    <w:p w14:paraId="64B3D5B0" w14:textId="6B5DDE04" w:rsidR="002F3D24" w:rsidRPr="004C03E1" w:rsidRDefault="00D248D6" w:rsidP="004C03E1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JUSTIFICACIÓN: ____________________________________________________________________________________________________________________________________________________________________________________________</w:t>
      </w:r>
    </w:p>
    <w:sectPr w:rsidR="002F3D24" w:rsidRPr="004C03E1" w:rsidSect="00B26BF5">
      <w:headerReference w:type="default" r:id="rId8"/>
      <w:footerReference w:type="default" r:id="rId9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E393" w14:textId="77777777" w:rsidR="002A7580" w:rsidRDefault="002A7580" w:rsidP="00993C51">
      <w:pPr>
        <w:spacing w:after="0" w:line="240" w:lineRule="auto"/>
      </w:pPr>
      <w:r>
        <w:separator/>
      </w:r>
    </w:p>
  </w:endnote>
  <w:endnote w:type="continuationSeparator" w:id="0">
    <w:p w14:paraId="51876D57" w14:textId="77777777" w:rsidR="002A7580" w:rsidRDefault="002A7580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3B692262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E17B3D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1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E17B3D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4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2C16" w14:textId="77777777" w:rsidR="002A7580" w:rsidRDefault="002A7580" w:rsidP="00993C51">
      <w:pPr>
        <w:spacing w:after="0" w:line="240" w:lineRule="auto"/>
      </w:pPr>
      <w:r>
        <w:separator/>
      </w:r>
    </w:p>
  </w:footnote>
  <w:footnote w:type="continuationSeparator" w:id="0">
    <w:p w14:paraId="37467270" w14:textId="77777777" w:rsidR="002A7580" w:rsidRDefault="002A7580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508B"/>
    <w:multiLevelType w:val="hybridMultilevel"/>
    <w:tmpl w:val="89E21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334"/>
    <w:multiLevelType w:val="hybridMultilevel"/>
    <w:tmpl w:val="3F6C8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70B"/>
    <w:multiLevelType w:val="hybridMultilevel"/>
    <w:tmpl w:val="C38A19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6B09"/>
    <w:multiLevelType w:val="hybridMultilevel"/>
    <w:tmpl w:val="C7A8F9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25943"/>
    <w:multiLevelType w:val="hybridMultilevel"/>
    <w:tmpl w:val="CD98B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1213"/>
    <w:multiLevelType w:val="hybridMultilevel"/>
    <w:tmpl w:val="C16838F4"/>
    <w:lvl w:ilvl="0" w:tplc="E4B218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29BA"/>
    <w:multiLevelType w:val="hybridMultilevel"/>
    <w:tmpl w:val="E26E3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A2083"/>
    <w:multiLevelType w:val="hybridMultilevel"/>
    <w:tmpl w:val="241CA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6513065">
    <w:abstractNumId w:val="2"/>
  </w:num>
  <w:num w:numId="2" w16cid:durableId="883713005">
    <w:abstractNumId w:val="21"/>
  </w:num>
  <w:num w:numId="3" w16cid:durableId="969365630">
    <w:abstractNumId w:val="6"/>
  </w:num>
  <w:num w:numId="4" w16cid:durableId="911039424">
    <w:abstractNumId w:val="5"/>
  </w:num>
  <w:num w:numId="5" w16cid:durableId="2134397998">
    <w:abstractNumId w:val="17"/>
  </w:num>
  <w:num w:numId="6" w16cid:durableId="2093503502">
    <w:abstractNumId w:val="18"/>
  </w:num>
  <w:num w:numId="7" w16cid:durableId="1770078146">
    <w:abstractNumId w:val="15"/>
  </w:num>
  <w:num w:numId="8" w16cid:durableId="490634916">
    <w:abstractNumId w:val="10"/>
  </w:num>
  <w:num w:numId="9" w16cid:durableId="1049954995">
    <w:abstractNumId w:val="16"/>
  </w:num>
  <w:num w:numId="10" w16cid:durableId="1210458804">
    <w:abstractNumId w:val="0"/>
  </w:num>
  <w:num w:numId="11" w16cid:durableId="1279022557">
    <w:abstractNumId w:val="1"/>
  </w:num>
  <w:num w:numId="12" w16cid:durableId="1836989374">
    <w:abstractNumId w:val="11"/>
  </w:num>
  <w:num w:numId="13" w16cid:durableId="1129468261">
    <w:abstractNumId w:val="4"/>
  </w:num>
  <w:num w:numId="14" w16cid:durableId="1026256040">
    <w:abstractNumId w:val="14"/>
  </w:num>
  <w:num w:numId="15" w16cid:durableId="1508323044">
    <w:abstractNumId w:val="7"/>
  </w:num>
  <w:num w:numId="16" w16cid:durableId="1521898181">
    <w:abstractNumId w:val="12"/>
  </w:num>
  <w:num w:numId="17" w16cid:durableId="2131437596">
    <w:abstractNumId w:val="13"/>
  </w:num>
  <w:num w:numId="18" w16cid:durableId="138226637">
    <w:abstractNumId w:val="9"/>
  </w:num>
  <w:num w:numId="19" w16cid:durableId="1004043785">
    <w:abstractNumId w:val="19"/>
  </w:num>
  <w:num w:numId="20" w16cid:durableId="1403409906">
    <w:abstractNumId w:val="23"/>
  </w:num>
  <w:num w:numId="21" w16cid:durableId="2066448219">
    <w:abstractNumId w:val="8"/>
  </w:num>
  <w:num w:numId="22" w16cid:durableId="367922536">
    <w:abstractNumId w:val="3"/>
  </w:num>
  <w:num w:numId="23" w16cid:durableId="1057120154">
    <w:abstractNumId w:val="20"/>
  </w:num>
  <w:num w:numId="24" w16cid:durableId="454834713">
    <w:abstractNumId w:val="22"/>
  </w:num>
  <w:num w:numId="25" w16cid:durableId="6105553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B"/>
    <w:rsid w:val="0007398C"/>
    <w:rsid w:val="0008665D"/>
    <w:rsid w:val="000908DF"/>
    <w:rsid w:val="00091EC0"/>
    <w:rsid w:val="000A584C"/>
    <w:rsid w:val="000D13DA"/>
    <w:rsid w:val="000D66D4"/>
    <w:rsid w:val="000E4D48"/>
    <w:rsid w:val="0010229E"/>
    <w:rsid w:val="00115BB7"/>
    <w:rsid w:val="00137786"/>
    <w:rsid w:val="001477BF"/>
    <w:rsid w:val="00172465"/>
    <w:rsid w:val="00191638"/>
    <w:rsid w:val="0019790F"/>
    <w:rsid w:val="001A1FF1"/>
    <w:rsid w:val="001A69FE"/>
    <w:rsid w:val="001C4515"/>
    <w:rsid w:val="001C4CB1"/>
    <w:rsid w:val="001D4D1C"/>
    <w:rsid w:val="001D7823"/>
    <w:rsid w:val="001E0AD4"/>
    <w:rsid w:val="001E1B2C"/>
    <w:rsid w:val="00213840"/>
    <w:rsid w:val="00217892"/>
    <w:rsid w:val="002239BA"/>
    <w:rsid w:val="00240374"/>
    <w:rsid w:val="0026671C"/>
    <w:rsid w:val="00285A0E"/>
    <w:rsid w:val="00293584"/>
    <w:rsid w:val="002A7580"/>
    <w:rsid w:val="002B4B70"/>
    <w:rsid w:val="002C1C66"/>
    <w:rsid w:val="002C66BC"/>
    <w:rsid w:val="002F3D24"/>
    <w:rsid w:val="003016F3"/>
    <w:rsid w:val="00311DD2"/>
    <w:rsid w:val="00313F0D"/>
    <w:rsid w:val="0032420B"/>
    <w:rsid w:val="00324515"/>
    <w:rsid w:val="00324893"/>
    <w:rsid w:val="00335C6E"/>
    <w:rsid w:val="00344CC9"/>
    <w:rsid w:val="003555BF"/>
    <w:rsid w:val="003B47F4"/>
    <w:rsid w:val="003F0052"/>
    <w:rsid w:val="00402F0E"/>
    <w:rsid w:val="00414965"/>
    <w:rsid w:val="00415AAB"/>
    <w:rsid w:val="004458D7"/>
    <w:rsid w:val="00475B51"/>
    <w:rsid w:val="004A1589"/>
    <w:rsid w:val="004A62E4"/>
    <w:rsid w:val="004B241C"/>
    <w:rsid w:val="004C03E1"/>
    <w:rsid w:val="004C083A"/>
    <w:rsid w:val="004C39E0"/>
    <w:rsid w:val="004D3238"/>
    <w:rsid w:val="004E27DE"/>
    <w:rsid w:val="005214CA"/>
    <w:rsid w:val="00532E39"/>
    <w:rsid w:val="005434CC"/>
    <w:rsid w:val="0055627A"/>
    <w:rsid w:val="00561874"/>
    <w:rsid w:val="0056610A"/>
    <w:rsid w:val="00573412"/>
    <w:rsid w:val="0057496E"/>
    <w:rsid w:val="0059280C"/>
    <w:rsid w:val="005B766A"/>
    <w:rsid w:val="005C4ABD"/>
    <w:rsid w:val="0060194D"/>
    <w:rsid w:val="00640547"/>
    <w:rsid w:val="00657786"/>
    <w:rsid w:val="00667E38"/>
    <w:rsid w:val="00694470"/>
    <w:rsid w:val="00696DB7"/>
    <w:rsid w:val="006A405E"/>
    <w:rsid w:val="006F5FF2"/>
    <w:rsid w:val="007023F3"/>
    <w:rsid w:val="00706801"/>
    <w:rsid w:val="007157FE"/>
    <w:rsid w:val="0073167E"/>
    <w:rsid w:val="0074365B"/>
    <w:rsid w:val="00764589"/>
    <w:rsid w:val="00767C7A"/>
    <w:rsid w:val="00781E58"/>
    <w:rsid w:val="00783B74"/>
    <w:rsid w:val="00783D49"/>
    <w:rsid w:val="00786DA5"/>
    <w:rsid w:val="00793FF9"/>
    <w:rsid w:val="007A0AD3"/>
    <w:rsid w:val="007A356C"/>
    <w:rsid w:val="007B1166"/>
    <w:rsid w:val="007B6819"/>
    <w:rsid w:val="00811406"/>
    <w:rsid w:val="008142EF"/>
    <w:rsid w:val="00841BAF"/>
    <w:rsid w:val="00880578"/>
    <w:rsid w:val="00893837"/>
    <w:rsid w:val="008C5F17"/>
    <w:rsid w:val="008D689D"/>
    <w:rsid w:val="008D6C2D"/>
    <w:rsid w:val="008D7D66"/>
    <w:rsid w:val="008F0BE1"/>
    <w:rsid w:val="0091291B"/>
    <w:rsid w:val="00930C62"/>
    <w:rsid w:val="00934B64"/>
    <w:rsid w:val="00941B1F"/>
    <w:rsid w:val="00953483"/>
    <w:rsid w:val="00956A45"/>
    <w:rsid w:val="00956FFD"/>
    <w:rsid w:val="00985F77"/>
    <w:rsid w:val="00993C51"/>
    <w:rsid w:val="009A2D68"/>
    <w:rsid w:val="009B16E4"/>
    <w:rsid w:val="009D3D92"/>
    <w:rsid w:val="009D6236"/>
    <w:rsid w:val="009E108A"/>
    <w:rsid w:val="009E31CB"/>
    <w:rsid w:val="009F2C62"/>
    <w:rsid w:val="00A06685"/>
    <w:rsid w:val="00A11D27"/>
    <w:rsid w:val="00A264A9"/>
    <w:rsid w:val="00A307EA"/>
    <w:rsid w:val="00A32CB3"/>
    <w:rsid w:val="00A33CFC"/>
    <w:rsid w:val="00A34E24"/>
    <w:rsid w:val="00A600C4"/>
    <w:rsid w:val="00A66DC6"/>
    <w:rsid w:val="00AE08AD"/>
    <w:rsid w:val="00AE60E7"/>
    <w:rsid w:val="00B26BF5"/>
    <w:rsid w:val="00B27594"/>
    <w:rsid w:val="00B45279"/>
    <w:rsid w:val="00B51C2F"/>
    <w:rsid w:val="00B55155"/>
    <w:rsid w:val="00B82853"/>
    <w:rsid w:val="00B839F2"/>
    <w:rsid w:val="00B849E5"/>
    <w:rsid w:val="00B93978"/>
    <w:rsid w:val="00BA0B7C"/>
    <w:rsid w:val="00BA454E"/>
    <w:rsid w:val="00BE39FD"/>
    <w:rsid w:val="00BE5602"/>
    <w:rsid w:val="00BF2FF6"/>
    <w:rsid w:val="00BF4464"/>
    <w:rsid w:val="00BF7A9D"/>
    <w:rsid w:val="00C137E3"/>
    <w:rsid w:val="00C16F8A"/>
    <w:rsid w:val="00C62238"/>
    <w:rsid w:val="00C70A96"/>
    <w:rsid w:val="00C73F8C"/>
    <w:rsid w:val="00C753A4"/>
    <w:rsid w:val="00C851D2"/>
    <w:rsid w:val="00C87637"/>
    <w:rsid w:val="00CA2271"/>
    <w:rsid w:val="00CB070E"/>
    <w:rsid w:val="00CC31EA"/>
    <w:rsid w:val="00CE53CF"/>
    <w:rsid w:val="00D025B6"/>
    <w:rsid w:val="00D145CF"/>
    <w:rsid w:val="00D248D6"/>
    <w:rsid w:val="00D32F01"/>
    <w:rsid w:val="00D3489C"/>
    <w:rsid w:val="00D36E2B"/>
    <w:rsid w:val="00D412C7"/>
    <w:rsid w:val="00D555A8"/>
    <w:rsid w:val="00D648F5"/>
    <w:rsid w:val="00D65079"/>
    <w:rsid w:val="00D752D1"/>
    <w:rsid w:val="00D82579"/>
    <w:rsid w:val="00DC52F8"/>
    <w:rsid w:val="00DE5E1F"/>
    <w:rsid w:val="00E05891"/>
    <w:rsid w:val="00E06224"/>
    <w:rsid w:val="00E17B3D"/>
    <w:rsid w:val="00E40AF0"/>
    <w:rsid w:val="00E415DA"/>
    <w:rsid w:val="00E829A1"/>
    <w:rsid w:val="00EA0D3E"/>
    <w:rsid w:val="00EC59C7"/>
    <w:rsid w:val="00ED44FE"/>
    <w:rsid w:val="00ED4CAF"/>
    <w:rsid w:val="00EE7A4B"/>
    <w:rsid w:val="00EF45C1"/>
    <w:rsid w:val="00F031CC"/>
    <w:rsid w:val="00F160D9"/>
    <w:rsid w:val="00F35E35"/>
    <w:rsid w:val="00F3664A"/>
    <w:rsid w:val="00F54974"/>
    <w:rsid w:val="00F81781"/>
    <w:rsid w:val="00FA6388"/>
    <w:rsid w:val="00FB4B7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8863"/>
  <w15:docId w15:val="{16B91B13-52F3-4BC8-AC50-518DE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27298DAAE448C3AED554502F5D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4C05-D396-4A9B-AFBB-BA39254C1091}"/>
      </w:docPartPr>
      <w:docPartBody>
        <w:p w:rsidR="00055D2C" w:rsidRDefault="00AE5CF2" w:rsidP="00AE5CF2">
          <w:pPr>
            <w:pStyle w:val="1027298DAAE448C3AED554502F5D967A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55D2C"/>
    <w:rsid w:val="00326411"/>
    <w:rsid w:val="003B7C45"/>
    <w:rsid w:val="00445BAD"/>
    <w:rsid w:val="004E67EA"/>
    <w:rsid w:val="00556111"/>
    <w:rsid w:val="007752AE"/>
    <w:rsid w:val="00791EB6"/>
    <w:rsid w:val="007931BB"/>
    <w:rsid w:val="007E40FF"/>
    <w:rsid w:val="00924264"/>
    <w:rsid w:val="00AC0629"/>
    <w:rsid w:val="00AE5CF2"/>
    <w:rsid w:val="00ED3D0C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27298DAAE448C3AED554502F5D967A">
    <w:name w:val="1027298DAAE448C3AED554502F5D967A"/>
    <w:rsid w:val="00AE5CF2"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BBA70F3F-0495-4682-ABE7-C2725D6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261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diego celis</cp:lastModifiedBy>
  <cp:revision>27</cp:revision>
  <dcterms:created xsi:type="dcterms:W3CDTF">2022-01-18T15:38:00Z</dcterms:created>
  <dcterms:modified xsi:type="dcterms:W3CDTF">2022-04-19T20:57:00Z</dcterms:modified>
</cp:coreProperties>
</file>