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1"/>
        <w:gridCol w:w="5400"/>
        <w:gridCol w:w="846"/>
      </w:tblGrid>
      <w:tr w:rsidR="0095202C" w:rsidRPr="0095202C" w:rsidTr="0095202C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02C" w:rsidRPr="0095202C" w:rsidRDefault="0095202C" w:rsidP="0095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0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02C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2384665" cy="556260"/>
                  <wp:effectExtent l="0" t="0" r="0" b="0"/>
                  <wp:docPr id="2" name="Imagen 2" descr="https://lh6.googleusercontent.com/SgsPhc9N3G3ZumY0yGzzXwa5oaQ41HgZLCtrnYEj4d4PG6au4jkEb4kHLsgc5LK00O6Fz4-AWtz8Cn8JPRl-8ym1G3j4JrO-DLpkk-2nfHHwFPQ0qqPTAaSAn1zdfXmNer09u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SgsPhc9N3G3ZumY0yGzzXwa5oaQ41HgZLCtrnYEj4d4PG6au4jkEb4kHLsgc5LK00O6Fz4-AWtz8Cn8JPRl-8ym1G3j4JrO-DLpkk-2nfHHwFPQ0qqPTAaSAn1zdfXmNer09u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486" cy="56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02C" w:rsidRPr="0095202C" w:rsidRDefault="0095202C" w:rsidP="0095202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ES"/>
              </w:rPr>
            </w:pPr>
            <w:r w:rsidRPr="0095202C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val="es-ES"/>
              </w:rPr>
              <w:t>INSTITUCIÓN EDUCATIVA JOAQUÍN VALLEJO ARBELÁEZ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02C" w:rsidRPr="0095202C" w:rsidRDefault="0095202C" w:rsidP="0095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02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br/>
            </w:r>
            <w:r w:rsidRPr="0095202C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395605" cy="518795"/>
                  <wp:effectExtent l="0" t="0" r="4445" b="0"/>
                  <wp:docPr id="1" name="Imagen 1" descr="Descripción: Jua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ción: Jua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02C" w:rsidRPr="0095202C" w:rsidTr="0095202C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02C" w:rsidRPr="0095202C" w:rsidRDefault="0095202C" w:rsidP="0095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02C" w:rsidRDefault="001645FC" w:rsidP="0095202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val="es-ES"/>
              </w:rPr>
              <w:t>PL</w:t>
            </w:r>
            <w:bookmarkStart w:id="0" w:name="_GoBack"/>
            <w:bookmarkEnd w:id="0"/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val="es-ES"/>
              </w:rPr>
              <w:t>AN DE APOYO</w:t>
            </w:r>
            <w:r w:rsidR="0095202C" w:rsidRPr="0095202C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 – GRADO PRIMERO/2022</w:t>
            </w:r>
          </w:p>
          <w:p w:rsidR="0095202C" w:rsidRDefault="0095202C" w:rsidP="0095202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val="es-ES"/>
              </w:rPr>
              <w:t>PERIODO I</w:t>
            </w:r>
          </w:p>
          <w:p w:rsidR="001645FC" w:rsidRPr="0095202C" w:rsidRDefault="001645FC" w:rsidP="001645F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/>
              </w:rPr>
              <w:t>DOCENTE: OLGA LUCÍA SUÁREZ ROJO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02C" w:rsidRPr="0095202C" w:rsidRDefault="0095202C" w:rsidP="0095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95202C" w:rsidRPr="00AB4F07" w:rsidRDefault="0095202C" w:rsidP="00B9628E">
      <w:pPr>
        <w:spacing w:after="0" w:line="240" w:lineRule="auto"/>
        <w:rPr>
          <w:sz w:val="24"/>
          <w:szCs w:val="24"/>
          <w:lang w:val="es-ES"/>
        </w:rPr>
      </w:pPr>
      <w:r w:rsidRPr="0095202C">
        <w:rPr>
          <w:rFonts w:ascii="Arial" w:eastAsia="Times New Roman" w:hAnsi="Arial" w:cs="Arial"/>
          <w:color w:val="000000"/>
          <w:sz w:val="24"/>
          <w:szCs w:val="24"/>
          <w:lang w:val="es-ES"/>
        </w:rPr>
        <w:t> </w:t>
      </w:r>
      <w:r w:rsidR="00A77D8C">
        <w:rPr>
          <w:rFonts w:ascii="Century Gothic" w:hAnsi="Century Gothic"/>
          <w:sz w:val="24"/>
          <w:szCs w:val="24"/>
          <w:lang w:val="es-ES"/>
        </w:rPr>
        <w:t>Lee</w:t>
      </w:r>
      <w:r w:rsidRPr="0095202C">
        <w:rPr>
          <w:rFonts w:ascii="Century Gothic" w:hAnsi="Century Gothic"/>
          <w:sz w:val="24"/>
          <w:szCs w:val="24"/>
          <w:lang w:val="es-ES"/>
        </w:rPr>
        <w:t xml:space="preserve"> </w:t>
      </w:r>
      <w:r w:rsidR="00424D41">
        <w:rPr>
          <w:rFonts w:ascii="Century Gothic" w:hAnsi="Century Gothic"/>
          <w:sz w:val="24"/>
          <w:szCs w:val="24"/>
          <w:lang w:val="es-ES"/>
        </w:rPr>
        <w:t>y</w:t>
      </w:r>
      <w:r w:rsidR="00AC681F">
        <w:rPr>
          <w:rFonts w:ascii="Century Gothic" w:hAnsi="Century Gothic"/>
          <w:sz w:val="24"/>
          <w:szCs w:val="24"/>
          <w:lang w:val="es-ES"/>
        </w:rPr>
        <w:t xml:space="preserve"> </w:t>
      </w:r>
      <w:r w:rsidR="0023200E">
        <w:rPr>
          <w:rFonts w:ascii="Century Gothic" w:hAnsi="Century Gothic"/>
          <w:sz w:val="24"/>
          <w:szCs w:val="24"/>
          <w:lang w:val="es-ES"/>
        </w:rPr>
        <w:t>respond</w:t>
      </w:r>
      <w:r w:rsidR="00424D41">
        <w:rPr>
          <w:rFonts w:ascii="Century Gothic" w:hAnsi="Century Gothic"/>
          <w:sz w:val="24"/>
          <w:szCs w:val="24"/>
          <w:lang w:val="es-ES"/>
        </w:rPr>
        <w:t>e</w:t>
      </w:r>
      <w:r w:rsidR="0023200E">
        <w:rPr>
          <w:rFonts w:ascii="Century Gothic" w:hAnsi="Century Gothic"/>
          <w:sz w:val="24"/>
          <w:szCs w:val="24"/>
          <w:lang w:val="es-ES"/>
        </w:rPr>
        <w:t>:</w:t>
      </w:r>
    </w:p>
    <w:p w:rsidR="00560DAD" w:rsidRDefault="00AC681F" w:rsidP="0095202C">
      <w:pPr>
        <w:pStyle w:val="Prrafodelista"/>
        <w:jc w:val="center"/>
        <w:rPr>
          <w:lang w:val="es-ES"/>
        </w:rPr>
      </w:pPr>
      <w:r>
        <w:rPr>
          <w:noProof/>
        </w:rPr>
        <w:drawing>
          <wp:inline distT="0" distB="0" distL="0" distR="0">
            <wp:extent cx="3576846" cy="4522123"/>
            <wp:effectExtent l="0" t="0" r="5080" b="0"/>
            <wp:docPr id="5" name="Imagen 5" descr="CUADERNO CON LECTURAS CORTAS PARA LA COMPRENSIÓN LECTORA - MATERIAL  EDUC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ADERNO CON LECTURAS CORTAS PARA LA COMPRENSIÓN LECTORA - MATERIAL  EDUCATIV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334" cy="456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02C" w:rsidRDefault="0095202C" w:rsidP="0095202C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Selecciona en cu</w:t>
      </w:r>
      <w:r w:rsidRPr="0095202C">
        <w:rPr>
          <w:rFonts w:ascii="Century Gothic" w:hAnsi="Century Gothic"/>
          <w:sz w:val="24"/>
          <w:szCs w:val="24"/>
          <w:lang w:val="es-ES"/>
        </w:rPr>
        <w:t>ál de las siguientes palabras está el nombre del siguiente animal:</w:t>
      </w:r>
    </w:p>
    <w:p w:rsidR="0095202C" w:rsidRPr="0095202C" w:rsidRDefault="0095202C" w:rsidP="0095202C">
      <w:pPr>
        <w:pStyle w:val="Prrafodelista"/>
        <w:rPr>
          <w:rFonts w:ascii="Century Gothic" w:hAnsi="Century Gothic"/>
          <w:sz w:val="24"/>
          <w:szCs w:val="24"/>
          <w:lang w:val="es-ES"/>
        </w:rPr>
      </w:pPr>
      <w:r w:rsidRPr="0095202C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82B5809" wp14:editId="41DD1AC6">
            <wp:simplePos x="0" y="0"/>
            <wp:positionH relativeFrom="column">
              <wp:posOffset>543560</wp:posOffset>
            </wp:positionH>
            <wp:positionV relativeFrom="paragraph">
              <wp:posOffset>174625</wp:posOffset>
            </wp:positionV>
            <wp:extent cx="1556385" cy="1250950"/>
            <wp:effectExtent l="0" t="0" r="5715" b="6350"/>
            <wp:wrapTight wrapText="bothSides">
              <wp:wrapPolygon edited="0">
                <wp:start x="0" y="0"/>
                <wp:lineTo x="0" y="21381"/>
                <wp:lineTo x="21415" y="21381"/>
                <wp:lineTo x="21415" y="0"/>
                <wp:lineTo x="0" y="0"/>
              </wp:wrapPolygon>
            </wp:wrapTight>
            <wp:docPr id="4" name="Imagen 4" descr="▷ Dibujos de mariposas para colorear e imprimir | Actualizado marzo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▷ Dibujos de mariposas para colorear e imprimir | Actualizado marzo 202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85" b="10811"/>
                    <a:stretch/>
                  </pic:blipFill>
                  <pic:spPr bwMode="auto">
                    <a:xfrm>
                      <a:off x="0" y="0"/>
                      <a:ext cx="155638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02C" w:rsidRPr="0095202C" w:rsidRDefault="0095202C" w:rsidP="0095202C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  <w:lang w:val="es-ES"/>
        </w:rPr>
      </w:pPr>
      <w:r w:rsidRPr="0095202C">
        <w:rPr>
          <w:rFonts w:ascii="Century Gothic" w:hAnsi="Century Gothic"/>
          <w:sz w:val="24"/>
          <w:szCs w:val="24"/>
          <w:lang w:val="es-ES"/>
        </w:rPr>
        <w:t>Murciélago</w:t>
      </w:r>
    </w:p>
    <w:p w:rsidR="0095202C" w:rsidRPr="0095202C" w:rsidRDefault="0095202C" w:rsidP="0095202C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  <w:lang w:val="es-ES"/>
        </w:rPr>
      </w:pPr>
      <w:r w:rsidRPr="0095202C">
        <w:rPr>
          <w:rFonts w:ascii="Century Gothic" w:hAnsi="Century Gothic"/>
          <w:sz w:val="24"/>
          <w:szCs w:val="24"/>
          <w:lang w:val="es-ES"/>
        </w:rPr>
        <w:t>M</w:t>
      </w:r>
      <w:r w:rsidR="00E56551">
        <w:rPr>
          <w:rFonts w:ascii="Century Gothic" w:hAnsi="Century Gothic"/>
          <w:sz w:val="24"/>
          <w:szCs w:val="24"/>
          <w:lang w:val="es-ES"/>
        </w:rPr>
        <w:t>iripose</w:t>
      </w:r>
    </w:p>
    <w:p w:rsidR="0095202C" w:rsidRPr="0095202C" w:rsidRDefault="0095202C" w:rsidP="0095202C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  <w:lang w:val="es-ES"/>
        </w:rPr>
      </w:pPr>
      <w:r w:rsidRPr="0095202C">
        <w:rPr>
          <w:rFonts w:ascii="Century Gothic" w:hAnsi="Century Gothic"/>
          <w:sz w:val="24"/>
          <w:szCs w:val="24"/>
          <w:lang w:val="es-ES"/>
        </w:rPr>
        <w:t>Mosca</w:t>
      </w:r>
    </w:p>
    <w:p w:rsidR="0095202C" w:rsidRPr="0095202C" w:rsidRDefault="0095202C" w:rsidP="0095202C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  <w:lang w:val="es-ES"/>
        </w:rPr>
      </w:pPr>
      <w:r w:rsidRPr="0095202C">
        <w:rPr>
          <w:rFonts w:ascii="Century Gothic" w:hAnsi="Century Gothic"/>
          <w:sz w:val="24"/>
          <w:szCs w:val="24"/>
          <w:lang w:val="es-ES"/>
        </w:rPr>
        <w:t xml:space="preserve">Mariposa </w:t>
      </w:r>
    </w:p>
    <w:p w:rsidR="0095202C" w:rsidRPr="0095202C" w:rsidRDefault="0095202C" w:rsidP="0095202C">
      <w:pPr>
        <w:rPr>
          <w:b/>
          <w:lang w:val="es-ES"/>
        </w:rPr>
      </w:pPr>
    </w:p>
    <w:p w:rsidR="0095202C" w:rsidRDefault="0095202C" w:rsidP="0095202C">
      <w:pPr>
        <w:pStyle w:val="Prrafodelista"/>
        <w:rPr>
          <w:b/>
          <w:lang w:val="es-ES"/>
        </w:rPr>
      </w:pPr>
    </w:p>
    <w:p w:rsidR="0095202C" w:rsidRPr="00E56551" w:rsidRDefault="0095202C" w:rsidP="0095202C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24"/>
          <w:szCs w:val="24"/>
          <w:lang w:val="es-ES"/>
        </w:rPr>
      </w:pPr>
      <w:r w:rsidRPr="00E56551">
        <w:rPr>
          <w:rFonts w:ascii="Century Gothic" w:hAnsi="Century Gothic"/>
          <w:sz w:val="24"/>
          <w:szCs w:val="24"/>
          <w:lang w:val="es-ES"/>
        </w:rPr>
        <w:t>Escribe las vocales que faltan en cada palabra:</w:t>
      </w:r>
    </w:p>
    <w:p w:rsidR="00E56551" w:rsidRDefault="00E56551" w:rsidP="00E56551">
      <w:pPr>
        <w:jc w:val="center"/>
        <w:rPr>
          <w:b/>
          <w:lang w:val="es-ES"/>
        </w:rPr>
      </w:pPr>
      <w:r>
        <w:rPr>
          <w:noProof/>
        </w:rPr>
        <w:drawing>
          <wp:inline distT="0" distB="0" distL="0" distR="0">
            <wp:extent cx="2721935" cy="2423522"/>
            <wp:effectExtent l="0" t="0" r="2540" b="0"/>
            <wp:docPr id="6" name="Imagen 6" descr="Atención - memoria :: Maestracibernautaxxi | Actividades de escritura,  Actividades para preescolar, Lectoescr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tención - memoria :: Maestracibernautaxxi | Actividades de escritura,  Actividades para preescolar, Lectoescritur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24" r="49387" b="44000"/>
                    <a:stretch/>
                  </pic:blipFill>
                  <pic:spPr bwMode="auto">
                    <a:xfrm>
                      <a:off x="0" y="0"/>
                      <a:ext cx="2793854" cy="248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A1DDB0" wp14:editId="44C267E1">
            <wp:extent cx="2720007" cy="2488019"/>
            <wp:effectExtent l="0" t="0" r="4445" b="7620"/>
            <wp:docPr id="7" name="Imagen 7" descr="Atención - memoria :: Maestracibernautaxxi | Actividades de escritura,  Actividades para preescolar, Lectoescr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tención - memoria :: Maestracibernautaxxi | Actividades de escritura,  Actividades para preescolar, Lectoescritur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121" r="49387" b="11925"/>
                    <a:stretch/>
                  </pic:blipFill>
                  <pic:spPr bwMode="auto">
                    <a:xfrm>
                      <a:off x="0" y="0"/>
                      <a:ext cx="2795142" cy="255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6551" w:rsidRPr="00E56551" w:rsidRDefault="00E56551" w:rsidP="00E56551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 w:rsidRPr="00E56551">
        <w:rPr>
          <w:rFonts w:ascii="Century Gothic" w:hAnsi="Century Gothic"/>
          <w:sz w:val="24"/>
          <w:szCs w:val="24"/>
          <w:lang w:val="es-ES"/>
        </w:rPr>
        <w:t>Escribe tu nombre completo</w:t>
      </w:r>
      <w:r>
        <w:rPr>
          <w:rFonts w:ascii="Century Gothic" w:hAnsi="Century Gothic"/>
          <w:sz w:val="24"/>
          <w:szCs w:val="24"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17"/>
      </w:tblGrid>
      <w:tr w:rsidR="00E56551" w:rsidTr="002964AD">
        <w:trPr>
          <w:trHeight w:val="620"/>
        </w:trPr>
        <w:tc>
          <w:tcPr>
            <w:tcW w:w="10217" w:type="dxa"/>
          </w:tcPr>
          <w:p w:rsidR="00E56551" w:rsidRDefault="00E56551" w:rsidP="00E56551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</w:tbl>
    <w:p w:rsidR="00E56551" w:rsidRPr="00E56551" w:rsidRDefault="006938C3" w:rsidP="006938C3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Escribe tres palabras con la letra M. tres palabras con la letra P, tres palabras con la letra S</w:t>
      </w:r>
      <w:r w:rsidR="00966122">
        <w:rPr>
          <w:rFonts w:ascii="Century Gothic" w:hAnsi="Century Gothic"/>
          <w:sz w:val="24"/>
          <w:szCs w:val="24"/>
          <w:lang w:val="es-ES"/>
        </w:rPr>
        <w:t xml:space="preserve">, tres palabras con la letra D, tres palabras con la letra </w:t>
      </w:r>
      <w:r w:rsidR="00AC681F">
        <w:rPr>
          <w:rFonts w:ascii="Century Gothic" w:hAnsi="Century Gothic"/>
          <w:sz w:val="24"/>
          <w:szCs w:val="24"/>
          <w:lang w:val="es-ES"/>
        </w:rPr>
        <w:t>N, tres</w:t>
      </w:r>
      <w:r w:rsidR="00377D5A">
        <w:rPr>
          <w:rFonts w:ascii="Century Gothic" w:hAnsi="Century Gothic"/>
          <w:sz w:val="24"/>
          <w:szCs w:val="24"/>
          <w:lang w:val="es-ES"/>
        </w:rPr>
        <w:t xml:space="preserve"> palabras con la letra B y tres </w:t>
      </w:r>
      <w:r w:rsidR="00814514">
        <w:rPr>
          <w:rFonts w:ascii="Century Gothic" w:hAnsi="Century Gothic"/>
          <w:sz w:val="24"/>
          <w:szCs w:val="24"/>
          <w:lang w:val="es-ES"/>
        </w:rPr>
        <w:t>palabras</w:t>
      </w:r>
      <w:r w:rsidR="00377D5A">
        <w:rPr>
          <w:rFonts w:ascii="Century Gothic" w:hAnsi="Century Gothic"/>
          <w:sz w:val="24"/>
          <w:szCs w:val="24"/>
          <w:lang w:val="es-ES"/>
        </w:rPr>
        <w:t xml:space="preserve"> con la letra T.</w:t>
      </w:r>
    </w:p>
    <w:sectPr w:rsidR="00E56551" w:rsidRPr="00E56551" w:rsidSect="0095202C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77A2"/>
    <w:multiLevelType w:val="hybridMultilevel"/>
    <w:tmpl w:val="A23C3F42"/>
    <w:lvl w:ilvl="0" w:tplc="2008380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EE667A"/>
    <w:multiLevelType w:val="hybridMultilevel"/>
    <w:tmpl w:val="0D68B8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C3B68"/>
    <w:multiLevelType w:val="hybridMultilevel"/>
    <w:tmpl w:val="1C9E36DC"/>
    <w:lvl w:ilvl="0" w:tplc="22BAA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02C"/>
    <w:rsid w:val="00135822"/>
    <w:rsid w:val="00143C2A"/>
    <w:rsid w:val="001645FC"/>
    <w:rsid w:val="0023200E"/>
    <w:rsid w:val="00237F66"/>
    <w:rsid w:val="002964AD"/>
    <w:rsid w:val="00377D5A"/>
    <w:rsid w:val="00424D41"/>
    <w:rsid w:val="00463E7A"/>
    <w:rsid w:val="00560DAD"/>
    <w:rsid w:val="005D5365"/>
    <w:rsid w:val="006938C3"/>
    <w:rsid w:val="00805ADF"/>
    <w:rsid w:val="00814514"/>
    <w:rsid w:val="00860372"/>
    <w:rsid w:val="0095202C"/>
    <w:rsid w:val="00966122"/>
    <w:rsid w:val="009E35F3"/>
    <w:rsid w:val="00A77D8C"/>
    <w:rsid w:val="00AB4F07"/>
    <w:rsid w:val="00AC681F"/>
    <w:rsid w:val="00B9628E"/>
    <w:rsid w:val="00E4144D"/>
    <w:rsid w:val="00E5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0347"/>
  <w15:chartTrackingRefBased/>
  <w15:docId w15:val="{03D8D1C1-833B-4B65-BF51-BCCBEBAC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9520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E56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trabajo</dc:creator>
  <cp:keywords/>
  <dc:description/>
  <cp:lastModifiedBy>JUAN DIEGO BEDOYA AVALOS</cp:lastModifiedBy>
  <cp:revision>10</cp:revision>
  <dcterms:created xsi:type="dcterms:W3CDTF">2022-04-17T02:04:00Z</dcterms:created>
  <dcterms:modified xsi:type="dcterms:W3CDTF">2022-04-17T21:04:00Z</dcterms:modified>
</cp:coreProperties>
</file>